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3309F" w14:textId="60BFF696" w:rsidR="00A16EFE" w:rsidRPr="000B30B3" w:rsidRDefault="000B30B3">
      <w:pPr>
        <w:adjustRightInd w:val="0"/>
        <w:snapToGrid w:val="0"/>
        <w:jc w:val="left"/>
        <w:rPr>
          <w:rFonts w:ascii="宋体"/>
        </w:rPr>
      </w:pPr>
      <w:r>
        <w:rPr>
          <w:rFonts w:ascii="宋体"/>
          <w:noProof/>
        </w:rPr>
        <w:drawing>
          <wp:inline distT="0" distB="0" distL="0" distR="0" wp14:anchorId="4C514BC9" wp14:editId="103873D2">
            <wp:extent cx="988695" cy="797560"/>
            <wp:effectExtent l="0" t="0" r="190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8695" cy="797560"/>
                    </a:xfrm>
                    <a:prstGeom prst="rect">
                      <a:avLst/>
                    </a:prstGeom>
                    <a:noFill/>
                    <a:ln>
                      <a:noFill/>
                    </a:ln>
                  </pic:spPr>
                </pic:pic>
              </a:graphicData>
            </a:graphic>
          </wp:inline>
        </w:drawing>
      </w:r>
      <w:r w:rsidR="00455A7E" w:rsidRPr="000B30B3">
        <w:rPr>
          <w:rFonts w:ascii="宋体" w:hAnsi="宋体"/>
        </w:rPr>
        <w:t xml:space="preserve"> </w:t>
      </w:r>
    </w:p>
    <w:p w14:paraId="041D25D9" w14:textId="77777777" w:rsidR="00A16EFE" w:rsidRPr="000B30B3" w:rsidRDefault="00455A7E">
      <w:pPr>
        <w:adjustRightInd w:val="0"/>
        <w:snapToGrid w:val="0"/>
        <w:spacing w:line="480" w:lineRule="exact"/>
        <w:jc w:val="center"/>
        <w:rPr>
          <w:rFonts w:ascii="宋体"/>
          <w:b/>
          <w:bCs/>
        </w:rPr>
      </w:pPr>
      <w:r w:rsidRPr="000B30B3">
        <w:rPr>
          <w:rFonts w:ascii="宋体" w:hAnsi="宋体" w:hint="eastAsia"/>
          <w:bCs/>
          <w:sz w:val="48"/>
          <w:szCs w:val="48"/>
        </w:rPr>
        <w:t>竞 争 性 磋 商 文 件</w:t>
      </w:r>
    </w:p>
    <w:p w14:paraId="6D41A064" w14:textId="77777777" w:rsidR="00A16EFE" w:rsidRPr="000B30B3" w:rsidRDefault="00A16EFE">
      <w:pPr>
        <w:ind w:left="1574" w:rightChars="-91" w:right="-191" w:hangingChars="492" w:hanging="1574"/>
        <w:rPr>
          <w:rFonts w:ascii="宋体" w:hAnsi="宋体"/>
          <w:bCs/>
          <w:kern w:val="0"/>
          <w:sz w:val="32"/>
          <w:szCs w:val="32"/>
        </w:rPr>
      </w:pPr>
    </w:p>
    <w:p w14:paraId="1148A32E" w14:textId="77777777" w:rsidR="00C049A6" w:rsidRPr="000B30B3" w:rsidRDefault="00C049A6" w:rsidP="00C049A6">
      <w:pPr>
        <w:ind w:left="1574" w:rightChars="-91" w:right="-191" w:hangingChars="492" w:hanging="1574"/>
        <w:rPr>
          <w:rFonts w:ascii="宋体" w:hAnsi="宋体"/>
          <w:bCs/>
          <w:sz w:val="32"/>
        </w:rPr>
      </w:pPr>
      <w:r w:rsidRPr="000B30B3">
        <w:rPr>
          <w:rFonts w:ascii="宋体" w:hAnsi="宋体" w:hint="eastAsia"/>
          <w:bCs/>
          <w:kern w:val="0"/>
          <w:sz w:val="32"/>
          <w:szCs w:val="32"/>
        </w:rPr>
        <w:t>项目名称：新疆农业大学体育教学部教学仪器设备采购项目</w:t>
      </w:r>
    </w:p>
    <w:p w14:paraId="2AA8CA65" w14:textId="77777777" w:rsidR="00C049A6" w:rsidRPr="000B30B3" w:rsidRDefault="00C049A6" w:rsidP="00C049A6">
      <w:pPr>
        <w:adjustRightInd w:val="0"/>
        <w:snapToGrid w:val="0"/>
        <w:spacing w:line="480" w:lineRule="exact"/>
        <w:jc w:val="center"/>
        <w:rPr>
          <w:rFonts w:ascii="宋体"/>
          <w:bCs/>
          <w:sz w:val="32"/>
          <w:szCs w:val="32"/>
        </w:rPr>
      </w:pPr>
    </w:p>
    <w:p w14:paraId="28693E63" w14:textId="77777777" w:rsidR="00C049A6" w:rsidRPr="000B30B3" w:rsidRDefault="00C049A6" w:rsidP="00C049A6">
      <w:pPr>
        <w:adjustRightInd w:val="0"/>
        <w:snapToGrid w:val="0"/>
        <w:spacing w:line="480" w:lineRule="exact"/>
        <w:rPr>
          <w:rFonts w:ascii="宋体"/>
          <w:bCs/>
          <w:kern w:val="0"/>
          <w:sz w:val="32"/>
          <w:szCs w:val="32"/>
        </w:rPr>
      </w:pPr>
      <w:r w:rsidRPr="000B30B3">
        <w:rPr>
          <w:rFonts w:ascii="宋体" w:hAnsi="宋体" w:hint="eastAsia"/>
          <w:bCs/>
          <w:kern w:val="0"/>
          <w:sz w:val="32"/>
          <w:szCs w:val="32"/>
        </w:rPr>
        <w:t>采购人</w:t>
      </w:r>
      <w:r w:rsidRPr="000B30B3">
        <w:rPr>
          <w:rFonts w:ascii="宋体" w:hAnsi="宋体"/>
          <w:bCs/>
          <w:kern w:val="0"/>
          <w:sz w:val="32"/>
          <w:szCs w:val="32"/>
        </w:rPr>
        <w:t>(</w:t>
      </w:r>
      <w:r w:rsidRPr="000B30B3">
        <w:rPr>
          <w:rFonts w:ascii="宋体" w:hAnsi="宋体" w:hint="eastAsia"/>
          <w:bCs/>
          <w:kern w:val="0"/>
          <w:sz w:val="32"/>
          <w:szCs w:val="32"/>
        </w:rPr>
        <w:t>盖章</w:t>
      </w:r>
      <w:r w:rsidRPr="000B30B3">
        <w:rPr>
          <w:rFonts w:ascii="宋体" w:hAnsi="宋体"/>
          <w:bCs/>
          <w:kern w:val="0"/>
          <w:sz w:val="32"/>
          <w:szCs w:val="32"/>
        </w:rPr>
        <w:t>)</w:t>
      </w:r>
      <w:r w:rsidRPr="000B30B3">
        <w:rPr>
          <w:rFonts w:ascii="宋体" w:hAnsi="宋体" w:hint="eastAsia"/>
          <w:bCs/>
          <w:kern w:val="0"/>
          <w:sz w:val="32"/>
          <w:szCs w:val="32"/>
        </w:rPr>
        <w:t>：新疆农业大学</w:t>
      </w:r>
    </w:p>
    <w:p w14:paraId="688B308F" w14:textId="77777777" w:rsidR="00C049A6" w:rsidRPr="000B30B3" w:rsidRDefault="00C049A6" w:rsidP="00C049A6">
      <w:pPr>
        <w:adjustRightInd w:val="0"/>
        <w:snapToGrid w:val="0"/>
        <w:spacing w:line="480" w:lineRule="exact"/>
        <w:jc w:val="center"/>
        <w:rPr>
          <w:rFonts w:ascii="宋体"/>
          <w:bCs/>
          <w:sz w:val="32"/>
          <w:szCs w:val="32"/>
        </w:rPr>
      </w:pPr>
    </w:p>
    <w:p w14:paraId="3ED2BA90" w14:textId="77777777" w:rsidR="00C049A6" w:rsidRPr="000B30B3" w:rsidRDefault="00C049A6" w:rsidP="00C049A6">
      <w:pPr>
        <w:adjustRightInd w:val="0"/>
        <w:snapToGrid w:val="0"/>
        <w:spacing w:line="480" w:lineRule="exact"/>
        <w:rPr>
          <w:rFonts w:ascii="宋体"/>
          <w:bCs/>
          <w:sz w:val="32"/>
          <w:szCs w:val="32"/>
        </w:rPr>
      </w:pPr>
      <w:r w:rsidRPr="000B30B3">
        <w:rPr>
          <w:rFonts w:ascii="宋体" w:hAnsi="宋体" w:hint="eastAsia"/>
          <w:bCs/>
          <w:sz w:val="32"/>
          <w:szCs w:val="32"/>
        </w:rPr>
        <w:t>法定代表人</w:t>
      </w:r>
      <w:r w:rsidRPr="000B30B3">
        <w:rPr>
          <w:rFonts w:ascii="宋体" w:hAnsi="宋体"/>
          <w:bCs/>
          <w:sz w:val="32"/>
          <w:szCs w:val="32"/>
        </w:rPr>
        <w:t>(</w:t>
      </w:r>
      <w:r w:rsidRPr="000B30B3">
        <w:rPr>
          <w:rFonts w:ascii="宋体" w:hAnsi="宋体" w:hint="eastAsia"/>
          <w:bCs/>
          <w:sz w:val="32"/>
          <w:szCs w:val="32"/>
        </w:rPr>
        <w:t>盖章</w:t>
      </w:r>
      <w:r w:rsidRPr="000B30B3">
        <w:rPr>
          <w:rFonts w:ascii="宋体" w:hAnsi="宋体"/>
          <w:bCs/>
          <w:sz w:val="32"/>
          <w:szCs w:val="32"/>
        </w:rPr>
        <w:t>)</w:t>
      </w:r>
      <w:r w:rsidRPr="000B30B3">
        <w:rPr>
          <w:rFonts w:ascii="宋体" w:hAnsi="宋体" w:hint="eastAsia"/>
          <w:bCs/>
          <w:sz w:val="32"/>
          <w:szCs w:val="32"/>
        </w:rPr>
        <w:t>：</w:t>
      </w:r>
    </w:p>
    <w:p w14:paraId="354BED45" w14:textId="77777777" w:rsidR="00C049A6" w:rsidRPr="000B30B3" w:rsidRDefault="00C049A6" w:rsidP="00C049A6">
      <w:pPr>
        <w:adjustRightInd w:val="0"/>
        <w:snapToGrid w:val="0"/>
        <w:spacing w:line="480" w:lineRule="exact"/>
        <w:jc w:val="center"/>
        <w:rPr>
          <w:rFonts w:ascii="宋体"/>
          <w:bCs/>
          <w:sz w:val="32"/>
          <w:szCs w:val="32"/>
        </w:rPr>
      </w:pPr>
    </w:p>
    <w:p w14:paraId="3CDA4A6E" w14:textId="77777777" w:rsidR="00C049A6" w:rsidRPr="000B30B3" w:rsidRDefault="00C049A6" w:rsidP="00C049A6">
      <w:pPr>
        <w:adjustRightInd w:val="0"/>
        <w:snapToGrid w:val="0"/>
        <w:spacing w:line="480" w:lineRule="exact"/>
        <w:rPr>
          <w:rFonts w:ascii="宋体"/>
          <w:bCs/>
          <w:sz w:val="32"/>
          <w:szCs w:val="32"/>
        </w:rPr>
      </w:pPr>
      <w:r w:rsidRPr="000B30B3">
        <w:rPr>
          <w:rFonts w:ascii="宋体" w:hAnsi="宋体" w:hint="eastAsia"/>
          <w:bCs/>
          <w:sz w:val="32"/>
          <w:szCs w:val="32"/>
        </w:rPr>
        <w:t>联</w:t>
      </w:r>
      <w:r w:rsidRPr="000B30B3">
        <w:rPr>
          <w:rFonts w:ascii="宋体" w:hAnsi="宋体"/>
          <w:bCs/>
          <w:sz w:val="32"/>
          <w:szCs w:val="32"/>
        </w:rPr>
        <w:t xml:space="preserve"> </w:t>
      </w:r>
      <w:r w:rsidRPr="000B30B3">
        <w:rPr>
          <w:rFonts w:ascii="宋体" w:hAnsi="宋体" w:hint="eastAsia"/>
          <w:bCs/>
          <w:sz w:val="32"/>
          <w:szCs w:val="32"/>
        </w:rPr>
        <w:t>系</w:t>
      </w:r>
      <w:r w:rsidRPr="000B30B3">
        <w:rPr>
          <w:rFonts w:ascii="宋体" w:hAnsi="宋体"/>
          <w:bCs/>
          <w:sz w:val="32"/>
          <w:szCs w:val="32"/>
        </w:rPr>
        <w:t xml:space="preserve"> </w:t>
      </w:r>
      <w:r w:rsidRPr="000B30B3">
        <w:rPr>
          <w:rFonts w:ascii="宋体" w:hAnsi="宋体" w:hint="eastAsia"/>
          <w:bCs/>
          <w:sz w:val="32"/>
          <w:szCs w:val="32"/>
        </w:rPr>
        <w:t>人：刘恒</w:t>
      </w:r>
    </w:p>
    <w:p w14:paraId="1D663A0D" w14:textId="77777777" w:rsidR="00C049A6" w:rsidRPr="000B30B3" w:rsidRDefault="00C049A6" w:rsidP="00C049A6">
      <w:pPr>
        <w:adjustRightInd w:val="0"/>
        <w:snapToGrid w:val="0"/>
        <w:spacing w:line="480" w:lineRule="exact"/>
        <w:jc w:val="center"/>
        <w:rPr>
          <w:rFonts w:ascii="宋体"/>
          <w:bCs/>
          <w:sz w:val="32"/>
          <w:szCs w:val="32"/>
        </w:rPr>
      </w:pPr>
    </w:p>
    <w:p w14:paraId="75CDC143" w14:textId="77777777" w:rsidR="00C049A6" w:rsidRPr="000B30B3" w:rsidRDefault="00C049A6" w:rsidP="00C049A6">
      <w:pPr>
        <w:adjustRightInd w:val="0"/>
        <w:snapToGrid w:val="0"/>
        <w:spacing w:line="480" w:lineRule="exact"/>
        <w:rPr>
          <w:rFonts w:ascii="宋体" w:hAnsi="宋体"/>
          <w:bCs/>
          <w:sz w:val="32"/>
          <w:szCs w:val="32"/>
        </w:rPr>
      </w:pPr>
      <w:r w:rsidRPr="000B30B3">
        <w:rPr>
          <w:rFonts w:ascii="宋体" w:hAnsi="宋体" w:hint="eastAsia"/>
          <w:bCs/>
          <w:kern w:val="0"/>
          <w:sz w:val="32"/>
          <w:szCs w:val="32"/>
        </w:rPr>
        <w:t>电</w:t>
      </w:r>
      <w:r w:rsidRPr="000B30B3">
        <w:rPr>
          <w:rFonts w:ascii="宋体" w:hAnsi="宋体"/>
          <w:bCs/>
          <w:kern w:val="0"/>
          <w:sz w:val="32"/>
          <w:szCs w:val="32"/>
        </w:rPr>
        <w:t xml:space="preserve">    </w:t>
      </w:r>
      <w:r w:rsidRPr="000B30B3">
        <w:rPr>
          <w:rFonts w:ascii="宋体" w:hAnsi="宋体" w:hint="eastAsia"/>
          <w:bCs/>
          <w:kern w:val="0"/>
          <w:sz w:val="32"/>
          <w:szCs w:val="32"/>
        </w:rPr>
        <w:t>话</w:t>
      </w:r>
      <w:r w:rsidRPr="000B30B3">
        <w:rPr>
          <w:rFonts w:ascii="宋体" w:hAnsi="宋体" w:hint="eastAsia"/>
          <w:bCs/>
          <w:sz w:val="32"/>
          <w:szCs w:val="32"/>
        </w:rPr>
        <w:t>：</w:t>
      </w:r>
      <w:r w:rsidRPr="000B30B3">
        <w:rPr>
          <w:rFonts w:ascii="宋体" w:hAnsi="宋体"/>
          <w:bCs/>
          <w:sz w:val="32"/>
          <w:szCs w:val="32"/>
        </w:rPr>
        <w:t>0991-8762751</w:t>
      </w:r>
    </w:p>
    <w:p w14:paraId="717C1E8C" w14:textId="77777777" w:rsidR="00C049A6" w:rsidRPr="000B30B3" w:rsidRDefault="00C049A6" w:rsidP="00C049A6">
      <w:pPr>
        <w:adjustRightInd w:val="0"/>
        <w:snapToGrid w:val="0"/>
        <w:spacing w:line="480" w:lineRule="exact"/>
        <w:rPr>
          <w:rFonts w:ascii="宋体" w:hAnsi="宋体"/>
          <w:bCs/>
          <w:sz w:val="32"/>
          <w:szCs w:val="32"/>
        </w:rPr>
      </w:pPr>
    </w:p>
    <w:p w14:paraId="165AEC1B" w14:textId="77777777" w:rsidR="00A16EFE" w:rsidRPr="000B30B3" w:rsidRDefault="00455A7E">
      <w:pPr>
        <w:adjustRightInd w:val="0"/>
        <w:snapToGrid w:val="0"/>
        <w:spacing w:line="480" w:lineRule="exact"/>
        <w:rPr>
          <w:rFonts w:ascii="宋体"/>
          <w:bCs/>
          <w:kern w:val="0"/>
          <w:sz w:val="32"/>
          <w:szCs w:val="32"/>
        </w:rPr>
      </w:pPr>
      <w:r w:rsidRPr="000B30B3">
        <w:rPr>
          <w:rFonts w:ascii="宋体" w:hAnsi="宋体"/>
          <w:bCs/>
          <w:kern w:val="0"/>
          <w:sz w:val="32"/>
          <w:szCs w:val="32"/>
        </w:rPr>
        <w:t>—————————————————————————————</w:t>
      </w:r>
    </w:p>
    <w:p w14:paraId="392088D9" w14:textId="77777777" w:rsidR="00A16EFE" w:rsidRPr="000B30B3" w:rsidRDefault="00A16EFE">
      <w:pPr>
        <w:adjustRightInd w:val="0"/>
        <w:snapToGrid w:val="0"/>
        <w:spacing w:line="480" w:lineRule="exact"/>
        <w:jc w:val="center"/>
        <w:rPr>
          <w:rFonts w:ascii="宋体"/>
          <w:bCs/>
          <w:sz w:val="32"/>
          <w:szCs w:val="32"/>
        </w:rPr>
      </w:pPr>
    </w:p>
    <w:p w14:paraId="302ED0CA" w14:textId="77777777" w:rsidR="00A16EFE" w:rsidRPr="000B30B3" w:rsidRDefault="00455A7E">
      <w:pPr>
        <w:adjustRightInd w:val="0"/>
        <w:snapToGrid w:val="0"/>
        <w:spacing w:line="480" w:lineRule="exact"/>
        <w:rPr>
          <w:rFonts w:ascii="宋体"/>
          <w:bCs/>
          <w:sz w:val="32"/>
          <w:szCs w:val="32"/>
        </w:rPr>
      </w:pPr>
      <w:r w:rsidRPr="000B30B3">
        <w:rPr>
          <w:rFonts w:ascii="宋体" w:hAnsi="宋体" w:hint="eastAsia"/>
          <w:bCs/>
          <w:sz w:val="32"/>
          <w:szCs w:val="32"/>
        </w:rPr>
        <w:t>采购代理机构</w:t>
      </w:r>
      <w:r w:rsidRPr="000B30B3">
        <w:rPr>
          <w:rFonts w:ascii="宋体" w:hAnsi="宋体"/>
          <w:sz w:val="32"/>
          <w:szCs w:val="32"/>
        </w:rPr>
        <w:t>(</w:t>
      </w:r>
      <w:r w:rsidRPr="000B30B3">
        <w:rPr>
          <w:rFonts w:ascii="宋体" w:hAnsi="宋体" w:hint="eastAsia"/>
          <w:sz w:val="32"/>
          <w:szCs w:val="32"/>
        </w:rPr>
        <w:t>盖章</w:t>
      </w:r>
      <w:r w:rsidRPr="000B30B3">
        <w:rPr>
          <w:rFonts w:ascii="宋体" w:hAnsi="宋体"/>
          <w:sz w:val="32"/>
          <w:szCs w:val="32"/>
        </w:rPr>
        <w:t>)</w:t>
      </w:r>
      <w:r w:rsidRPr="000B30B3">
        <w:rPr>
          <w:rFonts w:ascii="宋体" w:hAnsi="宋体" w:hint="eastAsia"/>
          <w:bCs/>
          <w:sz w:val="32"/>
          <w:szCs w:val="32"/>
        </w:rPr>
        <w:t>：新疆新世纪招标有限公司</w:t>
      </w:r>
    </w:p>
    <w:p w14:paraId="0F0C94B3" w14:textId="77777777" w:rsidR="00A16EFE" w:rsidRPr="000B30B3" w:rsidRDefault="00A16EFE">
      <w:pPr>
        <w:adjustRightInd w:val="0"/>
        <w:snapToGrid w:val="0"/>
        <w:spacing w:line="480" w:lineRule="exact"/>
        <w:jc w:val="center"/>
        <w:rPr>
          <w:rFonts w:ascii="宋体"/>
          <w:bCs/>
          <w:sz w:val="32"/>
          <w:szCs w:val="32"/>
        </w:rPr>
      </w:pPr>
    </w:p>
    <w:p w14:paraId="70B15D28" w14:textId="77777777" w:rsidR="00A16EFE" w:rsidRPr="000B30B3" w:rsidRDefault="00455A7E">
      <w:pPr>
        <w:adjustRightInd w:val="0"/>
        <w:snapToGrid w:val="0"/>
        <w:spacing w:line="480" w:lineRule="exact"/>
        <w:rPr>
          <w:rFonts w:ascii="宋体"/>
          <w:bCs/>
          <w:sz w:val="32"/>
          <w:szCs w:val="32"/>
        </w:rPr>
      </w:pPr>
      <w:r w:rsidRPr="000B30B3">
        <w:rPr>
          <w:rFonts w:ascii="宋体" w:hAnsi="宋体" w:hint="eastAsia"/>
          <w:bCs/>
          <w:sz w:val="32"/>
          <w:szCs w:val="32"/>
        </w:rPr>
        <w:t>法定代表人</w:t>
      </w:r>
      <w:r w:rsidRPr="000B30B3">
        <w:rPr>
          <w:rFonts w:ascii="宋体" w:hAnsi="宋体"/>
          <w:bCs/>
          <w:sz w:val="32"/>
          <w:szCs w:val="32"/>
        </w:rPr>
        <w:t>(</w:t>
      </w:r>
      <w:r w:rsidRPr="000B30B3">
        <w:rPr>
          <w:rFonts w:ascii="宋体" w:hAnsi="宋体" w:hint="eastAsia"/>
          <w:bCs/>
          <w:sz w:val="32"/>
          <w:szCs w:val="32"/>
        </w:rPr>
        <w:t>盖章</w:t>
      </w:r>
      <w:r w:rsidRPr="000B30B3">
        <w:rPr>
          <w:rFonts w:ascii="宋体" w:hAnsi="宋体"/>
          <w:bCs/>
          <w:sz w:val="32"/>
          <w:szCs w:val="32"/>
        </w:rPr>
        <w:t>)</w:t>
      </w:r>
      <w:r w:rsidRPr="000B30B3">
        <w:rPr>
          <w:rFonts w:ascii="宋体" w:hAnsi="宋体" w:hint="eastAsia"/>
          <w:bCs/>
          <w:sz w:val="32"/>
          <w:szCs w:val="32"/>
        </w:rPr>
        <w:t>：</w:t>
      </w:r>
    </w:p>
    <w:p w14:paraId="5F4FC855" w14:textId="77777777" w:rsidR="00A16EFE" w:rsidRPr="000B30B3" w:rsidRDefault="00A16EFE">
      <w:pPr>
        <w:adjustRightInd w:val="0"/>
        <w:snapToGrid w:val="0"/>
        <w:spacing w:line="480" w:lineRule="exact"/>
        <w:jc w:val="center"/>
        <w:rPr>
          <w:rFonts w:ascii="宋体"/>
          <w:bCs/>
          <w:sz w:val="32"/>
          <w:szCs w:val="32"/>
        </w:rPr>
      </w:pPr>
    </w:p>
    <w:p w14:paraId="12C54803" w14:textId="77777777" w:rsidR="00A16EFE" w:rsidRPr="000B30B3" w:rsidRDefault="00455A7E">
      <w:pPr>
        <w:adjustRightInd w:val="0"/>
        <w:snapToGrid w:val="0"/>
        <w:spacing w:line="480" w:lineRule="exact"/>
        <w:rPr>
          <w:rFonts w:ascii="宋体"/>
          <w:bCs/>
          <w:sz w:val="32"/>
          <w:szCs w:val="32"/>
        </w:rPr>
      </w:pPr>
      <w:r w:rsidRPr="000B30B3">
        <w:rPr>
          <w:rFonts w:ascii="宋体" w:hAnsi="宋体" w:hint="eastAsia"/>
          <w:bCs/>
          <w:sz w:val="32"/>
          <w:szCs w:val="32"/>
        </w:rPr>
        <w:t>联</w:t>
      </w:r>
      <w:r w:rsidRPr="000B30B3">
        <w:rPr>
          <w:rFonts w:ascii="宋体" w:hAnsi="宋体"/>
          <w:bCs/>
          <w:sz w:val="32"/>
          <w:szCs w:val="32"/>
        </w:rPr>
        <w:t xml:space="preserve"> </w:t>
      </w:r>
      <w:r w:rsidRPr="000B30B3">
        <w:rPr>
          <w:rFonts w:ascii="宋体" w:hAnsi="宋体" w:hint="eastAsia"/>
          <w:bCs/>
          <w:sz w:val="32"/>
          <w:szCs w:val="32"/>
        </w:rPr>
        <w:t>系</w:t>
      </w:r>
      <w:r w:rsidRPr="000B30B3">
        <w:rPr>
          <w:rFonts w:ascii="宋体" w:hAnsi="宋体"/>
          <w:bCs/>
          <w:sz w:val="32"/>
          <w:szCs w:val="32"/>
        </w:rPr>
        <w:t xml:space="preserve"> </w:t>
      </w:r>
      <w:r w:rsidRPr="000B30B3">
        <w:rPr>
          <w:rFonts w:ascii="宋体" w:hAnsi="宋体" w:hint="eastAsia"/>
          <w:bCs/>
          <w:sz w:val="32"/>
          <w:szCs w:val="32"/>
        </w:rPr>
        <w:t>人：马丹阳</w:t>
      </w:r>
    </w:p>
    <w:p w14:paraId="35685A7B" w14:textId="77777777" w:rsidR="00A16EFE" w:rsidRPr="000B30B3" w:rsidRDefault="00A16EFE">
      <w:pPr>
        <w:adjustRightInd w:val="0"/>
        <w:snapToGrid w:val="0"/>
        <w:spacing w:line="480" w:lineRule="exact"/>
        <w:jc w:val="center"/>
        <w:rPr>
          <w:rFonts w:ascii="宋体"/>
          <w:bCs/>
          <w:sz w:val="32"/>
          <w:szCs w:val="32"/>
        </w:rPr>
      </w:pPr>
    </w:p>
    <w:p w14:paraId="7F63EDC8" w14:textId="77777777" w:rsidR="00A16EFE" w:rsidRPr="000B30B3" w:rsidRDefault="00455A7E">
      <w:pPr>
        <w:adjustRightInd w:val="0"/>
        <w:snapToGrid w:val="0"/>
        <w:spacing w:line="480" w:lineRule="exact"/>
        <w:rPr>
          <w:rFonts w:ascii="宋体"/>
          <w:bCs/>
          <w:sz w:val="32"/>
          <w:szCs w:val="32"/>
        </w:rPr>
      </w:pPr>
      <w:r w:rsidRPr="000B30B3">
        <w:rPr>
          <w:rFonts w:ascii="宋体" w:hAnsi="宋体" w:hint="eastAsia"/>
          <w:bCs/>
          <w:kern w:val="0"/>
          <w:sz w:val="32"/>
          <w:szCs w:val="32"/>
        </w:rPr>
        <w:t>电</w:t>
      </w:r>
      <w:r w:rsidRPr="000B30B3">
        <w:rPr>
          <w:rFonts w:ascii="宋体" w:hAnsi="宋体"/>
          <w:bCs/>
          <w:kern w:val="0"/>
          <w:sz w:val="32"/>
          <w:szCs w:val="32"/>
        </w:rPr>
        <w:t xml:space="preserve">    </w:t>
      </w:r>
      <w:r w:rsidRPr="000B30B3">
        <w:rPr>
          <w:rFonts w:ascii="宋体" w:hAnsi="宋体" w:hint="eastAsia"/>
          <w:bCs/>
          <w:kern w:val="0"/>
          <w:sz w:val="32"/>
          <w:szCs w:val="32"/>
        </w:rPr>
        <w:t>话</w:t>
      </w:r>
      <w:r w:rsidRPr="000B30B3">
        <w:rPr>
          <w:rFonts w:ascii="宋体" w:hAnsi="宋体" w:hint="eastAsia"/>
          <w:bCs/>
          <w:sz w:val="32"/>
          <w:szCs w:val="32"/>
        </w:rPr>
        <w:t>：0991-</w:t>
      </w:r>
      <w:r w:rsidRPr="000B30B3">
        <w:rPr>
          <w:rFonts w:ascii="宋体" w:hAnsi="宋体"/>
          <w:bCs/>
          <w:sz w:val="32"/>
          <w:szCs w:val="32"/>
        </w:rPr>
        <w:t>4661782</w:t>
      </w:r>
    </w:p>
    <w:p w14:paraId="37A60E56" w14:textId="77777777" w:rsidR="00A16EFE" w:rsidRPr="000B30B3" w:rsidRDefault="00A16EFE">
      <w:pPr>
        <w:adjustRightInd w:val="0"/>
        <w:snapToGrid w:val="0"/>
        <w:spacing w:line="480" w:lineRule="exact"/>
        <w:jc w:val="center"/>
        <w:rPr>
          <w:rFonts w:ascii="宋体"/>
          <w:bCs/>
          <w:sz w:val="32"/>
          <w:szCs w:val="32"/>
        </w:rPr>
      </w:pPr>
    </w:p>
    <w:p w14:paraId="7880DCAB" w14:textId="77777777" w:rsidR="00A16EFE" w:rsidRPr="000B30B3" w:rsidRDefault="00455A7E">
      <w:pPr>
        <w:adjustRightInd w:val="0"/>
        <w:snapToGrid w:val="0"/>
        <w:spacing w:line="480" w:lineRule="exact"/>
        <w:rPr>
          <w:rFonts w:ascii="宋体"/>
          <w:bCs/>
          <w:sz w:val="32"/>
          <w:szCs w:val="32"/>
        </w:rPr>
      </w:pPr>
      <w:r w:rsidRPr="000B30B3">
        <w:rPr>
          <w:rFonts w:ascii="宋体" w:hAnsi="宋体" w:hint="eastAsia"/>
          <w:bCs/>
          <w:sz w:val="32"/>
          <w:szCs w:val="32"/>
        </w:rPr>
        <w:t>详细地址：乌鲁木齐市新兴街</w:t>
      </w:r>
      <w:r w:rsidRPr="000B30B3">
        <w:rPr>
          <w:rFonts w:ascii="宋体" w:hAnsi="宋体"/>
          <w:bCs/>
          <w:sz w:val="32"/>
          <w:szCs w:val="32"/>
        </w:rPr>
        <w:t>20</w:t>
      </w:r>
      <w:r w:rsidRPr="000B30B3">
        <w:rPr>
          <w:rFonts w:ascii="宋体" w:hAnsi="宋体" w:hint="eastAsia"/>
          <w:bCs/>
          <w:sz w:val="32"/>
          <w:szCs w:val="32"/>
        </w:rPr>
        <w:t>号凤凰科技大厦五楼</w:t>
      </w:r>
    </w:p>
    <w:p w14:paraId="029E8DC0" w14:textId="77777777" w:rsidR="00A16EFE" w:rsidRPr="000B30B3" w:rsidRDefault="00A16EFE">
      <w:pPr>
        <w:adjustRightInd w:val="0"/>
        <w:snapToGrid w:val="0"/>
        <w:spacing w:line="480" w:lineRule="exact"/>
        <w:rPr>
          <w:rFonts w:ascii="宋体"/>
          <w:bCs/>
          <w:sz w:val="32"/>
          <w:szCs w:val="32"/>
        </w:rPr>
      </w:pPr>
    </w:p>
    <w:p w14:paraId="17B0BB85" w14:textId="77777777" w:rsidR="00A16EFE" w:rsidRPr="000B30B3" w:rsidRDefault="00455A7E">
      <w:pPr>
        <w:widowControl/>
        <w:jc w:val="left"/>
        <w:rPr>
          <w:rFonts w:ascii="宋体" w:cs="宋体"/>
          <w:b/>
          <w:bCs/>
        </w:rPr>
      </w:pPr>
      <w:r w:rsidRPr="000B30B3">
        <w:rPr>
          <w:rFonts w:ascii="宋体" w:cs="宋体"/>
          <w:b/>
          <w:bCs/>
        </w:rPr>
        <w:br w:type="page"/>
      </w:r>
    </w:p>
    <w:p w14:paraId="72169CB5" w14:textId="77777777" w:rsidR="00A16EFE" w:rsidRPr="000B30B3" w:rsidRDefault="00455A7E">
      <w:pPr>
        <w:jc w:val="center"/>
        <w:rPr>
          <w:rFonts w:ascii="宋体" w:cs="宋体"/>
          <w:b/>
          <w:bCs/>
          <w:sz w:val="24"/>
          <w:szCs w:val="24"/>
        </w:rPr>
      </w:pPr>
      <w:r w:rsidRPr="000B30B3">
        <w:rPr>
          <w:rFonts w:ascii="宋体" w:hAnsi="宋体" w:cs="宋体" w:hint="eastAsia"/>
          <w:b/>
          <w:bCs/>
          <w:sz w:val="24"/>
          <w:szCs w:val="24"/>
        </w:rPr>
        <w:t>目</w:t>
      </w:r>
      <w:r w:rsidRPr="000B30B3">
        <w:rPr>
          <w:rFonts w:ascii="宋体" w:hAnsi="宋体" w:cs="宋体"/>
          <w:b/>
          <w:bCs/>
          <w:sz w:val="24"/>
          <w:szCs w:val="24"/>
        </w:rPr>
        <w:t xml:space="preserve"> </w:t>
      </w:r>
      <w:r w:rsidRPr="000B30B3">
        <w:rPr>
          <w:rFonts w:ascii="宋体" w:hAnsi="宋体" w:cs="宋体" w:hint="eastAsia"/>
          <w:b/>
          <w:bCs/>
          <w:sz w:val="24"/>
          <w:szCs w:val="24"/>
        </w:rPr>
        <w:t>录</w:t>
      </w:r>
    </w:p>
    <w:p w14:paraId="222E7F51" w14:textId="77777777" w:rsidR="00B86363" w:rsidRPr="000B30B3" w:rsidRDefault="00455A7E">
      <w:pPr>
        <w:pStyle w:val="10"/>
        <w:tabs>
          <w:tab w:val="right" w:leader="dot" w:pos="9344"/>
        </w:tabs>
        <w:rPr>
          <w:rFonts w:asciiTheme="minorHAnsi" w:eastAsiaTheme="minorEastAsia" w:hAnsiTheme="minorHAnsi" w:cstheme="minorBidi"/>
          <w:noProof/>
          <w:szCs w:val="22"/>
        </w:rPr>
      </w:pPr>
      <w:r w:rsidRPr="000B30B3">
        <w:rPr>
          <w:rFonts w:ascii="宋体" w:hAnsi="宋体" w:cs="宋体"/>
          <w:b/>
          <w:bCs/>
          <w:sz w:val="24"/>
        </w:rPr>
        <w:fldChar w:fldCharType="begin"/>
      </w:r>
      <w:r w:rsidRPr="000B30B3">
        <w:rPr>
          <w:rFonts w:ascii="宋体" w:hAnsi="宋体" w:cs="宋体"/>
          <w:b/>
          <w:bCs/>
          <w:sz w:val="24"/>
        </w:rPr>
        <w:instrText xml:space="preserve">TOC \o "1-3" \h \u </w:instrText>
      </w:r>
      <w:r w:rsidRPr="000B30B3">
        <w:rPr>
          <w:rFonts w:ascii="宋体" w:hAnsi="宋体" w:cs="宋体"/>
          <w:b/>
          <w:bCs/>
          <w:sz w:val="24"/>
        </w:rPr>
        <w:fldChar w:fldCharType="separate"/>
      </w:r>
      <w:hyperlink w:anchor="_Toc104898993" w:history="1">
        <w:r w:rsidR="00B86363" w:rsidRPr="000B30B3">
          <w:rPr>
            <w:rStyle w:val="af6"/>
            <w:rFonts w:ascii="宋体" w:hAnsi="宋体" w:cs="宋体" w:hint="eastAsia"/>
            <w:b/>
            <w:noProof/>
            <w:color w:val="auto"/>
          </w:rPr>
          <w:t>供应商须知前附表</w:t>
        </w:r>
        <w:r w:rsidR="00B86363" w:rsidRPr="000B30B3">
          <w:rPr>
            <w:noProof/>
          </w:rPr>
          <w:tab/>
        </w:r>
        <w:r w:rsidR="00B86363" w:rsidRPr="000B30B3">
          <w:rPr>
            <w:noProof/>
          </w:rPr>
          <w:fldChar w:fldCharType="begin"/>
        </w:r>
        <w:r w:rsidR="00B86363" w:rsidRPr="000B30B3">
          <w:rPr>
            <w:noProof/>
          </w:rPr>
          <w:instrText xml:space="preserve"> PAGEREF _Toc104898993 \h </w:instrText>
        </w:r>
        <w:r w:rsidR="00B86363" w:rsidRPr="000B30B3">
          <w:rPr>
            <w:noProof/>
          </w:rPr>
        </w:r>
        <w:r w:rsidR="00B86363" w:rsidRPr="000B30B3">
          <w:rPr>
            <w:noProof/>
          </w:rPr>
          <w:fldChar w:fldCharType="separate"/>
        </w:r>
        <w:r w:rsidR="00B86363" w:rsidRPr="000B30B3">
          <w:rPr>
            <w:noProof/>
          </w:rPr>
          <w:t>1</w:t>
        </w:r>
        <w:r w:rsidR="00B86363" w:rsidRPr="000B30B3">
          <w:rPr>
            <w:noProof/>
          </w:rPr>
          <w:fldChar w:fldCharType="end"/>
        </w:r>
      </w:hyperlink>
    </w:p>
    <w:p w14:paraId="6CD70B6F" w14:textId="77777777" w:rsidR="00B86363" w:rsidRPr="000B30B3" w:rsidRDefault="00B86363">
      <w:pPr>
        <w:pStyle w:val="10"/>
        <w:tabs>
          <w:tab w:val="right" w:leader="dot" w:pos="9344"/>
        </w:tabs>
        <w:rPr>
          <w:rFonts w:asciiTheme="minorHAnsi" w:eastAsiaTheme="minorEastAsia" w:hAnsiTheme="minorHAnsi" w:cstheme="minorBidi"/>
          <w:noProof/>
          <w:szCs w:val="22"/>
        </w:rPr>
      </w:pPr>
      <w:hyperlink w:anchor="_Toc104898994" w:history="1">
        <w:r w:rsidRPr="000B30B3">
          <w:rPr>
            <w:rStyle w:val="af6"/>
            <w:rFonts w:ascii="宋体" w:hAnsi="宋体" w:cs="宋体" w:hint="eastAsia"/>
            <w:b/>
            <w:noProof/>
            <w:color w:val="auto"/>
          </w:rPr>
          <w:t>第一章</w:t>
        </w:r>
        <w:r w:rsidRPr="000B30B3">
          <w:rPr>
            <w:rStyle w:val="af6"/>
            <w:rFonts w:ascii="宋体" w:hAnsi="宋体" w:cs="宋体"/>
            <w:b/>
            <w:noProof/>
            <w:color w:val="auto"/>
          </w:rPr>
          <w:t xml:space="preserve"> </w:t>
        </w:r>
        <w:r w:rsidRPr="000B30B3">
          <w:rPr>
            <w:rStyle w:val="af6"/>
            <w:rFonts w:ascii="宋体" w:hAnsi="宋体" w:cs="宋体" w:hint="eastAsia"/>
            <w:b/>
            <w:noProof/>
            <w:color w:val="auto"/>
          </w:rPr>
          <w:t>供应商须知</w:t>
        </w:r>
        <w:r w:rsidRPr="000B30B3">
          <w:rPr>
            <w:noProof/>
          </w:rPr>
          <w:tab/>
        </w:r>
        <w:r w:rsidRPr="000B30B3">
          <w:rPr>
            <w:noProof/>
          </w:rPr>
          <w:fldChar w:fldCharType="begin"/>
        </w:r>
        <w:r w:rsidRPr="000B30B3">
          <w:rPr>
            <w:noProof/>
          </w:rPr>
          <w:instrText xml:space="preserve"> PAGEREF _Toc104898994 \h </w:instrText>
        </w:r>
        <w:r w:rsidRPr="000B30B3">
          <w:rPr>
            <w:noProof/>
          </w:rPr>
        </w:r>
        <w:r w:rsidRPr="000B30B3">
          <w:rPr>
            <w:noProof/>
          </w:rPr>
          <w:fldChar w:fldCharType="separate"/>
        </w:r>
        <w:r w:rsidRPr="000B30B3">
          <w:rPr>
            <w:noProof/>
          </w:rPr>
          <w:t>3</w:t>
        </w:r>
        <w:r w:rsidRPr="000B30B3">
          <w:rPr>
            <w:noProof/>
          </w:rPr>
          <w:fldChar w:fldCharType="end"/>
        </w:r>
      </w:hyperlink>
    </w:p>
    <w:p w14:paraId="10DE8655"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8995" w:history="1">
        <w:r w:rsidRPr="000B30B3">
          <w:rPr>
            <w:rStyle w:val="af6"/>
            <w:rFonts w:ascii="宋体" w:hAnsi="宋体" w:cs="宋体"/>
            <w:b/>
            <w:noProof/>
            <w:color w:val="auto"/>
          </w:rPr>
          <w:t>1</w:t>
        </w:r>
        <w:r w:rsidRPr="000B30B3">
          <w:rPr>
            <w:rStyle w:val="af6"/>
            <w:rFonts w:ascii="宋体" w:hAnsi="宋体" w:cs="宋体" w:hint="eastAsia"/>
            <w:b/>
            <w:noProof/>
            <w:color w:val="auto"/>
          </w:rPr>
          <w:t>．总则</w:t>
        </w:r>
        <w:r w:rsidRPr="000B30B3">
          <w:rPr>
            <w:noProof/>
          </w:rPr>
          <w:tab/>
        </w:r>
        <w:r w:rsidRPr="000B30B3">
          <w:rPr>
            <w:noProof/>
          </w:rPr>
          <w:fldChar w:fldCharType="begin"/>
        </w:r>
        <w:r w:rsidRPr="000B30B3">
          <w:rPr>
            <w:noProof/>
          </w:rPr>
          <w:instrText xml:space="preserve"> PAGEREF _Toc104898995 \h </w:instrText>
        </w:r>
        <w:r w:rsidRPr="000B30B3">
          <w:rPr>
            <w:noProof/>
          </w:rPr>
        </w:r>
        <w:r w:rsidRPr="000B30B3">
          <w:rPr>
            <w:noProof/>
          </w:rPr>
          <w:fldChar w:fldCharType="separate"/>
        </w:r>
        <w:r w:rsidRPr="000B30B3">
          <w:rPr>
            <w:noProof/>
          </w:rPr>
          <w:t>3</w:t>
        </w:r>
        <w:r w:rsidRPr="000B30B3">
          <w:rPr>
            <w:noProof/>
          </w:rPr>
          <w:fldChar w:fldCharType="end"/>
        </w:r>
      </w:hyperlink>
    </w:p>
    <w:p w14:paraId="43D418A9"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8996" w:history="1">
        <w:r w:rsidRPr="000B30B3">
          <w:rPr>
            <w:rStyle w:val="af6"/>
            <w:rFonts w:ascii="宋体" w:hAnsi="宋体" w:cs="宋体"/>
            <w:b/>
            <w:noProof/>
            <w:color w:val="auto"/>
          </w:rPr>
          <w:t>2</w:t>
        </w:r>
        <w:r w:rsidRPr="000B30B3">
          <w:rPr>
            <w:rStyle w:val="af6"/>
            <w:rFonts w:ascii="宋体" w:hAnsi="宋体" w:cs="宋体" w:hint="eastAsia"/>
            <w:b/>
            <w:noProof/>
            <w:color w:val="auto"/>
          </w:rPr>
          <w:t>．竞争性磋商文件</w:t>
        </w:r>
        <w:r w:rsidRPr="000B30B3">
          <w:rPr>
            <w:noProof/>
          </w:rPr>
          <w:tab/>
        </w:r>
        <w:r w:rsidRPr="000B30B3">
          <w:rPr>
            <w:noProof/>
          </w:rPr>
          <w:fldChar w:fldCharType="begin"/>
        </w:r>
        <w:r w:rsidRPr="000B30B3">
          <w:rPr>
            <w:noProof/>
          </w:rPr>
          <w:instrText xml:space="preserve"> PAGEREF _Toc104898996 \h </w:instrText>
        </w:r>
        <w:r w:rsidRPr="000B30B3">
          <w:rPr>
            <w:noProof/>
          </w:rPr>
        </w:r>
        <w:r w:rsidRPr="000B30B3">
          <w:rPr>
            <w:noProof/>
          </w:rPr>
          <w:fldChar w:fldCharType="separate"/>
        </w:r>
        <w:r w:rsidRPr="000B30B3">
          <w:rPr>
            <w:noProof/>
          </w:rPr>
          <w:t>5</w:t>
        </w:r>
        <w:r w:rsidRPr="000B30B3">
          <w:rPr>
            <w:noProof/>
          </w:rPr>
          <w:fldChar w:fldCharType="end"/>
        </w:r>
      </w:hyperlink>
    </w:p>
    <w:p w14:paraId="3AC2E48F"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8997" w:history="1">
        <w:r w:rsidRPr="000B30B3">
          <w:rPr>
            <w:rStyle w:val="af6"/>
            <w:rFonts w:ascii="宋体" w:hAnsi="宋体" w:cs="宋体"/>
            <w:b/>
            <w:noProof/>
            <w:color w:val="auto"/>
          </w:rPr>
          <w:t>3</w:t>
        </w:r>
        <w:r w:rsidRPr="000B30B3">
          <w:rPr>
            <w:rStyle w:val="af6"/>
            <w:rFonts w:ascii="宋体" w:hAnsi="宋体" w:cs="宋体" w:hint="eastAsia"/>
            <w:b/>
            <w:noProof/>
            <w:color w:val="auto"/>
          </w:rPr>
          <w:t>．响应文件</w:t>
        </w:r>
        <w:r w:rsidRPr="000B30B3">
          <w:rPr>
            <w:noProof/>
          </w:rPr>
          <w:tab/>
        </w:r>
        <w:r w:rsidRPr="000B30B3">
          <w:rPr>
            <w:noProof/>
          </w:rPr>
          <w:fldChar w:fldCharType="begin"/>
        </w:r>
        <w:r w:rsidRPr="000B30B3">
          <w:rPr>
            <w:noProof/>
          </w:rPr>
          <w:instrText xml:space="preserve"> PAGEREF _Toc104898997 \h </w:instrText>
        </w:r>
        <w:r w:rsidRPr="000B30B3">
          <w:rPr>
            <w:noProof/>
          </w:rPr>
        </w:r>
        <w:r w:rsidRPr="000B30B3">
          <w:rPr>
            <w:noProof/>
          </w:rPr>
          <w:fldChar w:fldCharType="separate"/>
        </w:r>
        <w:r w:rsidRPr="000B30B3">
          <w:rPr>
            <w:noProof/>
          </w:rPr>
          <w:t>6</w:t>
        </w:r>
        <w:r w:rsidRPr="000B30B3">
          <w:rPr>
            <w:noProof/>
          </w:rPr>
          <w:fldChar w:fldCharType="end"/>
        </w:r>
      </w:hyperlink>
    </w:p>
    <w:p w14:paraId="61C721A2"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8998" w:history="1">
        <w:r w:rsidRPr="000B30B3">
          <w:rPr>
            <w:rStyle w:val="af6"/>
            <w:rFonts w:ascii="宋体" w:hAnsi="宋体" w:cs="宋体"/>
            <w:b/>
            <w:noProof/>
            <w:color w:val="auto"/>
          </w:rPr>
          <w:t>4</w:t>
        </w:r>
        <w:r w:rsidRPr="000B30B3">
          <w:rPr>
            <w:rStyle w:val="af6"/>
            <w:rFonts w:ascii="宋体" w:hAnsi="宋体" w:cs="宋体" w:hint="eastAsia"/>
            <w:b/>
            <w:noProof/>
            <w:color w:val="auto"/>
          </w:rPr>
          <w:t>．投标</w:t>
        </w:r>
        <w:r w:rsidRPr="000B30B3">
          <w:rPr>
            <w:noProof/>
          </w:rPr>
          <w:tab/>
        </w:r>
        <w:r w:rsidRPr="000B30B3">
          <w:rPr>
            <w:noProof/>
          </w:rPr>
          <w:fldChar w:fldCharType="begin"/>
        </w:r>
        <w:r w:rsidRPr="000B30B3">
          <w:rPr>
            <w:noProof/>
          </w:rPr>
          <w:instrText xml:space="preserve"> PAGEREF _Toc104898998 \h </w:instrText>
        </w:r>
        <w:r w:rsidRPr="000B30B3">
          <w:rPr>
            <w:noProof/>
          </w:rPr>
        </w:r>
        <w:r w:rsidRPr="000B30B3">
          <w:rPr>
            <w:noProof/>
          </w:rPr>
          <w:fldChar w:fldCharType="separate"/>
        </w:r>
        <w:r w:rsidRPr="000B30B3">
          <w:rPr>
            <w:noProof/>
          </w:rPr>
          <w:t>8</w:t>
        </w:r>
        <w:r w:rsidRPr="000B30B3">
          <w:rPr>
            <w:noProof/>
          </w:rPr>
          <w:fldChar w:fldCharType="end"/>
        </w:r>
      </w:hyperlink>
    </w:p>
    <w:p w14:paraId="2F621BF8"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8999" w:history="1">
        <w:r w:rsidRPr="000B30B3">
          <w:rPr>
            <w:rStyle w:val="af6"/>
            <w:rFonts w:ascii="宋体" w:hAnsi="宋体" w:cs="宋体"/>
            <w:b/>
            <w:noProof/>
            <w:color w:val="auto"/>
          </w:rPr>
          <w:t>5</w:t>
        </w:r>
        <w:r w:rsidRPr="000B30B3">
          <w:rPr>
            <w:rStyle w:val="af6"/>
            <w:rFonts w:ascii="宋体" w:hAnsi="宋体" w:cs="宋体" w:hint="eastAsia"/>
            <w:b/>
            <w:noProof/>
            <w:color w:val="auto"/>
          </w:rPr>
          <w:t>．开标</w:t>
        </w:r>
        <w:r w:rsidRPr="000B30B3">
          <w:rPr>
            <w:noProof/>
          </w:rPr>
          <w:tab/>
        </w:r>
        <w:r w:rsidRPr="000B30B3">
          <w:rPr>
            <w:noProof/>
          </w:rPr>
          <w:fldChar w:fldCharType="begin"/>
        </w:r>
        <w:r w:rsidRPr="000B30B3">
          <w:rPr>
            <w:noProof/>
          </w:rPr>
          <w:instrText xml:space="preserve"> PAGEREF _Toc104898999 \h </w:instrText>
        </w:r>
        <w:r w:rsidRPr="000B30B3">
          <w:rPr>
            <w:noProof/>
          </w:rPr>
        </w:r>
        <w:r w:rsidRPr="000B30B3">
          <w:rPr>
            <w:noProof/>
          </w:rPr>
          <w:fldChar w:fldCharType="separate"/>
        </w:r>
        <w:r w:rsidRPr="000B30B3">
          <w:rPr>
            <w:noProof/>
          </w:rPr>
          <w:t>9</w:t>
        </w:r>
        <w:r w:rsidRPr="000B30B3">
          <w:rPr>
            <w:noProof/>
          </w:rPr>
          <w:fldChar w:fldCharType="end"/>
        </w:r>
      </w:hyperlink>
    </w:p>
    <w:p w14:paraId="61D7C3F2"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00" w:history="1">
        <w:r w:rsidRPr="000B30B3">
          <w:rPr>
            <w:rStyle w:val="af6"/>
            <w:rFonts w:ascii="宋体" w:hAnsi="宋体" w:cs="宋体"/>
            <w:b/>
            <w:noProof/>
            <w:color w:val="auto"/>
          </w:rPr>
          <w:t>6</w:t>
        </w:r>
        <w:r w:rsidRPr="000B30B3">
          <w:rPr>
            <w:rStyle w:val="af6"/>
            <w:rFonts w:ascii="宋体" w:hAnsi="宋体" w:cs="宋体" w:hint="eastAsia"/>
            <w:b/>
            <w:noProof/>
            <w:color w:val="auto"/>
          </w:rPr>
          <w:t>．评审</w:t>
        </w:r>
        <w:r w:rsidRPr="000B30B3">
          <w:rPr>
            <w:noProof/>
          </w:rPr>
          <w:tab/>
        </w:r>
        <w:r w:rsidRPr="000B30B3">
          <w:rPr>
            <w:noProof/>
          </w:rPr>
          <w:fldChar w:fldCharType="begin"/>
        </w:r>
        <w:r w:rsidRPr="000B30B3">
          <w:rPr>
            <w:noProof/>
          </w:rPr>
          <w:instrText xml:space="preserve"> PAGEREF _Toc104899000 \h </w:instrText>
        </w:r>
        <w:r w:rsidRPr="000B30B3">
          <w:rPr>
            <w:noProof/>
          </w:rPr>
        </w:r>
        <w:r w:rsidRPr="000B30B3">
          <w:rPr>
            <w:noProof/>
          </w:rPr>
          <w:fldChar w:fldCharType="separate"/>
        </w:r>
        <w:r w:rsidRPr="000B30B3">
          <w:rPr>
            <w:noProof/>
          </w:rPr>
          <w:t>10</w:t>
        </w:r>
        <w:r w:rsidRPr="000B30B3">
          <w:rPr>
            <w:noProof/>
          </w:rPr>
          <w:fldChar w:fldCharType="end"/>
        </w:r>
      </w:hyperlink>
    </w:p>
    <w:p w14:paraId="2D85065D"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01" w:history="1">
        <w:r w:rsidRPr="000B30B3">
          <w:rPr>
            <w:rStyle w:val="af6"/>
            <w:rFonts w:ascii="宋体" w:hAnsi="宋体" w:cs="宋体"/>
            <w:b/>
            <w:noProof/>
            <w:color w:val="auto"/>
          </w:rPr>
          <w:t>7</w:t>
        </w:r>
        <w:r w:rsidRPr="000B30B3">
          <w:rPr>
            <w:rStyle w:val="af6"/>
            <w:rFonts w:ascii="宋体" w:hAnsi="宋体" w:cs="宋体" w:hint="eastAsia"/>
            <w:b/>
            <w:noProof/>
            <w:color w:val="auto"/>
          </w:rPr>
          <w:t>．定标及合同授予</w:t>
        </w:r>
        <w:r w:rsidRPr="000B30B3">
          <w:rPr>
            <w:noProof/>
          </w:rPr>
          <w:tab/>
        </w:r>
        <w:r w:rsidRPr="000B30B3">
          <w:rPr>
            <w:noProof/>
          </w:rPr>
          <w:fldChar w:fldCharType="begin"/>
        </w:r>
        <w:r w:rsidRPr="000B30B3">
          <w:rPr>
            <w:noProof/>
          </w:rPr>
          <w:instrText xml:space="preserve"> PAGEREF _Toc104899001 \h </w:instrText>
        </w:r>
        <w:r w:rsidRPr="000B30B3">
          <w:rPr>
            <w:noProof/>
          </w:rPr>
        </w:r>
        <w:r w:rsidRPr="000B30B3">
          <w:rPr>
            <w:noProof/>
          </w:rPr>
          <w:fldChar w:fldCharType="separate"/>
        </w:r>
        <w:r w:rsidRPr="000B30B3">
          <w:rPr>
            <w:noProof/>
          </w:rPr>
          <w:t>10</w:t>
        </w:r>
        <w:r w:rsidRPr="000B30B3">
          <w:rPr>
            <w:noProof/>
          </w:rPr>
          <w:fldChar w:fldCharType="end"/>
        </w:r>
      </w:hyperlink>
    </w:p>
    <w:p w14:paraId="6351E364"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02" w:history="1">
        <w:r w:rsidRPr="000B30B3">
          <w:rPr>
            <w:rStyle w:val="af6"/>
            <w:rFonts w:ascii="宋体" w:hAnsi="宋体" w:cs="宋体"/>
            <w:b/>
            <w:noProof/>
            <w:color w:val="auto"/>
          </w:rPr>
          <w:t>8</w:t>
        </w:r>
        <w:r w:rsidRPr="000B30B3">
          <w:rPr>
            <w:rStyle w:val="af6"/>
            <w:rFonts w:ascii="宋体" w:hAnsi="宋体" w:cs="宋体" w:hint="eastAsia"/>
            <w:b/>
            <w:noProof/>
            <w:color w:val="auto"/>
          </w:rPr>
          <w:t>．纪律和监督</w:t>
        </w:r>
        <w:r w:rsidRPr="000B30B3">
          <w:rPr>
            <w:noProof/>
          </w:rPr>
          <w:tab/>
        </w:r>
        <w:r w:rsidRPr="000B30B3">
          <w:rPr>
            <w:noProof/>
          </w:rPr>
          <w:fldChar w:fldCharType="begin"/>
        </w:r>
        <w:r w:rsidRPr="000B30B3">
          <w:rPr>
            <w:noProof/>
          </w:rPr>
          <w:instrText xml:space="preserve"> PAGEREF _Toc104899002 \h </w:instrText>
        </w:r>
        <w:r w:rsidRPr="000B30B3">
          <w:rPr>
            <w:noProof/>
          </w:rPr>
        </w:r>
        <w:r w:rsidRPr="000B30B3">
          <w:rPr>
            <w:noProof/>
          </w:rPr>
          <w:fldChar w:fldCharType="separate"/>
        </w:r>
        <w:r w:rsidRPr="000B30B3">
          <w:rPr>
            <w:noProof/>
          </w:rPr>
          <w:t>11</w:t>
        </w:r>
        <w:r w:rsidRPr="000B30B3">
          <w:rPr>
            <w:noProof/>
          </w:rPr>
          <w:fldChar w:fldCharType="end"/>
        </w:r>
      </w:hyperlink>
    </w:p>
    <w:p w14:paraId="578D69B7" w14:textId="77777777" w:rsidR="00B86363" w:rsidRPr="000B30B3" w:rsidRDefault="00B86363">
      <w:pPr>
        <w:pStyle w:val="10"/>
        <w:tabs>
          <w:tab w:val="right" w:leader="dot" w:pos="9344"/>
        </w:tabs>
        <w:rPr>
          <w:rFonts w:asciiTheme="minorHAnsi" w:eastAsiaTheme="minorEastAsia" w:hAnsiTheme="minorHAnsi" w:cstheme="minorBidi"/>
          <w:noProof/>
          <w:szCs w:val="22"/>
        </w:rPr>
      </w:pPr>
      <w:hyperlink w:anchor="_Toc104899003" w:history="1">
        <w:r w:rsidRPr="000B30B3">
          <w:rPr>
            <w:rStyle w:val="af6"/>
            <w:rFonts w:ascii="宋体" w:hAnsi="宋体" w:cs="宋体" w:hint="eastAsia"/>
            <w:b/>
            <w:noProof/>
            <w:color w:val="auto"/>
          </w:rPr>
          <w:t>第二章</w:t>
        </w:r>
        <w:r w:rsidRPr="000B30B3">
          <w:rPr>
            <w:rStyle w:val="af6"/>
            <w:rFonts w:ascii="宋体" w:hAnsi="宋体" w:cs="宋体"/>
            <w:b/>
            <w:noProof/>
            <w:color w:val="auto"/>
          </w:rPr>
          <w:t xml:space="preserve"> </w:t>
        </w:r>
        <w:r w:rsidRPr="000B30B3">
          <w:rPr>
            <w:rStyle w:val="af6"/>
            <w:rFonts w:ascii="宋体" w:hAnsi="宋体" w:cs="宋体" w:hint="eastAsia"/>
            <w:b/>
            <w:noProof/>
            <w:color w:val="auto"/>
          </w:rPr>
          <w:t>评审办法</w:t>
        </w:r>
        <w:r w:rsidRPr="000B30B3">
          <w:rPr>
            <w:noProof/>
          </w:rPr>
          <w:tab/>
        </w:r>
        <w:r w:rsidRPr="000B30B3">
          <w:rPr>
            <w:noProof/>
          </w:rPr>
          <w:fldChar w:fldCharType="begin"/>
        </w:r>
        <w:r w:rsidRPr="000B30B3">
          <w:rPr>
            <w:noProof/>
          </w:rPr>
          <w:instrText xml:space="preserve"> PAGEREF _Toc104899003 \h </w:instrText>
        </w:r>
        <w:r w:rsidRPr="000B30B3">
          <w:rPr>
            <w:noProof/>
          </w:rPr>
        </w:r>
        <w:r w:rsidRPr="000B30B3">
          <w:rPr>
            <w:noProof/>
          </w:rPr>
          <w:fldChar w:fldCharType="separate"/>
        </w:r>
        <w:r w:rsidRPr="000B30B3">
          <w:rPr>
            <w:noProof/>
          </w:rPr>
          <w:t>13</w:t>
        </w:r>
        <w:r w:rsidRPr="000B30B3">
          <w:rPr>
            <w:noProof/>
          </w:rPr>
          <w:fldChar w:fldCharType="end"/>
        </w:r>
      </w:hyperlink>
    </w:p>
    <w:p w14:paraId="671D6B05" w14:textId="77777777" w:rsidR="00B86363" w:rsidRPr="000B30B3" w:rsidRDefault="00B86363">
      <w:pPr>
        <w:pStyle w:val="30"/>
        <w:tabs>
          <w:tab w:val="right" w:leader="dot" w:pos="9344"/>
        </w:tabs>
        <w:rPr>
          <w:rFonts w:asciiTheme="minorHAnsi" w:eastAsiaTheme="minorEastAsia" w:hAnsiTheme="minorHAnsi" w:cstheme="minorBidi"/>
          <w:noProof/>
          <w:szCs w:val="22"/>
        </w:rPr>
      </w:pPr>
      <w:hyperlink w:anchor="_Toc104899004" w:history="1">
        <w:r w:rsidRPr="000B30B3">
          <w:rPr>
            <w:rStyle w:val="af6"/>
            <w:rFonts w:ascii="宋体" w:hAnsi="宋体" w:cs="宋体" w:hint="eastAsia"/>
            <w:b/>
            <w:noProof/>
            <w:color w:val="auto"/>
          </w:rPr>
          <w:t>评审办法前附表</w:t>
        </w:r>
        <w:r w:rsidRPr="000B30B3">
          <w:rPr>
            <w:noProof/>
          </w:rPr>
          <w:tab/>
        </w:r>
        <w:r w:rsidRPr="000B30B3">
          <w:rPr>
            <w:noProof/>
          </w:rPr>
          <w:fldChar w:fldCharType="begin"/>
        </w:r>
        <w:r w:rsidRPr="000B30B3">
          <w:rPr>
            <w:noProof/>
          </w:rPr>
          <w:instrText xml:space="preserve"> PAGEREF _Toc104899004 \h </w:instrText>
        </w:r>
        <w:r w:rsidRPr="000B30B3">
          <w:rPr>
            <w:noProof/>
          </w:rPr>
        </w:r>
        <w:r w:rsidRPr="000B30B3">
          <w:rPr>
            <w:noProof/>
          </w:rPr>
          <w:fldChar w:fldCharType="separate"/>
        </w:r>
        <w:r w:rsidRPr="000B30B3">
          <w:rPr>
            <w:noProof/>
          </w:rPr>
          <w:t>13</w:t>
        </w:r>
        <w:r w:rsidRPr="000B30B3">
          <w:rPr>
            <w:noProof/>
          </w:rPr>
          <w:fldChar w:fldCharType="end"/>
        </w:r>
      </w:hyperlink>
    </w:p>
    <w:p w14:paraId="6E9F7AFA" w14:textId="77777777" w:rsidR="00B86363" w:rsidRPr="000B30B3" w:rsidRDefault="00B86363">
      <w:pPr>
        <w:pStyle w:val="30"/>
        <w:tabs>
          <w:tab w:val="right" w:leader="dot" w:pos="9344"/>
        </w:tabs>
        <w:rPr>
          <w:rFonts w:asciiTheme="minorHAnsi" w:eastAsiaTheme="minorEastAsia" w:hAnsiTheme="minorHAnsi" w:cstheme="minorBidi"/>
          <w:noProof/>
          <w:szCs w:val="22"/>
        </w:rPr>
      </w:pPr>
      <w:hyperlink w:anchor="_Toc104899005" w:history="1">
        <w:r w:rsidRPr="000B30B3">
          <w:rPr>
            <w:rStyle w:val="af6"/>
            <w:rFonts w:ascii="宋体" w:hAnsi="宋体" w:cs="宋体"/>
            <w:b/>
            <w:noProof/>
            <w:color w:val="auto"/>
          </w:rPr>
          <w:t xml:space="preserve">1. </w:t>
        </w:r>
        <w:r w:rsidRPr="000B30B3">
          <w:rPr>
            <w:rStyle w:val="af6"/>
            <w:rFonts w:ascii="宋体" w:hAnsi="宋体" w:cs="宋体" w:hint="eastAsia"/>
            <w:b/>
            <w:noProof/>
            <w:color w:val="auto"/>
          </w:rPr>
          <w:t>评审方法</w:t>
        </w:r>
        <w:r w:rsidRPr="000B30B3">
          <w:rPr>
            <w:noProof/>
          </w:rPr>
          <w:tab/>
        </w:r>
        <w:r w:rsidRPr="000B30B3">
          <w:rPr>
            <w:noProof/>
          </w:rPr>
          <w:fldChar w:fldCharType="begin"/>
        </w:r>
        <w:r w:rsidRPr="000B30B3">
          <w:rPr>
            <w:noProof/>
          </w:rPr>
          <w:instrText xml:space="preserve"> PAGEREF _Toc104899005 \h </w:instrText>
        </w:r>
        <w:r w:rsidRPr="000B30B3">
          <w:rPr>
            <w:noProof/>
          </w:rPr>
        </w:r>
        <w:r w:rsidRPr="000B30B3">
          <w:rPr>
            <w:noProof/>
          </w:rPr>
          <w:fldChar w:fldCharType="separate"/>
        </w:r>
        <w:r w:rsidRPr="000B30B3">
          <w:rPr>
            <w:noProof/>
          </w:rPr>
          <w:t>15</w:t>
        </w:r>
        <w:r w:rsidRPr="000B30B3">
          <w:rPr>
            <w:noProof/>
          </w:rPr>
          <w:fldChar w:fldCharType="end"/>
        </w:r>
      </w:hyperlink>
    </w:p>
    <w:p w14:paraId="773DB2B1" w14:textId="77777777" w:rsidR="00B86363" w:rsidRPr="000B30B3" w:rsidRDefault="00B86363">
      <w:pPr>
        <w:pStyle w:val="30"/>
        <w:tabs>
          <w:tab w:val="right" w:leader="dot" w:pos="9344"/>
        </w:tabs>
        <w:rPr>
          <w:rFonts w:asciiTheme="minorHAnsi" w:eastAsiaTheme="minorEastAsia" w:hAnsiTheme="minorHAnsi" w:cstheme="minorBidi"/>
          <w:noProof/>
          <w:szCs w:val="22"/>
        </w:rPr>
      </w:pPr>
      <w:hyperlink w:anchor="_Toc104899006" w:history="1">
        <w:r w:rsidRPr="000B30B3">
          <w:rPr>
            <w:rStyle w:val="af6"/>
            <w:rFonts w:ascii="宋体" w:hAnsi="宋体" w:cs="宋体"/>
            <w:b/>
            <w:noProof/>
            <w:color w:val="auto"/>
          </w:rPr>
          <w:t xml:space="preserve">2. </w:t>
        </w:r>
        <w:r w:rsidRPr="000B30B3">
          <w:rPr>
            <w:rStyle w:val="af6"/>
            <w:rFonts w:ascii="宋体" w:hAnsi="宋体" w:cs="宋体" w:hint="eastAsia"/>
            <w:b/>
            <w:noProof/>
            <w:color w:val="auto"/>
          </w:rPr>
          <w:t>评审标准</w:t>
        </w:r>
        <w:r w:rsidRPr="000B30B3">
          <w:rPr>
            <w:noProof/>
          </w:rPr>
          <w:tab/>
        </w:r>
        <w:r w:rsidRPr="000B30B3">
          <w:rPr>
            <w:noProof/>
          </w:rPr>
          <w:fldChar w:fldCharType="begin"/>
        </w:r>
        <w:r w:rsidRPr="000B30B3">
          <w:rPr>
            <w:noProof/>
          </w:rPr>
          <w:instrText xml:space="preserve"> PAGEREF _Toc104899006 \h </w:instrText>
        </w:r>
        <w:r w:rsidRPr="000B30B3">
          <w:rPr>
            <w:noProof/>
          </w:rPr>
        </w:r>
        <w:r w:rsidRPr="000B30B3">
          <w:rPr>
            <w:noProof/>
          </w:rPr>
          <w:fldChar w:fldCharType="separate"/>
        </w:r>
        <w:r w:rsidRPr="000B30B3">
          <w:rPr>
            <w:noProof/>
          </w:rPr>
          <w:t>15</w:t>
        </w:r>
        <w:r w:rsidRPr="000B30B3">
          <w:rPr>
            <w:noProof/>
          </w:rPr>
          <w:fldChar w:fldCharType="end"/>
        </w:r>
      </w:hyperlink>
    </w:p>
    <w:p w14:paraId="14FD2378" w14:textId="77777777" w:rsidR="00B86363" w:rsidRPr="000B30B3" w:rsidRDefault="00B86363">
      <w:pPr>
        <w:pStyle w:val="30"/>
        <w:tabs>
          <w:tab w:val="right" w:leader="dot" w:pos="9344"/>
        </w:tabs>
        <w:rPr>
          <w:rFonts w:asciiTheme="minorHAnsi" w:eastAsiaTheme="minorEastAsia" w:hAnsiTheme="minorHAnsi" w:cstheme="minorBidi"/>
          <w:noProof/>
          <w:szCs w:val="22"/>
        </w:rPr>
      </w:pPr>
      <w:hyperlink w:anchor="_Toc104899007" w:history="1">
        <w:r w:rsidRPr="000B30B3">
          <w:rPr>
            <w:rStyle w:val="af6"/>
            <w:rFonts w:ascii="宋体" w:hAnsi="宋体" w:cs="宋体"/>
            <w:b/>
            <w:noProof/>
            <w:color w:val="auto"/>
          </w:rPr>
          <w:t xml:space="preserve">3. </w:t>
        </w:r>
        <w:r w:rsidRPr="000B30B3">
          <w:rPr>
            <w:rStyle w:val="af6"/>
            <w:rFonts w:ascii="宋体" w:hAnsi="宋体" w:cs="宋体" w:hint="eastAsia"/>
            <w:b/>
            <w:noProof/>
            <w:color w:val="auto"/>
          </w:rPr>
          <w:t>评审程序</w:t>
        </w:r>
        <w:r w:rsidRPr="000B30B3">
          <w:rPr>
            <w:noProof/>
          </w:rPr>
          <w:tab/>
        </w:r>
        <w:r w:rsidRPr="000B30B3">
          <w:rPr>
            <w:noProof/>
          </w:rPr>
          <w:fldChar w:fldCharType="begin"/>
        </w:r>
        <w:r w:rsidRPr="000B30B3">
          <w:rPr>
            <w:noProof/>
          </w:rPr>
          <w:instrText xml:space="preserve"> PAGEREF _Toc104899007 \h </w:instrText>
        </w:r>
        <w:r w:rsidRPr="000B30B3">
          <w:rPr>
            <w:noProof/>
          </w:rPr>
        </w:r>
        <w:r w:rsidRPr="000B30B3">
          <w:rPr>
            <w:noProof/>
          </w:rPr>
          <w:fldChar w:fldCharType="separate"/>
        </w:r>
        <w:r w:rsidRPr="000B30B3">
          <w:rPr>
            <w:noProof/>
          </w:rPr>
          <w:t>15</w:t>
        </w:r>
        <w:r w:rsidRPr="000B30B3">
          <w:rPr>
            <w:noProof/>
          </w:rPr>
          <w:fldChar w:fldCharType="end"/>
        </w:r>
      </w:hyperlink>
    </w:p>
    <w:p w14:paraId="4E466D1D" w14:textId="77777777" w:rsidR="00B86363" w:rsidRPr="000B30B3" w:rsidRDefault="00B86363">
      <w:pPr>
        <w:pStyle w:val="10"/>
        <w:tabs>
          <w:tab w:val="right" w:leader="dot" w:pos="9344"/>
        </w:tabs>
        <w:rPr>
          <w:rFonts w:asciiTheme="minorHAnsi" w:eastAsiaTheme="minorEastAsia" w:hAnsiTheme="minorHAnsi" w:cstheme="minorBidi"/>
          <w:noProof/>
          <w:szCs w:val="22"/>
        </w:rPr>
      </w:pPr>
      <w:hyperlink w:anchor="_Toc104899008" w:history="1">
        <w:r w:rsidRPr="000B30B3">
          <w:rPr>
            <w:rStyle w:val="af6"/>
            <w:rFonts w:ascii="宋体" w:hAnsi="宋体" w:cs="宋体" w:hint="eastAsia"/>
            <w:b/>
            <w:noProof/>
            <w:color w:val="auto"/>
          </w:rPr>
          <w:t>第三章</w:t>
        </w:r>
        <w:r w:rsidRPr="000B30B3">
          <w:rPr>
            <w:rStyle w:val="af6"/>
            <w:rFonts w:ascii="宋体" w:hAnsi="宋体" w:cs="宋体"/>
            <w:b/>
            <w:noProof/>
            <w:color w:val="auto"/>
          </w:rPr>
          <w:t xml:space="preserve">  </w:t>
        </w:r>
        <w:r w:rsidRPr="000B30B3">
          <w:rPr>
            <w:rStyle w:val="af6"/>
            <w:rFonts w:ascii="宋体" w:hAnsi="宋体" w:cs="宋体" w:hint="eastAsia"/>
            <w:b/>
            <w:noProof/>
            <w:color w:val="auto"/>
          </w:rPr>
          <w:t>合</w:t>
        </w:r>
        <w:r w:rsidRPr="000B30B3">
          <w:rPr>
            <w:rStyle w:val="af6"/>
            <w:rFonts w:ascii="宋体" w:hAnsi="宋体" w:cs="宋体"/>
            <w:b/>
            <w:noProof/>
            <w:color w:val="auto"/>
          </w:rPr>
          <w:t xml:space="preserve">  </w:t>
        </w:r>
        <w:r w:rsidRPr="000B30B3">
          <w:rPr>
            <w:rStyle w:val="af6"/>
            <w:rFonts w:ascii="宋体" w:hAnsi="宋体" w:cs="宋体" w:hint="eastAsia"/>
            <w:b/>
            <w:noProof/>
            <w:color w:val="auto"/>
          </w:rPr>
          <w:t>同</w:t>
        </w:r>
        <w:r w:rsidRPr="000B30B3">
          <w:rPr>
            <w:noProof/>
          </w:rPr>
          <w:tab/>
        </w:r>
        <w:r w:rsidRPr="000B30B3">
          <w:rPr>
            <w:noProof/>
          </w:rPr>
          <w:fldChar w:fldCharType="begin"/>
        </w:r>
        <w:r w:rsidRPr="000B30B3">
          <w:rPr>
            <w:noProof/>
          </w:rPr>
          <w:instrText xml:space="preserve"> PAGEREF _Toc104899008 \h </w:instrText>
        </w:r>
        <w:r w:rsidRPr="000B30B3">
          <w:rPr>
            <w:noProof/>
          </w:rPr>
        </w:r>
        <w:r w:rsidRPr="000B30B3">
          <w:rPr>
            <w:noProof/>
          </w:rPr>
          <w:fldChar w:fldCharType="separate"/>
        </w:r>
        <w:r w:rsidRPr="000B30B3">
          <w:rPr>
            <w:noProof/>
          </w:rPr>
          <w:t>22</w:t>
        </w:r>
        <w:r w:rsidRPr="000B30B3">
          <w:rPr>
            <w:noProof/>
          </w:rPr>
          <w:fldChar w:fldCharType="end"/>
        </w:r>
      </w:hyperlink>
    </w:p>
    <w:p w14:paraId="7ED4C60D"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09" w:history="1">
        <w:r w:rsidRPr="000B30B3">
          <w:rPr>
            <w:rStyle w:val="af6"/>
            <w:rFonts w:ascii="宋体" w:hAnsi="宋体" w:cs="宋体" w:hint="eastAsia"/>
            <w:b/>
            <w:noProof/>
            <w:color w:val="auto"/>
          </w:rPr>
          <w:t>一、合同协议书格式</w:t>
        </w:r>
        <w:r w:rsidRPr="000B30B3">
          <w:rPr>
            <w:noProof/>
          </w:rPr>
          <w:tab/>
        </w:r>
        <w:r w:rsidRPr="000B30B3">
          <w:rPr>
            <w:noProof/>
          </w:rPr>
          <w:fldChar w:fldCharType="begin"/>
        </w:r>
        <w:r w:rsidRPr="000B30B3">
          <w:rPr>
            <w:noProof/>
          </w:rPr>
          <w:instrText xml:space="preserve"> PAGEREF _Toc104899009 \h </w:instrText>
        </w:r>
        <w:r w:rsidRPr="000B30B3">
          <w:rPr>
            <w:noProof/>
          </w:rPr>
        </w:r>
        <w:r w:rsidRPr="000B30B3">
          <w:rPr>
            <w:noProof/>
          </w:rPr>
          <w:fldChar w:fldCharType="separate"/>
        </w:r>
        <w:r w:rsidRPr="000B30B3">
          <w:rPr>
            <w:noProof/>
          </w:rPr>
          <w:t>22</w:t>
        </w:r>
        <w:r w:rsidRPr="000B30B3">
          <w:rPr>
            <w:noProof/>
          </w:rPr>
          <w:fldChar w:fldCharType="end"/>
        </w:r>
      </w:hyperlink>
    </w:p>
    <w:p w14:paraId="43BEDCBB"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10" w:history="1">
        <w:r w:rsidRPr="000B30B3">
          <w:rPr>
            <w:rStyle w:val="af6"/>
            <w:rFonts w:ascii="宋体" w:hAnsi="宋体" w:cs="宋体" w:hint="eastAsia"/>
            <w:b/>
            <w:noProof/>
            <w:color w:val="auto"/>
          </w:rPr>
          <w:t>二、合同条款通用部分</w:t>
        </w:r>
        <w:r w:rsidRPr="000B30B3">
          <w:rPr>
            <w:noProof/>
          </w:rPr>
          <w:tab/>
        </w:r>
        <w:r w:rsidRPr="000B30B3">
          <w:rPr>
            <w:noProof/>
          </w:rPr>
          <w:fldChar w:fldCharType="begin"/>
        </w:r>
        <w:r w:rsidRPr="000B30B3">
          <w:rPr>
            <w:noProof/>
          </w:rPr>
          <w:instrText xml:space="preserve"> PAGEREF _Toc104899010 \h </w:instrText>
        </w:r>
        <w:r w:rsidRPr="000B30B3">
          <w:rPr>
            <w:noProof/>
          </w:rPr>
        </w:r>
        <w:r w:rsidRPr="000B30B3">
          <w:rPr>
            <w:noProof/>
          </w:rPr>
          <w:fldChar w:fldCharType="separate"/>
        </w:r>
        <w:r w:rsidRPr="000B30B3">
          <w:rPr>
            <w:noProof/>
          </w:rPr>
          <w:t>23</w:t>
        </w:r>
        <w:r w:rsidRPr="000B30B3">
          <w:rPr>
            <w:noProof/>
          </w:rPr>
          <w:fldChar w:fldCharType="end"/>
        </w:r>
      </w:hyperlink>
    </w:p>
    <w:p w14:paraId="0C26BD17"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11" w:history="1">
        <w:r w:rsidRPr="000B30B3">
          <w:rPr>
            <w:rStyle w:val="af6"/>
            <w:rFonts w:ascii="宋体" w:hAnsi="宋体" w:cs="宋体" w:hint="eastAsia"/>
            <w:b/>
            <w:noProof/>
            <w:color w:val="auto"/>
          </w:rPr>
          <w:t>三、合同条款专用部分</w:t>
        </w:r>
        <w:r w:rsidRPr="000B30B3">
          <w:rPr>
            <w:noProof/>
          </w:rPr>
          <w:tab/>
        </w:r>
        <w:r w:rsidRPr="000B30B3">
          <w:rPr>
            <w:noProof/>
          </w:rPr>
          <w:fldChar w:fldCharType="begin"/>
        </w:r>
        <w:r w:rsidRPr="000B30B3">
          <w:rPr>
            <w:noProof/>
          </w:rPr>
          <w:instrText xml:space="preserve"> PAGEREF _Toc104899011 \h </w:instrText>
        </w:r>
        <w:r w:rsidRPr="000B30B3">
          <w:rPr>
            <w:noProof/>
          </w:rPr>
        </w:r>
        <w:r w:rsidRPr="000B30B3">
          <w:rPr>
            <w:noProof/>
          </w:rPr>
          <w:fldChar w:fldCharType="separate"/>
        </w:r>
        <w:r w:rsidRPr="000B30B3">
          <w:rPr>
            <w:noProof/>
          </w:rPr>
          <w:t>39</w:t>
        </w:r>
        <w:r w:rsidRPr="000B30B3">
          <w:rPr>
            <w:noProof/>
          </w:rPr>
          <w:fldChar w:fldCharType="end"/>
        </w:r>
      </w:hyperlink>
    </w:p>
    <w:p w14:paraId="4530D5F3" w14:textId="77777777" w:rsidR="00B86363" w:rsidRPr="000B30B3" w:rsidRDefault="00B86363">
      <w:pPr>
        <w:pStyle w:val="10"/>
        <w:tabs>
          <w:tab w:val="right" w:leader="dot" w:pos="9344"/>
        </w:tabs>
        <w:rPr>
          <w:rFonts w:asciiTheme="minorHAnsi" w:eastAsiaTheme="minorEastAsia" w:hAnsiTheme="minorHAnsi" w:cstheme="minorBidi"/>
          <w:noProof/>
          <w:szCs w:val="22"/>
        </w:rPr>
      </w:pPr>
      <w:hyperlink w:anchor="_Toc104899012" w:history="1">
        <w:r w:rsidRPr="000B30B3">
          <w:rPr>
            <w:rStyle w:val="af6"/>
            <w:rFonts w:ascii="宋体" w:hAnsi="宋体" w:cs="宋体" w:hint="eastAsia"/>
            <w:b/>
            <w:noProof/>
            <w:color w:val="auto"/>
          </w:rPr>
          <w:t>第四章</w:t>
        </w:r>
        <w:r w:rsidRPr="000B30B3">
          <w:rPr>
            <w:rStyle w:val="af6"/>
            <w:rFonts w:ascii="宋体" w:hAnsi="宋体" w:cs="宋体"/>
            <w:b/>
            <w:noProof/>
            <w:color w:val="auto"/>
          </w:rPr>
          <w:t xml:space="preserve"> </w:t>
        </w:r>
        <w:r w:rsidRPr="000B30B3">
          <w:rPr>
            <w:rStyle w:val="af6"/>
            <w:rFonts w:ascii="宋体" w:hAnsi="宋体" w:cs="宋体" w:hint="eastAsia"/>
            <w:b/>
            <w:noProof/>
            <w:color w:val="auto"/>
          </w:rPr>
          <w:t>技术标准和要求</w:t>
        </w:r>
        <w:r w:rsidRPr="000B30B3">
          <w:rPr>
            <w:noProof/>
          </w:rPr>
          <w:tab/>
        </w:r>
        <w:r w:rsidRPr="000B30B3">
          <w:rPr>
            <w:noProof/>
          </w:rPr>
          <w:fldChar w:fldCharType="begin"/>
        </w:r>
        <w:r w:rsidRPr="000B30B3">
          <w:rPr>
            <w:noProof/>
          </w:rPr>
          <w:instrText xml:space="preserve"> PAGEREF _Toc104899012 \h </w:instrText>
        </w:r>
        <w:r w:rsidRPr="000B30B3">
          <w:rPr>
            <w:noProof/>
          </w:rPr>
        </w:r>
        <w:r w:rsidRPr="000B30B3">
          <w:rPr>
            <w:noProof/>
          </w:rPr>
          <w:fldChar w:fldCharType="separate"/>
        </w:r>
        <w:r w:rsidRPr="000B30B3">
          <w:rPr>
            <w:noProof/>
          </w:rPr>
          <w:t>44</w:t>
        </w:r>
        <w:r w:rsidRPr="000B30B3">
          <w:rPr>
            <w:noProof/>
          </w:rPr>
          <w:fldChar w:fldCharType="end"/>
        </w:r>
      </w:hyperlink>
    </w:p>
    <w:p w14:paraId="7D8CA6C3" w14:textId="77777777" w:rsidR="00B86363" w:rsidRPr="000B30B3" w:rsidRDefault="00B86363">
      <w:pPr>
        <w:pStyle w:val="10"/>
        <w:tabs>
          <w:tab w:val="right" w:leader="dot" w:pos="9344"/>
        </w:tabs>
        <w:rPr>
          <w:rFonts w:asciiTheme="minorHAnsi" w:eastAsiaTheme="minorEastAsia" w:hAnsiTheme="minorHAnsi" w:cstheme="minorBidi"/>
          <w:noProof/>
          <w:szCs w:val="22"/>
        </w:rPr>
      </w:pPr>
      <w:hyperlink w:anchor="_Toc104899013" w:history="1">
        <w:r w:rsidRPr="000B30B3">
          <w:rPr>
            <w:rStyle w:val="af6"/>
            <w:rFonts w:ascii="宋体" w:hAnsi="宋体" w:cs="宋体" w:hint="eastAsia"/>
            <w:b/>
            <w:noProof/>
            <w:color w:val="auto"/>
          </w:rPr>
          <w:t>第五章</w:t>
        </w:r>
        <w:r w:rsidRPr="000B30B3">
          <w:rPr>
            <w:rStyle w:val="af6"/>
            <w:rFonts w:ascii="宋体" w:hAnsi="宋体" w:cs="宋体"/>
            <w:b/>
            <w:noProof/>
            <w:color w:val="auto"/>
          </w:rPr>
          <w:t xml:space="preserve"> </w:t>
        </w:r>
        <w:r w:rsidRPr="000B30B3">
          <w:rPr>
            <w:rStyle w:val="af6"/>
            <w:rFonts w:ascii="宋体" w:hAnsi="宋体" w:cs="宋体" w:hint="eastAsia"/>
            <w:b/>
            <w:noProof/>
            <w:color w:val="auto"/>
          </w:rPr>
          <w:t>响应文件格式</w:t>
        </w:r>
        <w:r w:rsidRPr="000B30B3">
          <w:rPr>
            <w:noProof/>
          </w:rPr>
          <w:tab/>
        </w:r>
        <w:r w:rsidRPr="000B30B3">
          <w:rPr>
            <w:noProof/>
          </w:rPr>
          <w:fldChar w:fldCharType="begin"/>
        </w:r>
        <w:r w:rsidRPr="000B30B3">
          <w:rPr>
            <w:noProof/>
          </w:rPr>
          <w:instrText xml:space="preserve"> PAGEREF _Toc104899013 \h </w:instrText>
        </w:r>
        <w:r w:rsidRPr="000B30B3">
          <w:rPr>
            <w:noProof/>
          </w:rPr>
        </w:r>
        <w:r w:rsidRPr="000B30B3">
          <w:rPr>
            <w:noProof/>
          </w:rPr>
          <w:fldChar w:fldCharType="separate"/>
        </w:r>
        <w:r w:rsidRPr="000B30B3">
          <w:rPr>
            <w:noProof/>
          </w:rPr>
          <w:t>46</w:t>
        </w:r>
        <w:r w:rsidRPr="000B30B3">
          <w:rPr>
            <w:noProof/>
          </w:rPr>
          <w:fldChar w:fldCharType="end"/>
        </w:r>
      </w:hyperlink>
    </w:p>
    <w:p w14:paraId="17E67EBA"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14" w:history="1">
        <w:r w:rsidRPr="000B30B3">
          <w:rPr>
            <w:rStyle w:val="af6"/>
            <w:rFonts w:ascii="宋体" w:hAnsi="宋体" w:cs="宋体" w:hint="eastAsia"/>
            <w:b/>
            <w:noProof/>
            <w:color w:val="auto"/>
          </w:rPr>
          <w:t>目录</w:t>
        </w:r>
        <w:r w:rsidRPr="000B30B3">
          <w:rPr>
            <w:noProof/>
          </w:rPr>
          <w:tab/>
        </w:r>
        <w:r w:rsidRPr="000B30B3">
          <w:rPr>
            <w:noProof/>
          </w:rPr>
          <w:fldChar w:fldCharType="begin"/>
        </w:r>
        <w:r w:rsidRPr="000B30B3">
          <w:rPr>
            <w:noProof/>
          </w:rPr>
          <w:instrText xml:space="preserve"> PAGEREF _Toc104899014 \h </w:instrText>
        </w:r>
        <w:r w:rsidRPr="000B30B3">
          <w:rPr>
            <w:noProof/>
          </w:rPr>
        </w:r>
        <w:r w:rsidRPr="000B30B3">
          <w:rPr>
            <w:noProof/>
          </w:rPr>
          <w:fldChar w:fldCharType="separate"/>
        </w:r>
        <w:r w:rsidRPr="000B30B3">
          <w:rPr>
            <w:noProof/>
          </w:rPr>
          <w:t>47</w:t>
        </w:r>
        <w:r w:rsidRPr="000B30B3">
          <w:rPr>
            <w:noProof/>
          </w:rPr>
          <w:fldChar w:fldCharType="end"/>
        </w:r>
      </w:hyperlink>
    </w:p>
    <w:p w14:paraId="00987107"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15" w:history="1">
        <w:r w:rsidRPr="000B30B3">
          <w:rPr>
            <w:rStyle w:val="af6"/>
            <w:rFonts w:ascii="宋体" w:hAnsi="宋体" w:cs="宋体" w:hint="eastAsia"/>
            <w:b/>
            <w:noProof/>
            <w:color w:val="auto"/>
          </w:rPr>
          <w:t>一、投标函</w:t>
        </w:r>
        <w:r w:rsidRPr="000B30B3">
          <w:rPr>
            <w:noProof/>
          </w:rPr>
          <w:tab/>
        </w:r>
        <w:r w:rsidRPr="000B30B3">
          <w:rPr>
            <w:noProof/>
          </w:rPr>
          <w:fldChar w:fldCharType="begin"/>
        </w:r>
        <w:r w:rsidRPr="000B30B3">
          <w:rPr>
            <w:noProof/>
          </w:rPr>
          <w:instrText xml:space="preserve"> PAGEREF _Toc104899015 \h </w:instrText>
        </w:r>
        <w:r w:rsidRPr="000B30B3">
          <w:rPr>
            <w:noProof/>
          </w:rPr>
        </w:r>
        <w:r w:rsidRPr="000B30B3">
          <w:rPr>
            <w:noProof/>
          </w:rPr>
          <w:fldChar w:fldCharType="separate"/>
        </w:r>
        <w:r w:rsidRPr="000B30B3">
          <w:rPr>
            <w:noProof/>
          </w:rPr>
          <w:t>48</w:t>
        </w:r>
        <w:r w:rsidRPr="000B30B3">
          <w:rPr>
            <w:noProof/>
          </w:rPr>
          <w:fldChar w:fldCharType="end"/>
        </w:r>
      </w:hyperlink>
    </w:p>
    <w:p w14:paraId="7334C9A5"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16" w:history="1">
        <w:r w:rsidRPr="000B30B3">
          <w:rPr>
            <w:rStyle w:val="af6"/>
            <w:rFonts w:ascii="宋体" w:hAnsi="宋体" w:cs="宋体" w:hint="eastAsia"/>
            <w:b/>
            <w:noProof/>
            <w:color w:val="auto"/>
          </w:rPr>
          <w:t>二、磋商价格明细表</w:t>
        </w:r>
        <w:r w:rsidRPr="000B30B3">
          <w:rPr>
            <w:noProof/>
          </w:rPr>
          <w:tab/>
        </w:r>
        <w:r w:rsidRPr="000B30B3">
          <w:rPr>
            <w:noProof/>
          </w:rPr>
          <w:fldChar w:fldCharType="begin"/>
        </w:r>
        <w:r w:rsidRPr="000B30B3">
          <w:rPr>
            <w:noProof/>
          </w:rPr>
          <w:instrText xml:space="preserve"> PAGEREF _Toc104899016 \h </w:instrText>
        </w:r>
        <w:r w:rsidRPr="000B30B3">
          <w:rPr>
            <w:noProof/>
          </w:rPr>
        </w:r>
        <w:r w:rsidRPr="000B30B3">
          <w:rPr>
            <w:noProof/>
          </w:rPr>
          <w:fldChar w:fldCharType="separate"/>
        </w:r>
        <w:r w:rsidRPr="000B30B3">
          <w:rPr>
            <w:noProof/>
          </w:rPr>
          <w:t>49</w:t>
        </w:r>
        <w:r w:rsidRPr="000B30B3">
          <w:rPr>
            <w:noProof/>
          </w:rPr>
          <w:fldChar w:fldCharType="end"/>
        </w:r>
      </w:hyperlink>
    </w:p>
    <w:p w14:paraId="4B28B04F"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17" w:history="1">
        <w:r w:rsidRPr="000B30B3">
          <w:rPr>
            <w:rStyle w:val="af6"/>
            <w:rFonts w:ascii="宋体" w:hAnsi="宋体" w:cs="宋体" w:hint="eastAsia"/>
            <w:b/>
            <w:noProof/>
            <w:color w:val="auto"/>
          </w:rPr>
          <w:t>三、技术条款偏离表</w:t>
        </w:r>
        <w:r w:rsidRPr="000B30B3">
          <w:rPr>
            <w:noProof/>
          </w:rPr>
          <w:tab/>
        </w:r>
        <w:r w:rsidRPr="000B30B3">
          <w:rPr>
            <w:noProof/>
          </w:rPr>
          <w:fldChar w:fldCharType="begin"/>
        </w:r>
        <w:r w:rsidRPr="000B30B3">
          <w:rPr>
            <w:noProof/>
          </w:rPr>
          <w:instrText xml:space="preserve"> PAGEREF _Toc104899017 \h </w:instrText>
        </w:r>
        <w:r w:rsidRPr="000B30B3">
          <w:rPr>
            <w:noProof/>
          </w:rPr>
        </w:r>
        <w:r w:rsidRPr="000B30B3">
          <w:rPr>
            <w:noProof/>
          </w:rPr>
          <w:fldChar w:fldCharType="separate"/>
        </w:r>
        <w:r w:rsidRPr="000B30B3">
          <w:rPr>
            <w:noProof/>
          </w:rPr>
          <w:t>50</w:t>
        </w:r>
        <w:r w:rsidRPr="000B30B3">
          <w:rPr>
            <w:noProof/>
          </w:rPr>
          <w:fldChar w:fldCharType="end"/>
        </w:r>
      </w:hyperlink>
    </w:p>
    <w:p w14:paraId="7300A52E"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18" w:history="1">
        <w:r w:rsidRPr="000B30B3">
          <w:rPr>
            <w:rStyle w:val="af6"/>
            <w:rFonts w:ascii="宋体" w:hAnsi="宋体" w:cs="宋体" w:hint="eastAsia"/>
            <w:b/>
            <w:noProof/>
            <w:color w:val="auto"/>
          </w:rPr>
          <w:t>四、商务条款偏离表</w:t>
        </w:r>
        <w:r w:rsidRPr="000B30B3">
          <w:rPr>
            <w:noProof/>
          </w:rPr>
          <w:tab/>
        </w:r>
        <w:r w:rsidRPr="000B30B3">
          <w:rPr>
            <w:noProof/>
          </w:rPr>
          <w:fldChar w:fldCharType="begin"/>
        </w:r>
        <w:r w:rsidRPr="000B30B3">
          <w:rPr>
            <w:noProof/>
          </w:rPr>
          <w:instrText xml:space="preserve"> PAGEREF _Toc104899018 \h </w:instrText>
        </w:r>
        <w:r w:rsidRPr="000B30B3">
          <w:rPr>
            <w:noProof/>
          </w:rPr>
        </w:r>
        <w:r w:rsidRPr="000B30B3">
          <w:rPr>
            <w:noProof/>
          </w:rPr>
          <w:fldChar w:fldCharType="separate"/>
        </w:r>
        <w:r w:rsidRPr="000B30B3">
          <w:rPr>
            <w:noProof/>
          </w:rPr>
          <w:t>51</w:t>
        </w:r>
        <w:r w:rsidRPr="000B30B3">
          <w:rPr>
            <w:noProof/>
          </w:rPr>
          <w:fldChar w:fldCharType="end"/>
        </w:r>
      </w:hyperlink>
    </w:p>
    <w:p w14:paraId="7ACDD7C8"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19" w:history="1">
        <w:r w:rsidRPr="000B30B3">
          <w:rPr>
            <w:rStyle w:val="af6"/>
            <w:rFonts w:ascii="宋体" w:hAnsi="宋体" w:cs="宋体" w:hint="eastAsia"/>
            <w:b/>
            <w:noProof/>
            <w:color w:val="auto"/>
          </w:rPr>
          <w:t>五、法定代表人身份证明书</w:t>
        </w:r>
        <w:r w:rsidRPr="000B30B3">
          <w:rPr>
            <w:noProof/>
          </w:rPr>
          <w:tab/>
        </w:r>
        <w:r w:rsidRPr="000B30B3">
          <w:rPr>
            <w:noProof/>
          </w:rPr>
          <w:fldChar w:fldCharType="begin"/>
        </w:r>
        <w:r w:rsidRPr="000B30B3">
          <w:rPr>
            <w:noProof/>
          </w:rPr>
          <w:instrText xml:space="preserve"> PAGEREF _Toc104899019 \h </w:instrText>
        </w:r>
        <w:r w:rsidRPr="000B30B3">
          <w:rPr>
            <w:noProof/>
          </w:rPr>
        </w:r>
        <w:r w:rsidRPr="000B30B3">
          <w:rPr>
            <w:noProof/>
          </w:rPr>
          <w:fldChar w:fldCharType="separate"/>
        </w:r>
        <w:r w:rsidRPr="000B30B3">
          <w:rPr>
            <w:noProof/>
          </w:rPr>
          <w:t>52</w:t>
        </w:r>
        <w:r w:rsidRPr="000B30B3">
          <w:rPr>
            <w:noProof/>
          </w:rPr>
          <w:fldChar w:fldCharType="end"/>
        </w:r>
      </w:hyperlink>
    </w:p>
    <w:p w14:paraId="45DC2072"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20" w:history="1">
        <w:r w:rsidRPr="000B30B3">
          <w:rPr>
            <w:rStyle w:val="af6"/>
            <w:rFonts w:ascii="宋体" w:hAnsi="宋体" w:cs="宋体" w:hint="eastAsia"/>
            <w:b/>
            <w:noProof/>
            <w:color w:val="auto"/>
          </w:rPr>
          <w:t>六、法定代表人授权委托书</w:t>
        </w:r>
        <w:r w:rsidRPr="000B30B3">
          <w:rPr>
            <w:noProof/>
          </w:rPr>
          <w:tab/>
        </w:r>
        <w:r w:rsidRPr="000B30B3">
          <w:rPr>
            <w:noProof/>
          </w:rPr>
          <w:fldChar w:fldCharType="begin"/>
        </w:r>
        <w:r w:rsidRPr="000B30B3">
          <w:rPr>
            <w:noProof/>
          </w:rPr>
          <w:instrText xml:space="preserve"> PAGEREF _Toc104899020 \h </w:instrText>
        </w:r>
        <w:r w:rsidRPr="000B30B3">
          <w:rPr>
            <w:noProof/>
          </w:rPr>
        </w:r>
        <w:r w:rsidRPr="000B30B3">
          <w:rPr>
            <w:noProof/>
          </w:rPr>
          <w:fldChar w:fldCharType="separate"/>
        </w:r>
        <w:r w:rsidRPr="000B30B3">
          <w:rPr>
            <w:noProof/>
          </w:rPr>
          <w:t>53</w:t>
        </w:r>
        <w:r w:rsidRPr="000B30B3">
          <w:rPr>
            <w:noProof/>
          </w:rPr>
          <w:fldChar w:fldCharType="end"/>
        </w:r>
      </w:hyperlink>
    </w:p>
    <w:p w14:paraId="28D59AF2"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21" w:history="1">
        <w:r w:rsidRPr="000B30B3">
          <w:rPr>
            <w:rStyle w:val="af6"/>
            <w:rFonts w:ascii="宋体" w:hAnsi="宋体" w:cs="宋体" w:hint="eastAsia"/>
            <w:b/>
            <w:noProof/>
            <w:color w:val="auto"/>
          </w:rPr>
          <w:t>七、供应商基本情况表</w:t>
        </w:r>
        <w:r w:rsidRPr="000B30B3">
          <w:rPr>
            <w:noProof/>
          </w:rPr>
          <w:tab/>
        </w:r>
        <w:r w:rsidRPr="000B30B3">
          <w:rPr>
            <w:noProof/>
          </w:rPr>
          <w:fldChar w:fldCharType="begin"/>
        </w:r>
        <w:r w:rsidRPr="000B30B3">
          <w:rPr>
            <w:noProof/>
          </w:rPr>
          <w:instrText xml:space="preserve"> PAGEREF _Toc104899021 \h </w:instrText>
        </w:r>
        <w:r w:rsidRPr="000B30B3">
          <w:rPr>
            <w:noProof/>
          </w:rPr>
        </w:r>
        <w:r w:rsidRPr="000B30B3">
          <w:rPr>
            <w:noProof/>
          </w:rPr>
          <w:fldChar w:fldCharType="separate"/>
        </w:r>
        <w:r w:rsidRPr="000B30B3">
          <w:rPr>
            <w:noProof/>
          </w:rPr>
          <w:t>54</w:t>
        </w:r>
        <w:r w:rsidRPr="000B30B3">
          <w:rPr>
            <w:noProof/>
          </w:rPr>
          <w:fldChar w:fldCharType="end"/>
        </w:r>
      </w:hyperlink>
    </w:p>
    <w:p w14:paraId="25A5EE1D"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22" w:history="1">
        <w:r w:rsidRPr="000B30B3">
          <w:rPr>
            <w:rStyle w:val="af6"/>
            <w:rFonts w:ascii="宋体" w:hAnsi="宋体" w:cs="宋体" w:hint="eastAsia"/>
            <w:b/>
            <w:noProof/>
            <w:color w:val="auto"/>
          </w:rPr>
          <w:t>八、供应商近年类似项目情况表</w:t>
        </w:r>
        <w:r w:rsidRPr="000B30B3">
          <w:rPr>
            <w:noProof/>
          </w:rPr>
          <w:tab/>
        </w:r>
        <w:r w:rsidRPr="000B30B3">
          <w:rPr>
            <w:noProof/>
          </w:rPr>
          <w:fldChar w:fldCharType="begin"/>
        </w:r>
        <w:r w:rsidRPr="000B30B3">
          <w:rPr>
            <w:noProof/>
          </w:rPr>
          <w:instrText xml:space="preserve"> PAGEREF _Toc104899022 \h </w:instrText>
        </w:r>
        <w:r w:rsidRPr="000B30B3">
          <w:rPr>
            <w:noProof/>
          </w:rPr>
        </w:r>
        <w:r w:rsidRPr="000B30B3">
          <w:rPr>
            <w:noProof/>
          </w:rPr>
          <w:fldChar w:fldCharType="separate"/>
        </w:r>
        <w:r w:rsidRPr="000B30B3">
          <w:rPr>
            <w:noProof/>
          </w:rPr>
          <w:t>57</w:t>
        </w:r>
        <w:r w:rsidRPr="000B30B3">
          <w:rPr>
            <w:noProof/>
          </w:rPr>
          <w:fldChar w:fldCharType="end"/>
        </w:r>
      </w:hyperlink>
    </w:p>
    <w:p w14:paraId="69AC8ADA"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23" w:history="1">
        <w:r w:rsidRPr="000B30B3">
          <w:rPr>
            <w:rStyle w:val="af6"/>
            <w:rFonts w:ascii="宋体" w:hAnsi="宋体" w:cs="宋体" w:hint="eastAsia"/>
            <w:b/>
            <w:noProof/>
            <w:color w:val="auto"/>
          </w:rPr>
          <w:t>九、售后服务承诺书</w:t>
        </w:r>
        <w:r w:rsidRPr="000B30B3">
          <w:rPr>
            <w:noProof/>
          </w:rPr>
          <w:tab/>
        </w:r>
        <w:r w:rsidRPr="000B30B3">
          <w:rPr>
            <w:noProof/>
          </w:rPr>
          <w:fldChar w:fldCharType="begin"/>
        </w:r>
        <w:r w:rsidRPr="000B30B3">
          <w:rPr>
            <w:noProof/>
          </w:rPr>
          <w:instrText xml:space="preserve"> PAGEREF _Toc104899023 \h </w:instrText>
        </w:r>
        <w:r w:rsidRPr="000B30B3">
          <w:rPr>
            <w:noProof/>
          </w:rPr>
        </w:r>
        <w:r w:rsidRPr="000B30B3">
          <w:rPr>
            <w:noProof/>
          </w:rPr>
          <w:fldChar w:fldCharType="separate"/>
        </w:r>
        <w:r w:rsidRPr="000B30B3">
          <w:rPr>
            <w:noProof/>
          </w:rPr>
          <w:t>58</w:t>
        </w:r>
        <w:r w:rsidRPr="000B30B3">
          <w:rPr>
            <w:noProof/>
          </w:rPr>
          <w:fldChar w:fldCharType="end"/>
        </w:r>
      </w:hyperlink>
    </w:p>
    <w:p w14:paraId="1B57AF81"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24" w:history="1">
        <w:r w:rsidRPr="000B30B3">
          <w:rPr>
            <w:rStyle w:val="af6"/>
            <w:rFonts w:ascii="宋体" w:hAnsi="宋体" w:cs="宋体" w:hint="eastAsia"/>
            <w:b/>
            <w:noProof/>
            <w:color w:val="auto"/>
          </w:rPr>
          <w:t>十、技术方案</w:t>
        </w:r>
        <w:r w:rsidRPr="000B30B3">
          <w:rPr>
            <w:noProof/>
          </w:rPr>
          <w:tab/>
        </w:r>
        <w:r w:rsidRPr="000B30B3">
          <w:rPr>
            <w:noProof/>
          </w:rPr>
          <w:fldChar w:fldCharType="begin"/>
        </w:r>
        <w:r w:rsidRPr="000B30B3">
          <w:rPr>
            <w:noProof/>
          </w:rPr>
          <w:instrText xml:space="preserve"> PAGEREF _Toc104899024 \h </w:instrText>
        </w:r>
        <w:r w:rsidRPr="000B30B3">
          <w:rPr>
            <w:noProof/>
          </w:rPr>
        </w:r>
        <w:r w:rsidRPr="000B30B3">
          <w:rPr>
            <w:noProof/>
          </w:rPr>
          <w:fldChar w:fldCharType="separate"/>
        </w:r>
        <w:r w:rsidRPr="000B30B3">
          <w:rPr>
            <w:noProof/>
          </w:rPr>
          <w:t>59</w:t>
        </w:r>
        <w:r w:rsidRPr="000B30B3">
          <w:rPr>
            <w:noProof/>
          </w:rPr>
          <w:fldChar w:fldCharType="end"/>
        </w:r>
      </w:hyperlink>
    </w:p>
    <w:p w14:paraId="0DF4A755" w14:textId="77777777" w:rsidR="00B86363" w:rsidRPr="000B30B3" w:rsidRDefault="00B86363">
      <w:pPr>
        <w:pStyle w:val="21"/>
        <w:tabs>
          <w:tab w:val="right" w:leader="dot" w:pos="9344"/>
        </w:tabs>
        <w:rPr>
          <w:rFonts w:asciiTheme="minorHAnsi" w:eastAsiaTheme="minorEastAsia" w:hAnsiTheme="minorHAnsi" w:cstheme="minorBidi"/>
          <w:noProof/>
          <w:szCs w:val="22"/>
        </w:rPr>
      </w:pPr>
      <w:hyperlink w:anchor="_Toc104899025" w:history="1">
        <w:r w:rsidRPr="000B30B3">
          <w:rPr>
            <w:rStyle w:val="af6"/>
            <w:rFonts w:ascii="宋体" w:hAnsi="宋体" w:cs="宋体" w:hint="eastAsia"/>
            <w:b/>
            <w:noProof/>
            <w:color w:val="auto"/>
          </w:rPr>
          <w:t>十一、其它需要提交的资料</w:t>
        </w:r>
        <w:r w:rsidRPr="000B30B3">
          <w:rPr>
            <w:noProof/>
          </w:rPr>
          <w:tab/>
        </w:r>
        <w:r w:rsidRPr="000B30B3">
          <w:rPr>
            <w:noProof/>
          </w:rPr>
          <w:fldChar w:fldCharType="begin"/>
        </w:r>
        <w:r w:rsidRPr="000B30B3">
          <w:rPr>
            <w:noProof/>
          </w:rPr>
          <w:instrText xml:space="preserve"> PAGEREF _Toc104899025 \h </w:instrText>
        </w:r>
        <w:r w:rsidRPr="000B30B3">
          <w:rPr>
            <w:noProof/>
          </w:rPr>
        </w:r>
        <w:r w:rsidRPr="000B30B3">
          <w:rPr>
            <w:noProof/>
          </w:rPr>
          <w:fldChar w:fldCharType="separate"/>
        </w:r>
        <w:r w:rsidRPr="000B30B3">
          <w:rPr>
            <w:noProof/>
          </w:rPr>
          <w:t>59</w:t>
        </w:r>
        <w:r w:rsidRPr="000B30B3">
          <w:rPr>
            <w:noProof/>
          </w:rPr>
          <w:fldChar w:fldCharType="end"/>
        </w:r>
      </w:hyperlink>
    </w:p>
    <w:p w14:paraId="7DC41595" w14:textId="77777777" w:rsidR="00B86363" w:rsidRPr="000B30B3" w:rsidRDefault="00B86363">
      <w:pPr>
        <w:pStyle w:val="10"/>
        <w:tabs>
          <w:tab w:val="right" w:leader="dot" w:pos="9344"/>
        </w:tabs>
        <w:rPr>
          <w:rFonts w:asciiTheme="minorHAnsi" w:eastAsiaTheme="minorEastAsia" w:hAnsiTheme="minorHAnsi" w:cstheme="minorBidi"/>
          <w:noProof/>
          <w:szCs w:val="22"/>
        </w:rPr>
      </w:pPr>
      <w:hyperlink w:anchor="_Toc104899026" w:history="1">
        <w:r w:rsidRPr="000B30B3">
          <w:rPr>
            <w:rStyle w:val="af6"/>
            <w:rFonts w:ascii="宋体" w:hAnsi="宋体" w:cs="宋体" w:hint="eastAsia"/>
            <w:b/>
            <w:noProof/>
            <w:color w:val="auto"/>
          </w:rPr>
          <w:t>第六章</w:t>
        </w:r>
        <w:r w:rsidRPr="000B30B3">
          <w:rPr>
            <w:rStyle w:val="af6"/>
            <w:rFonts w:ascii="宋体" w:hAnsi="宋体" w:cs="宋体"/>
            <w:b/>
            <w:noProof/>
            <w:color w:val="auto"/>
          </w:rPr>
          <w:t xml:space="preserve"> </w:t>
        </w:r>
        <w:r w:rsidRPr="000B30B3">
          <w:rPr>
            <w:rStyle w:val="af6"/>
            <w:rFonts w:ascii="宋体" w:hAnsi="宋体" w:cs="宋体" w:hint="eastAsia"/>
            <w:b/>
            <w:noProof/>
            <w:color w:val="auto"/>
          </w:rPr>
          <w:t>补充条款</w:t>
        </w:r>
        <w:r w:rsidRPr="000B30B3">
          <w:rPr>
            <w:noProof/>
          </w:rPr>
          <w:tab/>
        </w:r>
        <w:r w:rsidRPr="000B30B3">
          <w:rPr>
            <w:noProof/>
          </w:rPr>
          <w:fldChar w:fldCharType="begin"/>
        </w:r>
        <w:r w:rsidRPr="000B30B3">
          <w:rPr>
            <w:noProof/>
          </w:rPr>
          <w:instrText xml:space="preserve"> PAGEREF _Toc104899026 \h </w:instrText>
        </w:r>
        <w:r w:rsidRPr="000B30B3">
          <w:rPr>
            <w:noProof/>
          </w:rPr>
        </w:r>
        <w:r w:rsidRPr="000B30B3">
          <w:rPr>
            <w:noProof/>
          </w:rPr>
          <w:fldChar w:fldCharType="separate"/>
        </w:r>
        <w:r w:rsidRPr="000B30B3">
          <w:rPr>
            <w:noProof/>
          </w:rPr>
          <w:t>60</w:t>
        </w:r>
        <w:r w:rsidRPr="000B30B3">
          <w:rPr>
            <w:noProof/>
          </w:rPr>
          <w:fldChar w:fldCharType="end"/>
        </w:r>
      </w:hyperlink>
    </w:p>
    <w:p w14:paraId="3F16267A" w14:textId="77777777" w:rsidR="00A16EFE" w:rsidRPr="000B30B3" w:rsidRDefault="00455A7E">
      <w:pPr>
        <w:rPr>
          <w:rFonts w:ascii="宋体" w:cs="宋体"/>
          <w:b/>
          <w:bCs/>
        </w:rPr>
        <w:sectPr w:rsidR="00A16EFE" w:rsidRPr="000B30B3">
          <w:headerReference w:type="default" r:id="rId11"/>
          <w:footerReference w:type="even" r:id="rId12"/>
          <w:footerReference w:type="default" r:id="rId13"/>
          <w:pgSz w:w="11906" w:h="16838"/>
          <w:pgMar w:top="1361" w:right="1134" w:bottom="1361" w:left="1418" w:header="851" w:footer="992" w:gutter="0"/>
          <w:pgNumType w:start="1"/>
          <w:cols w:space="720"/>
          <w:docGrid w:type="lines" w:linePitch="312"/>
        </w:sectPr>
      </w:pPr>
      <w:r w:rsidRPr="000B30B3">
        <w:rPr>
          <w:rFonts w:ascii="宋体" w:hAnsi="宋体" w:cs="宋体"/>
          <w:b/>
          <w:bCs/>
          <w:sz w:val="24"/>
        </w:rPr>
        <w:fldChar w:fldCharType="end"/>
      </w:r>
    </w:p>
    <w:p w14:paraId="4FCEE585" w14:textId="77777777" w:rsidR="00A16EFE" w:rsidRPr="000B30B3" w:rsidRDefault="00455A7E">
      <w:pPr>
        <w:spacing w:line="440" w:lineRule="exact"/>
        <w:jc w:val="center"/>
        <w:outlineLvl w:val="0"/>
        <w:rPr>
          <w:rFonts w:ascii="宋体" w:hAnsi="宋体" w:cs="宋体"/>
          <w:b/>
          <w:sz w:val="24"/>
          <w:szCs w:val="24"/>
        </w:rPr>
      </w:pPr>
      <w:bookmarkStart w:id="0" w:name="_Toc104898993"/>
      <w:r w:rsidRPr="000B30B3">
        <w:rPr>
          <w:rFonts w:ascii="宋体" w:hAnsi="宋体" w:cs="宋体" w:hint="eastAsia"/>
          <w:b/>
          <w:sz w:val="24"/>
          <w:szCs w:val="24"/>
        </w:rPr>
        <w:lastRenderedPageBreak/>
        <w:t>供应商须知前附表</w:t>
      </w:r>
      <w:bookmarkEnd w:id="0"/>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0B30B3" w:rsidRPr="000B30B3" w14:paraId="1A4E779C" w14:textId="77777777">
        <w:trPr>
          <w:trHeight w:val="487"/>
          <w:jc w:val="center"/>
        </w:trPr>
        <w:tc>
          <w:tcPr>
            <w:tcW w:w="597" w:type="dxa"/>
            <w:vAlign w:val="center"/>
          </w:tcPr>
          <w:p w14:paraId="4F47F8EE" w14:textId="77777777" w:rsidR="00A16EFE" w:rsidRPr="000B30B3" w:rsidRDefault="00455A7E">
            <w:pPr>
              <w:jc w:val="center"/>
              <w:rPr>
                <w:rFonts w:ascii="宋体" w:hAnsi="宋体" w:cs="Times New Roman"/>
                <w:b/>
                <w:kern w:val="0"/>
                <w:sz w:val="20"/>
                <w:szCs w:val="21"/>
              </w:rPr>
            </w:pPr>
            <w:r w:rsidRPr="000B30B3">
              <w:rPr>
                <w:rFonts w:ascii="宋体" w:hAnsi="宋体" w:cs="Times New Roman" w:hint="eastAsia"/>
                <w:b/>
                <w:kern w:val="0"/>
                <w:sz w:val="20"/>
                <w:szCs w:val="21"/>
              </w:rPr>
              <w:t>项号</w:t>
            </w:r>
          </w:p>
        </w:tc>
        <w:tc>
          <w:tcPr>
            <w:tcW w:w="8483" w:type="dxa"/>
            <w:gridSpan w:val="2"/>
          </w:tcPr>
          <w:p w14:paraId="1725A598" w14:textId="77777777" w:rsidR="00A16EFE" w:rsidRPr="000B30B3" w:rsidRDefault="00455A7E">
            <w:pPr>
              <w:jc w:val="center"/>
              <w:rPr>
                <w:rFonts w:ascii="宋体" w:hAnsi="宋体" w:cs="Times New Roman"/>
                <w:b/>
                <w:kern w:val="0"/>
                <w:sz w:val="20"/>
                <w:szCs w:val="21"/>
              </w:rPr>
            </w:pPr>
            <w:r w:rsidRPr="000B30B3">
              <w:rPr>
                <w:rFonts w:ascii="宋体" w:hAnsi="宋体" w:cs="Times New Roman" w:hint="eastAsia"/>
                <w:b/>
                <w:kern w:val="0"/>
                <w:sz w:val="20"/>
                <w:szCs w:val="21"/>
              </w:rPr>
              <w:t>编列内容</w:t>
            </w:r>
          </w:p>
        </w:tc>
      </w:tr>
      <w:tr w:rsidR="000B30B3" w:rsidRPr="000B30B3" w14:paraId="44D49CB0" w14:textId="77777777">
        <w:trPr>
          <w:trHeight w:val="468"/>
          <w:jc w:val="center"/>
        </w:trPr>
        <w:tc>
          <w:tcPr>
            <w:tcW w:w="597" w:type="dxa"/>
            <w:vMerge w:val="restart"/>
            <w:vAlign w:val="center"/>
          </w:tcPr>
          <w:p w14:paraId="4F4F68C6" w14:textId="77777777" w:rsidR="00C049A6" w:rsidRPr="000B30B3" w:rsidRDefault="00C049A6">
            <w:pPr>
              <w:jc w:val="center"/>
              <w:rPr>
                <w:rFonts w:ascii="宋体" w:hAnsi="宋体" w:cs="Times New Roman"/>
                <w:kern w:val="0"/>
                <w:sz w:val="20"/>
                <w:szCs w:val="21"/>
              </w:rPr>
            </w:pPr>
            <w:r w:rsidRPr="000B30B3">
              <w:rPr>
                <w:rFonts w:ascii="宋体" w:hAnsi="宋体" w:cs="Times New Roman"/>
                <w:kern w:val="0"/>
                <w:sz w:val="20"/>
                <w:szCs w:val="21"/>
              </w:rPr>
              <w:t>1</w:t>
            </w:r>
          </w:p>
        </w:tc>
        <w:tc>
          <w:tcPr>
            <w:tcW w:w="1410" w:type="dxa"/>
            <w:vAlign w:val="center"/>
          </w:tcPr>
          <w:p w14:paraId="34734A40"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项目名称</w:t>
            </w:r>
          </w:p>
        </w:tc>
        <w:tc>
          <w:tcPr>
            <w:tcW w:w="7073" w:type="dxa"/>
            <w:vAlign w:val="center"/>
          </w:tcPr>
          <w:p w14:paraId="45F43651" w14:textId="14F79E67" w:rsidR="00C049A6" w:rsidRPr="000B30B3" w:rsidRDefault="00C049A6">
            <w:pPr>
              <w:keepNext/>
              <w:widowControl/>
              <w:jc w:val="left"/>
              <w:rPr>
                <w:rFonts w:ascii="宋体" w:hAnsi="宋体" w:cs="Arial"/>
                <w:kern w:val="0"/>
                <w:sz w:val="20"/>
                <w:szCs w:val="21"/>
              </w:rPr>
            </w:pPr>
            <w:r w:rsidRPr="000B30B3">
              <w:rPr>
                <w:rFonts w:ascii="宋体" w:hAnsi="宋体" w:cs="Arial" w:hint="eastAsia"/>
                <w:kern w:val="0"/>
                <w:szCs w:val="21"/>
              </w:rPr>
              <w:t>新疆农业大学体育教学部教学仪器设备采购项目</w:t>
            </w:r>
          </w:p>
        </w:tc>
      </w:tr>
      <w:tr w:rsidR="000B30B3" w:rsidRPr="000B30B3" w14:paraId="44CF6939" w14:textId="77777777">
        <w:trPr>
          <w:trHeight w:val="468"/>
          <w:jc w:val="center"/>
        </w:trPr>
        <w:tc>
          <w:tcPr>
            <w:tcW w:w="597" w:type="dxa"/>
            <w:vMerge/>
            <w:vAlign w:val="center"/>
          </w:tcPr>
          <w:p w14:paraId="2B8BEEEB" w14:textId="77777777" w:rsidR="00C049A6" w:rsidRPr="000B30B3" w:rsidRDefault="00C049A6">
            <w:pPr>
              <w:jc w:val="center"/>
              <w:rPr>
                <w:rFonts w:ascii="宋体" w:hAnsi="宋体" w:cs="Times New Roman"/>
                <w:kern w:val="0"/>
                <w:sz w:val="20"/>
                <w:szCs w:val="21"/>
              </w:rPr>
            </w:pPr>
          </w:p>
        </w:tc>
        <w:tc>
          <w:tcPr>
            <w:tcW w:w="1410" w:type="dxa"/>
            <w:vAlign w:val="center"/>
          </w:tcPr>
          <w:p w14:paraId="32598530"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项目编号</w:t>
            </w:r>
          </w:p>
        </w:tc>
        <w:tc>
          <w:tcPr>
            <w:tcW w:w="7073" w:type="dxa"/>
            <w:vAlign w:val="center"/>
          </w:tcPr>
          <w:p w14:paraId="2F5757C8" w14:textId="5DB493AA" w:rsidR="00C049A6" w:rsidRPr="000B30B3" w:rsidRDefault="00C049A6" w:rsidP="00433962">
            <w:pPr>
              <w:keepNext/>
              <w:widowControl/>
              <w:jc w:val="left"/>
              <w:rPr>
                <w:rFonts w:ascii="宋体" w:hAnsi="宋体" w:cs="Arial"/>
                <w:kern w:val="0"/>
                <w:sz w:val="20"/>
                <w:szCs w:val="21"/>
              </w:rPr>
            </w:pPr>
            <w:r w:rsidRPr="000B30B3">
              <w:rPr>
                <w:rFonts w:ascii="宋体" w:hAnsi="宋体" w:cs="Arial"/>
                <w:szCs w:val="21"/>
              </w:rPr>
              <w:t>xsj20220</w:t>
            </w:r>
            <w:r w:rsidRPr="000B30B3">
              <w:rPr>
                <w:rFonts w:ascii="宋体" w:hAnsi="宋体" w:cs="Arial" w:hint="eastAsia"/>
                <w:szCs w:val="21"/>
              </w:rPr>
              <w:t>526</w:t>
            </w:r>
          </w:p>
        </w:tc>
      </w:tr>
      <w:tr w:rsidR="000B30B3" w:rsidRPr="000B30B3" w14:paraId="204AD85A" w14:textId="77777777">
        <w:trPr>
          <w:trHeight w:val="468"/>
          <w:jc w:val="center"/>
        </w:trPr>
        <w:tc>
          <w:tcPr>
            <w:tcW w:w="597" w:type="dxa"/>
            <w:vMerge/>
            <w:vAlign w:val="center"/>
          </w:tcPr>
          <w:p w14:paraId="64049A2E" w14:textId="77777777" w:rsidR="00A16EFE" w:rsidRPr="000B30B3" w:rsidRDefault="00A16EFE">
            <w:pPr>
              <w:jc w:val="center"/>
              <w:rPr>
                <w:rFonts w:ascii="宋体" w:hAnsi="宋体" w:cs="Times New Roman"/>
                <w:kern w:val="0"/>
                <w:sz w:val="20"/>
                <w:szCs w:val="21"/>
              </w:rPr>
            </w:pPr>
          </w:p>
        </w:tc>
        <w:tc>
          <w:tcPr>
            <w:tcW w:w="1410" w:type="dxa"/>
            <w:vAlign w:val="center"/>
          </w:tcPr>
          <w:p w14:paraId="1F9BB4D3" w14:textId="77777777" w:rsidR="00A16EFE" w:rsidRPr="000B30B3" w:rsidRDefault="00455A7E">
            <w:pPr>
              <w:keepNext/>
              <w:widowControl/>
              <w:jc w:val="distribute"/>
              <w:rPr>
                <w:rFonts w:ascii="宋体" w:hAnsi="宋体" w:cs="Arial"/>
                <w:kern w:val="0"/>
                <w:sz w:val="20"/>
                <w:szCs w:val="21"/>
              </w:rPr>
            </w:pPr>
            <w:r w:rsidRPr="000B30B3">
              <w:rPr>
                <w:rFonts w:ascii="宋体" w:hAnsi="宋体" w:cs="Arial" w:hint="eastAsia"/>
                <w:kern w:val="0"/>
                <w:sz w:val="20"/>
                <w:szCs w:val="21"/>
              </w:rPr>
              <w:t>采购人</w:t>
            </w:r>
          </w:p>
        </w:tc>
        <w:tc>
          <w:tcPr>
            <w:tcW w:w="7073" w:type="dxa"/>
            <w:vAlign w:val="center"/>
          </w:tcPr>
          <w:p w14:paraId="3374BB86" w14:textId="04344F2A" w:rsidR="00A16EFE" w:rsidRPr="000B30B3" w:rsidRDefault="000A17E1">
            <w:pPr>
              <w:keepNext/>
              <w:widowControl/>
              <w:jc w:val="left"/>
              <w:rPr>
                <w:rFonts w:ascii="宋体" w:hAnsi="宋体" w:cs="Arial"/>
                <w:kern w:val="0"/>
                <w:sz w:val="20"/>
                <w:szCs w:val="21"/>
              </w:rPr>
            </w:pPr>
            <w:r w:rsidRPr="000B30B3">
              <w:rPr>
                <w:rFonts w:ascii="宋体" w:hAnsi="宋体" w:cs="Arial" w:hint="eastAsia"/>
                <w:kern w:val="0"/>
                <w:sz w:val="20"/>
                <w:szCs w:val="21"/>
              </w:rPr>
              <w:t>新疆农业大学</w:t>
            </w:r>
          </w:p>
        </w:tc>
      </w:tr>
      <w:tr w:rsidR="000B30B3" w:rsidRPr="000B30B3" w14:paraId="3E599ED2" w14:textId="77777777">
        <w:trPr>
          <w:trHeight w:val="468"/>
          <w:jc w:val="center"/>
        </w:trPr>
        <w:tc>
          <w:tcPr>
            <w:tcW w:w="597" w:type="dxa"/>
            <w:vMerge/>
            <w:vAlign w:val="center"/>
          </w:tcPr>
          <w:p w14:paraId="725AB1E9" w14:textId="77777777" w:rsidR="00A16EFE" w:rsidRPr="000B30B3" w:rsidRDefault="00A16EFE">
            <w:pPr>
              <w:jc w:val="center"/>
              <w:rPr>
                <w:rFonts w:ascii="宋体" w:hAnsi="宋体" w:cs="Times New Roman"/>
                <w:kern w:val="0"/>
                <w:sz w:val="20"/>
                <w:szCs w:val="21"/>
              </w:rPr>
            </w:pPr>
          </w:p>
        </w:tc>
        <w:tc>
          <w:tcPr>
            <w:tcW w:w="1410" w:type="dxa"/>
            <w:vAlign w:val="center"/>
          </w:tcPr>
          <w:p w14:paraId="1C6820D9" w14:textId="77777777" w:rsidR="00A16EFE" w:rsidRPr="000B30B3" w:rsidRDefault="00455A7E">
            <w:pPr>
              <w:keepNext/>
              <w:widowControl/>
              <w:jc w:val="distribute"/>
              <w:rPr>
                <w:rFonts w:ascii="宋体" w:hAnsi="宋体" w:cs="Arial"/>
                <w:kern w:val="0"/>
                <w:sz w:val="20"/>
                <w:szCs w:val="21"/>
              </w:rPr>
            </w:pPr>
            <w:r w:rsidRPr="000B30B3">
              <w:rPr>
                <w:rFonts w:ascii="宋体" w:hAnsi="宋体" w:cs="Arial" w:hint="eastAsia"/>
                <w:kern w:val="0"/>
                <w:sz w:val="20"/>
                <w:szCs w:val="21"/>
              </w:rPr>
              <w:t>采购代理机构</w:t>
            </w:r>
          </w:p>
        </w:tc>
        <w:tc>
          <w:tcPr>
            <w:tcW w:w="7073" w:type="dxa"/>
            <w:vAlign w:val="center"/>
          </w:tcPr>
          <w:p w14:paraId="61C0D935" w14:textId="77777777" w:rsidR="00A16EFE" w:rsidRPr="000B30B3" w:rsidRDefault="00455A7E">
            <w:pPr>
              <w:keepNext/>
              <w:widowControl/>
              <w:jc w:val="left"/>
              <w:rPr>
                <w:rFonts w:ascii="宋体" w:hAnsi="宋体" w:cs="Arial"/>
                <w:kern w:val="0"/>
                <w:sz w:val="20"/>
                <w:szCs w:val="21"/>
              </w:rPr>
            </w:pPr>
            <w:r w:rsidRPr="000B30B3">
              <w:rPr>
                <w:rFonts w:ascii="宋体" w:hAnsi="宋体" w:cs="Arial" w:hint="eastAsia"/>
                <w:kern w:val="0"/>
                <w:sz w:val="20"/>
                <w:szCs w:val="21"/>
              </w:rPr>
              <w:t>新疆新世纪招标有限公司</w:t>
            </w:r>
          </w:p>
        </w:tc>
      </w:tr>
      <w:tr w:rsidR="000B30B3" w:rsidRPr="000B30B3" w14:paraId="753B5D04" w14:textId="77777777">
        <w:trPr>
          <w:trHeight w:val="468"/>
          <w:jc w:val="center"/>
        </w:trPr>
        <w:tc>
          <w:tcPr>
            <w:tcW w:w="597" w:type="dxa"/>
            <w:vMerge/>
            <w:vAlign w:val="center"/>
          </w:tcPr>
          <w:p w14:paraId="0F2EAC98" w14:textId="77777777" w:rsidR="00A16EFE" w:rsidRPr="000B30B3" w:rsidRDefault="00A16EFE">
            <w:pPr>
              <w:jc w:val="center"/>
              <w:rPr>
                <w:rFonts w:ascii="宋体" w:hAnsi="宋体" w:cs="Times New Roman"/>
                <w:kern w:val="0"/>
                <w:sz w:val="20"/>
                <w:szCs w:val="21"/>
              </w:rPr>
            </w:pPr>
          </w:p>
        </w:tc>
        <w:tc>
          <w:tcPr>
            <w:tcW w:w="1410" w:type="dxa"/>
            <w:vAlign w:val="center"/>
          </w:tcPr>
          <w:p w14:paraId="0C9FEF94" w14:textId="77777777" w:rsidR="00A16EFE" w:rsidRPr="000B30B3" w:rsidRDefault="00455A7E">
            <w:pPr>
              <w:keepNext/>
              <w:widowControl/>
              <w:jc w:val="distribute"/>
              <w:rPr>
                <w:rFonts w:ascii="宋体" w:hAnsi="宋体" w:cs="Arial"/>
                <w:kern w:val="0"/>
                <w:sz w:val="20"/>
                <w:szCs w:val="21"/>
              </w:rPr>
            </w:pPr>
            <w:r w:rsidRPr="000B30B3">
              <w:rPr>
                <w:rFonts w:ascii="宋体" w:hAnsi="宋体" w:cs="Arial" w:hint="eastAsia"/>
                <w:kern w:val="0"/>
                <w:sz w:val="20"/>
                <w:szCs w:val="21"/>
              </w:rPr>
              <w:t>项目地点</w:t>
            </w:r>
          </w:p>
        </w:tc>
        <w:tc>
          <w:tcPr>
            <w:tcW w:w="7073" w:type="dxa"/>
            <w:vAlign w:val="center"/>
          </w:tcPr>
          <w:p w14:paraId="6EB6C89F" w14:textId="77777777" w:rsidR="00A16EFE" w:rsidRPr="000B30B3" w:rsidRDefault="00455A7E">
            <w:pPr>
              <w:keepNext/>
              <w:widowControl/>
              <w:jc w:val="left"/>
              <w:rPr>
                <w:rFonts w:ascii="宋体" w:hAnsi="宋体" w:cs="Arial"/>
                <w:kern w:val="0"/>
                <w:sz w:val="20"/>
                <w:szCs w:val="21"/>
              </w:rPr>
            </w:pPr>
            <w:r w:rsidRPr="000B30B3">
              <w:rPr>
                <w:rFonts w:ascii="宋体" w:hAnsi="宋体" w:cs="Arial" w:hint="eastAsia"/>
                <w:kern w:val="0"/>
                <w:sz w:val="20"/>
                <w:szCs w:val="21"/>
              </w:rPr>
              <w:t>乌鲁木齐市</w:t>
            </w:r>
          </w:p>
        </w:tc>
      </w:tr>
      <w:tr w:rsidR="000B30B3" w:rsidRPr="000B30B3" w14:paraId="2A8886C1" w14:textId="77777777">
        <w:trPr>
          <w:trHeight w:val="468"/>
          <w:jc w:val="center"/>
        </w:trPr>
        <w:tc>
          <w:tcPr>
            <w:tcW w:w="597" w:type="dxa"/>
            <w:vMerge/>
            <w:vAlign w:val="center"/>
          </w:tcPr>
          <w:p w14:paraId="016C59F8" w14:textId="77777777" w:rsidR="00C049A6" w:rsidRPr="000B30B3" w:rsidRDefault="00C049A6">
            <w:pPr>
              <w:jc w:val="center"/>
              <w:rPr>
                <w:rFonts w:ascii="宋体" w:hAnsi="宋体" w:cs="Times New Roman"/>
                <w:kern w:val="0"/>
                <w:sz w:val="20"/>
                <w:szCs w:val="21"/>
              </w:rPr>
            </w:pPr>
          </w:p>
        </w:tc>
        <w:tc>
          <w:tcPr>
            <w:tcW w:w="1410" w:type="dxa"/>
            <w:vAlign w:val="center"/>
          </w:tcPr>
          <w:p w14:paraId="34C427C8"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资金来源</w:t>
            </w:r>
          </w:p>
        </w:tc>
        <w:tc>
          <w:tcPr>
            <w:tcW w:w="7073" w:type="dxa"/>
            <w:vAlign w:val="center"/>
          </w:tcPr>
          <w:p w14:paraId="6436EF55" w14:textId="52B9E929" w:rsidR="00C049A6" w:rsidRPr="000B30B3" w:rsidRDefault="00C049A6">
            <w:pPr>
              <w:keepNext/>
              <w:widowControl/>
              <w:jc w:val="left"/>
              <w:rPr>
                <w:rFonts w:ascii="宋体" w:hAnsi="宋体" w:cs="Arial"/>
                <w:kern w:val="0"/>
                <w:sz w:val="20"/>
                <w:szCs w:val="21"/>
              </w:rPr>
            </w:pPr>
            <w:r w:rsidRPr="000B30B3">
              <w:rPr>
                <w:rFonts w:ascii="宋体" w:hAnsi="宋体" w:cs="Arial" w:hint="eastAsia"/>
                <w:szCs w:val="21"/>
              </w:rPr>
              <w:t>科教设备维修基金</w:t>
            </w:r>
          </w:p>
        </w:tc>
      </w:tr>
      <w:tr w:rsidR="000B30B3" w:rsidRPr="000B30B3" w14:paraId="1873A65B" w14:textId="77777777">
        <w:trPr>
          <w:trHeight w:val="468"/>
          <w:jc w:val="center"/>
        </w:trPr>
        <w:tc>
          <w:tcPr>
            <w:tcW w:w="597" w:type="dxa"/>
            <w:vMerge/>
            <w:vAlign w:val="center"/>
          </w:tcPr>
          <w:p w14:paraId="52A66770" w14:textId="77777777" w:rsidR="00C049A6" w:rsidRPr="000B30B3" w:rsidRDefault="00C049A6">
            <w:pPr>
              <w:jc w:val="center"/>
              <w:rPr>
                <w:rFonts w:ascii="宋体" w:hAnsi="宋体" w:cs="Times New Roman"/>
                <w:kern w:val="0"/>
                <w:sz w:val="20"/>
                <w:szCs w:val="21"/>
              </w:rPr>
            </w:pPr>
          </w:p>
        </w:tc>
        <w:tc>
          <w:tcPr>
            <w:tcW w:w="1410" w:type="dxa"/>
            <w:vAlign w:val="center"/>
          </w:tcPr>
          <w:p w14:paraId="54DB1EE9"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采购预算金额</w:t>
            </w:r>
          </w:p>
        </w:tc>
        <w:tc>
          <w:tcPr>
            <w:tcW w:w="7073" w:type="dxa"/>
            <w:vAlign w:val="center"/>
          </w:tcPr>
          <w:p w14:paraId="5957CD81" w14:textId="523B4CE0" w:rsidR="00C049A6" w:rsidRPr="000B30B3" w:rsidRDefault="00C049A6" w:rsidP="007C43F9">
            <w:pPr>
              <w:keepNext/>
              <w:widowControl/>
              <w:jc w:val="left"/>
              <w:rPr>
                <w:rFonts w:ascii="宋体" w:hAnsi="宋体" w:cs="Arial"/>
                <w:kern w:val="0"/>
                <w:sz w:val="20"/>
                <w:szCs w:val="21"/>
              </w:rPr>
            </w:pPr>
            <w:r w:rsidRPr="000B30B3">
              <w:rPr>
                <w:rFonts w:ascii="宋体" w:hAnsi="宋体" w:cs="Arial"/>
                <w:szCs w:val="21"/>
              </w:rPr>
              <w:t>19.1694</w:t>
            </w:r>
            <w:r w:rsidRPr="000B30B3">
              <w:rPr>
                <w:rFonts w:ascii="宋体" w:hAnsi="宋体" w:cs="Arial" w:hint="eastAsia"/>
                <w:szCs w:val="21"/>
              </w:rPr>
              <w:t>万元</w:t>
            </w:r>
          </w:p>
        </w:tc>
      </w:tr>
      <w:tr w:rsidR="000B30B3" w:rsidRPr="000B30B3" w14:paraId="586A8002" w14:textId="77777777">
        <w:trPr>
          <w:trHeight w:val="468"/>
          <w:jc w:val="center"/>
        </w:trPr>
        <w:tc>
          <w:tcPr>
            <w:tcW w:w="597" w:type="dxa"/>
            <w:vMerge/>
            <w:vAlign w:val="center"/>
          </w:tcPr>
          <w:p w14:paraId="27C1B864" w14:textId="77777777" w:rsidR="00437E12" w:rsidRPr="000B30B3" w:rsidRDefault="00437E12">
            <w:pPr>
              <w:jc w:val="center"/>
              <w:rPr>
                <w:rFonts w:ascii="宋体" w:hAnsi="宋体" w:cs="Times New Roman"/>
                <w:kern w:val="0"/>
                <w:sz w:val="20"/>
                <w:szCs w:val="21"/>
              </w:rPr>
            </w:pPr>
          </w:p>
        </w:tc>
        <w:tc>
          <w:tcPr>
            <w:tcW w:w="1410" w:type="dxa"/>
            <w:vAlign w:val="center"/>
          </w:tcPr>
          <w:p w14:paraId="4DCBAB2B" w14:textId="77777777" w:rsidR="00437E12" w:rsidRPr="000B30B3" w:rsidRDefault="00437E12" w:rsidP="00437E12">
            <w:pPr>
              <w:keepNext/>
              <w:widowControl/>
              <w:jc w:val="distribute"/>
              <w:rPr>
                <w:rFonts w:ascii="宋体" w:hAnsi="宋体" w:cs="Arial"/>
                <w:kern w:val="0"/>
                <w:sz w:val="20"/>
                <w:szCs w:val="21"/>
              </w:rPr>
            </w:pPr>
            <w:r w:rsidRPr="000B30B3">
              <w:rPr>
                <w:rFonts w:ascii="宋体" w:hAnsi="宋体" w:cs="Arial" w:hint="eastAsia"/>
                <w:kern w:val="0"/>
                <w:sz w:val="20"/>
                <w:szCs w:val="21"/>
              </w:rPr>
              <w:t>是否单一产品</w:t>
            </w:r>
          </w:p>
        </w:tc>
        <w:tc>
          <w:tcPr>
            <w:tcW w:w="7073" w:type="dxa"/>
            <w:vAlign w:val="center"/>
          </w:tcPr>
          <w:p w14:paraId="19727E78" w14:textId="7A44D7DD" w:rsidR="00437E12" w:rsidRPr="000B30B3" w:rsidRDefault="00437E12" w:rsidP="00437E12">
            <w:pPr>
              <w:keepNext/>
              <w:widowControl/>
              <w:jc w:val="left"/>
              <w:rPr>
                <w:rFonts w:ascii="宋体" w:hAnsi="宋体" w:cs="Arial"/>
                <w:kern w:val="0"/>
                <w:sz w:val="20"/>
                <w:szCs w:val="21"/>
              </w:rPr>
            </w:pPr>
            <w:r w:rsidRPr="000B30B3">
              <w:rPr>
                <w:rFonts w:ascii="宋体" w:hAnsi="宋体" w:cs="Arial" w:hint="eastAsia"/>
                <w:kern w:val="0"/>
                <w:sz w:val="20"/>
                <w:szCs w:val="21"/>
              </w:rPr>
              <w:t>否，核心产品为：</w:t>
            </w:r>
            <w:r w:rsidR="00B86635" w:rsidRPr="000B30B3">
              <w:rPr>
                <w:rFonts w:ascii="宋体" w:hAnsi="宋体" w:cs="Times New Roman" w:hint="eastAsia"/>
                <w:kern w:val="0"/>
                <w:sz w:val="20"/>
                <w:szCs w:val="21"/>
              </w:rPr>
              <w:t>立定跳远测试仪（全自动）</w:t>
            </w:r>
          </w:p>
        </w:tc>
      </w:tr>
      <w:tr w:rsidR="000B30B3" w:rsidRPr="000B30B3" w14:paraId="4752F46B" w14:textId="77777777" w:rsidTr="00433962">
        <w:trPr>
          <w:trHeight w:val="468"/>
          <w:jc w:val="center"/>
        </w:trPr>
        <w:tc>
          <w:tcPr>
            <w:tcW w:w="597" w:type="dxa"/>
            <w:vMerge/>
            <w:vAlign w:val="center"/>
          </w:tcPr>
          <w:p w14:paraId="08BDB255" w14:textId="77777777" w:rsidR="00C049A6" w:rsidRPr="000B30B3" w:rsidRDefault="00C049A6">
            <w:pPr>
              <w:jc w:val="center"/>
              <w:rPr>
                <w:rFonts w:ascii="宋体" w:hAnsi="宋体" w:cs="Times New Roman"/>
                <w:kern w:val="0"/>
                <w:sz w:val="20"/>
                <w:szCs w:val="21"/>
              </w:rPr>
            </w:pPr>
          </w:p>
        </w:tc>
        <w:tc>
          <w:tcPr>
            <w:tcW w:w="1410" w:type="dxa"/>
            <w:vAlign w:val="center"/>
          </w:tcPr>
          <w:p w14:paraId="706F260A" w14:textId="77777777" w:rsidR="00C049A6" w:rsidRPr="000B30B3" w:rsidRDefault="00C049A6" w:rsidP="00433962">
            <w:pPr>
              <w:keepNext/>
              <w:widowControl/>
              <w:jc w:val="distribute"/>
              <w:rPr>
                <w:sz w:val="20"/>
              </w:rPr>
            </w:pPr>
            <w:r w:rsidRPr="000B30B3">
              <w:rPr>
                <w:rFonts w:ascii="宋体" w:hAnsi="宋体" w:cs="Arial" w:hint="eastAsia"/>
                <w:kern w:val="0"/>
                <w:sz w:val="20"/>
                <w:szCs w:val="21"/>
              </w:rPr>
              <w:t>供货周期</w:t>
            </w:r>
          </w:p>
        </w:tc>
        <w:tc>
          <w:tcPr>
            <w:tcW w:w="7073" w:type="dxa"/>
            <w:vAlign w:val="center"/>
          </w:tcPr>
          <w:p w14:paraId="7313528E" w14:textId="0FB9A02A" w:rsidR="00C049A6" w:rsidRPr="000B30B3" w:rsidRDefault="00C049A6" w:rsidP="00E95468">
            <w:pPr>
              <w:jc w:val="left"/>
              <w:rPr>
                <w:sz w:val="20"/>
              </w:rPr>
            </w:pPr>
            <w:r w:rsidRPr="000B30B3">
              <w:rPr>
                <w:rFonts w:ascii="宋体" w:hAnsi="宋体" w:cs="Arial" w:hint="eastAsia"/>
                <w:szCs w:val="21"/>
              </w:rPr>
              <w:t>自合同签订之日</w:t>
            </w:r>
            <w:r w:rsidRPr="000B30B3">
              <w:rPr>
                <w:rFonts w:ascii="宋体" w:hAnsi="宋体" w:cs="宋体" w:hint="eastAsia"/>
                <w:kern w:val="0"/>
                <w:szCs w:val="21"/>
              </w:rPr>
              <w:t>起</w:t>
            </w:r>
            <w:r w:rsidR="00B86635" w:rsidRPr="000B30B3">
              <w:rPr>
                <w:rFonts w:ascii="宋体" w:hAnsi="宋体" w:cs="宋体" w:hint="eastAsia"/>
                <w:kern w:val="0"/>
                <w:szCs w:val="21"/>
              </w:rPr>
              <w:t>15</w:t>
            </w:r>
            <w:r w:rsidRPr="000B30B3">
              <w:rPr>
                <w:rFonts w:ascii="宋体" w:hAnsi="宋体" w:cs="宋体" w:hint="eastAsia"/>
                <w:kern w:val="0"/>
                <w:szCs w:val="21"/>
              </w:rPr>
              <w:t>个日历日内送</w:t>
            </w:r>
            <w:r w:rsidRPr="000B30B3">
              <w:rPr>
                <w:rFonts w:ascii="宋体" w:hAnsi="宋体" w:cs="Arial" w:hint="eastAsia"/>
                <w:szCs w:val="21"/>
              </w:rPr>
              <w:t>达采购人指定地点并安装调试完毕</w:t>
            </w:r>
          </w:p>
        </w:tc>
      </w:tr>
      <w:tr w:rsidR="000B30B3" w:rsidRPr="000B30B3" w14:paraId="3290A22B" w14:textId="77777777">
        <w:trPr>
          <w:trHeight w:val="468"/>
          <w:jc w:val="center"/>
        </w:trPr>
        <w:tc>
          <w:tcPr>
            <w:tcW w:w="597" w:type="dxa"/>
            <w:vMerge/>
            <w:vAlign w:val="center"/>
          </w:tcPr>
          <w:p w14:paraId="547776D3" w14:textId="77777777" w:rsidR="00C049A6" w:rsidRPr="000B30B3" w:rsidRDefault="00C049A6">
            <w:pPr>
              <w:jc w:val="center"/>
              <w:rPr>
                <w:rFonts w:ascii="宋体" w:hAnsi="宋体" w:cs="Times New Roman"/>
                <w:kern w:val="0"/>
                <w:sz w:val="20"/>
                <w:szCs w:val="21"/>
              </w:rPr>
            </w:pPr>
          </w:p>
        </w:tc>
        <w:tc>
          <w:tcPr>
            <w:tcW w:w="1410" w:type="dxa"/>
            <w:vAlign w:val="center"/>
          </w:tcPr>
          <w:p w14:paraId="06166136"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供货地点</w:t>
            </w:r>
          </w:p>
        </w:tc>
        <w:tc>
          <w:tcPr>
            <w:tcW w:w="7073" w:type="dxa"/>
            <w:vAlign w:val="center"/>
          </w:tcPr>
          <w:p w14:paraId="239BFEF4" w14:textId="3FB183E0" w:rsidR="00C049A6" w:rsidRPr="000B30B3" w:rsidRDefault="00C049A6" w:rsidP="000F4BDF">
            <w:pPr>
              <w:keepNext/>
              <w:widowControl/>
              <w:jc w:val="left"/>
              <w:rPr>
                <w:rFonts w:ascii="宋体" w:hAnsi="宋体" w:cs="Arial"/>
                <w:kern w:val="0"/>
                <w:sz w:val="20"/>
                <w:szCs w:val="21"/>
              </w:rPr>
            </w:pPr>
            <w:r w:rsidRPr="000B30B3">
              <w:rPr>
                <w:rFonts w:hint="eastAsia"/>
                <w:sz w:val="20"/>
              </w:rPr>
              <w:t>新疆农业大学校内</w:t>
            </w:r>
          </w:p>
        </w:tc>
      </w:tr>
      <w:tr w:rsidR="000B30B3" w:rsidRPr="000B30B3" w14:paraId="025AF062" w14:textId="77777777">
        <w:trPr>
          <w:trHeight w:val="468"/>
          <w:jc w:val="center"/>
        </w:trPr>
        <w:tc>
          <w:tcPr>
            <w:tcW w:w="597" w:type="dxa"/>
            <w:vMerge/>
            <w:vAlign w:val="center"/>
          </w:tcPr>
          <w:p w14:paraId="71AA290E" w14:textId="77777777" w:rsidR="00C049A6" w:rsidRPr="000B30B3" w:rsidRDefault="00C049A6">
            <w:pPr>
              <w:jc w:val="center"/>
              <w:rPr>
                <w:rFonts w:ascii="宋体" w:hAnsi="宋体" w:cs="Times New Roman"/>
                <w:kern w:val="0"/>
                <w:sz w:val="20"/>
                <w:szCs w:val="21"/>
              </w:rPr>
            </w:pPr>
          </w:p>
        </w:tc>
        <w:tc>
          <w:tcPr>
            <w:tcW w:w="1410" w:type="dxa"/>
            <w:vAlign w:val="center"/>
          </w:tcPr>
          <w:p w14:paraId="27F5EB55" w14:textId="2311ED1B"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质保期</w:t>
            </w:r>
          </w:p>
        </w:tc>
        <w:tc>
          <w:tcPr>
            <w:tcW w:w="7073" w:type="dxa"/>
            <w:vAlign w:val="center"/>
          </w:tcPr>
          <w:p w14:paraId="2051EF6D" w14:textId="4470921B" w:rsidR="00C049A6" w:rsidRPr="000B30B3" w:rsidRDefault="00B86635" w:rsidP="00366A6B">
            <w:pPr>
              <w:keepNext/>
              <w:widowControl/>
              <w:jc w:val="left"/>
              <w:rPr>
                <w:rFonts w:ascii="宋体" w:hAnsi="宋体" w:cs="Arial"/>
                <w:kern w:val="0"/>
                <w:sz w:val="20"/>
                <w:szCs w:val="21"/>
              </w:rPr>
            </w:pPr>
            <w:r w:rsidRPr="000B30B3">
              <w:rPr>
                <w:rFonts w:ascii="宋体" w:hAnsi="宋体" w:cs="Arial" w:hint="eastAsia"/>
                <w:szCs w:val="21"/>
              </w:rPr>
              <w:t>3</w:t>
            </w:r>
            <w:r w:rsidR="00C049A6" w:rsidRPr="000B30B3">
              <w:rPr>
                <w:rFonts w:ascii="宋体" w:hAnsi="宋体" w:cs="Arial" w:hint="eastAsia"/>
                <w:szCs w:val="21"/>
              </w:rPr>
              <w:t>年</w:t>
            </w:r>
          </w:p>
        </w:tc>
      </w:tr>
      <w:tr w:rsidR="000B30B3" w:rsidRPr="000B30B3" w14:paraId="76A6F45F" w14:textId="77777777">
        <w:trPr>
          <w:trHeight w:val="468"/>
          <w:jc w:val="center"/>
        </w:trPr>
        <w:tc>
          <w:tcPr>
            <w:tcW w:w="597" w:type="dxa"/>
            <w:vAlign w:val="center"/>
          </w:tcPr>
          <w:p w14:paraId="75C49386"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2</w:t>
            </w:r>
          </w:p>
        </w:tc>
        <w:tc>
          <w:tcPr>
            <w:tcW w:w="1410" w:type="dxa"/>
            <w:vAlign w:val="center"/>
          </w:tcPr>
          <w:p w14:paraId="115C772B"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采购范围</w:t>
            </w:r>
          </w:p>
        </w:tc>
        <w:tc>
          <w:tcPr>
            <w:tcW w:w="7073" w:type="dxa"/>
            <w:vAlign w:val="center"/>
          </w:tcPr>
          <w:p w14:paraId="23545E00" w14:textId="0C9E067B" w:rsidR="00C049A6" w:rsidRPr="000B30B3" w:rsidRDefault="00C049A6">
            <w:pPr>
              <w:keepNext/>
              <w:widowControl/>
              <w:jc w:val="left"/>
              <w:rPr>
                <w:rFonts w:ascii="宋体" w:hAnsi="宋体" w:cs="Arial"/>
                <w:kern w:val="0"/>
                <w:sz w:val="20"/>
                <w:szCs w:val="21"/>
              </w:rPr>
            </w:pPr>
            <w:r w:rsidRPr="000B30B3">
              <w:rPr>
                <w:rFonts w:ascii="宋体" w:hAnsi="宋体" w:cs="Arial" w:hint="eastAsia"/>
                <w:kern w:val="0"/>
                <w:sz w:val="20"/>
                <w:szCs w:val="21"/>
              </w:rPr>
              <w:t>新疆农业大学2022年端午节教职工慰问品采购项目范围内的所有工作内容，关于采购范围的详细说明见竞争性磋商文件第四章“技术标准和要求”。</w:t>
            </w:r>
          </w:p>
        </w:tc>
      </w:tr>
      <w:tr w:rsidR="000B30B3" w:rsidRPr="000B30B3" w14:paraId="3623409B" w14:textId="77777777">
        <w:trPr>
          <w:trHeight w:val="468"/>
          <w:jc w:val="center"/>
        </w:trPr>
        <w:tc>
          <w:tcPr>
            <w:tcW w:w="597" w:type="dxa"/>
            <w:vMerge w:val="restart"/>
            <w:vAlign w:val="center"/>
          </w:tcPr>
          <w:p w14:paraId="7DF9E090"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3</w:t>
            </w:r>
          </w:p>
        </w:tc>
        <w:tc>
          <w:tcPr>
            <w:tcW w:w="1410" w:type="dxa"/>
            <w:vAlign w:val="center"/>
          </w:tcPr>
          <w:p w14:paraId="7628DE7C"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采购方式</w:t>
            </w:r>
          </w:p>
        </w:tc>
        <w:tc>
          <w:tcPr>
            <w:tcW w:w="7073" w:type="dxa"/>
            <w:vAlign w:val="center"/>
          </w:tcPr>
          <w:p w14:paraId="18EC23B9" w14:textId="77777777" w:rsidR="00C049A6" w:rsidRPr="000B30B3" w:rsidRDefault="00C049A6">
            <w:pPr>
              <w:keepNext/>
              <w:widowControl/>
              <w:jc w:val="left"/>
              <w:rPr>
                <w:rFonts w:ascii="宋体" w:hAnsi="宋体" w:cs="Arial"/>
                <w:kern w:val="0"/>
                <w:sz w:val="20"/>
                <w:szCs w:val="21"/>
              </w:rPr>
            </w:pPr>
            <w:r w:rsidRPr="000B30B3">
              <w:rPr>
                <w:rFonts w:ascii="宋体" w:hAnsi="宋体" w:cs="Arial" w:hint="eastAsia"/>
                <w:kern w:val="0"/>
                <w:sz w:val="20"/>
                <w:szCs w:val="21"/>
              </w:rPr>
              <w:t>竞争性磋商</w:t>
            </w:r>
          </w:p>
        </w:tc>
      </w:tr>
      <w:tr w:rsidR="000B30B3" w:rsidRPr="000B30B3" w14:paraId="2A44A181" w14:textId="77777777">
        <w:trPr>
          <w:trHeight w:val="468"/>
          <w:jc w:val="center"/>
        </w:trPr>
        <w:tc>
          <w:tcPr>
            <w:tcW w:w="597" w:type="dxa"/>
            <w:vMerge/>
            <w:vAlign w:val="center"/>
          </w:tcPr>
          <w:p w14:paraId="01725055" w14:textId="77777777" w:rsidR="00C049A6" w:rsidRPr="000B30B3" w:rsidRDefault="00C049A6">
            <w:pPr>
              <w:jc w:val="center"/>
              <w:rPr>
                <w:rFonts w:ascii="宋体" w:hAnsi="宋体" w:cs="Times New Roman"/>
                <w:kern w:val="0"/>
                <w:sz w:val="20"/>
                <w:szCs w:val="21"/>
              </w:rPr>
            </w:pPr>
          </w:p>
        </w:tc>
        <w:tc>
          <w:tcPr>
            <w:tcW w:w="1410" w:type="dxa"/>
            <w:vAlign w:val="center"/>
          </w:tcPr>
          <w:p w14:paraId="19806E13"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资格审查方式</w:t>
            </w:r>
          </w:p>
        </w:tc>
        <w:tc>
          <w:tcPr>
            <w:tcW w:w="7073" w:type="dxa"/>
            <w:vAlign w:val="center"/>
          </w:tcPr>
          <w:p w14:paraId="6F0B9449" w14:textId="77777777" w:rsidR="00C049A6" w:rsidRPr="000B30B3" w:rsidRDefault="00C049A6">
            <w:pPr>
              <w:keepNext/>
              <w:widowControl/>
              <w:jc w:val="left"/>
              <w:rPr>
                <w:rFonts w:ascii="宋体" w:hAnsi="宋体" w:cs="Arial"/>
                <w:kern w:val="0"/>
                <w:sz w:val="20"/>
                <w:szCs w:val="21"/>
              </w:rPr>
            </w:pPr>
            <w:r w:rsidRPr="000B30B3">
              <w:rPr>
                <w:rFonts w:ascii="宋体" w:hAnsi="宋体" w:cs="Arial" w:hint="eastAsia"/>
                <w:kern w:val="0"/>
                <w:sz w:val="20"/>
                <w:szCs w:val="21"/>
              </w:rPr>
              <w:t>资格后审</w:t>
            </w:r>
          </w:p>
        </w:tc>
      </w:tr>
      <w:tr w:rsidR="000B30B3" w:rsidRPr="000B30B3" w14:paraId="338CF6E4" w14:textId="77777777">
        <w:trPr>
          <w:trHeight w:val="468"/>
          <w:jc w:val="center"/>
        </w:trPr>
        <w:tc>
          <w:tcPr>
            <w:tcW w:w="597" w:type="dxa"/>
            <w:vMerge w:val="restart"/>
            <w:vAlign w:val="center"/>
          </w:tcPr>
          <w:p w14:paraId="25F4A02A"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4</w:t>
            </w:r>
          </w:p>
        </w:tc>
        <w:tc>
          <w:tcPr>
            <w:tcW w:w="1410" w:type="dxa"/>
            <w:vAlign w:val="center"/>
          </w:tcPr>
          <w:p w14:paraId="34B13DFB"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评审办法</w:t>
            </w:r>
          </w:p>
        </w:tc>
        <w:tc>
          <w:tcPr>
            <w:tcW w:w="7073" w:type="dxa"/>
            <w:vAlign w:val="center"/>
          </w:tcPr>
          <w:p w14:paraId="0EA38E0B" w14:textId="77777777" w:rsidR="00C049A6" w:rsidRPr="000B30B3" w:rsidRDefault="00C049A6">
            <w:pPr>
              <w:keepNext/>
              <w:widowControl/>
              <w:jc w:val="left"/>
              <w:rPr>
                <w:rFonts w:ascii="宋体" w:hAnsi="宋体" w:cs="Arial"/>
                <w:kern w:val="0"/>
                <w:sz w:val="20"/>
                <w:szCs w:val="21"/>
              </w:rPr>
            </w:pPr>
            <w:r w:rsidRPr="000B30B3">
              <w:rPr>
                <w:rFonts w:ascii="宋体" w:hAnsi="宋体" w:cs="Arial" w:hint="eastAsia"/>
                <w:kern w:val="0"/>
                <w:sz w:val="20"/>
                <w:szCs w:val="21"/>
              </w:rPr>
              <w:t>综合评分法</w:t>
            </w:r>
          </w:p>
        </w:tc>
      </w:tr>
      <w:tr w:rsidR="000B30B3" w:rsidRPr="000B30B3" w14:paraId="7E90C903" w14:textId="77777777">
        <w:trPr>
          <w:trHeight w:val="468"/>
          <w:jc w:val="center"/>
        </w:trPr>
        <w:tc>
          <w:tcPr>
            <w:tcW w:w="597" w:type="dxa"/>
            <w:vMerge/>
            <w:vAlign w:val="center"/>
          </w:tcPr>
          <w:p w14:paraId="41E859D3" w14:textId="77777777" w:rsidR="00C049A6" w:rsidRPr="000B30B3" w:rsidRDefault="00C049A6">
            <w:pPr>
              <w:jc w:val="center"/>
              <w:rPr>
                <w:rFonts w:ascii="宋体" w:hAnsi="宋体" w:cs="Times New Roman"/>
                <w:kern w:val="0"/>
                <w:sz w:val="20"/>
                <w:szCs w:val="21"/>
              </w:rPr>
            </w:pPr>
          </w:p>
        </w:tc>
        <w:tc>
          <w:tcPr>
            <w:tcW w:w="1410" w:type="dxa"/>
            <w:vAlign w:val="center"/>
          </w:tcPr>
          <w:p w14:paraId="09CADB0F"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定标方法</w:t>
            </w:r>
          </w:p>
        </w:tc>
        <w:tc>
          <w:tcPr>
            <w:tcW w:w="7073" w:type="dxa"/>
            <w:vAlign w:val="center"/>
          </w:tcPr>
          <w:p w14:paraId="4642750A" w14:textId="77777777" w:rsidR="00C049A6" w:rsidRPr="000B30B3" w:rsidRDefault="00C049A6">
            <w:pPr>
              <w:keepNext/>
              <w:widowControl/>
              <w:jc w:val="left"/>
              <w:rPr>
                <w:rFonts w:ascii="宋体" w:hAnsi="宋体" w:cs="Arial"/>
                <w:kern w:val="0"/>
                <w:sz w:val="20"/>
                <w:szCs w:val="21"/>
              </w:rPr>
            </w:pPr>
            <w:r w:rsidRPr="000B30B3">
              <w:rPr>
                <w:rFonts w:ascii="宋体" w:hAnsi="宋体" w:cs="Arial" w:hint="eastAsia"/>
                <w:kern w:val="0"/>
                <w:sz w:val="20"/>
                <w:szCs w:val="21"/>
              </w:rPr>
              <w:t>磋商小组推荐三名中标候选人</w:t>
            </w:r>
          </w:p>
        </w:tc>
      </w:tr>
      <w:tr w:rsidR="000B30B3" w:rsidRPr="000B30B3" w14:paraId="2912DBC9" w14:textId="77777777">
        <w:trPr>
          <w:trHeight w:val="468"/>
          <w:jc w:val="center"/>
        </w:trPr>
        <w:tc>
          <w:tcPr>
            <w:tcW w:w="597" w:type="dxa"/>
            <w:vAlign w:val="center"/>
          </w:tcPr>
          <w:p w14:paraId="137C63C4"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5</w:t>
            </w:r>
          </w:p>
        </w:tc>
        <w:tc>
          <w:tcPr>
            <w:tcW w:w="1410" w:type="dxa"/>
            <w:vAlign w:val="center"/>
          </w:tcPr>
          <w:p w14:paraId="260C0A6E"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供应商资格条件和能力</w:t>
            </w:r>
          </w:p>
        </w:tc>
        <w:tc>
          <w:tcPr>
            <w:tcW w:w="7073" w:type="dxa"/>
            <w:vAlign w:val="center"/>
          </w:tcPr>
          <w:p w14:paraId="36F8E897" w14:textId="77777777" w:rsidR="00C049A6" w:rsidRPr="000B30B3" w:rsidRDefault="00C049A6" w:rsidP="00433962">
            <w:pPr>
              <w:rPr>
                <w:rFonts w:ascii="宋体" w:hAnsi="宋体" w:cs="Arial"/>
                <w:sz w:val="20"/>
                <w:szCs w:val="21"/>
              </w:rPr>
            </w:pPr>
            <w:r w:rsidRPr="000B30B3">
              <w:rPr>
                <w:rFonts w:ascii="宋体" w:hAnsi="宋体" w:cs="Arial" w:hint="eastAsia"/>
                <w:sz w:val="20"/>
                <w:szCs w:val="21"/>
              </w:rPr>
              <w:t xml:space="preserve">1、供应商须符合《中华人民共和国政府采购法》第二十二条的相关规定； </w:t>
            </w:r>
          </w:p>
          <w:p w14:paraId="05FFBF67" w14:textId="77777777" w:rsidR="00C049A6" w:rsidRPr="000B30B3" w:rsidRDefault="00C049A6" w:rsidP="00433962">
            <w:pPr>
              <w:rPr>
                <w:rFonts w:ascii="宋体" w:hAnsi="宋体" w:cs="Arial"/>
                <w:sz w:val="20"/>
                <w:szCs w:val="21"/>
              </w:rPr>
            </w:pPr>
            <w:r w:rsidRPr="000B30B3">
              <w:rPr>
                <w:rFonts w:ascii="宋体" w:hAnsi="宋体" w:cs="Arial" w:hint="eastAsia"/>
                <w:sz w:val="20"/>
                <w:szCs w:val="21"/>
              </w:rPr>
              <w:t>2、供应商须具备有效的营业执照；</w:t>
            </w:r>
          </w:p>
          <w:p w14:paraId="3F5E7E07" w14:textId="32168B66" w:rsidR="00C049A6" w:rsidRPr="000B30B3" w:rsidRDefault="00C049A6" w:rsidP="00433962">
            <w:pPr>
              <w:rPr>
                <w:rFonts w:ascii="宋体" w:hAnsi="宋体" w:cs="Arial"/>
                <w:sz w:val="20"/>
                <w:szCs w:val="21"/>
              </w:rPr>
            </w:pPr>
            <w:r w:rsidRPr="000B30B3">
              <w:rPr>
                <w:rFonts w:ascii="宋体" w:hAnsi="宋体" w:cs="Arial" w:hint="eastAsia"/>
                <w:sz w:val="20"/>
                <w:szCs w:val="21"/>
              </w:rPr>
              <w:t>3、本项目专门面向中小微企业采购，供应商必须提供《中小企业声明函》。</w:t>
            </w:r>
          </w:p>
          <w:p w14:paraId="2715A172" w14:textId="77777777" w:rsidR="00C049A6" w:rsidRPr="000B30B3" w:rsidRDefault="00C049A6" w:rsidP="00433962">
            <w:pPr>
              <w:rPr>
                <w:rFonts w:ascii="宋体" w:hAnsi="宋体" w:cs="Arial"/>
                <w:kern w:val="0"/>
                <w:sz w:val="20"/>
                <w:szCs w:val="21"/>
              </w:rPr>
            </w:pPr>
            <w:r w:rsidRPr="000B30B3">
              <w:rPr>
                <w:rFonts w:ascii="宋体" w:hAnsi="宋体" w:cs="Arial" w:hint="eastAsia"/>
                <w:kern w:val="0"/>
                <w:sz w:val="20"/>
                <w:szCs w:val="21"/>
              </w:rPr>
              <w:t>4、本项目不接受联合体；</w:t>
            </w:r>
          </w:p>
          <w:p w14:paraId="03DF5029" w14:textId="77777777" w:rsidR="00C049A6" w:rsidRPr="000B30B3" w:rsidRDefault="00C049A6" w:rsidP="00433962">
            <w:pPr>
              <w:rPr>
                <w:rFonts w:ascii="宋体" w:hAnsi="宋体" w:cs="Arial"/>
                <w:kern w:val="0"/>
                <w:sz w:val="20"/>
                <w:szCs w:val="21"/>
              </w:rPr>
            </w:pPr>
            <w:r w:rsidRPr="000B30B3">
              <w:rPr>
                <w:rFonts w:ascii="宋体" w:hAnsi="宋体" w:cs="Arial" w:hint="eastAsia"/>
                <w:kern w:val="0"/>
                <w:sz w:val="20"/>
                <w:szCs w:val="21"/>
              </w:rPr>
              <w:t>5、其他说明：①与采购人存在利害关系可能影响招标公正性的法人、其他组织或者个人，不得参加投标。②单位负责人为同一人或者存在控股、管理关系的不同单位，不得参加同一标段投标或者未划分标段的同一采购项目投标。违反前两款规定的，相关投标均无效。③供应商如在“信用中国”网站（www.creditchina.gov.cn）、中国政府采购网（www.ccgp.gov.cn）等渠道被列入失信被执行人、重大税收违法案件当事人名单、政府采购严重违法失信行为记录名单及其它不符合《中华人民共和国政府采购法》第二十二条规定条件的供应商，尚在处罚期内的将被拒绝参加本次招标活动。</w:t>
            </w:r>
          </w:p>
        </w:tc>
      </w:tr>
      <w:tr w:rsidR="000B30B3" w:rsidRPr="000B30B3" w14:paraId="52F8F0AC" w14:textId="77777777">
        <w:trPr>
          <w:trHeight w:val="468"/>
          <w:jc w:val="center"/>
        </w:trPr>
        <w:tc>
          <w:tcPr>
            <w:tcW w:w="597" w:type="dxa"/>
            <w:vAlign w:val="center"/>
          </w:tcPr>
          <w:p w14:paraId="53866BE9"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lastRenderedPageBreak/>
              <w:t>6</w:t>
            </w:r>
          </w:p>
        </w:tc>
        <w:tc>
          <w:tcPr>
            <w:tcW w:w="1410" w:type="dxa"/>
            <w:vAlign w:val="center"/>
          </w:tcPr>
          <w:p w14:paraId="66E6A4D5"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竞争性磋商</w:t>
            </w:r>
          </w:p>
          <w:p w14:paraId="394E5B64"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文件费</w:t>
            </w:r>
          </w:p>
        </w:tc>
        <w:tc>
          <w:tcPr>
            <w:tcW w:w="7073" w:type="dxa"/>
            <w:vAlign w:val="center"/>
          </w:tcPr>
          <w:p w14:paraId="0E14E745" w14:textId="77777777" w:rsidR="00C049A6" w:rsidRPr="000B30B3" w:rsidRDefault="00C049A6">
            <w:pPr>
              <w:keepNext/>
              <w:widowControl/>
              <w:jc w:val="left"/>
              <w:rPr>
                <w:rFonts w:ascii="宋体" w:hAnsi="宋体" w:cs="Arial"/>
                <w:kern w:val="0"/>
                <w:sz w:val="20"/>
                <w:szCs w:val="21"/>
              </w:rPr>
            </w:pPr>
            <w:r w:rsidRPr="000B30B3">
              <w:rPr>
                <w:rFonts w:ascii="宋体" w:hAnsi="宋体" w:cs="Arial" w:hint="eastAsia"/>
                <w:kern w:val="0"/>
                <w:sz w:val="20"/>
                <w:szCs w:val="21"/>
              </w:rPr>
              <w:t>300元</w:t>
            </w:r>
          </w:p>
        </w:tc>
      </w:tr>
      <w:tr w:rsidR="000B30B3" w:rsidRPr="000B30B3" w14:paraId="58690331" w14:textId="77777777">
        <w:trPr>
          <w:trHeight w:val="468"/>
          <w:jc w:val="center"/>
        </w:trPr>
        <w:tc>
          <w:tcPr>
            <w:tcW w:w="597" w:type="dxa"/>
            <w:vAlign w:val="center"/>
          </w:tcPr>
          <w:p w14:paraId="3335CF93"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7</w:t>
            </w:r>
          </w:p>
        </w:tc>
        <w:tc>
          <w:tcPr>
            <w:tcW w:w="1410" w:type="dxa"/>
            <w:vAlign w:val="center"/>
          </w:tcPr>
          <w:p w14:paraId="3269131E"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磋商保证金</w:t>
            </w:r>
          </w:p>
        </w:tc>
        <w:tc>
          <w:tcPr>
            <w:tcW w:w="7073" w:type="dxa"/>
            <w:vAlign w:val="center"/>
          </w:tcPr>
          <w:p w14:paraId="040F4224" w14:textId="6AD99933" w:rsidR="00C049A6" w:rsidRPr="000B30B3" w:rsidRDefault="00C049A6">
            <w:pPr>
              <w:keepNext/>
              <w:widowControl/>
              <w:jc w:val="left"/>
              <w:rPr>
                <w:rFonts w:ascii="宋体" w:hAnsi="宋体" w:cs="Arial"/>
                <w:kern w:val="0"/>
                <w:sz w:val="20"/>
                <w:szCs w:val="21"/>
              </w:rPr>
            </w:pPr>
            <w:r w:rsidRPr="000B30B3">
              <w:rPr>
                <w:rFonts w:ascii="宋体" w:hAnsi="宋体" w:hint="eastAsia"/>
                <w:szCs w:val="21"/>
              </w:rPr>
              <w:t>叁仟捌佰元整</w:t>
            </w:r>
            <w:r w:rsidRPr="000B30B3">
              <w:rPr>
                <w:rFonts w:ascii="宋体" w:hAnsi="宋体" w:cs="Times New Roman" w:hint="eastAsia"/>
                <w:kern w:val="0"/>
                <w:sz w:val="20"/>
                <w:szCs w:val="21"/>
              </w:rPr>
              <w:t>（详见第一章3.4.2条）</w:t>
            </w:r>
          </w:p>
        </w:tc>
      </w:tr>
      <w:tr w:rsidR="000B30B3" w:rsidRPr="000B30B3" w14:paraId="2E871FFC" w14:textId="77777777">
        <w:trPr>
          <w:trHeight w:val="468"/>
          <w:jc w:val="center"/>
        </w:trPr>
        <w:tc>
          <w:tcPr>
            <w:tcW w:w="597" w:type="dxa"/>
            <w:vAlign w:val="center"/>
          </w:tcPr>
          <w:p w14:paraId="4FAC5DC5"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8</w:t>
            </w:r>
          </w:p>
        </w:tc>
        <w:tc>
          <w:tcPr>
            <w:tcW w:w="1410" w:type="dxa"/>
            <w:vAlign w:val="center"/>
          </w:tcPr>
          <w:p w14:paraId="229628C8"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现场踏勘</w:t>
            </w:r>
          </w:p>
        </w:tc>
        <w:tc>
          <w:tcPr>
            <w:tcW w:w="7073" w:type="dxa"/>
            <w:vAlign w:val="center"/>
          </w:tcPr>
          <w:p w14:paraId="75A74ECE" w14:textId="77777777" w:rsidR="00C049A6" w:rsidRPr="000B30B3" w:rsidRDefault="00C049A6">
            <w:pPr>
              <w:keepNext/>
              <w:widowControl/>
              <w:jc w:val="left"/>
              <w:rPr>
                <w:rFonts w:ascii="宋体" w:hAnsi="宋体" w:cs="Arial"/>
                <w:kern w:val="0"/>
                <w:sz w:val="20"/>
                <w:szCs w:val="21"/>
              </w:rPr>
            </w:pPr>
            <w:r w:rsidRPr="000B30B3">
              <w:rPr>
                <w:rFonts w:ascii="宋体" w:hAnsi="宋体" w:cs="Arial" w:hint="eastAsia"/>
                <w:kern w:val="0"/>
                <w:sz w:val="20"/>
                <w:szCs w:val="21"/>
              </w:rPr>
              <w:t>不组织</w:t>
            </w:r>
          </w:p>
        </w:tc>
      </w:tr>
      <w:tr w:rsidR="000B30B3" w:rsidRPr="000B30B3" w14:paraId="0F56F0A3" w14:textId="77777777">
        <w:trPr>
          <w:trHeight w:val="468"/>
          <w:jc w:val="center"/>
        </w:trPr>
        <w:tc>
          <w:tcPr>
            <w:tcW w:w="597" w:type="dxa"/>
            <w:vAlign w:val="center"/>
          </w:tcPr>
          <w:p w14:paraId="10E2D6CC"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9</w:t>
            </w:r>
          </w:p>
        </w:tc>
        <w:tc>
          <w:tcPr>
            <w:tcW w:w="1410" w:type="dxa"/>
            <w:vAlign w:val="center"/>
          </w:tcPr>
          <w:p w14:paraId="69571830"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招标答疑</w:t>
            </w:r>
          </w:p>
        </w:tc>
        <w:tc>
          <w:tcPr>
            <w:tcW w:w="7073" w:type="dxa"/>
            <w:vAlign w:val="center"/>
          </w:tcPr>
          <w:p w14:paraId="4D47DF99" w14:textId="77777777" w:rsidR="00C049A6" w:rsidRPr="000B30B3" w:rsidRDefault="00C049A6" w:rsidP="00CF533F">
            <w:pPr>
              <w:ind w:firstLineChars="200" w:firstLine="400"/>
              <w:rPr>
                <w:rFonts w:ascii="宋体" w:hAnsi="宋体" w:cs="宋体"/>
                <w:kern w:val="0"/>
                <w:sz w:val="20"/>
                <w:szCs w:val="21"/>
              </w:rPr>
            </w:pPr>
            <w:r w:rsidRPr="000B30B3">
              <w:rPr>
                <w:rFonts w:ascii="宋体" w:hAnsi="宋体" w:cs="宋体" w:hint="eastAsia"/>
                <w:kern w:val="0"/>
                <w:sz w:val="20"/>
                <w:szCs w:val="21"/>
              </w:rPr>
              <w:t>提出答疑的，应当在响应文件递交截止时间6日前以书面形式（加盖公章）递交至新疆新世纪招标有限公司，否则采购人不作任何解释。</w:t>
            </w:r>
          </w:p>
          <w:p w14:paraId="5959DB94" w14:textId="77777777" w:rsidR="00C049A6" w:rsidRPr="000B30B3" w:rsidRDefault="00C049A6" w:rsidP="00CF533F">
            <w:pPr>
              <w:ind w:firstLineChars="200" w:firstLine="400"/>
              <w:rPr>
                <w:rFonts w:ascii="宋体" w:hAnsi="宋体" w:cs="宋体"/>
                <w:kern w:val="0"/>
                <w:sz w:val="20"/>
                <w:szCs w:val="21"/>
              </w:rPr>
            </w:pPr>
            <w:r w:rsidRPr="000B30B3">
              <w:rPr>
                <w:rFonts w:ascii="宋体" w:hAnsi="宋体" w:cs="宋体" w:hint="eastAsia"/>
                <w:kern w:val="0"/>
                <w:sz w:val="20"/>
                <w:szCs w:val="21"/>
              </w:rPr>
              <w:t>内容可能影响响应文件编制的，应当在响应文件递交截止时间至少5日前，以书面形式通知所有获取竞争性磋商文件的潜在供应商。</w:t>
            </w:r>
          </w:p>
          <w:p w14:paraId="6749A54A" w14:textId="77777777" w:rsidR="00C049A6" w:rsidRPr="000B30B3" w:rsidRDefault="00C049A6" w:rsidP="00C23005">
            <w:pPr>
              <w:ind w:firstLineChars="200" w:firstLine="400"/>
              <w:jc w:val="left"/>
              <w:rPr>
                <w:rFonts w:ascii="宋体" w:hAnsi="宋体" w:cs="Arial"/>
                <w:kern w:val="0"/>
                <w:sz w:val="20"/>
                <w:szCs w:val="21"/>
              </w:rPr>
            </w:pPr>
            <w:r w:rsidRPr="000B30B3">
              <w:rPr>
                <w:rFonts w:ascii="宋体" w:hAnsi="宋体" w:cs="Arial"/>
                <w:sz w:val="20"/>
                <w:szCs w:val="21"/>
              </w:rPr>
              <w:t>提出质疑的，应当在获取</w:t>
            </w:r>
            <w:r w:rsidRPr="000B30B3">
              <w:rPr>
                <w:rFonts w:ascii="宋体" w:hAnsi="宋体" w:cs="Arial" w:hint="eastAsia"/>
                <w:sz w:val="20"/>
                <w:szCs w:val="21"/>
              </w:rPr>
              <w:t>磋商文件</w:t>
            </w:r>
            <w:r w:rsidRPr="000B30B3">
              <w:rPr>
                <w:rFonts w:ascii="宋体" w:hAnsi="宋体" w:cs="Arial"/>
                <w:sz w:val="20"/>
                <w:szCs w:val="21"/>
              </w:rPr>
              <w:t>或者</w:t>
            </w:r>
            <w:r w:rsidRPr="000B30B3">
              <w:rPr>
                <w:rFonts w:ascii="宋体" w:hAnsi="宋体" w:cs="Arial" w:hint="eastAsia"/>
                <w:sz w:val="20"/>
                <w:szCs w:val="21"/>
              </w:rPr>
              <w:t>磋商文件</w:t>
            </w:r>
            <w:r w:rsidRPr="000B30B3">
              <w:rPr>
                <w:rFonts w:ascii="宋体" w:hAnsi="宋体" w:cs="Arial"/>
                <w:sz w:val="20"/>
                <w:szCs w:val="21"/>
              </w:rPr>
              <w:t>公告期限届满之日起7个工作日内一次性提出。</w:t>
            </w:r>
            <w:r w:rsidRPr="000B30B3">
              <w:rPr>
                <w:rFonts w:ascii="宋体" w:hAnsi="宋体" w:cs="Arial" w:hint="eastAsia"/>
                <w:sz w:val="20"/>
                <w:szCs w:val="21"/>
              </w:rPr>
              <w:t>供应商投诉的事项不得超出已质疑事项的范围。</w:t>
            </w:r>
          </w:p>
        </w:tc>
      </w:tr>
      <w:tr w:rsidR="000B30B3" w:rsidRPr="000B30B3" w14:paraId="20F3C20D" w14:textId="77777777" w:rsidTr="00E80C6E">
        <w:trPr>
          <w:trHeight w:val="468"/>
          <w:jc w:val="center"/>
        </w:trPr>
        <w:tc>
          <w:tcPr>
            <w:tcW w:w="597" w:type="dxa"/>
            <w:vAlign w:val="center"/>
          </w:tcPr>
          <w:p w14:paraId="155A4E25"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10</w:t>
            </w:r>
          </w:p>
        </w:tc>
        <w:tc>
          <w:tcPr>
            <w:tcW w:w="1410" w:type="dxa"/>
            <w:vAlign w:val="center"/>
          </w:tcPr>
          <w:p w14:paraId="4474AC5F"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响应文件份数</w:t>
            </w:r>
          </w:p>
        </w:tc>
        <w:tc>
          <w:tcPr>
            <w:tcW w:w="7073" w:type="dxa"/>
            <w:shd w:val="clear" w:color="auto" w:fill="auto"/>
            <w:vAlign w:val="center"/>
          </w:tcPr>
          <w:p w14:paraId="4B058490" w14:textId="77777777" w:rsidR="00C049A6" w:rsidRPr="000B30B3" w:rsidRDefault="00C049A6">
            <w:pPr>
              <w:jc w:val="left"/>
              <w:rPr>
                <w:rFonts w:ascii="宋体" w:hAnsi="宋体" w:cs="Times New Roman"/>
                <w:kern w:val="0"/>
                <w:sz w:val="20"/>
                <w:szCs w:val="21"/>
              </w:rPr>
            </w:pPr>
            <w:r w:rsidRPr="000B30B3">
              <w:rPr>
                <w:rFonts w:ascii="宋体" w:hAnsi="宋体" w:cs="Times New Roman" w:hint="eastAsia"/>
                <w:kern w:val="0"/>
                <w:sz w:val="20"/>
                <w:szCs w:val="21"/>
              </w:rPr>
              <w:t>正本</w:t>
            </w:r>
            <w:r w:rsidRPr="000B30B3">
              <w:rPr>
                <w:rFonts w:ascii="宋体" w:hAnsi="宋体" w:cs="Times New Roman"/>
                <w:kern w:val="0"/>
                <w:sz w:val="20"/>
                <w:szCs w:val="21"/>
              </w:rPr>
              <w:t>1</w:t>
            </w:r>
            <w:r w:rsidRPr="000B30B3">
              <w:rPr>
                <w:rFonts w:ascii="宋体" w:hAnsi="宋体" w:cs="Times New Roman" w:hint="eastAsia"/>
                <w:kern w:val="0"/>
                <w:sz w:val="20"/>
                <w:szCs w:val="21"/>
              </w:rPr>
              <w:t>份；副本3份</w:t>
            </w:r>
            <w:r w:rsidRPr="000B30B3">
              <w:rPr>
                <w:rFonts w:ascii="宋体" w:hAnsi="宋体" w:cs="Times New Roman"/>
                <w:kern w:val="0"/>
                <w:sz w:val="20"/>
                <w:szCs w:val="21"/>
              </w:rPr>
              <w:t xml:space="preserve"> </w:t>
            </w:r>
          </w:p>
          <w:p w14:paraId="2DBB702A" w14:textId="77777777" w:rsidR="00C049A6" w:rsidRPr="000B30B3" w:rsidRDefault="00C049A6">
            <w:pPr>
              <w:keepNext/>
              <w:widowControl/>
              <w:jc w:val="left"/>
              <w:rPr>
                <w:rFonts w:ascii="宋体" w:hAnsi="宋体" w:cs="Times New Roman"/>
                <w:kern w:val="0"/>
                <w:sz w:val="20"/>
                <w:szCs w:val="21"/>
              </w:rPr>
            </w:pPr>
            <w:r w:rsidRPr="000B30B3">
              <w:rPr>
                <w:rFonts w:ascii="宋体" w:hAnsi="宋体" w:cs="Times New Roman" w:hint="eastAsia"/>
                <w:kern w:val="0"/>
                <w:sz w:val="20"/>
                <w:szCs w:val="21"/>
              </w:rPr>
              <w:t>备注：1.另以</w:t>
            </w:r>
            <w:r w:rsidRPr="000B30B3">
              <w:rPr>
                <w:rFonts w:ascii="宋体" w:hAnsi="宋体" w:cs="Times New Roman"/>
                <w:kern w:val="0"/>
                <w:sz w:val="20"/>
                <w:szCs w:val="21"/>
              </w:rPr>
              <w:t>U</w:t>
            </w:r>
            <w:r w:rsidRPr="000B30B3">
              <w:rPr>
                <w:rFonts w:ascii="宋体" w:hAnsi="宋体" w:cs="Times New Roman" w:hint="eastAsia"/>
                <w:kern w:val="0"/>
                <w:sz w:val="20"/>
                <w:szCs w:val="21"/>
              </w:rPr>
              <w:t>盘形式提供全套电子版响应文件密封在响应文件封袋中；</w:t>
            </w:r>
          </w:p>
          <w:p w14:paraId="0ACACBA9" w14:textId="77777777" w:rsidR="00C049A6" w:rsidRPr="000B30B3" w:rsidRDefault="00C049A6">
            <w:pPr>
              <w:keepNext/>
              <w:widowControl/>
              <w:ind w:firstLineChars="300" w:firstLine="600"/>
              <w:jc w:val="left"/>
              <w:rPr>
                <w:rFonts w:ascii="宋体" w:hAnsi="宋体" w:cs="Times New Roman"/>
                <w:kern w:val="0"/>
                <w:sz w:val="20"/>
                <w:szCs w:val="21"/>
              </w:rPr>
            </w:pPr>
            <w:r w:rsidRPr="000B30B3">
              <w:rPr>
                <w:rFonts w:ascii="宋体" w:hAnsi="宋体" w:cs="Times New Roman" w:hint="eastAsia"/>
                <w:kern w:val="0"/>
                <w:sz w:val="20"/>
                <w:szCs w:val="21"/>
              </w:rPr>
              <w:t>2.电子版格式：响应文件正本盖章扫描生成的PDF格式。</w:t>
            </w:r>
          </w:p>
        </w:tc>
      </w:tr>
      <w:tr w:rsidR="000B30B3" w:rsidRPr="000B30B3" w14:paraId="148C943A" w14:textId="77777777" w:rsidTr="00E80C6E">
        <w:trPr>
          <w:trHeight w:val="468"/>
          <w:jc w:val="center"/>
        </w:trPr>
        <w:tc>
          <w:tcPr>
            <w:tcW w:w="597" w:type="dxa"/>
            <w:vAlign w:val="center"/>
          </w:tcPr>
          <w:p w14:paraId="42683448"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11</w:t>
            </w:r>
          </w:p>
        </w:tc>
        <w:tc>
          <w:tcPr>
            <w:tcW w:w="1410" w:type="dxa"/>
            <w:vAlign w:val="center"/>
          </w:tcPr>
          <w:p w14:paraId="32AA738A"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响应文件递交</w:t>
            </w:r>
          </w:p>
        </w:tc>
        <w:tc>
          <w:tcPr>
            <w:tcW w:w="7073" w:type="dxa"/>
            <w:shd w:val="clear" w:color="auto" w:fill="auto"/>
            <w:vAlign w:val="center"/>
          </w:tcPr>
          <w:p w14:paraId="77489A02" w14:textId="5A14A80A" w:rsidR="00C049A6" w:rsidRPr="000B30B3" w:rsidRDefault="00C049A6" w:rsidP="004B4623">
            <w:pPr>
              <w:rPr>
                <w:rFonts w:ascii="宋体" w:hAnsi="宋体" w:cs="宋体"/>
                <w:szCs w:val="21"/>
              </w:rPr>
            </w:pPr>
            <w:r w:rsidRPr="000B30B3">
              <w:rPr>
                <w:rFonts w:ascii="宋体" w:hAnsi="宋体" w:cs="宋体" w:hint="eastAsia"/>
                <w:szCs w:val="21"/>
              </w:rPr>
              <w:t>截止时间：</w:t>
            </w:r>
            <w:r w:rsidRPr="000B30B3">
              <w:rPr>
                <w:rFonts w:ascii="宋体" w:hAnsi="宋体" w:cs="宋体"/>
                <w:szCs w:val="21"/>
                <w:u w:val="single"/>
              </w:rPr>
              <w:t>20</w:t>
            </w:r>
            <w:r w:rsidRPr="000B30B3">
              <w:rPr>
                <w:rFonts w:ascii="宋体" w:hAnsi="宋体" w:cs="宋体" w:hint="eastAsia"/>
                <w:szCs w:val="21"/>
                <w:u w:val="single"/>
              </w:rPr>
              <w:t>22年06月</w:t>
            </w:r>
            <w:r w:rsidR="00B86635" w:rsidRPr="000B30B3">
              <w:rPr>
                <w:rFonts w:ascii="宋体" w:hAnsi="宋体" w:cs="宋体" w:hint="eastAsia"/>
                <w:szCs w:val="21"/>
                <w:u w:val="single"/>
              </w:rPr>
              <w:t>14</w:t>
            </w:r>
            <w:r w:rsidRPr="000B30B3">
              <w:rPr>
                <w:rFonts w:ascii="宋体" w:hAnsi="宋体" w:cs="宋体" w:hint="eastAsia"/>
                <w:szCs w:val="21"/>
                <w:u w:val="single"/>
              </w:rPr>
              <w:t>日11时00分</w:t>
            </w:r>
            <w:r w:rsidRPr="000B30B3">
              <w:rPr>
                <w:rFonts w:ascii="宋体" w:hAnsi="宋体" w:cs="宋体" w:hint="eastAsia"/>
                <w:szCs w:val="21"/>
              </w:rPr>
              <w:t>（北京时间）</w:t>
            </w:r>
          </w:p>
          <w:p w14:paraId="5D4AAAF0" w14:textId="37493603" w:rsidR="00C049A6" w:rsidRPr="000B30B3" w:rsidRDefault="00C049A6">
            <w:pPr>
              <w:keepNext/>
              <w:widowControl/>
              <w:jc w:val="left"/>
              <w:rPr>
                <w:rFonts w:ascii="宋体" w:hAnsi="宋体" w:cs="Arial"/>
                <w:kern w:val="0"/>
                <w:sz w:val="20"/>
                <w:szCs w:val="21"/>
              </w:rPr>
            </w:pPr>
            <w:r w:rsidRPr="000B30B3">
              <w:rPr>
                <w:rFonts w:ascii="宋体" w:hAnsi="宋体" w:cs="宋体" w:hint="eastAsia"/>
                <w:szCs w:val="21"/>
              </w:rPr>
              <w:t>递交地点：</w:t>
            </w:r>
            <w:r w:rsidRPr="000B30B3">
              <w:rPr>
                <w:rFonts w:ascii="宋体" w:hAnsi="宋体" w:hint="eastAsia"/>
                <w:szCs w:val="21"/>
              </w:rPr>
              <w:t>新疆新世纪招标有限公司（凤凰科技大厦五楼开标厅）</w:t>
            </w:r>
          </w:p>
        </w:tc>
      </w:tr>
      <w:tr w:rsidR="000B30B3" w:rsidRPr="000B30B3" w14:paraId="49E8AEC0" w14:textId="77777777" w:rsidTr="00E80C6E">
        <w:trPr>
          <w:trHeight w:val="468"/>
          <w:jc w:val="center"/>
        </w:trPr>
        <w:tc>
          <w:tcPr>
            <w:tcW w:w="597" w:type="dxa"/>
            <w:vAlign w:val="center"/>
          </w:tcPr>
          <w:p w14:paraId="701F4325"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12</w:t>
            </w:r>
          </w:p>
        </w:tc>
        <w:tc>
          <w:tcPr>
            <w:tcW w:w="1410" w:type="dxa"/>
            <w:vAlign w:val="center"/>
          </w:tcPr>
          <w:p w14:paraId="7A5FC69E"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开标</w:t>
            </w:r>
          </w:p>
        </w:tc>
        <w:tc>
          <w:tcPr>
            <w:tcW w:w="7073" w:type="dxa"/>
            <w:shd w:val="clear" w:color="auto" w:fill="auto"/>
            <w:vAlign w:val="center"/>
          </w:tcPr>
          <w:p w14:paraId="28A372C1" w14:textId="1BB328A4" w:rsidR="00C049A6" w:rsidRPr="000B30B3" w:rsidRDefault="00C049A6" w:rsidP="004B4623">
            <w:pPr>
              <w:rPr>
                <w:rFonts w:ascii="宋体" w:hAnsi="宋体" w:cs="宋体"/>
                <w:szCs w:val="21"/>
              </w:rPr>
            </w:pPr>
            <w:r w:rsidRPr="000B30B3">
              <w:rPr>
                <w:rFonts w:ascii="宋体" w:hAnsi="宋体" w:cs="宋体" w:hint="eastAsia"/>
                <w:szCs w:val="21"/>
              </w:rPr>
              <w:t>时间：</w:t>
            </w:r>
            <w:r w:rsidRPr="000B30B3">
              <w:rPr>
                <w:rFonts w:ascii="宋体" w:hAnsi="宋体" w:cs="宋体"/>
                <w:szCs w:val="21"/>
                <w:u w:val="single"/>
              </w:rPr>
              <w:t>20</w:t>
            </w:r>
            <w:r w:rsidRPr="000B30B3">
              <w:rPr>
                <w:rFonts w:ascii="宋体" w:hAnsi="宋体" w:cs="宋体" w:hint="eastAsia"/>
                <w:szCs w:val="21"/>
                <w:u w:val="single"/>
              </w:rPr>
              <w:t>22年06月</w:t>
            </w:r>
            <w:r w:rsidR="00B86635" w:rsidRPr="000B30B3">
              <w:rPr>
                <w:rFonts w:ascii="宋体" w:hAnsi="宋体" w:cs="宋体" w:hint="eastAsia"/>
                <w:szCs w:val="21"/>
                <w:u w:val="single"/>
              </w:rPr>
              <w:t>14</w:t>
            </w:r>
            <w:r w:rsidRPr="000B30B3">
              <w:rPr>
                <w:rFonts w:ascii="宋体" w:hAnsi="宋体" w:cs="宋体" w:hint="eastAsia"/>
                <w:szCs w:val="21"/>
                <w:u w:val="single"/>
              </w:rPr>
              <w:t>日11时00分</w:t>
            </w:r>
            <w:r w:rsidRPr="000B30B3">
              <w:rPr>
                <w:rFonts w:ascii="宋体" w:hAnsi="宋体" w:cs="宋体" w:hint="eastAsia"/>
                <w:szCs w:val="21"/>
              </w:rPr>
              <w:t>（北京时间）</w:t>
            </w:r>
          </w:p>
          <w:p w14:paraId="6CB07E43" w14:textId="21761E1F" w:rsidR="00C049A6" w:rsidRPr="000B30B3" w:rsidRDefault="00C049A6">
            <w:pPr>
              <w:keepNext/>
              <w:widowControl/>
              <w:jc w:val="left"/>
              <w:rPr>
                <w:rFonts w:ascii="宋体" w:hAnsi="宋体" w:cs="Arial"/>
                <w:kern w:val="0"/>
                <w:sz w:val="20"/>
                <w:szCs w:val="21"/>
              </w:rPr>
            </w:pPr>
            <w:r w:rsidRPr="000B30B3">
              <w:rPr>
                <w:rFonts w:ascii="宋体" w:hAnsi="宋体" w:cs="宋体" w:hint="eastAsia"/>
                <w:szCs w:val="21"/>
              </w:rPr>
              <w:t>地点：</w:t>
            </w:r>
            <w:r w:rsidRPr="000B30B3">
              <w:rPr>
                <w:rFonts w:ascii="宋体" w:hAnsi="宋体" w:hint="eastAsia"/>
                <w:szCs w:val="21"/>
              </w:rPr>
              <w:t>新疆新世纪招标有限公司（凤凰科技大厦五楼开标厅）</w:t>
            </w:r>
          </w:p>
        </w:tc>
      </w:tr>
      <w:tr w:rsidR="000B30B3" w:rsidRPr="000B30B3" w14:paraId="54D8D180" w14:textId="77777777">
        <w:trPr>
          <w:trHeight w:val="468"/>
          <w:jc w:val="center"/>
        </w:trPr>
        <w:tc>
          <w:tcPr>
            <w:tcW w:w="597" w:type="dxa"/>
            <w:vAlign w:val="center"/>
          </w:tcPr>
          <w:p w14:paraId="7E84D07E"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13</w:t>
            </w:r>
          </w:p>
        </w:tc>
        <w:tc>
          <w:tcPr>
            <w:tcW w:w="1410" w:type="dxa"/>
            <w:vAlign w:val="center"/>
          </w:tcPr>
          <w:p w14:paraId="483F5C52"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响应有效期</w:t>
            </w:r>
          </w:p>
        </w:tc>
        <w:tc>
          <w:tcPr>
            <w:tcW w:w="7073" w:type="dxa"/>
            <w:vAlign w:val="center"/>
          </w:tcPr>
          <w:p w14:paraId="41C59B04" w14:textId="77777777" w:rsidR="00C049A6" w:rsidRPr="000B30B3" w:rsidRDefault="00C049A6">
            <w:pPr>
              <w:keepNext/>
              <w:widowControl/>
              <w:jc w:val="left"/>
              <w:rPr>
                <w:rFonts w:ascii="宋体" w:hAnsi="宋体" w:cs="Arial"/>
                <w:kern w:val="0"/>
                <w:sz w:val="20"/>
                <w:szCs w:val="21"/>
              </w:rPr>
            </w:pPr>
            <w:r w:rsidRPr="000B30B3">
              <w:rPr>
                <w:rFonts w:ascii="宋体" w:hAnsi="宋体" w:cs="Arial" w:hint="eastAsia"/>
                <w:kern w:val="0"/>
                <w:sz w:val="20"/>
                <w:szCs w:val="21"/>
              </w:rPr>
              <w:t>自投标截止之日</w:t>
            </w:r>
            <w:r w:rsidRPr="000B30B3">
              <w:rPr>
                <w:rFonts w:ascii="宋体" w:hAnsi="宋体" w:cs="Arial"/>
                <w:kern w:val="0"/>
                <w:sz w:val="20"/>
                <w:szCs w:val="21"/>
              </w:rPr>
              <w:t>30</w:t>
            </w:r>
            <w:r w:rsidRPr="000B30B3">
              <w:rPr>
                <w:rFonts w:ascii="宋体" w:hAnsi="宋体" w:cs="Arial" w:hint="eastAsia"/>
                <w:kern w:val="0"/>
                <w:sz w:val="20"/>
                <w:szCs w:val="21"/>
              </w:rPr>
              <w:t>日历日</w:t>
            </w:r>
          </w:p>
        </w:tc>
      </w:tr>
      <w:tr w:rsidR="000B30B3" w:rsidRPr="000B30B3" w14:paraId="53E1E2D5" w14:textId="77777777">
        <w:trPr>
          <w:trHeight w:val="468"/>
          <w:jc w:val="center"/>
        </w:trPr>
        <w:tc>
          <w:tcPr>
            <w:tcW w:w="597" w:type="dxa"/>
            <w:vAlign w:val="center"/>
          </w:tcPr>
          <w:p w14:paraId="1CEA0EAB"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14</w:t>
            </w:r>
          </w:p>
        </w:tc>
        <w:tc>
          <w:tcPr>
            <w:tcW w:w="1410" w:type="dxa"/>
            <w:vAlign w:val="center"/>
          </w:tcPr>
          <w:p w14:paraId="5A417090" w14:textId="77777777" w:rsidR="00C049A6" w:rsidRPr="000B30B3" w:rsidRDefault="00C049A6">
            <w:pPr>
              <w:jc w:val="distribute"/>
              <w:rPr>
                <w:rFonts w:ascii="宋体" w:hAnsi="宋体" w:cs="宋体"/>
                <w:kern w:val="0"/>
                <w:sz w:val="20"/>
                <w:szCs w:val="21"/>
              </w:rPr>
            </w:pPr>
            <w:r w:rsidRPr="000B30B3">
              <w:rPr>
                <w:rFonts w:ascii="宋体" w:hAnsi="宋体" w:cs="宋体" w:hint="eastAsia"/>
                <w:kern w:val="0"/>
                <w:sz w:val="20"/>
                <w:szCs w:val="21"/>
              </w:rPr>
              <w:t>竞争性磋商公告发布媒体</w:t>
            </w:r>
          </w:p>
        </w:tc>
        <w:tc>
          <w:tcPr>
            <w:tcW w:w="7073" w:type="dxa"/>
            <w:vAlign w:val="center"/>
          </w:tcPr>
          <w:p w14:paraId="2E146715" w14:textId="77777777" w:rsidR="00C049A6" w:rsidRPr="000B30B3" w:rsidRDefault="00C049A6" w:rsidP="00C049A6">
            <w:pPr>
              <w:rPr>
                <w:rFonts w:ascii="宋体" w:hAnsi="宋体" w:cs="宋体"/>
                <w:kern w:val="0"/>
                <w:szCs w:val="20"/>
              </w:rPr>
            </w:pPr>
            <w:r w:rsidRPr="000B30B3">
              <w:rPr>
                <w:rFonts w:ascii="宋体" w:hAnsi="宋体" w:cs="宋体" w:hint="eastAsia"/>
                <w:kern w:val="0"/>
                <w:szCs w:val="20"/>
              </w:rPr>
              <w:t>新疆政府采购网</w:t>
            </w:r>
          </w:p>
          <w:p w14:paraId="1B88383B" w14:textId="5FC35629" w:rsidR="00C049A6" w:rsidRPr="000B30B3" w:rsidRDefault="00C049A6" w:rsidP="00C049A6">
            <w:pPr>
              <w:rPr>
                <w:rFonts w:ascii="宋体" w:hAnsi="宋体" w:cs="宋体"/>
                <w:kern w:val="0"/>
                <w:sz w:val="20"/>
                <w:szCs w:val="21"/>
                <w:u w:val="single"/>
              </w:rPr>
            </w:pPr>
            <w:r w:rsidRPr="000B30B3">
              <w:rPr>
                <w:rFonts w:ascii="宋体" w:hAnsi="宋体" w:cs="宋体" w:hint="eastAsia"/>
                <w:kern w:val="0"/>
                <w:szCs w:val="20"/>
              </w:rPr>
              <w:t>（</w:t>
            </w:r>
            <w:r w:rsidRPr="000B30B3">
              <w:rPr>
                <w:rFonts w:ascii="宋体" w:hAnsi="宋体" w:cs="宋体"/>
                <w:kern w:val="0"/>
                <w:szCs w:val="20"/>
              </w:rPr>
              <w:t>http://www.ccgp-xinjiang.gov.cn/home.html</w:t>
            </w:r>
            <w:r w:rsidRPr="000B30B3">
              <w:rPr>
                <w:rFonts w:ascii="宋体" w:hAnsi="宋体" w:cs="宋体" w:hint="eastAsia"/>
                <w:kern w:val="0"/>
                <w:szCs w:val="20"/>
              </w:rPr>
              <w:t>）</w:t>
            </w:r>
          </w:p>
        </w:tc>
      </w:tr>
      <w:tr w:rsidR="00C049A6" w:rsidRPr="000B30B3" w14:paraId="2109768E" w14:textId="77777777">
        <w:trPr>
          <w:trHeight w:val="468"/>
          <w:jc w:val="center"/>
        </w:trPr>
        <w:tc>
          <w:tcPr>
            <w:tcW w:w="597" w:type="dxa"/>
            <w:vAlign w:val="center"/>
          </w:tcPr>
          <w:p w14:paraId="1BC7F673" w14:textId="77777777" w:rsidR="00C049A6" w:rsidRPr="000B30B3" w:rsidRDefault="00C049A6">
            <w:pPr>
              <w:jc w:val="center"/>
              <w:rPr>
                <w:rFonts w:ascii="宋体" w:hAnsi="宋体" w:cs="Times New Roman"/>
                <w:kern w:val="0"/>
                <w:sz w:val="20"/>
                <w:szCs w:val="21"/>
              </w:rPr>
            </w:pPr>
            <w:r w:rsidRPr="000B30B3">
              <w:rPr>
                <w:rFonts w:ascii="宋体" w:hAnsi="宋体" w:cs="Times New Roman" w:hint="eastAsia"/>
                <w:kern w:val="0"/>
                <w:sz w:val="20"/>
                <w:szCs w:val="21"/>
              </w:rPr>
              <w:t>15</w:t>
            </w:r>
          </w:p>
        </w:tc>
        <w:tc>
          <w:tcPr>
            <w:tcW w:w="1410" w:type="dxa"/>
            <w:vAlign w:val="center"/>
          </w:tcPr>
          <w:p w14:paraId="614650EC" w14:textId="77777777" w:rsidR="00C049A6" w:rsidRPr="000B30B3" w:rsidRDefault="00C049A6">
            <w:pPr>
              <w:keepNext/>
              <w:widowControl/>
              <w:jc w:val="distribute"/>
              <w:rPr>
                <w:rFonts w:ascii="宋体" w:hAnsi="宋体" w:cs="Arial"/>
                <w:kern w:val="0"/>
                <w:sz w:val="20"/>
                <w:szCs w:val="21"/>
              </w:rPr>
            </w:pPr>
            <w:r w:rsidRPr="000B30B3">
              <w:rPr>
                <w:rFonts w:ascii="宋体" w:hAnsi="宋体" w:cs="Arial" w:hint="eastAsia"/>
                <w:kern w:val="0"/>
                <w:sz w:val="20"/>
                <w:szCs w:val="21"/>
              </w:rPr>
              <w:t>履约保证金</w:t>
            </w:r>
          </w:p>
        </w:tc>
        <w:tc>
          <w:tcPr>
            <w:tcW w:w="7073" w:type="dxa"/>
            <w:vAlign w:val="center"/>
          </w:tcPr>
          <w:p w14:paraId="619B61F2" w14:textId="77777777" w:rsidR="00C049A6" w:rsidRPr="000B30B3" w:rsidRDefault="00C049A6">
            <w:pPr>
              <w:keepNext/>
              <w:widowControl/>
              <w:jc w:val="left"/>
              <w:rPr>
                <w:rFonts w:ascii="宋体" w:hAnsi="宋体" w:cs="Arial"/>
                <w:kern w:val="0"/>
                <w:sz w:val="20"/>
                <w:szCs w:val="21"/>
              </w:rPr>
            </w:pPr>
            <w:r w:rsidRPr="000B30B3">
              <w:rPr>
                <w:rFonts w:ascii="宋体" w:hAnsi="宋体" w:cs="Arial" w:hint="eastAsia"/>
                <w:kern w:val="0"/>
                <w:sz w:val="20"/>
                <w:szCs w:val="21"/>
              </w:rPr>
              <w:t>/</w:t>
            </w:r>
          </w:p>
        </w:tc>
      </w:tr>
    </w:tbl>
    <w:p w14:paraId="0315DFCF" w14:textId="77777777" w:rsidR="00A16EFE" w:rsidRPr="000B30B3" w:rsidRDefault="00A16EFE">
      <w:pPr>
        <w:rPr>
          <w:rFonts w:ascii="宋体" w:cs="Times New Roman"/>
          <w:kern w:val="0"/>
          <w:sz w:val="24"/>
          <w:szCs w:val="24"/>
        </w:rPr>
      </w:pPr>
    </w:p>
    <w:p w14:paraId="7937C0D8" w14:textId="77777777" w:rsidR="00A16EFE" w:rsidRPr="000B30B3" w:rsidRDefault="00455A7E">
      <w:pPr>
        <w:spacing w:line="440" w:lineRule="exact"/>
        <w:jc w:val="center"/>
        <w:outlineLvl w:val="0"/>
        <w:rPr>
          <w:rFonts w:ascii="宋体" w:hAnsi="宋体" w:cs="宋体"/>
          <w:b/>
          <w:sz w:val="24"/>
          <w:szCs w:val="24"/>
        </w:rPr>
      </w:pPr>
      <w:bookmarkStart w:id="1" w:name="_BookMark_3"/>
      <w:bookmarkEnd w:id="1"/>
      <w:r w:rsidRPr="000B30B3">
        <w:rPr>
          <w:rFonts w:ascii="宋体" w:cs="Arial"/>
          <w:kern w:val="0"/>
          <w:sz w:val="24"/>
          <w:szCs w:val="24"/>
        </w:rPr>
        <w:br w:type="page"/>
      </w:r>
      <w:bookmarkStart w:id="2" w:name="_Toc104898994"/>
      <w:r w:rsidRPr="000B30B3">
        <w:rPr>
          <w:rFonts w:ascii="宋体" w:hAnsi="宋体" w:cs="宋体" w:hint="eastAsia"/>
          <w:b/>
          <w:sz w:val="24"/>
          <w:szCs w:val="24"/>
        </w:rPr>
        <w:lastRenderedPageBreak/>
        <w:t>第一章</w:t>
      </w:r>
      <w:r w:rsidRPr="000B30B3">
        <w:rPr>
          <w:rFonts w:ascii="宋体" w:hAnsi="宋体" w:cs="宋体"/>
          <w:b/>
          <w:sz w:val="24"/>
          <w:szCs w:val="24"/>
        </w:rPr>
        <w:t xml:space="preserve"> </w:t>
      </w:r>
      <w:r w:rsidRPr="000B30B3">
        <w:rPr>
          <w:rFonts w:ascii="宋体" w:hAnsi="宋体" w:cs="宋体" w:hint="eastAsia"/>
          <w:b/>
          <w:sz w:val="24"/>
          <w:szCs w:val="24"/>
        </w:rPr>
        <w:t>供应商须知</w:t>
      </w:r>
      <w:bookmarkStart w:id="3" w:name="_BookMark_2"/>
      <w:bookmarkEnd w:id="2"/>
      <w:bookmarkEnd w:id="3"/>
    </w:p>
    <w:p w14:paraId="6AEE0499" w14:textId="77777777" w:rsidR="00A16EFE" w:rsidRPr="000B30B3"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4" w:name="_Toc104898995"/>
      <w:r w:rsidRPr="000B30B3">
        <w:rPr>
          <w:rFonts w:ascii="宋体" w:hAnsi="宋体" w:cs="宋体"/>
          <w:b/>
          <w:sz w:val="24"/>
          <w:szCs w:val="24"/>
        </w:rPr>
        <w:t>1</w:t>
      </w:r>
      <w:r w:rsidRPr="000B30B3">
        <w:rPr>
          <w:rFonts w:ascii="宋体" w:hAnsi="宋体" w:cs="宋体" w:hint="eastAsia"/>
          <w:b/>
          <w:sz w:val="24"/>
          <w:szCs w:val="24"/>
        </w:rPr>
        <w:t>．总则</w:t>
      </w:r>
      <w:bookmarkEnd w:id="4"/>
    </w:p>
    <w:p w14:paraId="4833422A"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1.1 </w:t>
      </w:r>
      <w:r w:rsidRPr="000B30B3">
        <w:rPr>
          <w:rFonts w:ascii="宋体" w:hAnsi="宋体" w:cs="Arial" w:hint="eastAsia"/>
          <w:kern w:val="0"/>
          <w:sz w:val="24"/>
          <w:szCs w:val="24"/>
        </w:rPr>
        <w:t>采购项目概况</w:t>
      </w:r>
    </w:p>
    <w:p w14:paraId="717E2457"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 xml:space="preserve">1.1.1 </w:t>
      </w:r>
      <w:r w:rsidRPr="000B30B3">
        <w:rPr>
          <w:rFonts w:ascii="宋体" w:hAnsi="宋体" w:cs="Arial" w:hint="eastAsia"/>
          <w:kern w:val="0"/>
          <w:sz w:val="24"/>
          <w:szCs w:val="24"/>
        </w:rPr>
        <w:t>项目名称：见供应商须知前附表。</w:t>
      </w:r>
    </w:p>
    <w:p w14:paraId="0F450AB4"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1.1.2</w:t>
      </w:r>
      <w:r w:rsidRPr="000B30B3">
        <w:rPr>
          <w:rFonts w:ascii="宋体" w:hAnsi="宋体" w:cs="Arial" w:hint="eastAsia"/>
          <w:kern w:val="0"/>
          <w:sz w:val="24"/>
          <w:szCs w:val="24"/>
        </w:rPr>
        <w:t>项目编号：见供应商须知前附表。</w:t>
      </w:r>
    </w:p>
    <w:p w14:paraId="66B860D9"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1.1.3</w:t>
      </w:r>
      <w:r w:rsidRPr="000B30B3">
        <w:rPr>
          <w:rFonts w:ascii="宋体" w:hAnsi="宋体" w:cs="Arial" w:hint="eastAsia"/>
          <w:kern w:val="0"/>
          <w:sz w:val="24"/>
          <w:szCs w:val="24"/>
        </w:rPr>
        <w:t>采购人：见供应商须知前附表。</w:t>
      </w:r>
    </w:p>
    <w:p w14:paraId="4A684D48"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1.1.4</w:t>
      </w:r>
      <w:r w:rsidRPr="000B30B3">
        <w:rPr>
          <w:rFonts w:ascii="宋体" w:hAnsi="宋体" w:cs="Arial" w:hint="eastAsia"/>
          <w:kern w:val="0"/>
          <w:sz w:val="24"/>
          <w:szCs w:val="24"/>
        </w:rPr>
        <w:t>采购代理机构：见供应商须知前附表。</w:t>
      </w:r>
    </w:p>
    <w:p w14:paraId="1E69A4F1"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1.1.5</w:t>
      </w:r>
      <w:r w:rsidRPr="000B30B3">
        <w:rPr>
          <w:rFonts w:ascii="宋体" w:hAnsi="宋体" w:cs="Arial" w:hint="eastAsia"/>
          <w:kern w:val="0"/>
          <w:sz w:val="24"/>
          <w:szCs w:val="24"/>
        </w:rPr>
        <w:t>项目地点：见供应商须知前附表。</w:t>
      </w:r>
    </w:p>
    <w:p w14:paraId="55E96699"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1.1.6</w:t>
      </w:r>
      <w:r w:rsidRPr="000B30B3">
        <w:rPr>
          <w:rFonts w:ascii="宋体" w:hAnsi="宋体" w:cs="Arial" w:hint="eastAsia"/>
          <w:kern w:val="0"/>
          <w:sz w:val="24"/>
          <w:szCs w:val="24"/>
        </w:rPr>
        <w:t>资金来源：见供应商须知前附表。</w:t>
      </w:r>
    </w:p>
    <w:p w14:paraId="7611EC7F"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1.1.7</w:t>
      </w:r>
      <w:r w:rsidRPr="000B30B3">
        <w:rPr>
          <w:rFonts w:ascii="宋体" w:hAnsi="宋体" w:cs="Arial" w:hint="eastAsia"/>
          <w:kern w:val="0"/>
          <w:sz w:val="24"/>
          <w:szCs w:val="24"/>
        </w:rPr>
        <w:t>采购预算金额：见供应商须知前附表。</w:t>
      </w:r>
    </w:p>
    <w:p w14:paraId="28AABA13"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1.1.</w:t>
      </w:r>
      <w:r w:rsidRPr="000B30B3">
        <w:rPr>
          <w:rFonts w:ascii="宋体" w:hAnsi="宋体" w:cs="Arial" w:hint="eastAsia"/>
          <w:kern w:val="0"/>
          <w:sz w:val="24"/>
          <w:szCs w:val="24"/>
        </w:rPr>
        <w:t>8是否单一产品：见供应商须知前附表。</w:t>
      </w:r>
    </w:p>
    <w:p w14:paraId="38B14125"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1.1.9供货周期：见供应商须知前附表。</w:t>
      </w:r>
    </w:p>
    <w:p w14:paraId="031D04E8"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1.1.10供货地点：见供应商须知前附表。</w:t>
      </w:r>
    </w:p>
    <w:p w14:paraId="0B51F14E" w14:textId="61B245B6" w:rsidR="00A16EFE" w:rsidRPr="000B30B3" w:rsidRDefault="00684D22">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1.1.1</w:t>
      </w:r>
      <w:r w:rsidR="00CE68B3" w:rsidRPr="000B30B3">
        <w:rPr>
          <w:rFonts w:ascii="宋体" w:hAnsi="宋体" w:cs="Arial" w:hint="eastAsia"/>
          <w:kern w:val="0"/>
          <w:sz w:val="24"/>
          <w:szCs w:val="24"/>
        </w:rPr>
        <w:t>1</w:t>
      </w:r>
      <w:r w:rsidR="00C049A6" w:rsidRPr="000B30B3">
        <w:rPr>
          <w:rFonts w:ascii="宋体" w:hAnsi="宋体" w:cs="Arial" w:hint="eastAsia"/>
          <w:kern w:val="0"/>
          <w:sz w:val="24"/>
          <w:szCs w:val="24"/>
        </w:rPr>
        <w:t>质保期</w:t>
      </w:r>
      <w:r w:rsidR="00455A7E" w:rsidRPr="000B30B3">
        <w:rPr>
          <w:rFonts w:ascii="宋体" w:hAnsi="宋体" w:cs="Arial" w:hint="eastAsia"/>
          <w:kern w:val="0"/>
          <w:sz w:val="24"/>
          <w:szCs w:val="24"/>
        </w:rPr>
        <w:t>：见供应商须知前附表。</w:t>
      </w:r>
    </w:p>
    <w:p w14:paraId="61A2F994"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1.2</w:t>
      </w:r>
      <w:r w:rsidRPr="000B30B3">
        <w:rPr>
          <w:rFonts w:ascii="宋体" w:hAnsi="宋体" w:cs="Arial" w:hint="eastAsia"/>
          <w:kern w:val="0"/>
          <w:sz w:val="24"/>
          <w:szCs w:val="24"/>
        </w:rPr>
        <w:t>采购范围：见供应商须知前附表。</w:t>
      </w:r>
    </w:p>
    <w:p w14:paraId="444D9519"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 xml:space="preserve">1.3 </w:t>
      </w:r>
      <w:r w:rsidRPr="000B30B3">
        <w:rPr>
          <w:rFonts w:ascii="宋体" w:hAnsi="宋体" w:cs="Arial" w:hint="eastAsia"/>
          <w:kern w:val="0"/>
          <w:sz w:val="24"/>
          <w:szCs w:val="24"/>
        </w:rPr>
        <w:t>采购方式和资格审查方式</w:t>
      </w:r>
    </w:p>
    <w:p w14:paraId="6F5DB1AD"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1.3.1 </w:t>
      </w:r>
      <w:r w:rsidRPr="000B30B3">
        <w:rPr>
          <w:rFonts w:ascii="宋体" w:hAnsi="宋体" w:cs="Arial" w:hint="eastAsia"/>
          <w:kern w:val="0"/>
          <w:sz w:val="24"/>
          <w:szCs w:val="24"/>
        </w:rPr>
        <w:t>采购方式：见供应商须知前附表。</w:t>
      </w:r>
    </w:p>
    <w:p w14:paraId="787632A1"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1.3.2 </w:t>
      </w:r>
      <w:r w:rsidRPr="000B30B3">
        <w:rPr>
          <w:rFonts w:ascii="宋体" w:hAnsi="宋体" w:cs="Arial" w:hint="eastAsia"/>
          <w:kern w:val="0"/>
          <w:sz w:val="24"/>
          <w:szCs w:val="24"/>
        </w:rPr>
        <w:t>资格审查方式：见供应商须知前附表。</w:t>
      </w:r>
    </w:p>
    <w:p w14:paraId="69814332"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1.4 </w:t>
      </w:r>
      <w:r w:rsidRPr="000B30B3">
        <w:rPr>
          <w:rFonts w:ascii="宋体" w:hAnsi="宋体" w:cs="Arial" w:hint="eastAsia"/>
          <w:kern w:val="0"/>
          <w:sz w:val="24"/>
          <w:szCs w:val="24"/>
        </w:rPr>
        <w:t>评审办法及定标方法</w:t>
      </w:r>
    </w:p>
    <w:p w14:paraId="1EFBC6FC"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1.4.1 </w:t>
      </w:r>
      <w:r w:rsidRPr="000B30B3">
        <w:rPr>
          <w:rFonts w:ascii="宋体" w:hAnsi="宋体" w:cs="Arial" w:hint="eastAsia"/>
          <w:kern w:val="0"/>
          <w:sz w:val="24"/>
          <w:szCs w:val="24"/>
        </w:rPr>
        <w:t>评审办法：见供应商须知前附表。</w:t>
      </w:r>
    </w:p>
    <w:p w14:paraId="3C0D61A7"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1.4.2</w:t>
      </w:r>
      <w:r w:rsidRPr="000B30B3">
        <w:rPr>
          <w:rFonts w:ascii="宋体" w:hAnsi="宋体" w:cs="Arial" w:hint="eastAsia"/>
          <w:kern w:val="0"/>
          <w:sz w:val="24"/>
          <w:szCs w:val="24"/>
        </w:rPr>
        <w:t xml:space="preserve"> 定标方法：见供应商须知前附表。</w:t>
      </w:r>
    </w:p>
    <w:p w14:paraId="68680EA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1.5 </w:t>
      </w:r>
      <w:r w:rsidRPr="000B30B3">
        <w:rPr>
          <w:rFonts w:ascii="宋体" w:hAnsi="宋体" w:cs="Arial" w:hint="eastAsia"/>
          <w:kern w:val="0"/>
          <w:sz w:val="24"/>
          <w:szCs w:val="24"/>
        </w:rPr>
        <w:t>供应商资格条件和能力要求</w:t>
      </w:r>
    </w:p>
    <w:p w14:paraId="7B07AF80"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1.5.1 </w:t>
      </w:r>
      <w:r w:rsidRPr="000B30B3">
        <w:rPr>
          <w:rFonts w:ascii="宋体" w:hAnsi="宋体" w:cs="Arial" w:hint="eastAsia"/>
          <w:kern w:val="0"/>
          <w:sz w:val="24"/>
          <w:szCs w:val="24"/>
        </w:rPr>
        <w:t>供应商应具备承担本采购项目的资格条件和能力，具体要求见供应商须知前附表。</w:t>
      </w:r>
    </w:p>
    <w:p w14:paraId="70E4CB97"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1.5.2 </w:t>
      </w:r>
      <w:r w:rsidRPr="000B30B3">
        <w:rPr>
          <w:rFonts w:ascii="宋体" w:hAnsi="宋体" w:cs="Arial" w:hint="eastAsia"/>
          <w:kern w:val="0"/>
          <w:sz w:val="24"/>
          <w:szCs w:val="24"/>
        </w:rPr>
        <w:t>供应商须知前附表规定接受联合体磋商投标的，除应符合本章第</w:t>
      </w:r>
      <w:r w:rsidRPr="000B30B3">
        <w:rPr>
          <w:rFonts w:ascii="宋体" w:hAnsi="宋体" w:cs="Arial"/>
          <w:kern w:val="0"/>
          <w:sz w:val="24"/>
          <w:szCs w:val="24"/>
        </w:rPr>
        <w:t>1.</w:t>
      </w:r>
      <w:r w:rsidRPr="000B30B3">
        <w:rPr>
          <w:rFonts w:ascii="宋体" w:hAnsi="宋体" w:cs="Arial" w:hint="eastAsia"/>
          <w:kern w:val="0"/>
          <w:sz w:val="24"/>
          <w:szCs w:val="24"/>
        </w:rPr>
        <w:t>5</w:t>
      </w:r>
      <w:r w:rsidRPr="000B30B3">
        <w:rPr>
          <w:rFonts w:ascii="宋体" w:hAnsi="宋体" w:cs="Arial"/>
          <w:kern w:val="0"/>
          <w:sz w:val="24"/>
          <w:szCs w:val="24"/>
        </w:rPr>
        <w:t>.1</w:t>
      </w:r>
      <w:r w:rsidRPr="000B30B3">
        <w:rPr>
          <w:rFonts w:ascii="宋体" w:hAnsi="宋体" w:cs="Arial" w:hint="eastAsia"/>
          <w:kern w:val="0"/>
          <w:sz w:val="24"/>
          <w:szCs w:val="24"/>
        </w:rPr>
        <w:t>款和供应商须知前附表的要求外，还应遵守以下规定：（</w:t>
      </w:r>
      <w:r w:rsidRPr="000B30B3">
        <w:rPr>
          <w:rFonts w:ascii="宋体" w:hAnsi="宋体" w:cs="Arial"/>
          <w:kern w:val="0"/>
          <w:sz w:val="24"/>
          <w:szCs w:val="24"/>
        </w:rPr>
        <w:t>1</w:t>
      </w:r>
      <w:r w:rsidRPr="000B30B3">
        <w:rPr>
          <w:rFonts w:ascii="宋体" w:hAnsi="宋体" w:cs="Arial" w:hint="eastAsia"/>
          <w:kern w:val="0"/>
          <w:sz w:val="24"/>
          <w:szCs w:val="24"/>
        </w:rPr>
        <w:t>）联合体各方应按竞争性磋商文件提供的格式签订联合体协议书，明确联合体牵头人和各方权利义务；（</w:t>
      </w:r>
      <w:r w:rsidRPr="000B30B3">
        <w:rPr>
          <w:rFonts w:ascii="宋体" w:hAnsi="宋体" w:cs="Arial"/>
          <w:kern w:val="0"/>
          <w:sz w:val="24"/>
          <w:szCs w:val="24"/>
        </w:rPr>
        <w:t>2</w:t>
      </w:r>
      <w:r w:rsidRPr="000B30B3">
        <w:rPr>
          <w:rFonts w:ascii="宋体" w:hAnsi="宋体" w:cs="Arial" w:hint="eastAsia"/>
          <w:kern w:val="0"/>
          <w:sz w:val="24"/>
          <w:szCs w:val="24"/>
        </w:rPr>
        <w:t>）联合体各方不得再以自己名义单独或参加其他联合体在本采购项目中投标。</w:t>
      </w:r>
    </w:p>
    <w:p w14:paraId="14635712"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1.5.3 </w:t>
      </w:r>
      <w:r w:rsidRPr="000B30B3">
        <w:rPr>
          <w:rFonts w:ascii="宋体" w:hAnsi="宋体" w:cs="Arial" w:hint="eastAsia"/>
          <w:kern w:val="0"/>
          <w:sz w:val="24"/>
          <w:szCs w:val="24"/>
        </w:rPr>
        <w:t>供应商不得存在下列情形之一，否则相关投标均应被否决：</w:t>
      </w:r>
    </w:p>
    <w:p w14:paraId="421000B7"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）与采购人存在利害关系可能影响招标公正性的法人、其他组织或者个人的；</w:t>
      </w:r>
    </w:p>
    <w:p w14:paraId="7AF848A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lastRenderedPageBreak/>
        <w:t>（</w:t>
      </w:r>
      <w:r w:rsidRPr="000B30B3">
        <w:rPr>
          <w:rFonts w:ascii="宋体" w:hAnsi="宋体" w:cs="Arial"/>
          <w:kern w:val="0"/>
          <w:sz w:val="24"/>
          <w:szCs w:val="24"/>
        </w:rPr>
        <w:t>2</w:t>
      </w:r>
      <w:r w:rsidRPr="000B30B3">
        <w:rPr>
          <w:rFonts w:ascii="宋体" w:hAnsi="宋体" w:cs="Arial" w:hint="eastAsia"/>
          <w:kern w:val="0"/>
          <w:sz w:val="24"/>
          <w:szCs w:val="24"/>
        </w:rPr>
        <w:t>）单位负责人为同一人或者存在控股、管理关系的不同单位，参加同一标段投标或者未划分标段的同一采购项目投标的；</w:t>
      </w:r>
    </w:p>
    <w:p w14:paraId="2207A57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）法定代表人为同一个人的两个及两个以上法人，母公司、全资子公司及其控股公司，参加同一标段投标或者未划分标段的同一采购项目投标的；</w:t>
      </w:r>
    </w:p>
    <w:p w14:paraId="1A631FF2"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（4）被责令停业的；</w:t>
      </w:r>
      <w:r w:rsidRPr="000B30B3">
        <w:rPr>
          <w:rFonts w:ascii="宋体" w:hAnsi="宋体" w:cs="Arial"/>
          <w:kern w:val="0"/>
          <w:sz w:val="24"/>
          <w:szCs w:val="24"/>
        </w:rPr>
        <w:t xml:space="preserve"> </w:t>
      </w:r>
    </w:p>
    <w:p w14:paraId="67CD415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（5）被暂停或取消投标资格的；</w:t>
      </w:r>
      <w:r w:rsidRPr="000B30B3">
        <w:rPr>
          <w:rFonts w:ascii="宋体" w:hAnsi="宋体" w:cs="Arial"/>
          <w:kern w:val="0"/>
          <w:sz w:val="24"/>
          <w:szCs w:val="24"/>
        </w:rPr>
        <w:t xml:space="preserve"> </w:t>
      </w:r>
    </w:p>
    <w:p w14:paraId="485133F9"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（6）财产被接管或冻结的；</w:t>
      </w:r>
    </w:p>
    <w:p w14:paraId="6E43B138"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（7）在最近三年内有骗取中标或严重违约或重大质量问题的；</w:t>
      </w:r>
    </w:p>
    <w:p w14:paraId="35F2A269"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（8）法律规定的其他情形。</w:t>
      </w:r>
      <w:bookmarkStart w:id="5" w:name="_BookMark_5"/>
      <w:bookmarkEnd w:id="5"/>
    </w:p>
    <w:p w14:paraId="384D73B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6费用承担</w:t>
      </w:r>
    </w:p>
    <w:p w14:paraId="0E5DA1C1"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1.6.1竞争性磋商文件费：见供应商须知前附表。</w:t>
      </w:r>
    </w:p>
    <w:p w14:paraId="39133444"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1.6.2供应商应承担其编制响应文件与递交响应文件所涉及的一切费用，无论投标结果如何，采购人及采购代理机构对上述费用不作任何补偿。采购代理咨询费由中标人支付。</w:t>
      </w:r>
    </w:p>
    <w:p w14:paraId="30C8F5A9"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7磋商保证金：见供应商须知前附表。</w:t>
      </w:r>
    </w:p>
    <w:p w14:paraId="28852FE2"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1.8踏勘现场</w:t>
      </w:r>
    </w:p>
    <w:p w14:paraId="188AC2A0"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8</w:t>
      </w:r>
      <w:r w:rsidRPr="000B30B3">
        <w:rPr>
          <w:rFonts w:ascii="宋体" w:hAnsi="宋体" w:cs="Arial"/>
          <w:kern w:val="0"/>
          <w:sz w:val="24"/>
          <w:szCs w:val="24"/>
        </w:rPr>
        <w:t xml:space="preserve">.1 </w:t>
      </w:r>
      <w:r w:rsidRPr="000B30B3">
        <w:rPr>
          <w:rFonts w:ascii="宋体" w:hAnsi="宋体" w:cs="Arial" w:hint="eastAsia"/>
          <w:kern w:val="0"/>
          <w:sz w:val="24"/>
          <w:szCs w:val="24"/>
        </w:rPr>
        <w:t>供应商须知前附表规定组织踏勘现场的，采购人或采购代理机构按供应商须知前附表规定的时间、地点组织供应商踏勘项目现场。</w:t>
      </w:r>
      <w:r w:rsidRPr="000B30B3">
        <w:rPr>
          <w:rFonts w:ascii="宋体" w:hAnsi="宋体" w:cs="Arial"/>
          <w:kern w:val="0"/>
          <w:sz w:val="24"/>
          <w:szCs w:val="24"/>
        </w:rPr>
        <w:t xml:space="preserve"> </w:t>
      </w:r>
    </w:p>
    <w:p w14:paraId="1E593F95"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8</w:t>
      </w:r>
      <w:r w:rsidRPr="000B30B3">
        <w:rPr>
          <w:rFonts w:ascii="宋体" w:hAnsi="宋体" w:cs="Arial"/>
          <w:kern w:val="0"/>
          <w:sz w:val="24"/>
          <w:szCs w:val="24"/>
        </w:rPr>
        <w:t xml:space="preserve">.2 </w:t>
      </w:r>
      <w:r w:rsidRPr="000B30B3">
        <w:rPr>
          <w:rFonts w:ascii="宋体" w:hAnsi="宋体" w:cs="Arial" w:hint="eastAsia"/>
          <w:kern w:val="0"/>
          <w:sz w:val="24"/>
          <w:szCs w:val="24"/>
        </w:rPr>
        <w:t>供应商踏勘现场发生的费用自理。</w:t>
      </w:r>
    </w:p>
    <w:p w14:paraId="60E8E73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8</w:t>
      </w:r>
      <w:r w:rsidRPr="000B30B3">
        <w:rPr>
          <w:rFonts w:ascii="宋体" w:hAnsi="宋体" w:cs="Arial"/>
          <w:kern w:val="0"/>
          <w:sz w:val="24"/>
          <w:szCs w:val="24"/>
        </w:rPr>
        <w:t xml:space="preserve">.3 </w:t>
      </w:r>
      <w:r w:rsidRPr="000B30B3">
        <w:rPr>
          <w:rFonts w:ascii="宋体" w:hAnsi="宋体" w:cs="Arial" w:hint="eastAsia"/>
          <w:kern w:val="0"/>
          <w:sz w:val="24"/>
          <w:szCs w:val="24"/>
        </w:rPr>
        <w:t>除采购人或采购代理机构的原因外，供应商自行负责在踏勘现场中所发生的人员伤亡和财产损失。</w:t>
      </w:r>
    </w:p>
    <w:p w14:paraId="61FBB3CC"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8</w:t>
      </w:r>
      <w:r w:rsidRPr="000B30B3">
        <w:rPr>
          <w:rFonts w:ascii="宋体" w:hAnsi="宋体" w:cs="Arial"/>
          <w:kern w:val="0"/>
          <w:sz w:val="24"/>
          <w:szCs w:val="24"/>
        </w:rPr>
        <w:t xml:space="preserve">.4 </w:t>
      </w:r>
      <w:r w:rsidRPr="000B30B3">
        <w:rPr>
          <w:rFonts w:ascii="宋体" w:hAnsi="宋体" w:cs="Arial" w:hint="eastAsia"/>
          <w:kern w:val="0"/>
          <w:sz w:val="24"/>
          <w:szCs w:val="24"/>
        </w:rPr>
        <w:t>采购人或采购代理机构在踏勘现场中介绍的项目有关情况，供供应商在编制响应文件时参考，采购人或采购代理机构不对供应商据此作出的判断和决策负责。</w:t>
      </w:r>
    </w:p>
    <w:p w14:paraId="102D927F"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9</w:t>
      </w:r>
      <w:r w:rsidRPr="000B30B3">
        <w:rPr>
          <w:rFonts w:ascii="宋体" w:hAnsi="宋体" w:cs="Arial"/>
          <w:kern w:val="0"/>
          <w:sz w:val="24"/>
          <w:szCs w:val="24"/>
        </w:rPr>
        <w:t xml:space="preserve"> </w:t>
      </w:r>
      <w:r w:rsidRPr="000B30B3">
        <w:rPr>
          <w:rFonts w:ascii="宋体" w:hAnsi="宋体" w:cs="Arial" w:hint="eastAsia"/>
          <w:kern w:val="0"/>
          <w:sz w:val="24"/>
          <w:szCs w:val="24"/>
        </w:rPr>
        <w:t>招标答疑会和招标澄清答疑要求</w:t>
      </w:r>
    </w:p>
    <w:p w14:paraId="3F59CF81"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9</w:t>
      </w:r>
      <w:r w:rsidRPr="000B30B3">
        <w:rPr>
          <w:rFonts w:ascii="宋体" w:hAnsi="宋体" w:cs="Arial"/>
          <w:kern w:val="0"/>
          <w:sz w:val="24"/>
          <w:szCs w:val="24"/>
        </w:rPr>
        <w:t xml:space="preserve">.1 </w:t>
      </w:r>
      <w:r w:rsidRPr="000B30B3">
        <w:rPr>
          <w:rFonts w:ascii="宋体" w:hAnsi="宋体" w:cs="Arial" w:hint="eastAsia"/>
          <w:kern w:val="0"/>
          <w:sz w:val="24"/>
          <w:szCs w:val="24"/>
        </w:rPr>
        <w:t>供应商须知前附表规定召开招标答疑会的，采购人或采购代理机构按照供应商须知前附表规定的时间和地点召开招标答疑会，澄清供应商提出的问题。</w:t>
      </w:r>
    </w:p>
    <w:p w14:paraId="737A58A2"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9</w:t>
      </w:r>
      <w:r w:rsidRPr="000B30B3">
        <w:rPr>
          <w:rFonts w:ascii="宋体" w:hAnsi="宋体" w:cs="Arial"/>
          <w:kern w:val="0"/>
          <w:sz w:val="24"/>
          <w:szCs w:val="24"/>
        </w:rPr>
        <w:t xml:space="preserve">.2 </w:t>
      </w:r>
      <w:r w:rsidRPr="000B30B3">
        <w:rPr>
          <w:rFonts w:ascii="宋体" w:hAnsi="宋体" w:cs="Arial" w:hint="eastAsia"/>
          <w:kern w:val="0"/>
          <w:sz w:val="24"/>
          <w:szCs w:val="24"/>
        </w:rPr>
        <w:t>供应商若有疑问，应按供应商须知前附表规定的时间、方式向采购人或采购代理机构提出，要求采购人对竞争性磋商文件予以澄清。</w:t>
      </w:r>
    </w:p>
    <w:p w14:paraId="37A737B6"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9</w:t>
      </w:r>
      <w:r w:rsidRPr="000B30B3">
        <w:rPr>
          <w:rFonts w:ascii="宋体" w:hAnsi="宋体" w:cs="Arial"/>
          <w:kern w:val="0"/>
          <w:sz w:val="24"/>
          <w:szCs w:val="24"/>
        </w:rPr>
        <w:t xml:space="preserve">.3 </w:t>
      </w:r>
      <w:r w:rsidRPr="000B30B3">
        <w:rPr>
          <w:rFonts w:ascii="宋体" w:hAnsi="宋体" w:cs="Arial" w:hint="eastAsia"/>
          <w:kern w:val="0"/>
          <w:sz w:val="24"/>
          <w:szCs w:val="24"/>
        </w:rPr>
        <w:t>采购人或采购代理机构将按照供应商须知前附表规定的时间方式对供应商的疑问作出统一的解答。</w:t>
      </w:r>
    </w:p>
    <w:p w14:paraId="25111A82"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1.10响应文件份数：见供应商须知前附表。</w:t>
      </w:r>
    </w:p>
    <w:p w14:paraId="1C32BB74"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lastRenderedPageBreak/>
        <w:t>1.11响应文件递交：见供应商须知前附表。</w:t>
      </w:r>
    </w:p>
    <w:p w14:paraId="614E1CE4"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1.12开标：见供应商须知前附表。</w:t>
      </w:r>
    </w:p>
    <w:p w14:paraId="0CB7492C"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1.13响应有效期：见供应商须知前附表。</w:t>
      </w:r>
    </w:p>
    <w:p w14:paraId="6E7ED780"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1.14竞争性磋商公告发布媒体：见供应商须知前附表。</w:t>
      </w:r>
    </w:p>
    <w:p w14:paraId="131E4463"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1.15履约保证金：见供应商须知前附表。</w:t>
      </w:r>
    </w:p>
    <w:p w14:paraId="0B323940"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1.16保密</w:t>
      </w:r>
    </w:p>
    <w:p w14:paraId="20CAF0F8"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参与招标投标活动的各方应当对竞争性磋商文件和响应文件中的商业和技术等秘密保密，否则应当承担相应的法律责任。</w:t>
      </w:r>
    </w:p>
    <w:p w14:paraId="248B0DB9"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17语言文字</w:t>
      </w:r>
    </w:p>
    <w:p w14:paraId="059A2B75"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除专用术语外，与招标投标有关的语言均应当使用中文。必要时专用术语应附有中文注释。</w:t>
      </w:r>
    </w:p>
    <w:p w14:paraId="0681D24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18</w:t>
      </w:r>
      <w:r w:rsidRPr="000B30B3">
        <w:rPr>
          <w:rFonts w:ascii="宋体" w:hAnsi="宋体" w:cs="Arial"/>
          <w:kern w:val="0"/>
          <w:sz w:val="24"/>
          <w:szCs w:val="24"/>
        </w:rPr>
        <w:t xml:space="preserve"> </w:t>
      </w:r>
      <w:r w:rsidRPr="000B30B3">
        <w:rPr>
          <w:rFonts w:ascii="宋体" w:hAnsi="宋体" w:cs="Arial" w:hint="eastAsia"/>
          <w:kern w:val="0"/>
          <w:sz w:val="24"/>
          <w:szCs w:val="24"/>
        </w:rPr>
        <w:t>计量单位</w:t>
      </w:r>
    </w:p>
    <w:p w14:paraId="3D6D2FDC"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所有计量均采用中华人民共和国法定计量单位。</w:t>
      </w:r>
    </w:p>
    <w:p w14:paraId="20D1CFA2"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19</w:t>
      </w:r>
      <w:r w:rsidRPr="000B30B3">
        <w:rPr>
          <w:rFonts w:ascii="宋体" w:hAnsi="宋体" w:cs="Arial"/>
          <w:kern w:val="0"/>
          <w:sz w:val="24"/>
          <w:szCs w:val="24"/>
        </w:rPr>
        <w:t xml:space="preserve"> </w:t>
      </w:r>
      <w:r w:rsidRPr="000B30B3">
        <w:rPr>
          <w:rFonts w:ascii="宋体" w:hAnsi="宋体" w:cs="Arial" w:hint="eastAsia"/>
          <w:kern w:val="0"/>
          <w:sz w:val="24"/>
          <w:szCs w:val="24"/>
        </w:rPr>
        <w:t>偏离</w:t>
      </w:r>
    </w:p>
    <w:p w14:paraId="2C1742FC"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响应文件与竞争性磋商文件某些要求产生偏离的，偏离应当符合竞争性磋商文件规定的偏离范围和幅度。</w:t>
      </w:r>
    </w:p>
    <w:p w14:paraId="13717BD1" w14:textId="77777777" w:rsidR="00A16EFE" w:rsidRPr="000B30B3"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6" w:name="_Toc104898996"/>
      <w:r w:rsidRPr="000B30B3">
        <w:rPr>
          <w:rFonts w:ascii="宋体" w:hAnsi="宋体" w:cs="宋体"/>
          <w:b/>
          <w:sz w:val="24"/>
          <w:szCs w:val="24"/>
        </w:rPr>
        <w:t>2</w:t>
      </w:r>
      <w:r w:rsidRPr="000B30B3">
        <w:rPr>
          <w:rFonts w:ascii="宋体" w:hAnsi="宋体" w:cs="宋体" w:hint="eastAsia"/>
          <w:b/>
          <w:sz w:val="24"/>
          <w:szCs w:val="24"/>
        </w:rPr>
        <w:t>．竞争性磋商文件</w:t>
      </w:r>
      <w:bookmarkEnd w:id="6"/>
    </w:p>
    <w:p w14:paraId="03A7B23C"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2.1 </w:t>
      </w:r>
      <w:r w:rsidRPr="000B30B3">
        <w:rPr>
          <w:rFonts w:ascii="宋体" w:hAnsi="宋体" w:cs="Arial" w:hint="eastAsia"/>
          <w:kern w:val="0"/>
          <w:sz w:val="24"/>
          <w:szCs w:val="24"/>
        </w:rPr>
        <w:t>竞争性磋商文件的组成</w:t>
      </w:r>
    </w:p>
    <w:p w14:paraId="536D48D7"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）供应商须知；</w:t>
      </w:r>
    </w:p>
    <w:p w14:paraId="22903DE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）评审办法；</w:t>
      </w:r>
    </w:p>
    <w:p w14:paraId="12A423BC"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）合同条款及格式；</w:t>
      </w:r>
    </w:p>
    <w:p w14:paraId="3DFBA216"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4</w:t>
      </w:r>
      <w:r w:rsidRPr="000B30B3">
        <w:rPr>
          <w:rFonts w:ascii="宋体" w:hAnsi="宋体" w:cs="Arial" w:hint="eastAsia"/>
          <w:kern w:val="0"/>
          <w:sz w:val="24"/>
          <w:szCs w:val="24"/>
        </w:rPr>
        <w:t>）技术标准和要求；</w:t>
      </w:r>
    </w:p>
    <w:p w14:paraId="79860812"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5</w:t>
      </w:r>
      <w:r w:rsidRPr="000B30B3">
        <w:rPr>
          <w:rFonts w:ascii="宋体" w:hAnsi="宋体" w:cs="Arial" w:hint="eastAsia"/>
          <w:kern w:val="0"/>
          <w:sz w:val="24"/>
          <w:szCs w:val="24"/>
        </w:rPr>
        <w:t>）响应文件格式；</w:t>
      </w:r>
    </w:p>
    <w:p w14:paraId="25F091D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6</w:t>
      </w:r>
      <w:r w:rsidRPr="000B30B3">
        <w:rPr>
          <w:rFonts w:ascii="宋体" w:hAnsi="宋体" w:cs="Arial" w:hint="eastAsia"/>
          <w:kern w:val="0"/>
          <w:sz w:val="24"/>
          <w:szCs w:val="24"/>
        </w:rPr>
        <w:t>）补充条款。</w:t>
      </w:r>
    </w:p>
    <w:p w14:paraId="19172C16"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根据本章第</w:t>
      </w:r>
      <w:r w:rsidRPr="000B30B3">
        <w:rPr>
          <w:rFonts w:ascii="宋体" w:hAnsi="宋体" w:cs="Arial"/>
          <w:kern w:val="0"/>
          <w:sz w:val="24"/>
          <w:szCs w:val="24"/>
        </w:rPr>
        <w:t>2.</w:t>
      </w:r>
      <w:r w:rsidRPr="000B30B3">
        <w:rPr>
          <w:rFonts w:ascii="宋体" w:hAnsi="宋体" w:cs="Arial" w:hint="eastAsia"/>
          <w:kern w:val="0"/>
          <w:sz w:val="24"/>
          <w:szCs w:val="24"/>
        </w:rPr>
        <w:t>3款和第</w:t>
      </w:r>
      <w:r w:rsidRPr="000B30B3">
        <w:rPr>
          <w:rFonts w:ascii="宋体" w:hAnsi="宋体" w:cs="Arial"/>
          <w:kern w:val="0"/>
          <w:sz w:val="24"/>
          <w:szCs w:val="24"/>
        </w:rPr>
        <w:t>2.</w:t>
      </w:r>
      <w:r w:rsidRPr="000B30B3">
        <w:rPr>
          <w:rFonts w:ascii="宋体" w:hAnsi="宋体" w:cs="Arial" w:hint="eastAsia"/>
          <w:kern w:val="0"/>
          <w:sz w:val="24"/>
          <w:szCs w:val="24"/>
        </w:rPr>
        <w:t>4款对竞争性磋商文件所作的澄清、修改，构成竞争性磋商文件的组成部分。</w:t>
      </w:r>
    </w:p>
    <w:p w14:paraId="29031911"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2</w:t>
      </w:r>
      <w:r w:rsidRPr="000B30B3">
        <w:rPr>
          <w:rFonts w:ascii="宋体" w:hAnsi="宋体" w:cs="Arial"/>
          <w:kern w:val="0"/>
          <w:sz w:val="24"/>
          <w:szCs w:val="24"/>
        </w:rPr>
        <w:t xml:space="preserve"> </w:t>
      </w:r>
      <w:r w:rsidRPr="000B30B3">
        <w:rPr>
          <w:rFonts w:ascii="宋体" w:hAnsi="宋体" w:cs="Arial" w:hint="eastAsia"/>
          <w:kern w:val="0"/>
          <w:sz w:val="24"/>
          <w:szCs w:val="24"/>
        </w:rPr>
        <w:t>竞争性磋商文件的获取</w:t>
      </w:r>
    </w:p>
    <w:p w14:paraId="76E5692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凡有意参加并符合供应商须知前附表“供应商资格条件和能力”的供应商，均可在采购代理机构获取竞争性磋商文件。</w:t>
      </w:r>
    </w:p>
    <w:p w14:paraId="5A00F8E7"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3</w:t>
      </w:r>
      <w:r w:rsidRPr="000B30B3">
        <w:rPr>
          <w:rFonts w:ascii="宋体" w:hAnsi="宋体" w:cs="Arial"/>
          <w:kern w:val="0"/>
          <w:sz w:val="24"/>
          <w:szCs w:val="24"/>
        </w:rPr>
        <w:t xml:space="preserve"> </w:t>
      </w:r>
      <w:r w:rsidRPr="000B30B3">
        <w:rPr>
          <w:rFonts w:ascii="宋体" w:hAnsi="宋体" w:cs="Arial" w:hint="eastAsia"/>
          <w:kern w:val="0"/>
          <w:sz w:val="24"/>
          <w:szCs w:val="24"/>
        </w:rPr>
        <w:t>竞争性磋商文件的澄清</w:t>
      </w:r>
    </w:p>
    <w:p w14:paraId="7259A509"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lastRenderedPageBreak/>
        <w:t>2.</w:t>
      </w:r>
      <w:r w:rsidRPr="000B30B3">
        <w:rPr>
          <w:rFonts w:ascii="宋体" w:hAnsi="宋体" w:cs="Arial" w:hint="eastAsia"/>
          <w:kern w:val="0"/>
          <w:sz w:val="24"/>
          <w:szCs w:val="24"/>
        </w:rPr>
        <w:t>3</w:t>
      </w:r>
      <w:r w:rsidRPr="000B30B3">
        <w:rPr>
          <w:rFonts w:ascii="宋体" w:hAnsi="宋体" w:cs="Arial"/>
          <w:kern w:val="0"/>
          <w:sz w:val="24"/>
          <w:szCs w:val="24"/>
        </w:rPr>
        <w:t xml:space="preserve">.1 </w:t>
      </w:r>
      <w:r w:rsidRPr="000B30B3">
        <w:rPr>
          <w:rFonts w:ascii="宋体" w:hAnsi="宋体" w:cs="Arial" w:hint="eastAsia"/>
          <w:kern w:val="0"/>
          <w:sz w:val="24"/>
          <w:szCs w:val="24"/>
        </w:rPr>
        <w:t>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741D326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3</w:t>
      </w:r>
      <w:r w:rsidRPr="000B30B3">
        <w:rPr>
          <w:rFonts w:ascii="宋体" w:hAnsi="宋体" w:cs="Arial"/>
          <w:kern w:val="0"/>
          <w:sz w:val="24"/>
          <w:szCs w:val="24"/>
        </w:rPr>
        <w:t xml:space="preserve">.2 </w:t>
      </w:r>
      <w:r w:rsidRPr="000B30B3">
        <w:rPr>
          <w:rFonts w:ascii="宋体" w:hAnsi="宋体" w:cs="Arial" w:hint="eastAsia"/>
          <w:kern w:val="0"/>
          <w:sz w:val="24"/>
          <w:szCs w:val="24"/>
        </w:rPr>
        <w:t>竞争性磋商文件的澄清将按照供应商须知前附表规定的时间、方式发布，但不指明澄清问题的来源。</w:t>
      </w:r>
    </w:p>
    <w:p w14:paraId="1F241F4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4竞争性磋商文件的修改</w:t>
      </w:r>
    </w:p>
    <w:p w14:paraId="47D153CA"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4</w:t>
      </w:r>
      <w:r w:rsidRPr="000B30B3">
        <w:rPr>
          <w:rFonts w:ascii="宋体" w:hAnsi="宋体" w:cs="Arial"/>
          <w:kern w:val="0"/>
          <w:sz w:val="24"/>
          <w:szCs w:val="24"/>
        </w:rPr>
        <w:t xml:space="preserve">.1 </w:t>
      </w:r>
      <w:r w:rsidRPr="000B30B3">
        <w:rPr>
          <w:rFonts w:ascii="宋体" w:hAnsi="宋体" w:cs="Arial" w:hint="eastAsia"/>
          <w:kern w:val="0"/>
          <w:sz w:val="24"/>
          <w:szCs w:val="24"/>
        </w:rPr>
        <w:t>竞争性磋商文件的修改将按照供应商须知前附表规定的时间、方式发布，但不指明澄清问题的来源。</w:t>
      </w:r>
    </w:p>
    <w:p w14:paraId="44885A87"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4</w:t>
      </w:r>
      <w:r w:rsidRPr="000B30B3">
        <w:rPr>
          <w:rFonts w:ascii="宋体" w:hAnsi="宋体" w:cs="Arial"/>
          <w:kern w:val="0"/>
          <w:sz w:val="24"/>
          <w:szCs w:val="24"/>
        </w:rPr>
        <w:t xml:space="preserve">.2 </w:t>
      </w:r>
      <w:r w:rsidRPr="000B30B3">
        <w:rPr>
          <w:rFonts w:ascii="宋体" w:hAnsi="宋体" w:cs="Arial" w:hint="eastAsia"/>
          <w:kern w:val="0"/>
          <w:sz w:val="24"/>
          <w:szCs w:val="24"/>
        </w:rPr>
        <w:t>在供应商须知前附表规定的截止时间前，无论出于何种原因，采购代理机构和采购人可主动地或在解答潜在供应商提出的澄清问题时对竞争性磋商文件进行修改。</w:t>
      </w:r>
    </w:p>
    <w:p w14:paraId="3E05C755"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4</w:t>
      </w:r>
      <w:r w:rsidRPr="000B30B3">
        <w:rPr>
          <w:rFonts w:ascii="宋体" w:hAnsi="宋体" w:cs="Arial"/>
          <w:kern w:val="0"/>
          <w:sz w:val="24"/>
          <w:szCs w:val="24"/>
        </w:rPr>
        <w:t xml:space="preserve">.3 </w:t>
      </w:r>
      <w:r w:rsidRPr="000B30B3">
        <w:rPr>
          <w:rFonts w:ascii="宋体" w:hAnsi="宋体" w:cs="Arial" w:hint="eastAsia"/>
          <w:kern w:val="0"/>
          <w:sz w:val="24"/>
          <w:szCs w:val="24"/>
        </w:rPr>
        <w:t>竞争性磋商文件的修改部分是竞争性磋商文件的组成部分对供应商具有约束力。</w:t>
      </w:r>
    </w:p>
    <w:p w14:paraId="7EBCDCF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4</w:t>
      </w:r>
      <w:r w:rsidRPr="000B30B3">
        <w:rPr>
          <w:rFonts w:ascii="宋体" w:hAnsi="宋体" w:cs="Arial"/>
          <w:kern w:val="0"/>
          <w:sz w:val="24"/>
          <w:szCs w:val="24"/>
        </w:rPr>
        <w:t xml:space="preserve">.4 </w:t>
      </w:r>
      <w:r w:rsidRPr="000B30B3">
        <w:rPr>
          <w:rFonts w:ascii="宋体" w:hAnsi="宋体" w:cs="Arial" w:hint="eastAsia"/>
          <w:kern w:val="0"/>
          <w:sz w:val="24"/>
          <w:szCs w:val="24"/>
        </w:rPr>
        <w:t>为使供应商准备投标时有充分时间对竞争性磋商文件的修改部分进行研究，采购人可适当推迟投标截止期。</w:t>
      </w:r>
    </w:p>
    <w:p w14:paraId="2E7709AA"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4</w:t>
      </w:r>
      <w:r w:rsidRPr="000B30B3">
        <w:rPr>
          <w:rFonts w:ascii="宋体" w:hAnsi="宋体" w:cs="Arial"/>
          <w:kern w:val="0"/>
          <w:sz w:val="24"/>
          <w:szCs w:val="24"/>
        </w:rPr>
        <w:t xml:space="preserve">.5 </w:t>
      </w:r>
      <w:r w:rsidRPr="000B30B3">
        <w:rPr>
          <w:rFonts w:ascii="宋体" w:hAnsi="宋体" w:cs="Arial" w:hint="eastAsia"/>
          <w:kern w:val="0"/>
          <w:sz w:val="24"/>
          <w:szCs w:val="24"/>
        </w:rPr>
        <w:t>当采购人发放的竞争性磋商文件及竞争性磋商文件的答疑文件、修改文件、补充文件前后不一致，发生矛盾情况时，以最后发出的为准。</w:t>
      </w:r>
    </w:p>
    <w:p w14:paraId="27BA8F4F"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4</w:t>
      </w:r>
      <w:r w:rsidRPr="000B30B3">
        <w:rPr>
          <w:rFonts w:ascii="宋体" w:hAnsi="宋体" w:cs="Arial"/>
          <w:kern w:val="0"/>
          <w:sz w:val="24"/>
          <w:szCs w:val="24"/>
        </w:rPr>
        <w:t xml:space="preserve">.6 </w:t>
      </w:r>
      <w:r w:rsidRPr="000B30B3">
        <w:rPr>
          <w:rFonts w:ascii="宋体" w:hAnsi="宋体" w:cs="Arial" w:hint="eastAsia"/>
          <w:kern w:val="0"/>
          <w:sz w:val="24"/>
          <w:szCs w:val="24"/>
        </w:rPr>
        <w:t>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中标后发现并提出，中标人将必须接受由采购人依据合同有关条款而做出的书面澄清。</w:t>
      </w:r>
    </w:p>
    <w:p w14:paraId="3B18874A" w14:textId="77777777" w:rsidR="00A16EFE" w:rsidRPr="000B30B3"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7" w:name="_BookMark_6"/>
      <w:bookmarkStart w:id="8" w:name="_Toc104898997"/>
      <w:bookmarkEnd w:id="7"/>
      <w:r w:rsidRPr="000B30B3">
        <w:rPr>
          <w:rFonts w:ascii="宋体" w:hAnsi="宋体" w:cs="宋体"/>
          <w:b/>
          <w:sz w:val="24"/>
          <w:szCs w:val="24"/>
        </w:rPr>
        <w:t>3</w:t>
      </w:r>
      <w:r w:rsidRPr="000B30B3">
        <w:rPr>
          <w:rFonts w:ascii="宋体" w:hAnsi="宋体" w:cs="宋体" w:hint="eastAsia"/>
          <w:b/>
          <w:sz w:val="24"/>
          <w:szCs w:val="24"/>
        </w:rPr>
        <w:t>．响应文件</w:t>
      </w:r>
      <w:bookmarkEnd w:id="8"/>
    </w:p>
    <w:p w14:paraId="370B0790"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3.1 </w:t>
      </w:r>
      <w:r w:rsidRPr="000B30B3">
        <w:rPr>
          <w:rFonts w:ascii="宋体" w:hAnsi="宋体" w:cs="Arial" w:hint="eastAsia"/>
          <w:kern w:val="0"/>
          <w:sz w:val="24"/>
          <w:szCs w:val="24"/>
        </w:rPr>
        <w:t>响应文件的组成</w:t>
      </w:r>
    </w:p>
    <w:p w14:paraId="3D2DE572"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3.1.1</w:t>
      </w:r>
      <w:r w:rsidRPr="000B30B3">
        <w:rPr>
          <w:rFonts w:ascii="宋体" w:hAnsi="宋体" w:cs="Arial" w:hint="eastAsia"/>
          <w:kern w:val="0"/>
          <w:sz w:val="24"/>
          <w:szCs w:val="24"/>
        </w:rPr>
        <w:t>响应文件应包括下列内容：</w:t>
      </w:r>
    </w:p>
    <w:p w14:paraId="24C820D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）投标函</w:t>
      </w:r>
    </w:p>
    <w:p w14:paraId="2CA12E41"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）磋商价格明细表</w:t>
      </w:r>
    </w:p>
    <w:p w14:paraId="3E782C09"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00684D22" w:rsidRPr="000B30B3">
        <w:rPr>
          <w:rFonts w:ascii="宋体" w:hAnsi="宋体" w:cs="Arial" w:hint="eastAsia"/>
          <w:kern w:val="0"/>
          <w:sz w:val="24"/>
          <w:szCs w:val="24"/>
        </w:rPr>
        <w:t>3</w:t>
      </w:r>
      <w:r w:rsidRPr="000B30B3">
        <w:rPr>
          <w:rFonts w:ascii="宋体" w:hAnsi="宋体" w:cs="Arial" w:hint="eastAsia"/>
          <w:kern w:val="0"/>
          <w:sz w:val="24"/>
          <w:szCs w:val="24"/>
        </w:rPr>
        <w:t>）技术条款偏离表</w:t>
      </w:r>
    </w:p>
    <w:p w14:paraId="233E267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00684D22" w:rsidRPr="000B30B3">
        <w:rPr>
          <w:rFonts w:ascii="宋体" w:hAnsi="宋体" w:cs="Arial" w:hint="eastAsia"/>
          <w:kern w:val="0"/>
          <w:sz w:val="24"/>
          <w:szCs w:val="24"/>
        </w:rPr>
        <w:t>4</w:t>
      </w:r>
      <w:r w:rsidRPr="000B30B3">
        <w:rPr>
          <w:rFonts w:ascii="宋体" w:hAnsi="宋体" w:cs="Arial" w:hint="eastAsia"/>
          <w:kern w:val="0"/>
          <w:sz w:val="24"/>
          <w:szCs w:val="24"/>
        </w:rPr>
        <w:t>）商务条款偏离表</w:t>
      </w:r>
    </w:p>
    <w:p w14:paraId="225785B8"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00684D22" w:rsidRPr="000B30B3">
        <w:rPr>
          <w:rFonts w:ascii="宋体" w:hAnsi="宋体" w:cs="Arial" w:hint="eastAsia"/>
          <w:kern w:val="0"/>
          <w:sz w:val="24"/>
          <w:szCs w:val="24"/>
        </w:rPr>
        <w:t>5</w:t>
      </w:r>
      <w:r w:rsidRPr="000B30B3">
        <w:rPr>
          <w:rFonts w:ascii="宋体" w:hAnsi="宋体" w:cs="Arial" w:hint="eastAsia"/>
          <w:kern w:val="0"/>
          <w:sz w:val="24"/>
          <w:szCs w:val="24"/>
        </w:rPr>
        <w:t>）法定代表人身份证明书</w:t>
      </w:r>
    </w:p>
    <w:p w14:paraId="12B1A46F"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00684D22" w:rsidRPr="000B30B3">
        <w:rPr>
          <w:rFonts w:ascii="宋体" w:hAnsi="宋体" w:cs="Arial" w:hint="eastAsia"/>
          <w:kern w:val="0"/>
          <w:sz w:val="24"/>
          <w:szCs w:val="24"/>
        </w:rPr>
        <w:t>6</w:t>
      </w:r>
      <w:r w:rsidRPr="000B30B3">
        <w:rPr>
          <w:rFonts w:ascii="宋体" w:hAnsi="宋体" w:cs="Arial" w:hint="eastAsia"/>
          <w:kern w:val="0"/>
          <w:sz w:val="24"/>
          <w:szCs w:val="24"/>
        </w:rPr>
        <w:t>）法定代表人授权委托书</w:t>
      </w:r>
    </w:p>
    <w:p w14:paraId="43FDFFD4" w14:textId="77777777" w:rsidR="00A16EFE" w:rsidRPr="000B30B3" w:rsidRDefault="00684D22" w:rsidP="00684D22">
      <w:pPr>
        <w:shd w:val="clear" w:color="auto" w:fill="FFFFFF"/>
        <w:snapToGrid w:val="0"/>
        <w:spacing w:line="384" w:lineRule="auto"/>
        <w:ind w:firstLineChars="200" w:firstLine="480"/>
        <w:rPr>
          <w:rFonts w:ascii="宋体" w:hAnsi="宋体" w:cs="Times New Roman"/>
          <w:sz w:val="24"/>
          <w:szCs w:val="24"/>
        </w:rPr>
      </w:pPr>
      <w:r w:rsidRPr="000B30B3">
        <w:rPr>
          <w:rFonts w:ascii="宋体" w:hAnsi="宋体" w:cs="Times New Roman" w:hint="eastAsia"/>
          <w:sz w:val="24"/>
          <w:szCs w:val="24"/>
        </w:rPr>
        <w:lastRenderedPageBreak/>
        <w:t>（7）</w:t>
      </w:r>
      <w:r w:rsidR="00455A7E" w:rsidRPr="000B30B3">
        <w:rPr>
          <w:rFonts w:ascii="宋体" w:hAnsi="宋体" w:cs="Times New Roman" w:hint="eastAsia"/>
          <w:sz w:val="24"/>
          <w:szCs w:val="24"/>
        </w:rPr>
        <w:t>供应商基本情况表</w:t>
      </w:r>
    </w:p>
    <w:p w14:paraId="024C4920" w14:textId="77777777" w:rsidR="00A16EFE" w:rsidRPr="000B30B3" w:rsidRDefault="00684D22" w:rsidP="00684D22">
      <w:pPr>
        <w:shd w:val="clear" w:color="auto" w:fill="FFFFFF"/>
        <w:snapToGrid w:val="0"/>
        <w:spacing w:line="384" w:lineRule="auto"/>
        <w:ind w:firstLineChars="200" w:firstLine="480"/>
        <w:rPr>
          <w:rFonts w:ascii="宋体" w:hAnsi="宋体" w:cs="Times New Roman"/>
          <w:sz w:val="24"/>
          <w:szCs w:val="24"/>
        </w:rPr>
      </w:pPr>
      <w:r w:rsidRPr="000B30B3">
        <w:rPr>
          <w:rFonts w:ascii="宋体" w:hAnsi="宋体" w:cs="Times New Roman" w:hint="eastAsia"/>
          <w:sz w:val="24"/>
          <w:szCs w:val="24"/>
        </w:rPr>
        <w:t>（8）</w:t>
      </w:r>
      <w:r w:rsidR="00E31F58" w:rsidRPr="000B30B3">
        <w:rPr>
          <w:rFonts w:ascii="宋体" w:hAnsi="宋体" w:cs="Times New Roman" w:hint="eastAsia"/>
          <w:sz w:val="24"/>
          <w:szCs w:val="24"/>
        </w:rPr>
        <w:t>供应商近年类似项目情况表</w:t>
      </w:r>
    </w:p>
    <w:p w14:paraId="439E13B0"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00684D22" w:rsidRPr="000B30B3">
        <w:rPr>
          <w:rFonts w:ascii="宋体" w:hAnsi="宋体" w:cs="Arial" w:hint="eastAsia"/>
          <w:kern w:val="0"/>
          <w:sz w:val="24"/>
          <w:szCs w:val="24"/>
        </w:rPr>
        <w:t>9</w:t>
      </w:r>
      <w:r w:rsidRPr="000B30B3">
        <w:rPr>
          <w:rFonts w:ascii="宋体" w:hAnsi="宋体" w:cs="Arial" w:hint="eastAsia"/>
          <w:kern w:val="0"/>
          <w:sz w:val="24"/>
          <w:szCs w:val="24"/>
        </w:rPr>
        <w:t>）售后服务承诺书</w:t>
      </w:r>
    </w:p>
    <w:p w14:paraId="22661039"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00684D22" w:rsidRPr="000B30B3">
        <w:rPr>
          <w:rFonts w:ascii="宋体" w:hAnsi="宋体" w:cs="Arial" w:hint="eastAsia"/>
          <w:kern w:val="0"/>
          <w:sz w:val="24"/>
          <w:szCs w:val="24"/>
        </w:rPr>
        <w:t>0</w:t>
      </w:r>
      <w:r w:rsidRPr="000B30B3">
        <w:rPr>
          <w:rFonts w:ascii="宋体" w:hAnsi="宋体" w:cs="Arial" w:hint="eastAsia"/>
          <w:kern w:val="0"/>
          <w:sz w:val="24"/>
          <w:szCs w:val="24"/>
        </w:rPr>
        <w:t>）技术方案</w:t>
      </w:r>
    </w:p>
    <w:p w14:paraId="4089178D"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00684D22" w:rsidRPr="000B30B3">
        <w:rPr>
          <w:rFonts w:ascii="宋体" w:hAnsi="宋体" w:cs="Arial" w:hint="eastAsia"/>
          <w:kern w:val="0"/>
          <w:sz w:val="24"/>
          <w:szCs w:val="24"/>
        </w:rPr>
        <w:t>1</w:t>
      </w:r>
      <w:r w:rsidRPr="000B30B3">
        <w:rPr>
          <w:rFonts w:ascii="宋体" w:hAnsi="宋体" w:cs="Arial" w:hint="eastAsia"/>
          <w:kern w:val="0"/>
          <w:sz w:val="24"/>
          <w:szCs w:val="24"/>
        </w:rPr>
        <w:t>）其他需要提交的资料</w:t>
      </w:r>
    </w:p>
    <w:p w14:paraId="6659429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3.1.2 </w:t>
      </w:r>
      <w:r w:rsidRPr="000B30B3">
        <w:rPr>
          <w:rFonts w:ascii="宋体" w:hAnsi="宋体" w:cs="Arial" w:hint="eastAsia"/>
          <w:kern w:val="0"/>
          <w:sz w:val="24"/>
          <w:szCs w:val="24"/>
        </w:rPr>
        <w:t>供应商须知前附表规定不接受联合体磋商投标的，或供应商没有组成联合体的，响应文件不包括本章第</w:t>
      </w:r>
      <w:r w:rsidRPr="000B30B3">
        <w:rPr>
          <w:rFonts w:ascii="宋体" w:hAnsi="宋体" w:cs="Arial"/>
          <w:kern w:val="0"/>
          <w:sz w:val="24"/>
          <w:szCs w:val="24"/>
        </w:rPr>
        <w:t>3.1.1</w:t>
      </w:r>
      <w:r w:rsidRPr="000B30B3">
        <w:rPr>
          <w:rFonts w:ascii="宋体" w:hAnsi="宋体" w:cs="Arial" w:hint="eastAsia"/>
          <w:kern w:val="0"/>
          <w:sz w:val="24"/>
          <w:szCs w:val="24"/>
        </w:rPr>
        <w:t>（8）款所指的联合体协议书。</w:t>
      </w:r>
      <w:r w:rsidRPr="000B30B3">
        <w:rPr>
          <w:rFonts w:ascii="宋体" w:hAnsi="宋体" w:cs="Arial"/>
          <w:kern w:val="0"/>
          <w:sz w:val="24"/>
          <w:szCs w:val="24"/>
        </w:rPr>
        <w:t xml:space="preserve"> </w:t>
      </w:r>
    </w:p>
    <w:p w14:paraId="095C171D"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3.2 </w:t>
      </w:r>
      <w:r w:rsidRPr="000B30B3">
        <w:rPr>
          <w:rFonts w:ascii="宋体" w:hAnsi="宋体" w:cs="Arial" w:hint="eastAsia"/>
          <w:kern w:val="0"/>
          <w:sz w:val="24"/>
          <w:szCs w:val="24"/>
        </w:rPr>
        <w:t>磋商价格</w:t>
      </w:r>
    </w:p>
    <w:p w14:paraId="2CEF63D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3.2.1 </w:t>
      </w:r>
      <w:r w:rsidRPr="000B30B3">
        <w:rPr>
          <w:rFonts w:ascii="宋体" w:hAnsi="宋体" w:cs="Arial" w:hint="eastAsia"/>
          <w:kern w:val="0"/>
          <w:sz w:val="24"/>
          <w:szCs w:val="24"/>
        </w:rPr>
        <w:t>供应商应当按第四章“技术标准和要求”的规定进行报价，并填写第五章“响应文件格式”中的磋商价格明细表。</w:t>
      </w:r>
    </w:p>
    <w:p w14:paraId="76D6F531"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3.2.2</w:t>
      </w:r>
      <w:r w:rsidRPr="000B30B3">
        <w:rPr>
          <w:rFonts w:ascii="宋体" w:hAnsi="宋体" w:cs="Arial" w:hint="eastAsia"/>
          <w:kern w:val="0"/>
          <w:sz w:val="24"/>
          <w:szCs w:val="24"/>
        </w:rPr>
        <w:t>本次磋商采用二轮报价法，供应商递交的响应文件中的报价为</w:t>
      </w:r>
      <w:r w:rsidRPr="000B30B3">
        <w:rPr>
          <w:rFonts w:ascii="宋体" w:hAnsi="宋体" w:cs="Arial"/>
          <w:kern w:val="0"/>
          <w:sz w:val="24"/>
          <w:szCs w:val="24"/>
        </w:rPr>
        <w:t>第一轮报价</w:t>
      </w:r>
      <w:r w:rsidRPr="000B30B3">
        <w:rPr>
          <w:rFonts w:ascii="宋体" w:hAnsi="宋体" w:cs="Arial" w:hint="eastAsia"/>
          <w:kern w:val="0"/>
          <w:sz w:val="24"/>
          <w:szCs w:val="24"/>
        </w:rPr>
        <w:t>，</w:t>
      </w:r>
      <w:r w:rsidRPr="000B30B3">
        <w:rPr>
          <w:rFonts w:ascii="宋体" w:hAnsi="宋体" w:cs="Arial"/>
          <w:kern w:val="0"/>
          <w:sz w:val="24"/>
          <w:szCs w:val="24"/>
        </w:rPr>
        <w:t>第一轮报价</w:t>
      </w:r>
      <w:r w:rsidRPr="000B30B3">
        <w:rPr>
          <w:rFonts w:ascii="宋体" w:hAnsi="宋体" w:cs="Arial" w:hint="eastAsia"/>
          <w:kern w:val="0"/>
          <w:sz w:val="24"/>
          <w:szCs w:val="24"/>
        </w:rPr>
        <w:t>与第二轮报价超出本项目采购预算金额的视为无效磋商。</w:t>
      </w:r>
    </w:p>
    <w:p w14:paraId="2F8945D3"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3.2.3</w:t>
      </w:r>
      <w:r w:rsidRPr="000B30B3">
        <w:rPr>
          <w:rFonts w:ascii="宋体" w:hAnsi="宋体" w:cs="Arial" w:hint="eastAsia"/>
          <w:kern w:val="0"/>
          <w:sz w:val="24"/>
          <w:szCs w:val="24"/>
        </w:rPr>
        <w:t>供应商提供的货物一律用人民币报价。</w:t>
      </w:r>
    </w:p>
    <w:p w14:paraId="40486E38" w14:textId="0F7CDA9E" w:rsidR="0077778C" w:rsidRPr="000B30B3" w:rsidRDefault="0077778C">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3.2.4</w:t>
      </w:r>
      <w:r w:rsidR="00CB4EFD" w:rsidRPr="000B30B3">
        <w:rPr>
          <w:rFonts w:ascii="宋体" w:hAnsi="宋体" w:cs="Arial" w:hint="eastAsia"/>
          <w:kern w:val="0"/>
          <w:sz w:val="24"/>
          <w:szCs w:val="24"/>
        </w:rPr>
        <w:t>磋商价格</w:t>
      </w:r>
      <w:r w:rsidRPr="000B30B3">
        <w:rPr>
          <w:rFonts w:ascii="宋体" w:hAnsi="宋体" w:cs="Arial" w:hint="eastAsia"/>
          <w:kern w:val="0"/>
          <w:sz w:val="24"/>
          <w:szCs w:val="24"/>
        </w:rPr>
        <w:t>应包括</w:t>
      </w:r>
      <w:r w:rsidR="00374533" w:rsidRPr="000B30B3">
        <w:rPr>
          <w:rFonts w:ascii="宋体" w:hAnsi="宋体" w:cs="Arial" w:hint="eastAsia"/>
          <w:kern w:val="0"/>
          <w:sz w:val="24"/>
          <w:szCs w:val="24"/>
        </w:rPr>
        <w:t>供应商</w:t>
      </w:r>
      <w:r w:rsidRPr="000B30B3">
        <w:rPr>
          <w:rFonts w:ascii="宋体" w:hAnsi="宋体" w:cs="Arial" w:hint="eastAsia"/>
          <w:kern w:val="0"/>
          <w:sz w:val="24"/>
          <w:szCs w:val="24"/>
        </w:rPr>
        <w:t>履行本项目合同（如果</w:t>
      </w:r>
      <w:r w:rsidR="00374533" w:rsidRPr="000B30B3">
        <w:rPr>
          <w:rFonts w:ascii="宋体" w:hAnsi="宋体" w:cs="Arial" w:hint="eastAsia"/>
          <w:kern w:val="0"/>
          <w:sz w:val="24"/>
          <w:szCs w:val="24"/>
        </w:rPr>
        <w:t>成交</w:t>
      </w:r>
      <w:r w:rsidRPr="000B30B3">
        <w:rPr>
          <w:rFonts w:ascii="宋体" w:hAnsi="宋体" w:cs="Arial" w:hint="eastAsia"/>
          <w:kern w:val="0"/>
          <w:sz w:val="24"/>
          <w:szCs w:val="24"/>
        </w:rPr>
        <w:t>）所必须的所有成本费用和</w:t>
      </w:r>
      <w:r w:rsidR="00374533" w:rsidRPr="000B30B3">
        <w:rPr>
          <w:rFonts w:ascii="宋体" w:hAnsi="宋体" w:cs="Arial" w:hint="eastAsia"/>
          <w:kern w:val="0"/>
          <w:sz w:val="24"/>
          <w:szCs w:val="24"/>
        </w:rPr>
        <w:t>成交供应商</w:t>
      </w:r>
      <w:r w:rsidRPr="000B30B3">
        <w:rPr>
          <w:rFonts w:ascii="宋体" w:hAnsi="宋体" w:cs="Arial" w:hint="eastAsia"/>
          <w:kern w:val="0"/>
          <w:sz w:val="24"/>
          <w:szCs w:val="24"/>
        </w:rPr>
        <w:t>应承担的一切税费，包括但不仅限于必要资料、办公、交通、保险、人员、税费、售后服务费及培训费等一切费用。未列和没有填写的项目费用，采购人将视为已包括在</w:t>
      </w:r>
      <w:r w:rsidR="00CB4EFD" w:rsidRPr="000B30B3">
        <w:rPr>
          <w:rFonts w:ascii="宋体" w:hAnsi="宋体" w:cs="Arial" w:hint="eastAsia"/>
          <w:kern w:val="0"/>
          <w:sz w:val="24"/>
          <w:szCs w:val="24"/>
        </w:rPr>
        <w:t>磋商价格</w:t>
      </w:r>
      <w:r w:rsidRPr="000B30B3">
        <w:rPr>
          <w:rFonts w:ascii="宋体" w:hAnsi="宋体" w:cs="Arial" w:hint="eastAsia"/>
          <w:kern w:val="0"/>
          <w:sz w:val="24"/>
          <w:szCs w:val="24"/>
        </w:rPr>
        <w:t>中。</w:t>
      </w:r>
    </w:p>
    <w:p w14:paraId="35B92785"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3.3 </w:t>
      </w:r>
      <w:r w:rsidRPr="000B30B3">
        <w:rPr>
          <w:rFonts w:ascii="宋体" w:hAnsi="宋体" w:cs="Arial" w:hint="eastAsia"/>
          <w:kern w:val="0"/>
          <w:sz w:val="24"/>
          <w:szCs w:val="24"/>
        </w:rPr>
        <w:t>响应有效期</w:t>
      </w:r>
    </w:p>
    <w:p w14:paraId="1B2DF69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3.3.1 </w:t>
      </w:r>
      <w:r w:rsidRPr="000B30B3">
        <w:rPr>
          <w:rFonts w:ascii="宋体" w:hAnsi="宋体" w:cs="Arial" w:hint="eastAsia"/>
          <w:kern w:val="0"/>
          <w:sz w:val="24"/>
          <w:szCs w:val="24"/>
        </w:rPr>
        <w:t>在供应商须知前附表规定的响应有效期内，供应商不得要求撤销或修改其响应文件。</w:t>
      </w:r>
    </w:p>
    <w:p w14:paraId="4D5A5141"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3.3.2 </w:t>
      </w:r>
      <w:r w:rsidRPr="000B30B3">
        <w:rPr>
          <w:rFonts w:ascii="宋体" w:hAnsi="宋体" w:cs="Arial" w:hint="eastAsia"/>
          <w:kern w:val="0"/>
          <w:sz w:val="24"/>
          <w:szCs w:val="24"/>
        </w:rPr>
        <w:t>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w:t>
      </w:r>
      <w:r w:rsidRPr="000B30B3">
        <w:rPr>
          <w:rFonts w:ascii="宋体" w:hAnsi="宋体" w:cs="Arial"/>
          <w:kern w:val="0"/>
          <w:sz w:val="24"/>
          <w:szCs w:val="24"/>
        </w:rPr>
        <w:t xml:space="preserve"> </w:t>
      </w:r>
    </w:p>
    <w:p w14:paraId="1CEC0641"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3.3.3 </w:t>
      </w:r>
      <w:r w:rsidRPr="000B30B3">
        <w:rPr>
          <w:rFonts w:ascii="宋体" w:hAnsi="宋体" w:cs="Arial" w:hint="eastAsia"/>
          <w:kern w:val="0"/>
          <w:sz w:val="24"/>
          <w:szCs w:val="24"/>
        </w:rPr>
        <w:t>磋商保证金的有效期与响应有效期一致。</w:t>
      </w:r>
    </w:p>
    <w:p w14:paraId="25B8A4B6"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3.4 </w:t>
      </w:r>
      <w:r w:rsidRPr="000B30B3">
        <w:rPr>
          <w:rFonts w:ascii="宋体" w:hAnsi="宋体" w:cs="Arial" w:hint="eastAsia"/>
          <w:kern w:val="0"/>
          <w:sz w:val="24"/>
          <w:szCs w:val="24"/>
        </w:rPr>
        <w:t>磋商保证金</w:t>
      </w:r>
    </w:p>
    <w:p w14:paraId="37939D54"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 xml:space="preserve">3.4.1 </w:t>
      </w:r>
      <w:r w:rsidRPr="000B30B3">
        <w:rPr>
          <w:rFonts w:ascii="宋体" w:hAnsi="宋体" w:cs="Arial" w:hint="eastAsia"/>
          <w:kern w:val="0"/>
          <w:sz w:val="24"/>
          <w:szCs w:val="24"/>
        </w:rPr>
        <w:t>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350776BC" w14:textId="77777777" w:rsidR="00A16EFE" w:rsidRPr="000B30B3" w:rsidRDefault="00455A7E">
      <w:pPr>
        <w:shd w:val="clear" w:color="auto" w:fill="FFFFFF"/>
        <w:snapToGrid w:val="0"/>
        <w:spacing w:line="384" w:lineRule="auto"/>
        <w:ind w:firstLineChars="150" w:firstLine="360"/>
        <w:rPr>
          <w:rFonts w:ascii="宋体" w:hAnsi="宋体" w:cs="Times New Roman"/>
          <w:sz w:val="24"/>
          <w:szCs w:val="24"/>
        </w:rPr>
      </w:pPr>
      <w:r w:rsidRPr="000B30B3">
        <w:rPr>
          <w:rFonts w:ascii="宋体" w:hAnsi="宋体" w:cs="Arial"/>
          <w:kern w:val="0"/>
          <w:sz w:val="24"/>
          <w:szCs w:val="24"/>
        </w:rPr>
        <w:t>3.4.2</w:t>
      </w:r>
      <w:r w:rsidRPr="000B30B3">
        <w:rPr>
          <w:rFonts w:ascii="宋体" w:hAnsi="宋体" w:cs="Times New Roman" w:hint="eastAsia"/>
          <w:sz w:val="24"/>
          <w:szCs w:val="24"/>
        </w:rPr>
        <w:t>磋商保证金以支票、汇票、本票或者金融机构、担保机构出具的保函等非现金</w:t>
      </w:r>
      <w:r w:rsidRPr="000B30B3">
        <w:rPr>
          <w:rFonts w:ascii="宋体" w:hAnsi="宋体" w:cs="Times New Roman" w:hint="eastAsia"/>
          <w:sz w:val="24"/>
          <w:szCs w:val="24"/>
        </w:rPr>
        <w:lastRenderedPageBreak/>
        <w:t>形式提交至采购代理机构。</w:t>
      </w:r>
    </w:p>
    <w:p w14:paraId="7A62CE41" w14:textId="77777777" w:rsidR="00A16EFE" w:rsidRPr="000B30B3" w:rsidRDefault="00455A7E">
      <w:pPr>
        <w:shd w:val="clear" w:color="auto" w:fill="FFFFFF"/>
        <w:snapToGrid w:val="0"/>
        <w:spacing w:line="384" w:lineRule="auto"/>
        <w:ind w:firstLineChars="150" w:firstLine="360"/>
        <w:rPr>
          <w:rFonts w:ascii="宋体" w:hAnsi="宋体" w:cs="Times New Roman"/>
          <w:sz w:val="24"/>
          <w:szCs w:val="24"/>
        </w:rPr>
      </w:pPr>
      <w:r w:rsidRPr="000B30B3">
        <w:rPr>
          <w:rFonts w:ascii="宋体" w:hAnsi="宋体" w:cs="Times New Roman" w:hint="eastAsia"/>
          <w:sz w:val="24"/>
          <w:szCs w:val="24"/>
        </w:rPr>
        <w:t>采购代理机构名称：新疆新世纪招标有限公司</w:t>
      </w:r>
    </w:p>
    <w:p w14:paraId="3B8F8A27" w14:textId="77777777" w:rsidR="00A16EFE" w:rsidRPr="000B30B3" w:rsidRDefault="00455A7E">
      <w:pPr>
        <w:shd w:val="clear" w:color="auto" w:fill="FFFFFF"/>
        <w:snapToGrid w:val="0"/>
        <w:spacing w:line="384" w:lineRule="auto"/>
        <w:ind w:firstLineChars="150" w:firstLine="360"/>
        <w:rPr>
          <w:rFonts w:ascii="宋体" w:hAnsi="宋体" w:cs="Times New Roman"/>
          <w:sz w:val="24"/>
          <w:szCs w:val="24"/>
        </w:rPr>
      </w:pPr>
      <w:r w:rsidRPr="000B30B3">
        <w:rPr>
          <w:rFonts w:ascii="宋体" w:hAnsi="宋体" w:cs="Times New Roman" w:hint="eastAsia"/>
          <w:sz w:val="24"/>
          <w:szCs w:val="24"/>
        </w:rPr>
        <w:t>纳税人识别号：91650100726988855F</w:t>
      </w:r>
    </w:p>
    <w:p w14:paraId="0CB3BB6F" w14:textId="77777777" w:rsidR="00A16EFE" w:rsidRPr="000B30B3" w:rsidRDefault="00455A7E">
      <w:pPr>
        <w:shd w:val="clear" w:color="auto" w:fill="FFFFFF"/>
        <w:snapToGrid w:val="0"/>
        <w:spacing w:line="384" w:lineRule="auto"/>
        <w:ind w:firstLineChars="150" w:firstLine="360"/>
        <w:rPr>
          <w:rFonts w:ascii="宋体" w:hAnsi="宋体" w:cs="Times New Roman"/>
          <w:sz w:val="24"/>
          <w:szCs w:val="24"/>
        </w:rPr>
      </w:pPr>
      <w:r w:rsidRPr="000B30B3">
        <w:rPr>
          <w:rFonts w:ascii="宋体" w:hAnsi="宋体" w:cs="Times New Roman" w:hint="eastAsia"/>
          <w:sz w:val="24"/>
          <w:szCs w:val="24"/>
        </w:rPr>
        <w:t>开户行：中国农业银行乌鲁木齐新民西街</w:t>
      </w:r>
      <w:r w:rsidR="00684D22" w:rsidRPr="000B30B3">
        <w:rPr>
          <w:rFonts w:ascii="宋体" w:hAnsi="宋体" w:cs="Times New Roman" w:hint="eastAsia"/>
          <w:sz w:val="24"/>
          <w:szCs w:val="24"/>
        </w:rPr>
        <w:t>支行</w:t>
      </w:r>
    </w:p>
    <w:p w14:paraId="662A4CD1" w14:textId="77777777" w:rsidR="00A16EFE" w:rsidRPr="000B30B3" w:rsidRDefault="00455A7E">
      <w:pPr>
        <w:shd w:val="clear" w:color="auto" w:fill="FFFFFF"/>
        <w:snapToGrid w:val="0"/>
        <w:spacing w:line="384" w:lineRule="auto"/>
        <w:ind w:firstLineChars="150" w:firstLine="360"/>
        <w:rPr>
          <w:rFonts w:ascii="宋体" w:hAnsi="宋体" w:cs="Times New Roman"/>
          <w:sz w:val="24"/>
          <w:szCs w:val="24"/>
        </w:rPr>
      </w:pPr>
      <w:r w:rsidRPr="000B30B3">
        <w:rPr>
          <w:rFonts w:ascii="宋体" w:hAnsi="宋体" w:cs="Times New Roman" w:hint="eastAsia"/>
          <w:sz w:val="24"/>
          <w:szCs w:val="24"/>
        </w:rPr>
        <w:t>账号：30014701040000595</w:t>
      </w:r>
    </w:p>
    <w:p w14:paraId="7FD1D04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3.4.</w:t>
      </w:r>
      <w:r w:rsidRPr="000B30B3">
        <w:rPr>
          <w:rFonts w:ascii="宋体" w:hAnsi="宋体" w:cs="Arial" w:hint="eastAsia"/>
          <w:kern w:val="0"/>
          <w:sz w:val="24"/>
          <w:szCs w:val="24"/>
        </w:rPr>
        <w:t>3</w:t>
      </w:r>
      <w:r w:rsidRPr="000B30B3">
        <w:rPr>
          <w:rFonts w:ascii="宋体" w:hAnsi="宋体" w:cs="Arial"/>
          <w:kern w:val="0"/>
          <w:sz w:val="24"/>
          <w:szCs w:val="24"/>
        </w:rPr>
        <w:t xml:space="preserve"> </w:t>
      </w:r>
      <w:r w:rsidRPr="000B30B3">
        <w:rPr>
          <w:rFonts w:ascii="宋体" w:hAnsi="宋体" w:cs="Arial" w:hint="eastAsia"/>
          <w:kern w:val="0"/>
          <w:sz w:val="24"/>
          <w:szCs w:val="24"/>
        </w:rPr>
        <w:t>磋商保证金是为了保护采购人免遭因供应商的行为而蒙受损失。采购人在因供应商的行为受到损害时可根据相关法律规定没收供应商的磋商保证金。</w:t>
      </w:r>
    </w:p>
    <w:p w14:paraId="2F312D22"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3.4.</w:t>
      </w:r>
      <w:r w:rsidRPr="000B30B3">
        <w:rPr>
          <w:rFonts w:ascii="宋体" w:hAnsi="宋体" w:cs="Arial" w:hint="eastAsia"/>
          <w:kern w:val="0"/>
          <w:sz w:val="24"/>
          <w:szCs w:val="24"/>
        </w:rPr>
        <w:t>4</w:t>
      </w:r>
      <w:r w:rsidRPr="000B30B3">
        <w:rPr>
          <w:rFonts w:ascii="宋体" w:hAnsi="宋体" w:cs="Arial"/>
          <w:kern w:val="0"/>
          <w:sz w:val="24"/>
          <w:szCs w:val="24"/>
        </w:rPr>
        <w:t xml:space="preserve"> 采购人或者采购代理机构应当自中标通知书发出之日起5个工作日内退还未中标人的磋商保证金，自采购合同签订之日起5个工作日内退还中标人的磋商保证金</w:t>
      </w:r>
      <w:r w:rsidRPr="000B30B3">
        <w:rPr>
          <w:rFonts w:ascii="宋体" w:hAnsi="宋体" w:cs="Arial" w:hint="eastAsia"/>
          <w:kern w:val="0"/>
          <w:sz w:val="24"/>
          <w:szCs w:val="24"/>
        </w:rPr>
        <w:t>。</w:t>
      </w:r>
    </w:p>
    <w:p w14:paraId="0C9D414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3.4.</w:t>
      </w:r>
      <w:r w:rsidRPr="000B30B3">
        <w:rPr>
          <w:rFonts w:ascii="宋体" w:hAnsi="宋体" w:cs="Arial" w:hint="eastAsia"/>
          <w:kern w:val="0"/>
          <w:sz w:val="24"/>
          <w:szCs w:val="24"/>
        </w:rPr>
        <w:t>5磋商保证金有效期与响应有效期一致。</w:t>
      </w:r>
    </w:p>
    <w:p w14:paraId="07DEF98C"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3.4.</w:t>
      </w:r>
      <w:r w:rsidRPr="000B30B3">
        <w:rPr>
          <w:rFonts w:ascii="宋体" w:hAnsi="宋体" w:cs="Arial" w:hint="eastAsia"/>
          <w:kern w:val="0"/>
          <w:sz w:val="24"/>
          <w:szCs w:val="24"/>
        </w:rPr>
        <w:t>6</w:t>
      </w:r>
      <w:r w:rsidRPr="000B30B3">
        <w:rPr>
          <w:rFonts w:ascii="宋体" w:hAnsi="宋体" w:cs="Arial"/>
          <w:kern w:val="0"/>
          <w:sz w:val="24"/>
          <w:szCs w:val="24"/>
        </w:rPr>
        <w:t xml:space="preserve"> </w:t>
      </w:r>
      <w:r w:rsidRPr="000B30B3">
        <w:rPr>
          <w:rFonts w:ascii="宋体" w:hAnsi="宋体" w:cs="Arial" w:hint="eastAsia"/>
          <w:kern w:val="0"/>
          <w:sz w:val="24"/>
          <w:szCs w:val="24"/>
        </w:rPr>
        <w:t>有下列情形之一的，磋商保证金不予退还：</w:t>
      </w:r>
    </w:p>
    <w:p w14:paraId="101829C8"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）供应商在规定的响应有效期内撤销或修改其响应文件的；</w:t>
      </w:r>
    </w:p>
    <w:p w14:paraId="0A07A0CC"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）中标人在收到中标通知书后，无正当理由拒签合同协议书或在签订合同时提出附加条件或者更改合同实质性内容的；</w:t>
      </w:r>
    </w:p>
    <w:p w14:paraId="61B05BF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）未按竞争性磋商文件规定提交履约保证金的。</w:t>
      </w:r>
    </w:p>
    <w:p w14:paraId="45C60DB8"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3.5 </w:t>
      </w:r>
      <w:r w:rsidRPr="000B30B3">
        <w:rPr>
          <w:rFonts w:ascii="宋体" w:hAnsi="宋体" w:cs="Arial" w:hint="eastAsia"/>
          <w:kern w:val="0"/>
          <w:sz w:val="24"/>
          <w:szCs w:val="24"/>
        </w:rPr>
        <w:t>响应文件的编制</w:t>
      </w:r>
    </w:p>
    <w:p w14:paraId="5A091BA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3.5.1</w:t>
      </w:r>
      <w:r w:rsidRPr="000B30B3">
        <w:rPr>
          <w:rFonts w:ascii="宋体" w:hAnsi="宋体" w:cs="Arial" w:hint="eastAsia"/>
          <w:kern w:val="0"/>
          <w:sz w:val="24"/>
          <w:szCs w:val="24"/>
        </w:rPr>
        <w:t>响应文件应按第五章“响应文件格式”进行编写，如有必要，可以增加附页，作为响应文件的组成部分。</w:t>
      </w:r>
    </w:p>
    <w:p w14:paraId="2A764D9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3.5.2</w:t>
      </w:r>
      <w:r w:rsidRPr="000B30B3">
        <w:rPr>
          <w:rFonts w:ascii="宋体" w:hAnsi="宋体" w:cs="Arial" w:hint="eastAsia"/>
          <w:kern w:val="0"/>
          <w:sz w:val="24"/>
          <w:szCs w:val="24"/>
        </w:rPr>
        <w:t>响应文件应当对竞争性磋商文件有关采购范围、技术与服务要求等实质性内容做出响应。</w:t>
      </w:r>
    </w:p>
    <w:p w14:paraId="178AE8E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3.5.3 </w:t>
      </w:r>
      <w:r w:rsidRPr="000B30B3">
        <w:rPr>
          <w:rFonts w:ascii="宋体" w:hAnsi="宋体" w:cs="Arial" w:hint="eastAsia"/>
          <w:kern w:val="0"/>
          <w:sz w:val="24"/>
          <w:szCs w:val="24"/>
        </w:rPr>
        <w:t>响应文件要求盖章处均应加盖。</w:t>
      </w:r>
    </w:p>
    <w:p w14:paraId="4716B4D9"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3.5.4 </w:t>
      </w:r>
      <w:r w:rsidRPr="000B30B3">
        <w:rPr>
          <w:rFonts w:ascii="宋体" w:hAnsi="宋体" w:cs="Arial" w:hint="eastAsia"/>
          <w:kern w:val="0"/>
          <w:sz w:val="24"/>
          <w:szCs w:val="24"/>
        </w:rPr>
        <w:t>响应文件采用</w:t>
      </w:r>
      <w:r w:rsidRPr="000B30B3">
        <w:rPr>
          <w:rFonts w:ascii="宋体" w:hAnsi="宋体" w:cs="Arial"/>
          <w:kern w:val="0"/>
          <w:sz w:val="24"/>
          <w:szCs w:val="24"/>
        </w:rPr>
        <w:t>A4</w:t>
      </w:r>
      <w:r w:rsidRPr="000B30B3">
        <w:rPr>
          <w:rFonts w:ascii="宋体" w:hAnsi="宋体" w:cs="Arial" w:hint="eastAsia"/>
          <w:kern w:val="0"/>
          <w:sz w:val="24"/>
          <w:szCs w:val="24"/>
        </w:rPr>
        <w:t>打印纸。</w:t>
      </w:r>
    </w:p>
    <w:p w14:paraId="4D24C01F"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3.5.5 </w:t>
      </w:r>
      <w:r w:rsidRPr="000B30B3">
        <w:rPr>
          <w:rFonts w:ascii="宋体" w:hAnsi="宋体" w:cs="Arial" w:hint="eastAsia"/>
          <w:kern w:val="0"/>
          <w:sz w:val="24"/>
          <w:szCs w:val="24"/>
        </w:rPr>
        <w:t>响应文件可以用蓝黑墨水笔或炭素笔书写</w:t>
      </w:r>
      <w:r w:rsidRPr="000B30B3">
        <w:rPr>
          <w:rFonts w:ascii="宋体" w:cs="Arial"/>
          <w:kern w:val="0"/>
          <w:sz w:val="24"/>
          <w:szCs w:val="24"/>
        </w:rPr>
        <w:t>,</w:t>
      </w:r>
      <w:r w:rsidRPr="000B30B3">
        <w:rPr>
          <w:rFonts w:ascii="宋体" w:hAnsi="宋体" w:cs="Arial"/>
          <w:kern w:val="0"/>
          <w:szCs w:val="21"/>
        </w:rPr>
        <w:t xml:space="preserve"> </w:t>
      </w:r>
      <w:r w:rsidRPr="000B30B3">
        <w:rPr>
          <w:rFonts w:ascii="宋体" w:hAnsi="宋体" w:cs="Arial" w:hint="eastAsia"/>
          <w:kern w:val="0"/>
          <w:sz w:val="24"/>
          <w:szCs w:val="24"/>
        </w:rPr>
        <w:t>但建议最好采用打印书写方式书写。</w:t>
      </w:r>
    </w:p>
    <w:p w14:paraId="15EB568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3.5.6 </w:t>
      </w:r>
      <w:r w:rsidRPr="000B30B3">
        <w:rPr>
          <w:rFonts w:ascii="宋体" w:hAnsi="宋体" w:cs="Arial" w:hint="eastAsia"/>
          <w:kern w:val="0"/>
          <w:sz w:val="24"/>
          <w:szCs w:val="24"/>
        </w:rPr>
        <w:t>供应商应按供应商须知前附表规定，编制响应文件“正本”和“副本”份数。封面必须注明“正本”或“副本”字样。</w:t>
      </w:r>
    </w:p>
    <w:p w14:paraId="006451A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3.5.7 </w:t>
      </w:r>
      <w:r w:rsidRPr="000B30B3">
        <w:rPr>
          <w:rFonts w:ascii="宋体" w:hAnsi="宋体" w:cs="Arial" w:hint="eastAsia"/>
          <w:kern w:val="0"/>
          <w:sz w:val="24"/>
          <w:szCs w:val="24"/>
        </w:rPr>
        <w:t>响应文件正本和副本如有不一致之处，以正本为准。</w:t>
      </w:r>
    </w:p>
    <w:p w14:paraId="239CC211" w14:textId="77777777" w:rsidR="00A16EFE" w:rsidRPr="000B30B3"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9" w:name="_BookMark_7"/>
      <w:bookmarkStart w:id="10" w:name="_Toc104898998"/>
      <w:bookmarkEnd w:id="9"/>
      <w:r w:rsidRPr="000B30B3">
        <w:rPr>
          <w:rFonts w:ascii="宋体" w:hAnsi="宋体" w:cs="宋体"/>
          <w:b/>
          <w:sz w:val="24"/>
          <w:szCs w:val="24"/>
        </w:rPr>
        <w:t>4</w:t>
      </w:r>
      <w:r w:rsidRPr="000B30B3">
        <w:rPr>
          <w:rFonts w:ascii="宋体" w:hAnsi="宋体" w:cs="宋体" w:hint="eastAsia"/>
          <w:b/>
          <w:sz w:val="24"/>
          <w:szCs w:val="24"/>
        </w:rPr>
        <w:t>．投标</w:t>
      </w:r>
      <w:bookmarkEnd w:id="10"/>
    </w:p>
    <w:p w14:paraId="4FCDD693"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4.1 </w:t>
      </w:r>
      <w:r w:rsidRPr="000B30B3">
        <w:rPr>
          <w:rFonts w:ascii="宋体" w:hAnsi="宋体" w:cs="Arial" w:hint="eastAsia"/>
          <w:kern w:val="0"/>
          <w:sz w:val="24"/>
          <w:szCs w:val="24"/>
        </w:rPr>
        <w:t>响应文件的密封和标识</w:t>
      </w:r>
    </w:p>
    <w:p w14:paraId="26ADA9CF"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lastRenderedPageBreak/>
        <w:t>4.1.1</w:t>
      </w:r>
      <w:r w:rsidRPr="000B30B3">
        <w:rPr>
          <w:rFonts w:ascii="宋体" w:hAnsi="宋体" w:cs="Arial" w:hint="eastAsia"/>
          <w:kern w:val="0"/>
          <w:sz w:val="24"/>
          <w:szCs w:val="24"/>
        </w:rPr>
        <w:t>、供应商必须将响应文件密封装袋，并在封袋注明：XXX项目响应文件及供应商名称，否则整个响应文件将被视为不响应竞争性磋商文件，而予以拒绝。</w:t>
      </w:r>
    </w:p>
    <w:p w14:paraId="6F582CF5"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4.1.2、响应文件封袋必须在开启处密封，并加盖供应商章以及法定代表人章。否则整个响应文件将被视为不响应竞争性磋商文件，而予以拒绝。</w:t>
      </w:r>
    </w:p>
    <w:p w14:paraId="24C1AD2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4.2 </w:t>
      </w:r>
      <w:r w:rsidRPr="000B30B3">
        <w:rPr>
          <w:rFonts w:ascii="宋体" w:hAnsi="宋体" w:cs="Arial" w:hint="eastAsia"/>
          <w:kern w:val="0"/>
          <w:sz w:val="24"/>
          <w:szCs w:val="24"/>
        </w:rPr>
        <w:t>响应文件的递交</w:t>
      </w:r>
    </w:p>
    <w:p w14:paraId="351BF48D"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bookmarkStart w:id="11" w:name="_Hlk22461103"/>
      <w:bookmarkStart w:id="12" w:name="_Hlk57105548"/>
      <w:bookmarkStart w:id="13" w:name="_Hlk57105549"/>
      <w:bookmarkStart w:id="14" w:name="_Hlk23651230"/>
      <w:bookmarkStart w:id="15" w:name="_Hlk23746210"/>
      <w:bookmarkStart w:id="16" w:name="_Hlk18820304"/>
      <w:bookmarkStart w:id="17" w:name="_Hlk22461104"/>
      <w:bookmarkStart w:id="18" w:name="_Hlk23651229"/>
      <w:bookmarkStart w:id="19" w:name="_Hlk22461105"/>
      <w:bookmarkStart w:id="20" w:name="_Hlk23651228"/>
      <w:bookmarkStart w:id="21" w:name="_Hlk18820306"/>
      <w:bookmarkStart w:id="22" w:name="_Hlk18820305"/>
      <w:bookmarkStart w:id="23" w:name="_Hlk23746209"/>
      <w:bookmarkStart w:id="24" w:name="_Hlk57105547"/>
      <w:bookmarkStart w:id="25" w:name="_Hlk23746208"/>
      <w:r w:rsidRPr="000B30B3">
        <w:rPr>
          <w:rFonts w:ascii="宋体" w:hAnsi="宋体" w:cs="Arial"/>
          <w:kern w:val="0"/>
          <w:sz w:val="24"/>
          <w:szCs w:val="24"/>
        </w:rPr>
        <w:t>4</w:t>
      </w:r>
      <w:r w:rsidRPr="000B30B3">
        <w:rPr>
          <w:rFonts w:ascii="宋体" w:cs="Arial"/>
          <w:kern w:val="0"/>
          <w:sz w:val="24"/>
          <w:szCs w:val="24"/>
        </w:rPr>
        <w:t>.</w:t>
      </w:r>
      <w:r w:rsidRPr="000B30B3">
        <w:rPr>
          <w:rFonts w:ascii="宋体" w:hAnsi="宋体" w:cs="Arial"/>
          <w:kern w:val="0"/>
          <w:sz w:val="24"/>
          <w:szCs w:val="24"/>
        </w:rPr>
        <w:t>2.1</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B30B3">
        <w:rPr>
          <w:rFonts w:ascii="宋体" w:hAnsi="宋体" w:cs="Arial" w:hint="eastAsia"/>
          <w:kern w:val="0"/>
          <w:sz w:val="24"/>
          <w:szCs w:val="24"/>
        </w:rPr>
        <w:t>、供应商必须按供应商须知前附表规定，将响应文件在截止时间前送至递交地点。违反的将视为整个响应文件不响应竞争性磋商文件</w:t>
      </w:r>
      <w:r w:rsidRPr="000B30B3">
        <w:rPr>
          <w:rFonts w:ascii="宋体" w:cs="Arial"/>
          <w:kern w:val="0"/>
          <w:sz w:val="24"/>
          <w:szCs w:val="24"/>
        </w:rPr>
        <w:t>,</w:t>
      </w:r>
      <w:r w:rsidRPr="000B30B3">
        <w:rPr>
          <w:rFonts w:ascii="宋体" w:hAnsi="宋体" w:cs="Arial" w:hint="eastAsia"/>
          <w:kern w:val="0"/>
          <w:sz w:val="24"/>
          <w:szCs w:val="24"/>
        </w:rPr>
        <w:t>而予以拒绝。</w:t>
      </w:r>
    </w:p>
    <w:p w14:paraId="0C81A117"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4</w:t>
      </w:r>
      <w:r w:rsidRPr="000B30B3">
        <w:rPr>
          <w:rFonts w:ascii="宋体" w:cs="Arial"/>
          <w:kern w:val="0"/>
          <w:sz w:val="24"/>
          <w:szCs w:val="24"/>
        </w:rPr>
        <w:t>.</w:t>
      </w:r>
      <w:r w:rsidRPr="000B30B3">
        <w:rPr>
          <w:rFonts w:ascii="宋体" w:hAnsi="宋体" w:cs="Arial"/>
          <w:kern w:val="0"/>
          <w:sz w:val="24"/>
          <w:szCs w:val="24"/>
        </w:rPr>
        <w:t>2.2</w:t>
      </w:r>
      <w:r w:rsidRPr="000B30B3">
        <w:rPr>
          <w:rFonts w:ascii="宋体" w:hAnsi="宋体" w:cs="Arial" w:hint="eastAsia"/>
          <w:kern w:val="0"/>
          <w:sz w:val="24"/>
          <w:szCs w:val="24"/>
        </w:rPr>
        <w:t>、采购人事先约定延长响应文件递交截止时间的，采购人与供应商以前的投标截止期方面的全部权利、责任和义务，将适用延长至新的投标截止期。</w:t>
      </w:r>
    </w:p>
    <w:p w14:paraId="640D96F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4.2.</w:t>
      </w:r>
      <w:r w:rsidRPr="000B30B3">
        <w:rPr>
          <w:rFonts w:ascii="宋体" w:hAnsi="宋体" w:cs="Arial" w:hint="eastAsia"/>
          <w:kern w:val="0"/>
          <w:sz w:val="24"/>
          <w:szCs w:val="24"/>
        </w:rPr>
        <w:t>3</w:t>
      </w:r>
      <w:r w:rsidRPr="000B30B3">
        <w:rPr>
          <w:rFonts w:ascii="宋体" w:hAnsi="宋体" w:cs="Arial"/>
          <w:kern w:val="0"/>
          <w:sz w:val="24"/>
          <w:szCs w:val="24"/>
        </w:rPr>
        <w:t xml:space="preserve"> </w:t>
      </w:r>
      <w:r w:rsidRPr="000B30B3">
        <w:rPr>
          <w:rFonts w:ascii="宋体" w:hAnsi="宋体" w:cs="Arial" w:hint="eastAsia"/>
          <w:kern w:val="0"/>
          <w:sz w:val="24"/>
          <w:szCs w:val="24"/>
        </w:rPr>
        <w:t>供应商或其响应文件存在下列情形之一的，采购人对其响应文件不予受理：</w:t>
      </w:r>
    </w:p>
    <w:p w14:paraId="78666B7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）逾期送达的响应文件；</w:t>
      </w:r>
    </w:p>
    <w:p w14:paraId="0C364C6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）未按本章第</w:t>
      </w:r>
      <w:r w:rsidRPr="000B30B3">
        <w:rPr>
          <w:rFonts w:ascii="宋体" w:hAnsi="宋体" w:cs="Arial"/>
          <w:kern w:val="0"/>
          <w:sz w:val="24"/>
          <w:szCs w:val="24"/>
        </w:rPr>
        <w:t>4.1</w:t>
      </w:r>
      <w:r w:rsidRPr="000B30B3">
        <w:rPr>
          <w:rFonts w:ascii="宋体" w:hAnsi="宋体" w:cs="Arial" w:hint="eastAsia"/>
          <w:kern w:val="0"/>
          <w:sz w:val="24"/>
          <w:szCs w:val="24"/>
        </w:rPr>
        <w:t>款要求密封的响应文件。</w:t>
      </w:r>
    </w:p>
    <w:p w14:paraId="1A1D51CD"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4.3 </w:t>
      </w:r>
      <w:r w:rsidRPr="000B30B3">
        <w:rPr>
          <w:rFonts w:ascii="宋体" w:hAnsi="宋体" w:cs="Arial" w:hint="eastAsia"/>
          <w:kern w:val="0"/>
          <w:sz w:val="24"/>
          <w:szCs w:val="24"/>
        </w:rPr>
        <w:t>响应文件的修改与撤回</w:t>
      </w:r>
    </w:p>
    <w:p w14:paraId="71D7E529"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4.3.1 </w:t>
      </w:r>
      <w:r w:rsidRPr="000B30B3">
        <w:rPr>
          <w:rFonts w:ascii="宋体" w:hAnsi="宋体" w:cs="Arial" w:hint="eastAsia"/>
          <w:kern w:val="0"/>
          <w:sz w:val="24"/>
          <w:szCs w:val="24"/>
        </w:rPr>
        <w:t>供应商递交响应文件后，在规定响应文件递交截止时间前，可以书面形式向采购人递交修改或撤回其响应文件的通知。</w:t>
      </w:r>
    </w:p>
    <w:p w14:paraId="027F3EE0"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4.3.2 </w:t>
      </w:r>
      <w:r w:rsidRPr="000B30B3">
        <w:rPr>
          <w:rFonts w:ascii="宋体" w:hAnsi="宋体" w:cs="Arial" w:hint="eastAsia"/>
          <w:kern w:val="0"/>
          <w:sz w:val="24"/>
          <w:szCs w:val="24"/>
        </w:rPr>
        <w:t>修改的内容为响应文件的组成部分。修改的响应文件应按照本竞争性磋商文件的规定进行编制、密封、标记和递交，并标明“修改”字样。</w:t>
      </w:r>
    </w:p>
    <w:p w14:paraId="669BB6E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4.4</w:t>
      </w:r>
      <w:r w:rsidRPr="000B30B3">
        <w:rPr>
          <w:rFonts w:ascii="宋体" w:hAnsi="宋体" w:cs="Arial" w:hint="eastAsia"/>
          <w:kern w:val="0"/>
          <w:sz w:val="24"/>
          <w:szCs w:val="24"/>
        </w:rPr>
        <w:t>响应文件格式</w:t>
      </w:r>
    </w:p>
    <w:p w14:paraId="7EC5414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4.4.1 </w:t>
      </w:r>
      <w:r w:rsidRPr="000B30B3">
        <w:rPr>
          <w:rFonts w:ascii="宋体" w:hAnsi="宋体" w:cs="Arial" w:hint="eastAsia"/>
          <w:kern w:val="0"/>
          <w:sz w:val="24"/>
          <w:szCs w:val="24"/>
        </w:rPr>
        <w:t>响应文件格式见第五章。</w:t>
      </w:r>
    </w:p>
    <w:p w14:paraId="7065D41F"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4.4.2 </w:t>
      </w:r>
      <w:r w:rsidRPr="000B30B3">
        <w:rPr>
          <w:rFonts w:ascii="宋体" w:hAnsi="宋体" w:cs="Arial" w:hint="eastAsia"/>
          <w:kern w:val="0"/>
          <w:sz w:val="24"/>
          <w:szCs w:val="24"/>
        </w:rPr>
        <w:t>供应商应使用本竞争性磋商文件后面提供的响应文件格式填写，如不够用时，供应商可按同样格式自行编制和填补，如果本竞争性磋商文件未提供格式的，供应商可自行编制。</w:t>
      </w:r>
    </w:p>
    <w:p w14:paraId="0D87A45F" w14:textId="77777777" w:rsidR="00A16EFE" w:rsidRPr="000B30B3"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26" w:name="_BookMark_8"/>
      <w:bookmarkStart w:id="27" w:name="_Toc104898999"/>
      <w:bookmarkEnd w:id="26"/>
      <w:r w:rsidRPr="000B30B3">
        <w:rPr>
          <w:rFonts w:ascii="宋体" w:hAnsi="宋体" w:cs="宋体"/>
          <w:b/>
          <w:sz w:val="24"/>
          <w:szCs w:val="24"/>
        </w:rPr>
        <w:t>5</w:t>
      </w:r>
      <w:r w:rsidRPr="000B30B3">
        <w:rPr>
          <w:rFonts w:ascii="宋体" w:hAnsi="宋体" w:cs="宋体" w:hint="eastAsia"/>
          <w:b/>
          <w:sz w:val="24"/>
          <w:szCs w:val="24"/>
        </w:rPr>
        <w:t>．开标</w:t>
      </w:r>
      <w:bookmarkEnd w:id="27"/>
    </w:p>
    <w:p w14:paraId="27B994C6"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5.1 </w:t>
      </w:r>
      <w:r w:rsidRPr="000B30B3">
        <w:rPr>
          <w:rFonts w:ascii="宋体" w:hAnsi="宋体" w:cs="Arial" w:hint="eastAsia"/>
          <w:kern w:val="0"/>
          <w:sz w:val="24"/>
          <w:szCs w:val="24"/>
        </w:rPr>
        <w:t>开标时间和地点</w:t>
      </w:r>
    </w:p>
    <w:p w14:paraId="158D359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采购人在供应商须知前附表规定的时间、地点公开开标，并邀请所有供应商的法定代表人或其授权委托人参加。</w:t>
      </w:r>
    </w:p>
    <w:p w14:paraId="654E9F06"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5.2 </w:t>
      </w:r>
      <w:r w:rsidRPr="000B30B3">
        <w:rPr>
          <w:rFonts w:ascii="宋体" w:hAnsi="宋体" w:cs="Arial" w:hint="eastAsia"/>
          <w:kern w:val="0"/>
          <w:sz w:val="24"/>
          <w:szCs w:val="24"/>
        </w:rPr>
        <w:t>开标注意事项</w:t>
      </w:r>
    </w:p>
    <w:p w14:paraId="1437A4F7"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5.2.1 </w:t>
      </w:r>
      <w:r w:rsidRPr="000B30B3">
        <w:rPr>
          <w:rFonts w:ascii="宋体" w:hAnsi="宋体" w:cs="Arial" w:hint="eastAsia"/>
          <w:kern w:val="0"/>
          <w:sz w:val="24"/>
          <w:szCs w:val="24"/>
        </w:rPr>
        <w:t>供应商法人授权委托人应按时参加开标会并携带一份法定代表人授权委托书及有效身份证明。若是法定代表人参加开标会应携带有效身份证明。</w:t>
      </w:r>
    </w:p>
    <w:p w14:paraId="35C04DE8"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5.3 </w:t>
      </w:r>
      <w:r w:rsidRPr="000B30B3">
        <w:rPr>
          <w:rFonts w:ascii="宋体" w:hAnsi="宋体" w:cs="Arial" w:hint="eastAsia"/>
          <w:kern w:val="0"/>
          <w:sz w:val="24"/>
          <w:szCs w:val="24"/>
        </w:rPr>
        <w:t>开标程序</w:t>
      </w:r>
    </w:p>
    <w:p w14:paraId="2D797D45"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按下列程序进行开标：</w:t>
      </w:r>
    </w:p>
    <w:p w14:paraId="28C79E8D"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lastRenderedPageBreak/>
        <w:t>（</w:t>
      </w:r>
      <w:r w:rsidRPr="000B30B3">
        <w:rPr>
          <w:rFonts w:ascii="宋体" w:hAnsi="宋体" w:cs="Arial"/>
          <w:kern w:val="0"/>
          <w:sz w:val="24"/>
          <w:szCs w:val="24"/>
        </w:rPr>
        <w:t>1</w:t>
      </w:r>
      <w:r w:rsidRPr="000B30B3">
        <w:rPr>
          <w:rFonts w:ascii="宋体" w:hAnsi="宋体" w:cs="Arial" w:hint="eastAsia"/>
          <w:kern w:val="0"/>
          <w:sz w:val="24"/>
          <w:szCs w:val="24"/>
        </w:rPr>
        <w:t>）宣布开标纪律；</w:t>
      </w:r>
    </w:p>
    <w:p w14:paraId="0D1A62F0"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）开标会主持人介绍参加会议的人员；</w:t>
      </w:r>
    </w:p>
    <w:p w14:paraId="48525140"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）公布在响应文件递交截止时间前递交响应文件的供应商名称，并点名确认供应商是否派人到场</w:t>
      </w:r>
      <w:r w:rsidRPr="000B30B3">
        <w:rPr>
          <w:rFonts w:ascii="宋体" w:hAnsi="宋体" w:cs="Arial"/>
          <w:kern w:val="0"/>
          <w:sz w:val="24"/>
          <w:szCs w:val="24"/>
        </w:rPr>
        <w:t>参加开标</w:t>
      </w:r>
      <w:r w:rsidRPr="000B30B3">
        <w:rPr>
          <w:rFonts w:ascii="宋体" w:hAnsi="宋体" w:cs="Arial" w:hint="eastAsia"/>
          <w:kern w:val="0"/>
          <w:sz w:val="24"/>
          <w:szCs w:val="24"/>
        </w:rPr>
        <w:t>，由采购人或监督人查验供应商法定代表人授权委托书及其有效身份证明；</w:t>
      </w:r>
      <w:r w:rsidRPr="000B30B3">
        <w:rPr>
          <w:rFonts w:ascii="宋体" w:hAnsi="宋体" w:cs="Arial"/>
          <w:kern w:val="0"/>
          <w:sz w:val="24"/>
          <w:szCs w:val="24"/>
        </w:rPr>
        <w:t xml:space="preserve"> </w:t>
      </w:r>
    </w:p>
    <w:p w14:paraId="1903E9B5"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4</w:t>
      </w:r>
      <w:r w:rsidRPr="000B30B3">
        <w:rPr>
          <w:rFonts w:ascii="宋体" w:hAnsi="宋体" w:cs="Arial" w:hint="eastAsia"/>
          <w:kern w:val="0"/>
          <w:sz w:val="24"/>
          <w:szCs w:val="24"/>
        </w:rPr>
        <w:t>）由供应商代表检查响应文件的密封情况；</w:t>
      </w:r>
    </w:p>
    <w:p w14:paraId="462975FB"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5</w:t>
      </w:r>
      <w:r w:rsidRPr="000B30B3">
        <w:rPr>
          <w:rFonts w:ascii="宋体" w:hAnsi="宋体" w:cs="Arial" w:hint="eastAsia"/>
          <w:kern w:val="0"/>
          <w:sz w:val="24"/>
          <w:szCs w:val="24"/>
        </w:rPr>
        <w:t>）按照规定启封响应文件，公布供应商名称、磋商价格、供货周期等其他实质性内容，并作记录；</w:t>
      </w:r>
    </w:p>
    <w:p w14:paraId="3FA004FC"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6</w:t>
      </w:r>
      <w:r w:rsidRPr="000B30B3">
        <w:rPr>
          <w:rFonts w:ascii="宋体" w:hAnsi="宋体" w:cs="Arial" w:hint="eastAsia"/>
          <w:kern w:val="0"/>
          <w:sz w:val="24"/>
          <w:szCs w:val="24"/>
        </w:rPr>
        <w:t>）相关人员在开标记录表上签字；</w:t>
      </w:r>
    </w:p>
    <w:p w14:paraId="78EC197A"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7</w:t>
      </w:r>
      <w:r w:rsidRPr="000B30B3">
        <w:rPr>
          <w:rFonts w:ascii="宋体" w:hAnsi="宋体" w:cs="Arial" w:hint="eastAsia"/>
          <w:kern w:val="0"/>
          <w:sz w:val="24"/>
          <w:szCs w:val="24"/>
        </w:rPr>
        <w:t>）开标结束。</w:t>
      </w:r>
    </w:p>
    <w:p w14:paraId="149A46AC" w14:textId="77777777" w:rsidR="00A16EFE" w:rsidRPr="000B30B3"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28" w:name="_BookMark_9"/>
      <w:bookmarkStart w:id="29" w:name="_Toc104899000"/>
      <w:bookmarkEnd w:id="28"/>
      <w:r w:rsidRPr="000B30B3">
        <w:rPr>
          <w:rFonts w:ascii="宋体" w:hAnsi="宋体" w:cs="宋体"/>
          <w:b/>
          <w:sz w:val="24"/>
          <w:szCs w:val="24"/>
        </w:rPr>
        <w:t>6</w:t>
      </w:r>
      <w:r w:rsidRPr="000B30B3">
        <w:rPr>
          <w:rFonts w:ascii="宋体" w:hAnsi="宋体" w:cs="宋体" w:hint="eastAsia"/>
          <w:b/>
          <w:sz w:val="24"/>
          <w:szCs w:val="24"/>
        </w:rPr>
        <w:t>．评审</w:t>
      </w:r>
      <w:bookmarkEnd w:id="29"/>
    </w:p>
    <w:p w14:paraId="7D95F6F1"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6.1 </w:t>
      </w:r>
      <w:r w:rsidRPr="000B30B3">
        <w:rPr>
          <w:rFonts w:ascii="宋体" w:hAnsi="宋体" w:cs="Arial" w:hint="eastAsia"/>
          <w:kern w:val="0"/>
          <w:sz w:val="24"/>
          <w:szCs w:val="24"/>
        </w:rPr>
        <w:t>磋商小组</w:t>
      </w:r>
    </w:p>
    <w:p w14:paraId="7D2F802C"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6.1.1</w:t>
      </w:r>
      <w:r w:rsidRPr="000B30B3">
        <w:rPr>
          <w:rFonts w:ascii="宋体" w:hAnsi="宋体" w:cs="Arial" w:hint="eastAsia"/>
          <w:kern w:val="0"/>
          <w:sz w:val="24"/>
          <w:szCs w:val="24"/>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2B95BC7"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 xml:space="preserve">6.1.2 </w:t>
      </w:r>
      <w:r w:rsidRPr="000B30B3">
        <w:rPr>
          <w:rFonts w:ascii="宋体" w:hAnsi="宋体" w:cs="Arial" w:hint="eastAsia"/>
          <w:kern w:val="0"/>
          <w:sz w:val="24"/>
          <w:szCs w:val="24"/>
        </w:rPr>
        <w:t>磋商小组成员有下列情形之一的，应当回避：</w:t>
      </w:r>
    </w:p>
    <w:p w14:paraId="0C029DFD"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w:t>
      </w:r>
      <w:r w:rsidRPr="000B30B3">
        <w:rPr>
          <w:rFonts w:ascii="宋体" w:cs="Arial" w:hint="eastAsia"/>
          <w:kern w:val="0"/>
          <w:sz w:val="24"/>
          <w:szCs w:val="24"/>
        </w:rPr>
        <w:t>参加采购活动前三年内,与供应商存在劳动关系,或者担任过供应商的董事、监事,或者是供应商的控股股东或实际控制人。</w:t>
      </w:r>
    </w:p>
    <w:p w14:paraId="5B73AB5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w:t>
      </w:r>
      <w:r w:rsidRPr="000B30B3">
        <w:rPr>
          <w:rFonts w:ascii="宋体" w:cs="Arial" w:hint="eastAsia"/>
          <w:kern w:val="0"/>
          <w:sz w:val="24"/>
          <w:szCs w:val="24"/>
        </w:rPr>
        <w:t>与供应商的法定代表人或者负责人有夫妻、直系血亲、三代以内旁系血亲或者近姻亲关系。</w:t>
      </w:r>
    </w:p>
    <w:p w14:paraId="7F80AD19"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w:t>
      </w:r>
      <w:r w:rsidRPr="000B30B3">
        <w:rPr>
          <w:rFonts w:ascii="宋体" w:cs="Arial" w:hint="eastAsia"/>
          <w:kern w:val="0"/>
          <w:sz w:val="24"/>
          <w:szCs w:val="24"/>
        </w:rPr>
        <w:t>与供应商有其他可能影响政府采购活动公平、公正进行的关系。</w:t>
      </w:r>
    </w:p>
    <w:p w14:paraId="067D946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6.2 </w:t>
      </w:r>
      <w:r w:rsidRPr="000B30B3">
        <w:rPr>
          <w:rFonts w:ascii="宋体" w:hAnsi="宋体" w:cs="Arial" w:hint="eastAsia"/>
          <w:kern w:val="0"/>
          <w:sz w:val="24"/>
          <w:szCs w:val="24"/>
        </w:rPr>
        <w:t>评审原则</w:t>
      </w:r>
      <w:r w:rsidRPr="000B30B3">
        <w:rPr>
          <w:rFonts w:ascii="宋体" w:hAnsi="宋体" w:cs="Arial"/>
          <w:kern w:val="0"/>
          <w:sz w:val="24"/>
          <w:szCs w:val="24"/>
        </w:rPr>
        <w:t xml:space="preserve"> </w:t>
      </w:r>
    </w:p>
    <w:p w14:paraId="1AB280F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评审活动遵循公平、公正、科学和择优的原则。</w:t>
      </w:r>
    </w:p>
    <w:p w14:paraId="4D0B60BF"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6.3 </w:t>
      </w:r>
      <w:r w:rsidRPr="000B30B3">
        <w:rPr>
          <w:rFonts w:ascii="宋体" w:hAnsi="宋体" w:cs="Arial" w:hint="eastAsia"/>
          <w:kern w:val="0"/>
          <w:sz w:val="24"/>
          <w:szCs w:val="24"/>
        </w:rPr>
        <w:t>评审</w:t>
      </w:r>
    </w:p>
    <w:p w14:paraId="488B5C5F"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磋商小组按照竞争性磋商文件中规定的方法、评审因素、标准和程序对响应文件进行评审。</w:t>
      </w:r>
    </w:p>
    <w:p w14:paraId="25639250" w14:textId="77777777" w:rsidR="00A16EFE" w:rsidRPr="000B30B3"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30" w:name="_BookMark_10"/>
      <w:bookmarkStart w:id="31" w:name="_Toc104899001"/>
      <w:bookmarkEnd w:id="30"/>
      <w:r w:rsidRPr="000B30B3">
        <w:rPr>
          <w:rFonts w:ascii="宋体" w:hAnsi="宋体" w:cs="宋体"/>
          <w:b/>
          <w:sz w:val="24"/>
          <w:szCs w:val="24"/>
        </w:rPr>
        <w:t>7</w:t>
      </w:r>
      <w:r w:rsidRPr="000B30B3">
        <w:rPr>
          <w:rFonts w:ascii="宋体" w:hAnsi="宋体" w:cs="宋体" w:hint="eastAsia"/>
          <w:b/>
          <w:sz w:val="24"/>
          <w:szCs w:val="24"/>
        </w:rPr>
        <w:t>．定标及合同授予</w:t>
      </w:r>
      <w:bookmarkEnd w:id="31"/>
    </w:p>
    <w:p w14:paraId="77F0CCD1"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7.1 </w:t>
      </w:r>
      <w:r w:rsidRPr="000B30B3">
        <w:rPr>
          <w:rFonts w:ascii="宋体" w:hAnsi="宋体" w:cs="Arial" w:hint="eastAsia"/>
          <w:kern w:val="0"/>
          <w:sz w:val="24"/>
          <w:szCs w:val="24"/>
        </w:rPr>
        <w:t>定标方法</w:t>
      </w:r>
    </w:p>
    <w:p w14:paraId="6BEE723F"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7.1.1 </w:t>
      </w:r>
      <w:r w:rsidRPr="000B30B3">
        <w:rPr>
          <w:rFonts w:ascii="宋体" w:hAnsi="宋体" w:cs="Arial" w:hint="eastAsia"/>
          <w:kern w:val="0"/>
          <w:sz w:val="24"/>
          <w:szCs w:val="24"/>
        </w:rPr>
        <w:t>评审活动遵循公平、公正、科学和择优的原则。磋商小组按照竞争性磋商文件中规定的方法、评审因素、标准和程序对响应文件进行评审，并按供应商须知前附表的规定向采购人推荐中标候选人。采购人依据磋商小组推荐的中标候选人确定中标人。</w:t>
      </w:r>
    </w:p>
    <w:p w14:paraId="35A1D2B3"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lastRenderedPageBreak/>
        <w:t>7.1.</w:t>
      </w:r>
      <w:r w:rsidRPr="000B30B3">
        <w:rPr>
          <w:rFonts w:ascii="宋体" w:hAnsi="宋体" w:cs="Arial" w:hint="eastAsia"/>
          <w:kern w:val="0"/>
          <w:sz w:val="24"/>
          <w:szCs w:val="24"/>
        </w:rPr>
        <w:t>2</w:t>
      </w:r>
      <w:r w:rsidRPr="000B30B3">
        <w:rPr>
          <w:rFonts w:ascii="宋体" w:hAnsi="宋体" w:cs="Arial"/>
          <w:kern w:val="0"/>
          <w:sz w:val="24"/>
          <w:szCs w:val="24"/>
        </w:rPr>
        <w:t xml:space="preserve"> </w:t>
      </w:r>
      <w:r w:rsidRPr="000B30B3">
        <w:rPr>
          <w:rFonts w:ascii="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竞争性磋商文件要求提交履约保证金、或者被查实存在影响中标结果的违法行为等情形，不符合中标条件的，采购人可以按照磋商小组提出的中标候选人名单排名依次确定其他中标候选人为中标人。</w:t>
      </w:r>
    </w:p>
    <w:p w14:paraId="1C1CE197"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7.2 </w:t>
      </w:r>
      <w:r w:rsidRPr="000B30B3">
        <w:rPr>
          <w:rFonts w:ascii="宋体" w:hAnsi="宋体" w:cs="Arial" w:hint="eastAsia"/>
          <w:kern w:val="0"/>
          <w:sz w:val="24"/>
          <w:szCs w:val="24"/>
        </w:rPr>
        <w:t>中标候选人公示</w:t>
      </w:r>
    </w:p>
    <w:p w14:paraId="1B07190D"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在中标通知书发出前，中标候选人的情况将在竞争性磋商公告发布的媒体上公示，公示期不得少于1个工作日。</w:t>
      </w:r>
    </w:p>
    <w:p w14:paraId="7A58CE3A"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7.3 </w:t>
      </w:r>
      <w:r w:rsidRPr="000B30B3">
        <w:rPr>
          <w:rFonts w:ascii="宋体" w:hAnsi="宋体" w:cs="Arial" w:hint="eastAsia"/>
          <w:kern w:val="0"/>
          <w:sz w:val="24"/>
          <w:szCs w:val="24"/>
        </w:rPr>
        <w:t>中标通知</w:t>
      </w:r>
    </w:p>
    <w:p w14:paraId="3BEC845A"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公示期满后，采购人以书面形式向中标人发出中标通知书，并及时通知其它供应商中标结果。</w:t>
      </w:r>
    </w:p>
    <w:p w14:paraId="7B9E3F24"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7.4 </w:t>
      </w:r>
      <w:r w:rsidRPr="000B30B3">
        <w:rPr>
          <w:rFonts w:ascii="宋体" w:hAnsi="宋体" w:cs="Arial" w:hint="eastAsia"/>
          <w:kern w:val="0"/>
          <w:sz w:val="24"/>
          <w:szCs w:val="24"/>
        </w:rPr>
        <w:t>履约保证金</w:t>
      </w:r>
    </w:p>
    <w:p w14:paraId="00E94F1A"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7.4.1 </w:t>
      </w:r>
      <w:r w:rsidRPr="000B30B3">
        <w:rPr>
          <w:rFonts w:ascii="宋体" w:hAnsi="宋体" w:cs="Arial" w:hint="eastAsia"/>
          <w:kern w:val="0"/>
          <w:sz w:val="24"/>
          <w:szCs w:val="24"/>
        </w:rPr>
        <w:t>在签订合同前，中标人应按供应商须知前附表规定的金额、形式向采购人提交履约保证金。联合体中标的，其履约保证金由牵头人提交，并应符合供应商须知前附表的规定。</w:t>
      </w:r>
    </w:p>
    <w:p w14:paraId="118C5836"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7.4.2 </w:t>
      </w:r>
      <w:r w:rsidRPr="000B30B3">
        <w:rPr>
          <w:rFonts w:ascii="宋体" w:hAnsi="宋体" w:cs="Arial" w:hint="eastAsia"/>
          <w:kern w:val="0"/>
          <w:sz w:val="24"/>
          <w:szCs w:val="24"/>
        </w:rPr>
        <w:t>中标人不能按本章第</w:t>
      </w:r>
      <w:r w:rsidRPr="000B30B3">
        <w:rPr>
          <w:rFonts w:ascii="宋体" w:hAnsi="宋体" w:cs="Arial"/>
          <w:kern w:val="0"/>
          <w:sz w:val="24"/>
          <w:szCs w:val="24"/>
        </w:rPr>
        <w:t>7.4.1</w:t>
      </w:r>
      <w:r w:rsidRPr="000B30B3">
        <w:rPr>
          <w:rFonts w:ascii="宋体" w:hAnsi="宋体" w:cs="Arial" w:hint="eastAsia"/>
          <w:kern w:val="0"/>
          <w:sz w:val="24"/>
          <w:szCs w:val="24"/>
        </w:rPr>
        <w:t>款要求提交履约保证金的，视为放弃中标，其磋商保证金不予退还；给采购人造成的损失超过磋商保证金数额的，中标人还应当对超过部分予以赔偿。</w:t>
      </w:r>
    </w:p>
    <w:p w14:paraId="5020D933"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7.5 </w:t>
      </w:r>
      <w:r w:rsidRPr="000B30B3">
        <w:rPr>
          <w:rFonts w:ascii="宋体" w:hAnsi="宋体" w:cs="Arial" w:hint="eastAsia"/>
          <w:kern w:val="0"/>
          <w:sz w:val="24"/>
          <w:szCs w:val="24"/>
        </w:rPr>
        <w:t>签订合同</w:t>
      </w:r>
    </w:p>
    <w:p w14:paraId="173946B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7.5.1</w:t>
      </w:r>
      <w:r w:rsidRPr="000B30B3">
        <w:rPr>
          <w:rFonts w:ascii="宋体" w:cs="Arial" w:hint="eastAsia"/>
          <w:kern w:val="0"/>
          <w:sz w:val="24"/>
          <w:szCs w:val="24"/>
        </w:rPr>
        <w:t>采购人应当自中标通知书发出之日起30日内，按照竞争性磋商文件和中标人响应文件的规定，与中标人签订书面合同。所签订的合同不得对竞争性磋商文件确定的事项和中标人响应文件作实质性修改。采购人不得向中标人提出任何不合理的要求作为签订合同的条件。</w:t>
      </w:r>
    </w:p>
    <w:p w14:paraId="0B5BB4A7" w14:textId="77777777" w:rsidR="00A16EFE" w:rsidRPr="000B30B3" w:rsidRDefault="00455A7E">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7.5.2发出中标通知书后，采购人无正当理由拒签合同的，给中标人造成损失的，还应当赔偿中标人损失。</w:t>
      </w:r>
    </w:p>
    <w:p w14:paraId="582E2509"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cs="Arial"/>
          <w:kern w:val="0"/>
          <w:sz w:val="24"/>
          <w:szCs w:val="24"/>
        </w:rPr>
        <w:t>7.5.</w:t>
      </w:r>
      <w:r w:rsidRPr="000B30B3">
        <w:rPr>
          <w:rFonts w:ascii="宋体" w:cs="Arial" w:hint="eastAsia"/>
          <w:kern w:val="0"/>
          <w:sz w:val="24"/>
          <w:szCs w:val="24"/>
        </w:rPr>
        <w:t>3发出中标通知书后，中标人无正当理由拒签合同的，采购人取消其中标资格，其磋商保证金不予退还；给采购人造成的损失超过磋商保证金数额的，中标人还应当对超过部分予以赔偿。</w:t>
      </w:r>
    </w:p>
    <w:p w14:paraId="7D4FB736" w14:textId="77777777" w:rsidR="00A16EFE" w:rsidRPr="000B30B3"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32" w:name="_BookMark_11"/>
      <w:bookmarkStart w:id="33" w:name="_Toc104899002"/>
      <w:bookmarkEnd w:id="32"/>
      <w:r w:rsidRPr="000B30B3">
        <w:rPr>
          <w:rFonts w:ascii="宋体" w:hAnsi="宋体" w:cs="宋体"/>
          <w:b/>
          <w:sz w:val="24"/>
          <w:szCs w:val="24"/>
        </w:rPr>
        <w:t>8</w:t>
      </w:r>
      <w:r w:rsidRPr="000B30B3">
        <w:rPr>
          <w:rFonts w:ascii="宋体" w:hAnsi="宋体" w:cs="宋体" w:hint="eastAsia"/>
          <w:b/>
          <w:sz w:val="24"/>
          <w:szCs w:val="24"/>
        </w:rPr>
        <w:t>．纪律和监督</w:t>
      </w:r>
      <w:bookmarkEnd w:id="33"/>
    </w:p>
    <w:p w14:paraId="763496DD"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8.1 </w:t>
      </w:r>
      <w:r w:rsidRPr="000B30B3">
        <w:rPr>
          <w:rFonts w:ascii="宋体" w:hAnsi="宋体" w:cs="Arial" w:hint="eastAsia"/>
          <w:kern w:val="0"/>
          <w:sz w:val="24"/>
          <w:szCs w:val="24"/>
        </w:rPr>
        <w:t>对采购人的纪律要求</w:t>
      </w:r>
    </w:p>
    <w:p w14:paraId="5A8C8D0D"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lastRenderedPageBreak/>
        <w:t>采购人不得泄漏招标投标活动中应当保密的情况和资料，不得与供应商串通损害国家利益、社会公共利益或者他人合法权益。</w:t>
      </w:r>
    </w:p>
    <w:p w14:paraId="5D0C13CC"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8.2 </w:t>
      </w:r>
      <w:r w:rsidRPr="000B30B3">
        <w:rPr>
          <w:rFonts w:ascii="宋体" w:hAnsi="宋体" w:cs="Arial" w:hint="eastAsia"/>
          <w:kern w:val="0"/>
          <w:sz w:val="24"/>
          <w:szCs w:val="24"/>
        </w:rPr>
        <w:t>对供应商的纪律要求</w:t>
      </w:r>
    </w:p>
    <w:p w14:paraId="33605E6A"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供应商不得相互串通投标或者与采购人串通投标，不得向采购人或者磋商小组成员行贿谋取中标，不得以他人名义投标或者以其他方式弄虚作假骗取中标；供应商不得以任何方式干扰、影响评审工作。</w:t>
      </w:r>
    </w:p>
    <w:p w14:paraId="1312D22A"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8.3 </w:t>
      </w:r>
      <w:r w:rsidRPr="000B30B3">
        <w:rPr>
          <w:rFonts w:ascii="宋体" w:hAnsi="宋体" w:cs="Arial" w:hint="eastAsia"/>
          <w:kern w:val="0"/>
          <w:sz w:val="24"/>
          <w:szCs w:val="24"/>
        </w:rPr>
        <w:t>对磋商小组成员的纪律要求</w:t>
      </w:r>
    </w:p>
    <w:p w14:paraId="54155DF0"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磋商小组成员不得收受他人的财物或者其他好处，不得向他人透漏对响应文件的评审和比较、中标候选人的推荐情况以及评审有关的其他情况。在评审活动中，磋商小组成员不得擅离职守，影响评审程序正常进行，不得使用评审办法没有规定的评审因素和标准进行评审。</w:t>
      </w:r>
    </w:p>
    <w:p w14:paraId="52C1A15E"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8.4 </w:t>
      </w:r>
      <w:r w:rsidRPr="000B30B3">
        <w:rPr>
          <w:rFonts w:ascii="宋体" w:hAnsi="宋体" w:cs="Arial" w:hint="eastAsia"/>
          <w:kern w:val="0"/>
          <w:sz w:val="24"/>
          <w:szCs w:val="24"/>
        </w:rPr>
        <w:t>对与评审活动有关的工作人员的纪律要求</w:t>
      </w:r>
    </w:p>
    <w:p w14:paraId="6958838A"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与评审活动有关的工作人员不得收受他人的财物或者其他好处，不得向他人透漏对响应文件的评审和比较、中标候选人的推荐情况以及评审有关的其他情况。在评审活动中，与评审活动有关的工作人员不得擅离职守，影响评审程序正常进行。</w:t>
      </w:r>
    </w:p>
    <w:p w14:paraId="03BB30A9"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8.5 </w:t>
      </w:r>
      <w:r w:rsidRPr="000B30B3">
        <w:rPr>
          <w:rFonts w:ascii="宋体" w:hAnsi="宋体" w:cs="Arial" w:hint="eastAsia"/>
          <w:kern w:val="0"/>
          <w:sz w:val="24"/>
          <w:szCs w:val="24"/>
        </w:rPr>
        <w:t>监督</w:t>
      </w:r>
    </w:p>
    <w:p w14:paraId="3F46699C" w14:textId="77777777" w:rsidR="00A16EFE" w:rsidRPr="000B30B3" w:rsidRDefault="00455A7E">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本项目的招标投标活动及其相关当事人应当接受有管辖权的监督部门依法实施的监督。</w:t>
      </w:r>
      <w:bookmarkStart w:id="34" w:name="_BookMark_12"/>
      <w:bookmarkEnd w:id="34"/>
    </w:p>
    <w:p w14:paraId="0B4E5194" w14:textId="77777777" w:rsidR="00A16EFE" w:rsidRPr="000B30B3" w:rsidRDefault="00455A7E">
      <w:pPr>
        <w:spacing w:line="440" w:lineRule="exact"/>
        <w:jc w:val="center"/>
        <w:outlineLvl w:val="0"/>
        <w:rPr>
          <w:rFonts w:ascii="宋体" w:hAnsi="宋体" w:cs="宋体"/>
          <w:b/>
          <w:sz w:val="24"/>
          <w:szCs w:val="24"/>
        </w:rPr>
      </w:pPr>
      <w:r w:rsidRPr="000B30B3">
        <w:rPr>
          <w:rFonts w:ascii="宋体" w:cs="Arial"/>
          <w:bCs/>
          <w:kern w:val="0"/>
          <w:sz w:val="24"/>
          <w:szCs w:val="24"/>
        </w:rPr>
        <w:br w:type="page"/>
      </w:r>
      <w:bookmarkStart w:id="35" w:name="_Toc104899003"/>
      <w:r w:rsidRPr="000B30B3">
        <w:rPr>
          <w:rFonts w:ascii="宋体" w:hAnsi="宋体" w:cs="宋体" w:hint="eastAsia"/>
          <w:b/>
          <w:sz w:val="24"/>
          <w:szCs w:val="24"/>
        </w:rPr>
        <w:lastRenderedPageBreak/>
        <w:t>第二章</w:t>
      </w:r>
      <w:r w:rsidRPr="000B30B3">
        <w:rPr>
          <w:rFonts w:ascii="宋体" w:hAnsi="宋体" w:cs="宋体"/>
          <w:b/>
          <w:sz w:val="24"/>
          <w:szCs w:val="24"/>
        </w:rPr>
        <w:t xml:space="preserve"> </w:t>
      </w:r>
      <w:r w:rsidRPr="000B30B3">
        <w:rPr>
          <w:rFonts w:ascii="宋体" w:hAnsi="宋体" w:cs="宋体" w:hint="eastAsia"/>
          <w:b/>
          <w:sz w:val="24"/>
          <w:szCs w:val="24"/>
        </w:rPr>
        <w:t>评审办法</w:t>
      </w:r>
      <w:bookmarkEnd w:id="35"/>
    </w:p>
    <w:p w14:paraId="569C4E51" w14:textId="77777777" w:rsidR="00A16EFE" w:rsidRPr="000B30B3" w:rsidRDefault="00455A7E">
      <w:pPr>
        <w:tabs>
          <w:tab w:val="center" w:pos="4832"/>
          <w:tab w:val="left" w:pos="7140"/>
        </w:tabs>
        <w:spacing w:line="360" w:lineRule="auto"/>
        <w:jc w:val="center"/>
        <w:outlineLvl w:val="2"/>
        <w:rPr>
          <w:rFonts w:ascii="宋体" w:hAnsi="宋体" w:cs="宋体"/>
          <w:b/>
          <w:sz w:val="24"/>
          <w:szCs w:val="24"/>
        </w:rPr>
      </w:pPr>
      <w:bookmarkStart w:id="36" w:name="_BookMark_1"/>
      <w:bookmarkStart w:id="37" w:name="_Toc104899004"/>
      <w:bookmarkEnd w:id="36"/>
      <w:r w:rsidRPr="000B30B3">
        <w:rPr>
          <w:rFonts w:ascii="宋体" w:hAnsi="宋体" w:cs="宋体" w:hint="eastAsia"/>
          <w:b/>
          <w:sz w:val="24"/>
          <w:szCs w:val="24"/>
        </w:rPr>
        <w:t>评审办法前附表</w:t>
      </w:r>
      <w:bookmarkEnd w:id="37"/>
    </w:p>
    <w:tbl>
      <w:tblPr>
        <w:tblW w:w="9126" w:type="dxa"/>
        <w:jc w:val="center"/>
        <w:tblLayout w:type="fixed"/>
        <w:tblCellMar>
          <w:left w:w="0" w:type="dxa"/>
          <w:right w:w="0" w:type="dxa"/>
        </w:tblCellMar>
        <w:tblLook w:val="04A0" w:firstRow="1" w:lastRow="0" w:firstColumn="1" w:lastColumn="0" w:noHBand="0" w:noVBand="1"/>
      </w:tblPr>
      <w:tblGrid>
        <w:gridCol w:w="611"/>
        <w:gridCol w:w="2772"/>
        <w:gridCol w:w="5743"/>
      </w:tblGrid>
      <w:tr w:rsidR="000B30B3" w:rsidRPr="000B30B3" w14:paraId="76CBF8AE" w14:textId="77777777">
        <w:trPr>
          <w:cantSplit/>
          <w:trHeight w:val="325"/>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755211" w14:textId="77777777" w:rsidR="00A16EFE" w:rsidRPr="000B30B3" w:rsidRDefault="00455A7E">
            <w:pPr>
              <w:jc w:val="center"/>
              <w:rPr>
                <w:rFonts w:ascii="宋体" w:cs="Times New Roman"/>
                <w:sz w:val="24"/>
                <w:szCs w:val="24"/>
              </w:rPr>
            </w:pPr>
            <w:r w:rsidRPr="000B30B3">
              <w:rPr>
                <w:rFonts w:ascii="宋体" w:hAnsi="宋体" w:cs="Times New Roman" w:hint="eastAsia"/>
                <w:sz w:val="24"/>
                <w:szCs w:val="24"/>
              </w:rPr>
              <w:t>序号</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DA2B72" w14:textId="77777777" w:rsidR="00A16EFE" w:rsidRPr="000B30B3" w:rsidRDefault="00455A7E">
            <w:pPr>
              <w:jc w:val="center"/>
              <w:rPr>
                <w:rFonts w:ascii="宋体" w:cs="Times New Roman"/>
                <w:sz w:val="24"/>
                <w:szCs w:val="24"/>
              </w:rPr>
            </w:pPr>
            <w:r w:rsidRPr="000B30B3">
              <w:rPr>
                <w:rFonts w:ascii="宋体" w:hAnsi="宋体" w:cs="Times New Roman" w:hint="eastAsia"/>
                <w:sz w:val="24"/>
                <w:szCs w:val="24"/>
              </w:rPr>
              <w:t>条款内容</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C18304" w14:textId="77777777" w:rsidR="00A16EFE" w:rsidRPr="000B30B3" w:rsidRDefault="00455A7E">
            <w:pPr>
              <w:jc w:val="center"/>
              <w:rPr>
                <w:rFonts w:ascii="宋体" w:cs="Times New Roman"/>
                <w:sz w:val="24"/>
                <w:szCs w:val="24"/>
              </w:rPr>
            </w:pPr>
            <w:r w:rsidRPr="000B30B3">
              <w:rPr>
                <w:rFonts w:ascii="宋体" w:hAnsi="宋体" w:cs="Times New Roman" w:hint="eastAsia"/>
                <w:sz w:val="24"/>
                <w:szCs w:val="24"/>
              </w:rPr>
              <w:t>编列内容</w:t>
            </w:r>
          </w:p>
        </w:tc>
      </w:tr>
      <w:tr w:rsidR="000B30B3" w:rsidRPr="000B30B3" w14:paraId="35A86CA4" w14:textId="77777777">
        <w:trPr>
          <w:cantSplit/>
          <w:trHeight w:val="630"/>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102F50" w14:textId="77777777" w:rsidR="00A16EFE" w:rsidRPr="000B30B3" w:rsidRDefault="00455A7E">
            <w:pPr>
              <w:jc w:val="center"/>
              <w:rPr>
                <w:rFonts w:ascii="宋体" w:hAnsi="宋体" w:cs="Times New Roman"/>
                <w:sz w:val="24"/>
                <w:szCs w:val="24"/>
              </w:rPr>
            </w:pPr>
            <w:r w:rsidRPr="000B30B3">
              <w:rPr>
                <w:rFonts w:ascii="宋体" w:hAnsi="宋体" w:cs="Times New Roman"/>
                <w:sz w:val="24"/>
                <w:szCs w:val="24"/>
              </w:rPr>
              <w:t>1</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F3CC88" w14:textId="77777777" w:rsidR="00A16EFE" w:rsidRPr="000B30B3" w:rsidRDefault="00455A7E">
            <w:pPr>
              <w:jc w:val="center"/>
              <w:rPr>
                <w:rFonts w:ascii="宋体" w:cs="Times New Roman"/>
                <w:sz w:val="24"/>
                <w:szCs w:val="24"/>
              </w:rPr>
            </w:pPr>
            <w:r w:rsidRPr="000B30B3">
              <w:rPr>
                <w:rFonts w:ascii="宋体" w:hAnsi="宋体" w:cs="Times New Roman" w:hint="eastAsia"/>
                <w:sz w:val="24"/>
                <w:szCs w:val="24"/>
              </w:rPr>
              <w:t>分值构成及权重</w:t>
            </w:r>
          </w:p>
          <w:p w14:paraId="08FA474A" w14:textId="77777777" w:rsidR="00A16EFE" w:rsidRPr="000B30B3" w:rsidRDefault="00455A7E">
            <w:pPr>
              <w:jc w:val="center"/>
              <w:rPr>
                <w:rFonts w:ascii="宋体" w:hAnsi="宋体" w:cs="Times New Roman"/>
                <w:sz w:val="24"/>
                <w:szCs w:val="24"/>
              </w:rPr>
            </w:pPr>
            <w:r w:rsidRPr="000B30B3">
              <w:rPr>
                <w:rFonts w:ascii="宋体" w:hAnsi="宋体" w:cs="Times New Roman"/>
                <w:sz w:val="24"/>
                <w:szCs w:val="24"/>
              </w:rPr>
              <w:t>(</w:t>
            </w:r>
            <w:r w:rsidRPr="000B30B3">
              <w:rPr>
                <w:rFonts w:ascii="宋体" w:hAnsi="宋体" w:cs="Times New Roman" w:hint="eastAsia"/>
                <w:sz w:val="24"/>
                <w:szCs w:val="24"/>
              </w:rPr>
              <w:t>总分</w:t>
            </w:r>
            <w:r w:rsidRPr="000B30B3">
              <w:rPr>
                <w:rFonts w:ascii="宋体" w:hAnsi="宋体" w:cs="Times New Roman"/>
                <w:sz w:val="24"/>
                <w:szCs w:val="24"/>
              </w:rPr>
              <w:t>100</w:t>
            </w:r>
            <w:r w:rsidRPr="000B30B3">
              <w:rPr>
                <w:rFonts w:ascii="宋体" w:hAnsi="宋体" w:cs="Times New Roman" w:hint="eastAsia"/>
                <w:sz w:val="24"/>
                <w:szCs w:val="24"/>
              </w:rPr>
              <w:t>分</w:t>
            </w:r>
            <w:r w:rsidRPr="000B30B3">
              <w:rPr>
                <w:rFonts w:ascii="宋体" w:hAnsi="宋体" w:cs="Times New Roman"/>
                <w:sz w:val="24"/>
                <w:szCs w:val="24"/>
              </w:rPr>
              <w:t>)</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8D991C" w14:textId="77777777" w:rsidR="00A16EFE" w:rsidRPr="000B30B3" w:rsidRDefault="00455A7E">
            <w:pPr>
              <w:rPr>
                <w:rFonts w:ascii="宋体" w:hAnsi="宋体" w:cs="Times New Roman"/>
                <w:sz w:val="24"/>
                <w:szCs w:val="24"/>
              </w:rPr>
            </w:pPr>
            <w:r w:rsidRPr="000B30B3">
              <w:rPr>
                <w:rFonts w:ascii="宋体" w:hAnsi="宋体" w:cs="Times New Roman"/>
                <w:sz w:val="24"/>
                <w:szCs w:val="24"/>
              </w:rPr>
              <w:t>1.</w:t>
            </w:r>
            <w:r w:rsidRPr="000B30B3">
              <w:rPr>
                <w:rFonts w:ascii="宋体" w:hAnsi="宋体" w:cs="Times New Roman" w:hint="eastAsia"/>
                <w:sz w:val="24"/>
                <w:szCs w:val="24"/>
              </w:rPr>
              <w:t>详细评审</w:t>
            </w:r>
            <w:r w:rsidRPr="000B30B3">
              <w:rPr>
                <w:rFonts w:ascii="宋体" w:hAnsi="宋体" w:cs="Times New Roman"/>
                <w:sz w:val="24"/>
                <w:szCs w:val="24"/>
              </w:rPr>
              <w:t>70</w:t>
            </w:r>
            <w:r w:rsidRPr="000B30B3">
              <w:rPr>
                <w:rFonts w:ascii="宋体" w:hAnsi="宋体" w:hint="eastAsia"/>
                <w:sz w:val="24"/>
                <w:szCs w:val="24"/>
              </w:rPr>
              <w:t>分</w:t>
            </w:r>
          </w:p>
          <w:p w14:paraId="473775A1" w14:textId="77777777" w:rsidR="00A16EFE" w:rsidRPr="000B30B3" w:rsidRDefault="00455A7E">
            <w:pPr>
              <w:rPr>
                <w:rFonts w:ascii="宋体" w:hAnsi="宋体" w:cs="Times New Roman"/>
                <w:sz w:val="24"/>
                <w:szCs w:val="24"/>
              </w:rPr>
            </w:pPr>
            <w:r w:rsidRPr="000B30B3">
              <w:rPr>
                <w:rFonts w:ascii="宋体" w:hAnsi="宋体" w:cs="Times New Roman"/>
                <w:sz w:val="24"/>
                <w:szCs w:val="24"/>
              </w:rPr>
              <w:t>2.</w:t>
            </w:r>
            <w:r w:rsidRPr="000B30B3">
              <w:rPr>
                <w:rFonts w:ascii="宋体" w:hAnsi="宋体" w:cs="Times New Roman" w:hint="eastAsia"/>
                <w:sz w:val="24"/>
                <w:szCs w:val="24"/>
              </w:rPr>
              <w:t>磋商报价</w:t>
            </w:r>
            <w:r w:rsidRPr="000B30B3">
              <w:rPr>
                <w:rFonts w:ascii="宋体" w:hAnsi="宋体" w:cs="Times New Roman"/>
                <w:sz w:val="24"/>
                <w:szCs w:val="24"/>
              </w:rPr>
              <w:t>30</w:t>
            </w:r>
            <w:r w:rsidRPr="000B30B3">
              <w:rPr>
                <w:rFonts w:ascii="宋体" w:hAnsi="宋体" w:hint="eastAsia"/>
                <w:sz w:val="24"/>
                <w:szCs w:val="24"/>
              </w:rPr>
              <w:t>分</w:t>
            </w:r>
          </w:p>
        </w:tc>
      </w:tr>
      <w:tr w:rsidR="000B30B3" w:rsidRPr="000B30B3" w14:paraId="19DAE5F5" w14:textId="77777777">
        <w:trPr>
          <w:cantSplit/>
          <w:trHeight w:val="147"/>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5CB08A" w14:textId="77777777" w:rsidR="00A16EFE" w:rsidRPr="000B30B3" w:rsidRDefault="006653CE">
            <w:pPr>
              <w:jc w:val="center"/>
              <w:rPr>
                <w:rFonts w:ascii="宋体" w:hAnsi="宋体" w:cs="Times New Roman"/>
                <w:sz w:val="24"/>
                <w:szCs w:val="24"/>
              </w:rPr>
            </w:pPr>
            <w:r w:rsidRPr="000B30B3">
              <w:rPr>
                <w:rFonts w:ascii="宋体" w:hAnsi="宋体" w:cs="Times New Roman" w:hint="eastAsia"/>
                <w:sz w:val="24"/>
                <w:szCs w:val="24"/>
              </w:rPr>
              <w:t>2</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ED5343" w14:textId="77777777" w:rsidR="00A16EFE" w:rsidRPr="000B30B3" w:rsidRDefault="00455A7E">
            <w:pPr>
              <w:jc w:val="center"/>
              <w:rPr>
                <w:rFonts w:ascii="宋体" w:cs="Times New Roman"/>
                <w:sz w:val="24"/>
                <w:szCs w:val="24"/>
              </w:rPr>
            </w:pPr>
            <w:r w:rsidRPr="000B30B3">
              <w:rPr>
                <w:rFonts w:ascii="宋体" w:hAnsi="宋体" w:cs="Times New Roman" w:hint="eastAsia"/>
                <w:sz w:val="24"/>
                <w:szCs w:val="24"/>
              </w:rPr>
              <w:t>资格审查</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9FDC80" w14:textId="77777777" w:rsidR="00A16EFE" w:rsidRPr="000B30B3" w:rsidRDefault="00455A7E">
            <w:pPr>
              <w:rPr>
                <w:rFonts w:ascii="宋体" w:cs="Times New Roman"/>
                <w:sz w:val="24"/>
                <w:szCs w:val="24"/>
              </w:rPr>
            </w:pPr>
            <w:r w:rsidRPr="000B30B3">
              <w:rPr>
                <w:rFonts w:ascii="宋体" w:hAnsi="宋体" w:cs="Times New Roman" w:hint="eastAsia"/>
                <w:sz w:val="24"/>
                <w:szCs w:val="24"/>
              </w:rPr>
              <w:t>详见《资格审查标准》</w:t>
            </w:r>
          </w:p>
        </w:tc>
      </w:tr>
      <w:tr w:rsidR="000B30B3" w:rsidRPr="000B30B3" w14:paraId="3A2623C0" w14:textId="77777777">
        <w:trPr>
          <w:cantSplit/>
          <w:trHeight w:val="325"/>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B4981B" w14:textId="77777777" w:rsidR="00A16EFE" w:rsidRPr="000B30B3" w:rsidRDefault="006653CE">
            <w:pPr>
              <w:jc w:val="center"/>
              <w:rPr>
                <w:rFonts w:ascii="宋体" w:hAnsi="宋体" w:cs="Times New Roman"/>
                <w:sz w:val="24"/>
                <w:szCs w:val="24"/>
              </w:rPr>
            </w:pPr>
            <w:r w:rsidRPr="000B30B3">
              <w:rPr>
                <w:rFonts w:ascii="宋体" w:hAnsi="宋体" w:cs="Times New Roman" w:hint="eastAsia"/>
                <w:sz w:val="24"/>
                <w:szCs w:val="24"/>
              </w:rPr>
              <w:t>3</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3C352E" w14:textId="77777777" w:rsidR="00A16EFE" w:rsidRPr="000B30B3" w:rsidRDefault="00455A7E">
            <w:pPr>
              <w:jc w:val="center"/>
              <w:rPr>
                <w:rFonts w:ascii="宋体" w:cs="Times New Roman"/>
                <w:sz w:val="24"/>
                <w:szCs w:val="24"/>
              </w:rPr>
            </w:pPr>
            <w:r w:rsidRPr="000B30B3">
              <w:rPr>
                <w:rFonts w:ascii="宋体" w:hAnsi="宋体" w:cs="Times New Roman" w:hint="eastAsia"/>
                <w:sz w:val="24"/>
                <w:szCs w:val="24"/>
              </w:rPr>
              <w:t>完备性及符合性审查</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D0D271" w14:textId="77777777" w:rsidR="00A16EFE" w:rsidRPr="000B30B3" w:rsidRDefault="00455A7E">
            <w:pPr>
              <w:rPr>
                <w:rFonts w:ascii="宋体" w:cs="Times New Roman"/>
                <w:sz w:val="24"/>
                <w:szCs w:val="24"/>
              </w:rPr>
            </w:pPr>
            <w:r w:rsidRPr="000B30B3">
              <w:rPr>
                <w:rFonts w:ascii="宋体" w:hAnsi="宋体" w:cs="Times New Roman" w:hint="eastAsia"/>
                <w:sz w:val="24"/>
                <w:szCs w:val="24"/>
              </w:rPr>
              <w:t>详见《完备性及符合性审查标准》</w:t>
            </w:r>
          </w:p>
        </w:tc>
      </w:tr>
      <w:tr w:rsidR="000B30B3" w:rsidRPr="000B30B3" w14:paraId="6CE0C0DC" w14:textId="77777777">
        <w:trPr>
          <w:cantSplit/>
          <w:trHeight w:val="325"/>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364966" w14:textId="77777777" w:rsidR="00CE68B3" w:rsidRPr="000B30B3" w:rsidRDefault="00CE68B3">
            <w:pPr>
              <w:jc w:val="center"/>
              <w:rPr>
                <w:rFonts w:ascii="宋体" w:hAnsi="宋体" w:cs="Times New Roman"/>
                <w:sz w:val="24"/>
                <w:szCs w:val="24"/>
              </w:rPr>
            </w:pPr>
            <w:r w:rsidRPr="000B30B3">
              <w:rPr>
                <w:rFonts w:ascii="宋体" w:hAnsi="宋体" w:cs="Times New Roman" w:hint="eastAsia"/>
                <w:sz w:val="24"/>
                <w:szCs w:val="24"/>
              </w:rPr>
              <w:t>4</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AAC74B" w14:textId="77777777" w:rsidR="00CE68B3" w:rsidRPr="000B30B3" w:rsidRDefault="00CE68B3" w:rsidP="002816E6">
            <w:pPr>
              <w:jc w:val="center"/>
              <w:rPr>
                <w:rFonts w:ascii="宋体" w:hAnsi="宋体" w:cs="Times New Roman"/>
                <w:sz w:val="24"/>
                <w:szCs w:val="24"/>
              </w:rPr>
            </w:pPr>
            <w:r w:rsidRPr="000B30B3">
              <w:rPr>
                <w:rFonts w:ascii="宋体" w:hAnsi="宋体" w:cs="Times New Roman" w:hint="eastAsia"/>
                <w:sz w:val="24"/>
                <w:szCs w:val="24"/>
              </w:rPr>
              <w:t>投标品牌</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AC37AD" w14:textId="77777777" w:rsidR="00CE68B3" w:rsidRPr="000B30B3" w:rsidRDefault="00CE68B3" w:rsidP="002816E6">
            <w:pPr>
              <w:rPr>
                <w:rFonts w:ascii="宋体" w:hAnsi="宋体" w:cs="Times New Roman"/>
                <w:sz w:val="24"/>
                <w:szCs w:val="24"/>
              </w:rPr>
            </w:pPr>
            <w:r w:rsidRPr="000B30B3">
              <w:rPr>
                <w:rFonts w:ascii="宋体" w:hAnsi="宋体" w:cs="Times New Roman" w:hint="eastAsia"/>
                <w:sz w:val="24"/>
                <w:szCs w:val="24"/>
              </w:rPr>
              <w:t>详见《投标品牌统计》</w:t>
            </w:r>
          </w:p>
        </w:tc>
      </w:tr>
      <w:tr w:rsidR="000B30B3" w:rsidRPr="000B30B3" w14:paraId="251D685E" w14:textId="77777777">
        <w:trPr>
          <w:cantSplit/>
          <w:trHeight w:val="325"/>
          <w:jc w:val="center"/>
        </w:trPr>
        <w:tc>
          <w:tcPr>
            <w:tcW w:w="611"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14:paraId="0553B009" w14:textId="77777777" w:rsidR="00A16EFE" w:rsidRPr="000B30B3" w:rsidRDefault="00CE68B3">
            <w:pPr>
              <w:jc w:val="center"/>
              <w:rPr>
                <w:rFonts w:ascii="宋体" w:hAnsi="宋体" w:cs="Times New Roman"/>
                <w:sz w:val="24"/>
                <w:szCs w:val="24"/>
              </w:rPr>
            </w:pPr>
            <w:r w:rsidRPr="000B30B3">
              <w:rPr>
                <w:rFonts w:ascii="宋体" w:hAnsi="宋体" w:cs="Times New Roman" w:hint="eastAsia"/>
                <w:sz w:val="24"/>
                <w:szCs w:val="24"/>
              </w:rPr>
              <w:t>5</w:t>
            </w:r>
          </w:p>
        </w:tc>
        <w:tc>
          <w:tcPr>
            <w:tcW w:w="277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14:paraId="76950356" w14:textId="77777777" w:rsidR="00A16EFE" w:rsidRPr="000B30B3" w:rsidRDefault="00455A7E">
            <w:pPr>
              <w:jc w:val="center"/>
              <w:rPr>
                <w:rFonts w:ascii="宋体" w:cs="Times New Roman"/>
                <w:sz w:val="24"/>
                <w:szCs w:val="24"/>
              </w:rPr>
            </w:pPr>
            <w:r w:rsidRPr="000B30B3">
              <w:rPr>
                <w:rFonts w:ascii="宋体" w:hAnsi="宋体" w:cs="Times New Roman" w:hint="eastAsia"/>
                <w:sz w:val="24"/>
                <w:szCs w:val="24"/>
              </w:rPr>
              <w:t>详细评审</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ADF1AD" w14:textId="77777777" w:rsidR="00A16EFE" w:rsidRPr="000B30B3" w:rsidRDefault="00455A7E">
            <w:pPr>
              <w:rPr>
                <w:rFonts w:ascii="宋体" w:cs="Times New Roman"/>
                <w:sz w:val="24"/>
                <w:szCs w:val="24"/>
              </w:rPr>
            </w:pPr>
            <w:r w:rsidRPr="000B30B3">
              <w:rPr>
                <w:rFonts w:ascii="宋体" w:hAnsi="宋体" w:cs="Times New Roman" w:hint="eastAsia"/>
                <w:sz w:val="24"/>
                <w:szCs w:val="24"/>
              </w:rPr>
              <w:t>详见《详细评审标准》及</w:t>
            </w:r>
            <w:r w:rsidRPr="000B30B3">
              <w:rPr>
                <w:rFonts w:ascii="宋体" w:cs="Arial" w:hint="eastAsia"/>
                <w:kern w:val="0"/>
                <w:sz w:val="24"/>
                <w:szCs w:val="24"/>
              </w:rPr>
              <w:t>本节第3.7款</w:t>
            </w:r>
          </w:p>
        </w:tc>
      </w:tr>
      <w:tr w:rsidR="000B30B3" w:rsidRPr="000B30B3" w14:paraId="3C536D06" w14:textId="77777777">
        <w:trPr>
          <w:cantSplit/>
          <w:trHeight w:val="2577"/>
          <w:jc w:val="center"/>
        </w:trPr>
        <w:tc>
          <w:tcPr>
            <w:tcW w:w="611"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14:paraId="7439B4EA" w14:textId="77777777" w:rsidR="00A16EFE" w:rsidRPr="000B30B3" w:rsidRDefault="00A16EFE">
            <w:pPr>
              <w:jc w:val="center"/>
              <w:rPr>
                <w:rFonts w:ascii="宋体" w:hAnsi="宋体" w:cs="Times New Roman"/>
                <w:sz w:val="24"/>
                <w:szCs w:val="24"/>
              </w:rPr>
            </w:pPr>
          </w:p>
        </w:tc>
        <w:tc>
          <w:tcPr>
            <w:tcW w:w="277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14:paraId="64DE5BE2" w14:textId="77777777" w:rsidR="00A16EFE" w:rsidRPr="000B30B3" w:rsidRDefault="00A16EFE">
            <w:pPr>
              <w:rPr>
                <w:rFonts w:ascii="宋体" w:cs="Times New Roman"/>
                <w:sz w:val="24"/>
                <w:szCs w:val="24"/>
              </w:rPr>
            </w:pP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177D614" w14:textId="77777777" w:rsidR="00A16EFE" w:rsidRPr="000B30B3" w:rsidRDefault="00455A7E">
            <w:pPr>
              <w:rPr>
                <w:rFonts w:ascii="宋体" w:hAnsi="宋体" w:cs="Times New Roman"/>
                <w:sz w:val="24"/>
                <w:szCs w:val="24"/>
              </w:rPr>
            </w:pPr>
            <w:r w:rsidRPr="000B30B3">
              <w:rPr>
                <w:rFonts w:ascii="宋体" w:hAnsi="宋体" w:cs="Times New Roman" w:hint="eastAsia"/>
                <w:sz w:val="24"/>
                <w:szCs w:val="24"/>
              </w:rPr>
              <w:t>磋商报价得分计算方法：</w:t>
            </w:r>
          </w:p>
          <w:p w14:paraId="2D5C831A" w14:textId="77777777" w:rsidR="00A16EFE" w:rsidRPr="000B30B3" w:rsidRDefault="00455A7E">
            <w:pPr>
              <w:rPr>
                <w:rFonts w:ascii="宋体" w:hAnsi="宋体" w:cs="Times New Roman"/>
                <w:bCs/>
                <w:sz w:val="24"/>
                <w:szCs w:val="24"/>
              </w:rPr>
            </w:pPr>
            <w:r w:rsidRPr="000B30B3">
              <w:rPr>
                <w:rFonts w:ascii="宋体" w:hAnsi="宋体" w:cs="Times New Roman" w:hint="eastAsia"/>
                <w:sz w:val="24"/>
                <w:szCs w:val="24"/>
              </w:rPr>
              <w:t>1</w:t>
            </w:r>
            <w:r w:rsidRPr="000B30B3">
              <w:rPr>
                <w:rFonts w:ascii="宋体" w:hAnsi="宋体" w:cs="Times New Roman" w:hint="eastAsia"/>
                <w:bCs/>
                <w:sz w:val="24"/>
                <w:szCs w:val="24"/>
              </w:rPr>
              <w:t>.磋商报价的确定</w:t>
            </w:r>
          </w:p>
          <w:p w14:paraId="511E3B02" w14:textId="3AB5E122" w:rsidR="00A16EFE" w:rsidRPr="000B30B3" w:rsidRDefault="00455A7E">
            <w:pPr>
              <w:rPr>
                <w:rFonts w:ascii="宋体" w:hAnsi="宋体" w:cs="Times New Roman"/>
                <w:bCs/>
                <w:sz w:val="24"/>
                <w:szCs w:val="24"/>
              </w:rPr>
            </w:pPr>
            <w:r w:rsidRPr="000B30B3">
              <w:rPr>
                <w:rFonts w:ascii="宋体" w:hAnsi="宋体" w:cs="Times New Roman" w:hint="eastAsia"/>
                <w:bCs/>
                <w:sz w:val="24"/>
                <w:szCs w:val="24"/>
              </w:rPr>
              <w:t>磋商报价是指经评审的且不超过采购预算金额的</w:t>
            </w:r>
            <w:r w:rsidR="00671DB4" w:rsidRPr="000B30B3">
              <w:rPr>
                <w:rFonts w:ascii="宋体" w:hAnsi="宋体" w:cs="Arial" w:hint="eastAsia"/>
                <w:kern w:val="0"/>
                <w:sz w:val="24"/>
                <w:szCs w:val="24"/>
              </w:rPr>
              <w:t>磋商价格</w:t>
            </w:r>
          </w:p>
          <w:p w14:paraId="0FCAAF45" w14:textId="77777777" w:rsidR="00A16EFE" w:rsidRPr="000B30B3" w:rsidRDefault="00455A7E">
            <w:pPr>
              <w:rPr>
                <w:rFonts w:ascii="宋体" w:hAnsi="宋体" w:cs="Times New Roman"/>
                <w:bCs/>
                <w:sz w:val="24"/>
                <w:szCs w:val="24"/>
              </w:rPr>
            </w:pPr>
            <w:r w:rsidRPr="000B30B3">
              <w:rPr>
                <w:rFonts w:ascii="宋体" w:hAnsi="宋体" w:cs="Times New Roman" w:hint="eastAsia"/>
                <w:bCs/>
                <w:sz w:val="24"/>
                <w:szCs w:val="24"/>
              </w:rPr>
              <w:t>2.磋商基准价的确定</w:t>
            </w:r>
          </w:p>
          <w:p w14:paraId="6DB2A0FD" w14:textId="77777777" w:rsidR="00A16EFE" w:rsidRPr="000B30B3" w:rsidRDefault="00455A7E">
            <w:pPr>
              <w:rPr>
                <w:rFonts w:ascii="宋体" w:hAnsi="宋体" w:cs="Times New Roman"/>
                <w:bCs/>
                <w:sz w:val="24"/>
                <w:szCs w:val="24"/>
              </w:rPr>
            </w:pPr>
            <w:r w:rsidRPr="000B30B3">
              <w:rPr>
                <w:rFonts w:ascii="宋体" w:hAnsi="宋体" w:cs="Times New Roman"/>
                <w:bCs/>
                <w:sz w:val="24"/>
                <w:szCs w:val="24"/>
              </w:rPr>
              <w:t>满足竞争性磋商文件要求且</w:t>
            </w:r>
            <w:r w:rsidRPr="000B30B3">
              <w:rPr>
                <w:rFonts w:ascii="宋体" w:hAnsi="宋体" w:cs="Times New Roman" w:hint="eastAsia"/>
                <w:bCs/>
                <w:sz w:val="24"/>
                <w:szCs w:val="24"/>
              </w:rPr>
              <w:t>最后磋商报价</w:t>
            </w:r>
            <w:r w:rsidRPr="000B30B3">
              <w:rPr>
                <w:rFonts w:ascii="宋体" w:hAnsi="宋体" w:cs="Times New Roman"/>
                <w:bCs/>
                <w:sz w:val="24"/>
                <w:szCs w:val="24"/>
              </w:rPr>
              <w:t>最低的</w:t>
            </w:r>
            <w:r w:rsidRPr="000B30B3">
              <w:rPr>
                <w:rFonts w:ascii="宋体" w:hAnsi="宋体" w:cs="Times New Roman" w:hint="eastAsia"/>
                <w:bCs/>
                <w:sz w:val="24"/>
                <w:szCs w:val="24"/>
              </w:rPr>
              <w:t>供应商的价格</w:t>
            </w:r>
            <w:r w:rsidRPr="000B30B3">
              <w:rPr>
                <w:rFonts w:ascii="宋体" w:hAnsi="宋体" w:cs="Times New Roman"/>
                <w:bCs/>
                <w:sz w:val="24"/>
                <w:szCs w:val="24"/>
              </w:rPr>
              <w:t>为磋商基准价</w:t>
            </w:r>
          </w:p>
          <w:p w14:paraId="78D6E937" w14:textId="77777777" w:rsidR="00A16EFE" w:rsidRPr="000B30B3" w:rsidRDefault="00455A7E">
            <w:pPr>
              <w:rPr>
                <w:rFonts w:ascii="宋体" w:hAnsi="宋体" w:cs="Times New Roman"/>
                <w:bCs/>
                <w:sz w:val="24"/>
                <w:szCs w:val="24"/>
              </w:rPr>
            </w:pPr>
            <w:r w:rsidRPr="000B30B3">
              <w:rPr>
                <w:rFonts w:ascii="宋体" w:hAnsi="宋体" w:cs="Times New Roman" w:hint="eastAsia"/>
                <w:bCs/>
                <w:sz w:val="24"/>
                <w:szCs w:val="24"/>
              </w:rPr>
              <w:t>3.</w:t>
            </w:r>
            <w:r w:rsidRPr="000B30B3">
              <w:rPr>
                <w:rFonts w:ascii="宋体" w:hAnsi="宋体" w:cs="Times New Roman"/>
                <w:bCs/>
                <w:sz w:val="24"/>
                <w:szCs w:val="24"/>
              </w:rPr>
              <w:t>磋商报价得分=(磋商基准价／磋商报价)×</w:t>
            </w:r>
            <w:r w:rsidRPr="000B30B3">
              <w:rPr>
                <w:rFonts w:ascii="宋体" w:hAnsi="宋体" w:cs="Times New Roman" w:hint="eastAsia"/>
                <w:bCs/>
                <w:sz w:val="24"/>
                <w:szCs w:val="24"/>
              </w:rPr>
              <w:t>30</w:t>
            </w:r>
          </w:p>
          <w:p w14:paraId="7B0650B7" w14:textId="53065497" w:rsidR="00A16EFE" w:rsidRPr="000B30B3" w:rsidRDefault="00455A7E">
            <w:pPr>
              <w:rPr>
                <w:rFonts w:ascii="宋体" w:hAnsi="宋体" w:cs="Times New Roman"/>
                <w:sz w:val="24"/>
                <w:szCs w:val="24"/>
              </w:rPr>
            </w:pPr>
            <w:r w:rsidRPr="000B30B3">
              <w:rPr>
                <w:rFonts w:ascii="宋体" w:hAnsi="宋体" w:cs="Times New Roman" w:hint="eastAsia"/>
                <w:bCs/>
                <w:sz w:val="24"/>
                <w:szCs w:val="24"/>
              </w:rPr>
              <w:t>4.</w:t>
            </w:r>
            <w:r w:rsidRPr="000B30B3">
              <w:rPr>
                <w:rFonts w:ascii="宋体" w:hAnsi="宋体" w:cs="Times New Roman" w:hint="eastAsia"/>
                <w:sz w:val="24"/>
                <w:szCs w:val="24"/>
              </w:rPr>
              <w:t>评分分值计算保留小数点后两位，小数点后三位“四舍五入”。</w:t>
            </w:r>
          </w:p>
        </w:tc>
      </w:tr>
    </w:tbl>
    <w:p w14:paraId="678A526C" w14:textId="77777777" w:rsidR="006653CE" w:rsidRPr="000B30B3" w:rsidRDefault="006653CE" w:rsidP="006653CE">
      <w:pPr>
        <w:widowControl/>
        <w:shd w:val="clear" w:color="auto" w:fill="FFFFFF"/>
        <w:snapToGrid w:val="0"/>
        <w:jc w:val="center"/>
        <w:rPr>
          <w:rFonts w:ascii="宋体" w:hAnsi="宋体" w:cs="Arial"/>
          <w:b/>
          <w:kern w:val="0"/>
          <w:sz w:val="24"/>
          <w:szCs w:val="24"/>
        </w:rPr>
      </w:pPr>
      <w:bookmarkStart w:id="38" w:name="_Toc501719166"/>
    </w:p>
    <w:p w14:paraId="4088F1DF" w14:textId="77777777" w:rsidR="006653CE" w:rsidRPr="000B30B3" w:rsidRDefault="006653CE" w:rsidP="006653CE">
      <w:pPr>
        <w:widowControl/>
        <w:shd w:val="clear" w:color="auto" w:fill="FFFFFF"/>
        <w:snapToGrid w:val="0"/>
        <w:jc w:val="center"/>
        <w:rPr>
          <w:rFonts w:ascii="宋体" w:hAnsi="宋体" w:cs="Arial"/>
          <w:b/>
          <w:kern w:val="0"/>
          <w:sz w:val="24"/>
          <w:szCs w:val="24"/>
        </w:rPr>
      </w:pPr>
      <w:r w:rsidRPr="000B30B3">
        <w:rPr>
          <w:rFonts w:ascii="宋体" w:hAnsi="宋体" w:cs="Arial" w:hint="eastAsia"/>
          <w:b/>
          <w:kern w:val="0"/>
          <w:sz w:val="24"/>
          <w:szCs w:val="24"/>
        </w:rPr>
        <w:t>《资格审查标准》</w:t>
      </w:r>
      <w:bookmarkEnd w:id="38"/>
    </w:p>
    <w:tbl>
      <w:tblPr>
        <w:tblW w:w="0" w:type="auto"/>
        <w:jc w:val="center"/>
        <w:tblCellMar>
          <w:left w:w="0" w:type="dxa"/>
          <w:right w:w="0" w:type="dxa"/>
        </w:tblCellMar>
        <w:tblLook w:val="00A0" w:firstRow="1" w:lastRow="0" w:firstColumn="1" w:lastColumn="0" w:noHBand="0" w:noVBand="0"/>
      </w:tblPr>
      <w:tblGrid>
        <w:gridCol w:w="625"/>
        <w:gridCol w:w="8465"/>
      </w:tblGrid>
      <w:tr w:rsidR="000B30B3" w:rsidRPr="000B30B3" w14:paraId="25EDF64F" w14:textId="77777777" w:rsidTr="006653CE">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14:paraId="60B3BC6B" w14:textId="77777777" w:rsidR="006653CE" w:rsidRPr="000B30B3" w:rsidRDefault="006653CE" w:rsidP="006653CE">
            <w:pPr>
              <w:widowControl/>
              <w:shd w:val="clear" w:color="auto" w:fill="FFFFFF"/>
              <w:snapToGrid w:val="0"/>
              <w:jc w:val="center"/>
              <w:rPr>
                <w:rFonts w:ascii="宋体" w:hAnsi="宋体" w:cs="Arial"/>
                <w:kern w:val="0"/>
                <w:sz w:val="24"/>
                <w:szCs w:val="24"/>
              </w:rPr>
            </w:pPr>
            <w:r w:rsidRPr="000B30B3">
              <w:rPr>
                <w:rFonts w:ascii="宋体" w:hAnsi="宋体" w:cs="Arial" w:hint="eastAsia"/>
                <w:kern w:val="0"/>
                <w:sz w:val="24"/>
                <w:szCs w:val="24"/>
              </w:rPr>
              <w:t>序号</w:t>
            </w:r>
          </w:p>
        </w:tc>
        <w:tc>
          <w:tcPr>
            <w:tcW w:w="8532" w:type="dxa"/>
            <w:tcBorders>
              <w:top w:val="single" w:sz="8" w:space="0" w:color="auto"/>
              <w:left w:val="single" w:sz="8" w:space="0" w:color="auto"/>
              <w:bottom w:val="single" w:sz="8" w:space="0" w:color="auto"/>
              <w:right w:val="single" w:sz="8" w:space="0" w:color="auto"/>
            </w:tcBorders>
            <w:vAlign w:val="center"/>
          </w:tcPr>
          <w:p w14:paraId="6A504EDA" w14:textId="77777777" w:rsidR="006653CE" w:rsidRPr="000B30B3" w:rsidRDefault="006653CE" w:rsidP="006653CE">
            <w:pPr>
              <w:widowControl/>
              <w:shd w:val="clear" w:color="auto" w:fill="FFFFFF"/>
              <w:snapToGrid w:val="0"/>
              <w:jc w:val="center"/>
              <w:rPr>
                <w:rFonts w:ascii="宋体" w:hAnsi="宋体" w:cs="Arial"/>
                <w:kern w:val="0"/>
                <w:sz w:val="24"/>
                <w:szCs w:val="24"/>
              </w:rPr>
            </w:pPr>
            <w:r w:rsidRPr="000B30B3">
              <w:rPr>
                <w:rFonts w:ascii="宋体" w:hAnsi="宋体" w:cs="Arial" w:hint="eastAsia"/>
                <w:kern w:val="0"/>
                <w:sz w:val="24"/>
                <w:szCs w:val="24"/>
              </w:rPr>
              <w:t>审查标准</w:t>
            </w:r>
          </w:p>
        </w:tc>
      </w:tr>
      <w:tr w:rsidR="000B30B3" w:rsidRPr="000B30B3" w14:paraId="0BDE9496" w14:textId="77777777" w:rsidTr="009901C0">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14:paraId="350F0ADE" w14:textId="77777777" w:rsidR="00416F0E" w:rsidRPr="000B30B3" w:rsidRDefault="00416F0E" w:rsidP="006653CE">
            <w:pPr>
              <w:widowControl/>
              <w:shd w:val="clear" w:color="auto" w:fill="FFFFFF"/>
              <w:snapToGrid w:val="0"/>
              <w:jc w:val="center"/>
              <w:rPr>
                <w:rFonts w:ascii="宋体" w:hAnsi="宋体" w:cs="Arial"/>
                <w:kern w:val="0"/>
                <w:sz w:val="24"/>
                <w:szCs w:val="24"/>
              </w:rPr>
            </w:pPr>
            <w:r w:rsidRPr="000B30B3">
              <w:rPr>
                <w:rFonts w:ascii="宋体" w:hAnsi="宋体" w:cs="Arial"/>
                <w:kern w:val="0"/>
                <w:sz w:val="24"/>
                <w:szCs w:val="24"/>
              </w:rPr>
              <w:t>1</w:t>
            </w:r>
          </w:p>
        </w:tc>
        <w:tc>
          <w:tcPr>
            <w:tcW w:w="8532" w:type="dxa"/>
            <w:tcBorders>
              <w:top w:val="single" w:sz="8" w:space="0" w:color="auto"/>
              <w:left w:val="single" w:sz="8" w:space="0" w:color="auto"/>
              <w:bottom w:val="single" w:sz="8" w:space="0" w:color="auto"/>
              <w:right w:val="single" w:sz="8" w:space="0" w:color="auto"/>
            </w:tcBorders>
          </w:tcPr>
          <w:p w14:paraId="1D20BC25" w14:textId="77777777" w:rsidR="00416F0E" w:rsidRPr="000B30B3" w:rsidRDefault="00416F0E" w:rsidP="009901C0">
            <w:pPr>
              <w:rPr>
                <w:rFonts w:ascii="宋体" w:hAnsi="宋体" w:cs="Arial"/>
                <w:kern w:val="0"/>
                <w:sz w:val="24"/>
                <w:szCs w:val="24"/>
              </w:rPr>
            </w:pPr>
            <w:r w:rsidRPr="000B30B3">
              <w:rPr>
                <w:rFonts w:ascii="宋体" w:hAnsi="宋体" w:cs="Arial" w:hint="eastAsia"/>
                <w:kern w:val="0"/>
                <w:sz w:val="24"/>
                <w:szCs w:val="24"/>
              </w:rPr>
              <w:t xml:space="preserve">供应商须符合《中华人民共和国政府采购法》第二十二条的相关规定； </w:t>
            </w:r>
          </w:p>
        </w:tc>
      </w:tr>
      <w:tr w:rsidR="000B30B3" w:rsidRPr="000B30B3" w14:paraId="1B32F480" w14:textId="77777777" w:rsidTr="009901C0">
        <w:trPr>
          <w:cantSplit/>
          <w:trHeight w:val="409"/>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4F6FA5B" w14:textId="77777777" w:rsidR="00416F0E" w:rsidRPr="000B30B3" w:rsidRDefault="00416F0E" w:rsidP="006653CE">
            <w:pPr>
              <w:widowControl/>
              <w:shd w:val="clear" w:color="auto" w:fill="FFFFFF"/>
              <w:snapToGrid w:val="0"/>
              <w:jc w:val="center"/>
              <w:rPr>
                <w:rFonts w:ascii="宋体" w:hAnsi="宋体" w:cs="Arial"/>
                <w:kern w:val="0"/>
                <w:sz w:val="24"/>
                <w:szCs w:val="24"/>
              </w:rPr>
            </w:pPr>
            <w:r w:rsidRPr="000B30B3">
              <w:rPr>
                <w:rFonts w:ascii="宋体" w:hAnsi="宋体" w:cs="Arial"/>
                <w:kern w:val="0"/>
                <w:sz w:val="24"/>
                <w:szCs w:val="24"/>
              </w:rPr>
              <w:t>2</w:t>
            </w:r>
          </w:p>
        </w:tc>
        <w:tc>
          <w:tcPr>
            <w:tcW w:w="8532" w:type="dxa"/>
            <w:tcBorders>
              <w:top w:val="nil"/>
              <w:left w:val="nil"/>
              <w:bottom w:val="single" w:sz="8" w:space="0" w:color="auto"/>
              <w:right w:val="single" w:sz="8" w:space="0" w:color="auto"/>
            </w:tcBorders>
            <w:tcMar>
              <w:top w:w="0" w:type="dxa"/>
              <w:left w:w="28" w:type="dxa"/>
              <w:bottom w:w="0" w:type="dxa"/>
              <w:right w:w="28" w:type="dxa"/>
            </w:tcMar>
          </w:tcPr>
          <w:p w14:paraId="41EF7A48" w14:textId="77777777" w:rsidR="00416F0E" w:rsidRPr="000B30B3" w:rsidRDefault="00416F0E" w:rsidP="009901C0">
            <w:pPr>
              <w:rPr>
                <w:rFonts w:ascii="宋体" w:hAnsi="宋体" w:cs="Arial"/>
                <w:kern w:val="0"/>
                <w:sz w:val="24"/>
                <w:szCs w:val="24"/>
              </w:rPr>
            </w:pPr>
            <w:r w:rsidRPr="000B30B3">
              <w:rPr>
                <w:rFonts w:ascii="宋体" w:hAnsi="宋体" w:cs="Arial" w:hint="eastAsia"/>
                <w:kern w:val="0"/>
                <w:sz w:val="24"/>
                <w:szCs w:val="24"/>
              </w:rPr>
              <w:t>供应商须具备有效的营业执照；</w:t>
            </w:r>
          </w:p>
        </w:tc>
      </w:tr>
      <w:tr w:rsidR="000B30B3" w:rsidRPr="000B30B3" w14:paraId="2191FD87" w14:textId="77777777" w:rsidTr="009901C0">
        <w:trPr>
          <w:cantSplit/>
          <w:trHeight w:val="409"/>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CDA8BE6" w14:textId="77777777" w:rsidR="00416F0E" w:rsidRPr="000B30B3" w:rsidRDefault="00416F0E" w:rsidP="006653CE">
            <w:pPr>
              <w:widowControl/>
              <w:shd w:val="clear" w:color="auto" w:fill="FFFFFF"/>
              <w:snapToGrid w:val="0"/>
              <w:jc w:val="center"/>
              <w:rPr>
                <w:rFonts w:ascii="宋体" w:hAnsi="宋体" w:cs="Arial"/>
                <w:kern w:val="0"/>
                <w:sz w:val="24"/>
                <w:szCs w:val="24"/>
              </w:rPr>
            </w:pPr>
            <w:r w:rsidRPr="000B30B3">
              <w:rPr>
                <w:rFonts w:ascii="宋体" w:hAnsi="宋体" w:cs="Arial" w:hint="eastAsia"/>
                <w:kern w:val="0"/>
                <w:sz w:val="24"/>
                <w:szCs w:val="24"/>
              </w:rPr>
              <w:t>3</w:t>
            </w:r>
          </w:p>
        </w:tc>
        <w:tc>
          <w:tcPr>
            <w:tcW w:w="8532" w:type="dxa"/>
            <w:tcBorders>
              <w:top w:val="nil"/>
              <w:left w:val="nil"/>
              <w:bottom w:val="single" w:sz="8" w:space="0" w:color="auto"/>
              <w:right w:val="single" w:sz="8" w:space="0" w:color="auto"/>
            </w:tcBorders>
            <w:tcMar>
              <w:top w:w="0" w:type="dxa"/>
              <w:left w:w="28" w:type="dxa"/>
              <w:bottom w:w="0" w:type="dxa"/>
              <w:right w:w="28" w:type="dxa"/>
            </w:tcMar>
          </w:tcPr>
          <w:p w14:paraId="3735AF47" w14:textId="1AD0D86E" w:rsidR="00416F0E" w:rsidRPr="000B30B3" w:rsidRDefault="00C049A6" w:rsidP="009901C0">
            <w:pPr>
              <w:rPr>
                <w:rFonts w:ascii="宋体" w:hAnsi="宋体" w:cs="Arial"/>
                <w:kern w:val="0"/>
                <w:sz w:val="24"/>
                <w:szCs w:val="24"/>
              </w:rPr>
            </w:pPr>
            <w:r w:rsidRPr="000B30B3">
              <w:rPr>
                <w:rFonts w:ascii="宋体" w:hAnsi="宋体" w:cs="Arial" w:hint="eastAsia"/>
                <w:kern w:val="0"/>
                <w:sz w:val="24"/>
                <w:szCs w:val="24"/>
              </w:rPr>
              <w:t>本项目专门面向中小微企业采购，供应商必须提供《中小企业声明函》。</w:t>
            </w:r>
          </w:p>
        </w:tc>
      </w:tr>
      <w:tr w:rsidR="000B30B3" w:rsidRPr="000B30B3" w14:paraId="1F883B36" w14:textId="77777777" w:rsidTr="006653CE">
        <w:trPr>
          <w:cantSplit/>
          <w:trHeight w:val="377"/>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8B7E980" w14:textId="77777777" w:rsidR="006653CE" w:rsidRPr="000B30B3" w:rsidRDefault="006653CE" w:rsidP="006653CE">
            <w:pPr>
              <w:widowControl/>
              <w:shd w:val="clear" w:color="auto" w:fill="FFFFFF"/>
              <w:snapToGrid w:val="0"/>
              <w:jc w:val="center"/>
              <w:rPr>
                <w:rFonts w:ascii="宋体" w:hAnsi="宋体" w:cs="Arial"/>
                <w:kern w:val="0"/>
                <w:sz w:val="24"/>
                <w:szCs w:val="24"/>
              </w:rPr>
            </w:pPr>
            <w:r w:rsidRPr="000B30B3">
              <w:rPr>
                <w:rFonts w:ascii="宋体" w:hAnsi="宋体" w:cs="Arial" w:hint="eastAsia"/>
                <w:kern w:val="0"/>
                <w:sz w:val="24"/>
                <w:szCs w:val="24"/>
              </w:rPr>
              <w:t>4</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14:paraId="4285BBF3" w14:textId="44ABBDBA" w:rsidR="006653CE" w:rsidRPr="000B30B3" w:rsidRDefault="007F7DC8" w:rsidP="006653CE">
            <w:pPr>
              <w:widowControl/>
              <w:shd w:val="clear" w:color="auto" w:fill="FFFFFF"/>
              <w:snapToGrid w:val="0"/>
              <w:jc w:val="left"/>
              <w:rPr>
                <w:rFonts w:ascii="宋体" w:hAnsi="宋体" w:cs="Arial"/>
                <w:kern w:val="0"/>
                <w:sz w:val="24"/>
                <w:szCs w:val="24"/>
              </w:rPr>
            </w:pPr>
            <w:r w:rsidRPr="000B30B3">
              <w:rPr>
                <w:rFonts w:ascii="宋体" w:hAnsi="宋体" w:cs="Arial" w:hint="eastAsia"/>
                <w:kern w:val="0"/>
                <w:sz w:val="24"/>
                <w:szCs w:val="24"/>
              </w:rPr>
              <w:t>磋商保证金</w:t>
            </w:r>
            <w:r w:rsidR="00AF077A" w:rsidRPr="000B30B3">
              <w:rPr>
                <w:rFonts w:ascii="宋体" w:hAnsi="宋体" w:cs="Arial" w:hint="eastAsia"/>
                <w:kern w:val="0"/>
                <w:sz w:val="24"/>
                <w:szCs w:val="24"/>
              </w:rPr>
              <w:t>必须</w:t>
            </w:r>
            <w:r w:rsidR="006653CE" w:rsidRPr="000B30B3">
              <w:rPr>
                <w:rFonts w:ascii="宋体" w:hAnsi="宋体" w:cs="Arial" w:hint="eastAsia"/>
                <w:kern w:val="0"/>
                <w:sz w:val="24"/>
                <w:szCs w:val="24"/>
              </w:rPr>
              <w:t>按照</w:t>
            </w:r>
            <w:r w:rsidR="00AF077A" w:rsidRPr="000B30B3">
              <w:rPr>
                <w:rFonts w:ascii="宋体" w:hAnsi="宋体" w:cs="Arial" w:hint="eastAsia"/>
                <w:kern w:val="0"/>
                <w:sz w:val="24"/>
                <w:szCs w:val="24"/>
              </w:rPr>
              <w:t>磋商文件</w:t>
            </w:r>
            <w:r w:rsidR="006653CE" w:rsidRPr="000B30B3">
              <w:rPr>
                <w:rFonts w:ascii="宋体" w:hAnsi="宋体" w:cs="Arial" w:hint="eastAsia"/>
                <w:kern w:val="0"/>
                <w:sz w:val="24"/>
                <w:szCs w:val="24"/>
              </w:rPr>
              <w:t>要求缴纳。</w:t>
            </w:r>
          </w:p>
        </w:tc>
      </w:tr>
      <w:tr w:rsidR="000B30B3" w:rsidRPr="000B30B3" w14:paraId="6498819E" w14:textId="77777777" w:rsidTr="006653CE">
        <w:trPr>
          <w:cantSplit/>
          <w:trHeight w:val="950"/>
          <w:jc w:val="center"/>
        </w:trPr>
        <w:tc>
          <w:tcPr>
            <w:tcW w:w="916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54499A" w14:textId="77777777" w:rsidR="006653CE" w:rsidRPr="000B30B3" w:rsidRDefault="006653CE" w:rsidP="006653CE">
            <w:pPr>
              <w:widowControl/>
              <w:shd w:val="clear" w:color="auto" w:fill="FFFFFF"/>
              <w:snapToGrid w:val="0"/>
              <w:jc w:val="left"/>
              <w:rPr>
                <w:rFonts w:ascii="宋体" w:hAnsi="宋体" w:cs="Arial"/>
                <w:kern w:val="0"/>
                <w:sz w:val="24"/>
                <w:szCs w:val="24"/>
              </w:rPr>
            </w:pPr>
            <w:r w:rsidRPr="000B30B3">
              <w:rPr>
                <w:rFonts w:ascii="宋体" w:hAnsi="宋体" w:cs="Arial" w:hint="eastAsia"/>
                <w:kern w:val="0"/>
                <w:sz w:val="24"/>
                <w:szCs w:val="24"/>
              </w:rPr>
              <w:t>备注：</w:t>
            </w:r>
            <w:r w:rsidRPr="000B30B3">
              <w:rPr>
                <w:rFonts w:ascii="宋体" w:hAnsi="宋体" w:cs="Arial"/>
                <w:kern w:val="0"/>
                <w:sz w:val="24"/>
                <w:szCs w:val="24"/>
              </w:rPr>
              <w:t xml:space="preserve"> </w:t>
            </w:r>
            <w:r w:rsidRPr="000B30B3">
              <w:rPr>
                <w:rFonts w:ascii="宋体" w:hAnsi="宋体" w:cs="Arial" w:hint="eastAsia"/>
                <w:kern w:val="0"/>
                <w:sz w:val="24"/>
                <w:szCs w:val="24"/>
              </w:rPr>
              <w:t>如果资格评审中有一项不满足审查标准的，采购人将认定该供应商不通过资格审查，响应文件将被拒绝评审。并且不允许供应商通过修改或撤销其不符合要求的差异或保留，使之成为具有响应性的投标。</w:t>
            </w:r>
          </w:p>
        </w:tc>
      </w:tr>
    </w:tbl>
    <w:p w14:paraId="49B18116" w14:textId="77777777" w:rsidR="006653CE" w:rsidRPr="000B30B3" w:rsidRDefault="006653CE" w:rsidP="006653CE">
      <w:pPr>
        <w:widowControl/>
        <w:shd w:val="clear" w:color="auto" w:fill="FFFFFF"/>
        <w:snapToGrid w:val="0"/>
        <w:jc w:val="center"/>
        <w:rPr>
          <w:rFonts w:ascii="宋体" w:hAnsi="宋体" w:cs="Arial"/>
          <w:b/>
          <w:kern w:val="0"/>
          <w:sz w:val="24"/>
          <w:szCs w:val="24"/>
        </w:rPr>
      </w:pPr>
      <w:bookmarkStart w:id="39" w:name="_Toc501719167"/>
    </w:p>
    <w:p w14:paraId="39B1F80B" w14:textId="77777777" w:rsidR="006653CE" w:rsidRPr="000B30B3" w:rsidRDefault="006653CE" w:rsidP="006653CE">
      <w:pPr>
        <w:widowControl/>
        <w:shd w:val="clear" w:color="auto" w:fill="FFFFFF"/>
        <w:snapToGrid w:val="0"/>
        <w:jc w:val="center"/>
        <w:rPr>
          <w:rFonts w:ascii="宋体" w:hAnsi="宋体" w:cs="Arial"/>
          <w:b/>
          <w:kern w:val="0"/>
          <w:sz w:val="24"/>
          <w:szCs w:val="24"/>
        </w:rPr>
      </w:pPr>
      <w:r w:rsidRPr="000B30B3">
        <w:rPr>
          <w:rFonts w:ascii="宋体" w:hAnsi="宋体" w:cs="Arial" w:hint="eastAsia"/>
          <w:b/>
          <w:kern w:val="0"/>
          <w:sz w:val="24"/>
          <w:szCs w:val="24"/>
        </w:rPr>
        <w:t>《完备性及符合性审查标准》</w:t>
      </w:r>
      <w:bookmarkEnd w:id="39"/>
    </w:p>
    <w:tbl>
      <w:tblPr>
        <w:tblW w:w="0" w:type="auto"/>
        <w:jc w:val="center"/>
        <w:tblLayout w:type="fixed"/>
        <w:tblCellMar>
          <w:left w:w="0" w:type="dxa"/>
          <w:right w:w="0" w:type="dxa"/>
        </w:tblCellMar>
        <w:tblLook w:val="00A0" w:firstRow="1" w:lastRow="0" w:firstColumn="1" w:lastColumn="0" w:noHBand="0" w:noVBand="0"/>
      </w:tblPr>
      <w:tblGrid>
        <w:gridCol w:w="621"/>
        <w:gridCol w:w="8556"/>
      </w:tblGrid>
      <w:tr w:rsidR="000B30B3" w:rsidRPr="000B30B3" w14:paraId="7F7F94A2" w14:textId="77777777" w:rsidTr="006653CE">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14:paraId="7B8589AC" w14:textId="77777777" w:rsidR="006653CE" w:rsidRPr="000B30B3" w:rsidRDefault="006653CE" w:rsidP="006653CE">
            <w:pPr>
              <w:widowControl/>
              <w:shd w:val="clear" w:color="auto" w:fill="FFFFFF"/>
              <w:snapToGrid w:val="0"/>
              <w:rPr>
                <w:rFonts w:ascii="宋体" w:hAnsi="宋体" w:cs="Arial"/>
                <w:kern w:val="0"/>
                <w:sz w:val="24"/>
                <w:szCs w:val="24"/>
              </w:rPr>
            </w:pPr>
            <w:r w:rsidRPr="000B30B3">
              <w:rPr>
                <w:rFonts w:ascii="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14:paraId="4CFF76DB" w14:textId="77777777" w:rsidR="006653CE" w:rsidRPr="000B30B3" w:rsidRDefault="006653CE" w:rsidP="006653CE">
            <w:pPr>
              <w:widowControl/>
              <w:shd w:val="clear" w:color="auto" w:fill="FFFFFF"/>
              <w:snapToGrid w:val="0"/>
              <w:jc w:val="center"/>
              <w:rPr>
                <w:rFonts w:ascii="宋体" w:hAnsi="宋体" w:cs="Arial"/>
                <w:kern w:val="0"/>
                <w:sz w:val="24"/>
                <w:szCs w:val="24"/>
              </w:rPr>
            </w:pPr>
            <w:r w:rsidRPr="000B30B3">
              <w:rPr>
                <w:rFonts w:ascii="宋体" w:hAnsi="宋体" w:cs="Arial" w:hint="eastAsia"/>
                <w:kern w:val="0"/>
                <w:sz w:val="24"/>
                <w:szCs w:val="24"/>
              </w:rPr>
              <w:t>评审标准</w:t>
            </w:r>
          </w:p>
        </w:tc>
      </w:tr>
      <w:tr w:rsidR="000B30B3" w:rsidRPr="000B30B3" w14:paraId="6CCB9901" w14:textId="77777777" w:rsidTr="006653CE">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C760C54" w14:textId="77777777" w:rsidR="00AC09E2" w:rsidRPr="000B30B3" w:rsidRDefault="00AC09E2" w:rsidP="00AC09E2">
            <w:pPr>
              <w:widowControl/>
              <w:shd w:val="clear" w:color="auto" w:fill="FFFFFF"/>
              <w:snapToGrid w:val="0"/>
              <w:jc w:val="center"/>
              <w:rPr>
                <w:rFonts w:ascii="宋体" w:hAnsi="宋体" w:cs="Arial"/>
                <w:kern w:val="0"/>
                <w:sz w:val="24"/>
                <w:szCs w:val="24"/>
              </w:rPr>
            </w:pPr>
            <w:r w:rsidRPr="000B30B3">
              <w:rPr>
                <w:rFonts w:ascii="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37C3C78F" w14:textId="7DBC5B30" w:rsidR="00AC09E2" w:rsidRPr="000B30B3" w:rsidRDefault="00AC09E2" w:rsidP="00AC09E2">
            <w:pPr>
              <w:widowControl/>
              <w:shd w:val="clear" w:color="auto" w:fill="FFFFFF"/>
              <w:snapToGrid w:val="0"/>
              <w:rPr>
                <w:rFonts w:ascii="宋体" w:hAnsi="宋体" w:cs="Arial"/>
                <w:kern w:val="0"/>
                <w:sz w:val="24"/>
                <w:szCs w:val="24"/>
              </w:rPr>
            </w:pPr>
            <w:r w:rsidRPr="000B30B3">
              <w:rPr>
                <w:rFonts w:ascii="宋体" w:hAnsi="宋体" w:cs="Arial" w:hint="eastAsia"/>
                <w:kern w:val="0"/>
                <w:sz w:val="24"/>
                <w:szCs w:val="24"/>
              </w:rPr>
              <w:t>响应文件要求加盖供应商章、法定代表人章处必须加盖；</w:t>
            </w:r>
          </w:p>
        </w:tc>
      </w:tr>
      <w:tr w:rsidR="000B30B3" w:rsidRPr="000B30B3" w14:paraId="0713CA40" w14:textId="77777777" w:rsidTr="00772D13">
        <w:trPr>
          <w:cantSplit/>
          <w:trHeight w:val="6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9B9B652" w14:textId="77777777" w:rsidR="00AC09E2" w:rsidRPr="000B30B3" w:rsidRDefault="00AC09E2" w:rsidP="00AC09E2">
            <w:pPr>
              <w:widowControl/>
              <w:shd w:val="clear" w:color="auto" w:fill="FFFFFF"/>
              <w:snapToGrid w:val="0"/>
              <w:jc w:val="center"/>
              <w:rPr>
                <w:rFonts w:ascii="宋体" w:hAnsi="宋体" w:cs="Arial"/>
                <w:kern w:val="0"/>
                <w:sz w:val="24"/>
                <w:szCs w:val="24"/>
              </w:rPr>
            </w:pPr>
            <w:r w:rsidRPr="000B30B3">
              <w:rPr>
                <w:rFonts w:ascii="宋体" w:hAnsi="宋体" w:cs="Arial"/>
                <w:kern w:val="0"/>
                <w:sz w:val="24"/>
                <w:szCs w:val="24"/>
              </w:rPr>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4494447A" w14:textId="1E214D4D" w:rsidR="00AC09E2" w:rsidRPr="000B30B3" w:rsidRDefault="00AC09E2" w:rsidP="00AC09E2">
            <w:pPr>
              <w:widowControl/>
              <w:shd w:val="clear" w:color="auto" w:fill="FFFFFF"/>
              <w:snapToGrid w:val="0"/>
              <w:rPr>
                <w:rFonts w:ascii="宋体" w:hAnsi="宋体" w:cs="Arial"/>
                <w:kern w:val="0"/>
                <w:sz w:val="24"/>
                <w:szCs w:val="24"/>
              </w:rPr>
            </w:pPr>
            <w:r w:rsidRPr="000B30B3">
              <w:rPr>
                <w:rFonts w:ascii="宋体" w:hAnsi="宋体" w:cs="Arial" w:hint="eastAsia"/>
                <w:kern w:val="0"/>
                <w:sz w:val="24"/>
                <w:szCs w:val="24"/>
              </w:rPr>
              <w:t>磋商价格明细表必须完整填写；</w:t>
            </w:r>
          </w:p>
        </w:tc>
      </w:tr>
      <w:tr w:rsidR="000B30B3" w:rsidRPr="000B30B3" w14:paraId="5C45A229" w14:textId="77777777" w:rsidTr="006653CE">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D42A922" w14:textId="77777777" w:rsidR="00AC09E2" w:rsidRPr="000B30B3" w:rsidRDefault="00AC09E2" w:rsidP="00AC09E2">
            <w:pPr>
              <w:widowControl/>
              <w:shd w:val="clear" w:color="auto" w:fill="FFFFFF"/>
              <w:snapToGrid w:val="0"/>
              <w:jc w:val="center"/>
              <w:rPr>
                <w:rFonts w:ascii="宋体" w:hAnsi="宋体" w:cs="Arial"/>
                <w:kern w:val="0"/>
                <w:sz w:val="24"/>
                <w:szCs w:val="24"/>
              </w:rPr>
            </w:pPr>
            <w:r w:rsidRPr="000B30B3">
              <w:rPr>
                <w:rFonts w:ascii="宋体" w:hAnsi="宋体" w:cs="Arial"/>
                <w:kern w:val="0"/>
                <w:sz w:val="24"/>
                <w:szCs w:val="24"/>
              </w:rPr>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215F3374" w14:textId="3D51C771" w:rsidR="00AC09E2" w:rsidRPr="000B30B3" w:rsidRDefault="00AC09E2" w:rsidP="00AC09E2">
            <w:pPr>
              <w:widowControl/>
              <w:shd w:val="clear" w:color="auto" w:fill="FFFFFF"/>
              <w:snapToGrid w:val="0"/>
              <w:rPr>
                <w:rFonts w:ascii="宋体" w:hAnsi="宋体" w:cs="Arial"/>
                <w:kern w:val="0"/>
                <w:sz w:val="24"/>
                <w:szCs w:val="24"/>
              </w:rPr>
            </w:pPr>
            <w:r w:rsidRPr="000B30B3">
              <w:rPr>
                <w:rFonts w:ascii="宋体" w:hAnsi="宋体" w:cs="Arial" w:hint="eastAsia"/>
                <w:kern w:val="0"/>
                <w:sz w:val="24"/>
                <w:szCs w:val="24"/>
              </w:rPr>
              <w:t>售后服务承诺必须提供；</w:t>
            </w:r>
          </w:p>
        </w:tc>
      </w:tr>
      <w:tr w:rsidR="000B30B3" w:rsidRPr="000B30B3" w14:paraId="782DE9C3" w14:textId="77777777" w:rsidTr="006653CE">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66AE17F" w14:textId="77777777" w:rsidR="00772D13" w:rsidRPr="000B30B3" w:rsidRDefault="00772D13" w:rsidP="006653CE">
            <w:pPr>
              <w:widowControl/>
              <w:shd w:val="clear" w:color="auto" w:fill="FFFFFF"/>
              <w:snapToGrid w:val="0"/>
              <w:jc w:val="center"/>
              <w:rPr>
                <w:rFonts w:ascii="宋体" w:hAnsi="宋体" w:cs="Arial"/>
                <w:kern w:val="0"/>
                <w:sz w:val="24"/>
                <w:szCs w:val="24"/>
              </w:rPr>
            </w:pPr>
            <w:r w:rsidRPr="000B30B3">
              <w:rPr>
                <w:rFonts w:ascii="宋体" w:hAnsi="宋体" w:cs="Arial"/>
                <w:kern w:val="0"/>
                <w:sz w:val="24"/>
                <w:szCs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7D59C6D6" w14:textId="325281D7" w:rsidR="00772D13" w:rsidRPr="000B30B3" w:rsidRDefault="00772D13" w:rsidP="00D53E10">
            <w:pPr>
              <w:widowControl/>
              <w:shd w:val="clear" w:color="auto" w:fill="FFFFFF"/>
              <w:snapToGrid w:val="0"/>
              <w:rPr>
                <w:rFonts w:ascii="宋体" w:hAnsi="宋体" w:cs="Arial"/>
                <w:kern w:val="0"/>
                <w:sz w:val="24"/>
                <w:szCs w:val="24"/>
              </w:rPr>
            </w:pPr>
            <w:r w:rsidRPr="000B30B3">
              <w:rPr>
                <w:rFonts w:ascii="宋体" w:hAnsi="宋体" w:cs="Arial" w:hint="eastAsia"/>
                <w:kern w:val="0"/>
                <w:sz w:val="24"/>
                <w:szCs w:val="24"/>
              </w:rPr>
              <w:t>磋商</w:t>
            </w:r>
            <w:r w:rsidR="00A74205" w:rsidRPr="000B30B3">
              <w:rPr>
                <w:rFonts w:ascii="宋体" w:hAnsi="宋体" w:cs="Arial" w:hint="eastAsia"/>
                <w:kern w:val="0"/>
                <w:sz w:val="24"/>
                <w:szCs w:val="24"/>
              </w:rPr>
              <w:t>价格</w:t>
            </w:r>
            <w:r w:rsidRPr="000B30B3">
              <w:rPr>
                <w:rFonts w:ascii="宋体" w:hAnsi="宋体" w:cs="Arial" w:hint="eastAsia"/>
                <w:kern w:val="0"/>
                <w:sz w:val="24"/>
                <w:szCs w:val="24"/>
              </w:rPr>
              <w:t>不得超过供应商须知前附表中的采购预算金额；</w:t>
            </w:r>
          </w:p>
        </w:tc>
      </w:tr>
      <w:tr w:rsidR="000B30B3" w:rsidRPr="000B30B3" w14:paraId="417FE5A2" w14:textId="77777777" w:rsidTr="006653CE">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AD885EB" w14:textId="3D8DE9C6" w:rsidR="00AC09E2" w:rsidRPr="000B30B3" w:rsidRDefault="00AC09E2" w:rsidP="00AC09E2">
            <w:pPr>
              <w:widowControl/>
              <w:shd w:val="clear" w:color="auto" w:fill="FFFFFF"/>
              <w:snapToGrid w:val="0"/>
              <w:jc w:val="center"/>
              <w:rPr>
                <w:rFonts w:ascii="宋体" w:hAnsi="宋体" w:cs="Arial"/>
                <w:kern w:val="0"/>
                <w:sz w:val="24"/>
                <w:szCs w:val="24"/>
              </w:rPr>
            </w:pPr>
            <w:r w:rsidRPr="000B30B3">
              <w:rPr>
                <w:rFonts w:ascii="宋体" w:hAnsi="宋体" w:cs="Arial" w:hint="eastAsia"/>
                <w:kern w:val="0"/>
                <w:sz w:val="24"/>
                <w:szCs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7F963BC5" w14:textId="3F1CAC87" w:rsidR="00AC09E2" w:rsidRPr="000B30B3" w:rsidRDefault="00AC09E2" w:rsidP="00AC09E2">
            <w:pPr>
              <w:widowControl/>
              <w:shd w:val="clear" w:color="auto" w:fill="FFFFFF"/>
              <w:snapToGrid w:val="0"/>
              <w:rPr>
                <w:rFonts w:ascii="宋体" w:hAnsi="宋体" w:cs="Arial"/>
                <w:kern w:val="0"/>
                <w:sz w:val="24"/>
                <w:szCs w:val="24"/>
              </w:rPr>
            </w:pPr>
            <w:r w:rsidRPr="000B30B3">
              <w:rPr>
                <w:rFonts w:ascii="宋体" w:hAnsi="宋体" w:cs="Arial" w:hint="eastAsia"/>
                <w:kern w:val="0"/>
                <w:sz w:val="24"/>
                <w:szCs w:val="24"/>
              </w:rPr>
              <w:t>供货周期必须满足</w:t>
            </w:r>
            <w:r w:rsidR="00AF077A" w:rsidRPr="000B30B3">
              <w:rPr>
                <w:rFonts w:ascii="宋体" w:hAnsi="宋体" w:cs="Arial" w:hint="eastAsia"/>
                <w:kern w:val="0"/>
                <w:sz w:val="24"/>
                <w:szCs w:val="24"/>
              </w:rPr>
              <w:t>磋商文件</w:t>
            </w:r>
            <w:r w:rsidRPr="000B30B3">
              <w:rPr>
                <w:rFonts w:ascii="宋体" w:hAnsi="宋体" w:cs="Arial" w:hint="eastAsia"/>
                <w:kern w:val="0"/>
                <w:sz w:val="24"/>
                <w:szCs w:val="24"/>
              </w:rPr>
              <w:t>要求；</w:t>
            </w:r>
          </w:p>
        </w:tc>
      </w:tr>
      <w:tr w:rsidR="000B30B3" w:rsidRPr="000B30B3" w14:paraId="098AD913" w14:textId="77777777" w:rsidTr="006653CE">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46DDEF2" w14:textId="37C91063" w:rsidR="00AC09E2" w:rsidRPr="000B30B3" w:rsidRDefault="00AC09E2" w:rsidP="00AC09E2">
            <w:pPr>
              <w:widowControl/>
              <w:shd w:val="clear" w:color="auto" w:fill="FFFFFF"/>
              <w:snapToGrid w:val="0"/>
              <w:jc w:val="center"/>
              <w:rPr>
                <w:rFonts w:ascii="宋体" w:hAnsi="宋体" w:cs="Arial"/>
                <w:kern w:val="0"/>
                <w:sz w:val="24"/>
                <w:szCs w:val="24"/>
              </w:rPr>
            </w:pPr>
            <w:r w:rsidRPr="000B30B3">
              <w:rPr>
                <w:rFonts w:ascii="宋体" w:hAnsi="宋体" w:cs="Arial"/>
                <w:kern w:val="0"/>
                <w:sz w:val="24"/>
                <w:szCs w:val="24"/>
              </w:rPr>
              <w:t>6</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560E9C31" w14:textId="6D844A6F" w:rsidR="00AC09E2" w:rsidRPr="000B30B3" w:rsidRDefault="00AC09E2" w:rsidP="00AC09E2">
            <w:pPr>
              <w:widowControl/>
              <w:shd w:val="clear" w:color="auto" w:fill="FFFFFF"/>
              <w:snapToGrid w:val="0"/>
              <w:rPr>
                <w:rFonts w:ascii="宋体" w:hAnsi="宋体" w:cs="Arial"/>
                <w:kern w:val="0"/>
                <w:sz w:val="24"/>
                <w:szCs w:val="24"/>
              </w:rPr>
            </w:pPr>
            <w:r w:rsidRPr="000B30B3">
              <w:rPr>
                <w:rFonts w:ascii="宋体" w:hAnsi="宋体" w:cs="Arial" w:hint="eastAsia"/>
                <w:kern w:val="0"/>
                <w:sz w:val="24"/>
                <w:szCs w:val="24"/>
              </w:rPr>
              <w:t>响应文件不符合</w:t>
            </w:r>
            <w:r w:rsidR="00AF077A" w:rsidRPr="000B30B3">
              <w:rPr>
                <w:rFonts w:ascii="宋体" w:hAnsi="宋体" w:cs="Arial" w:hint="eastAsia"/>
                <w:kern w:val="0"/>
                <w:sz w:val="24"/>
                <w:szCs w:val="24"/>
              </w:rPr>
              <w:t>磋商文件</w:t>
            </w:r>
            <w:r w:rsidRPr="000B30B3">
              <w:rPr>
                <w:rFonts w:ascii="宋体" w:hAnsi="宋体" w:cs="Arial" w:hint="eastAsia"/>
                <w:kern w:val="0"/>
                <w:sz w:val="24"/>
                <w:szCs w:val="24"/>
              </w:rPr>
              <w:t>实质性要求的。</w:t>
            </w:r>
          </w:p>
        </w:tc>
      </w:tr>
      <w:tr w:rsidR="000B30B3" w:rsidRPr="000B30B3" w14:paraId="24136B50" w14:textId="77777777" w:rsidTr="006653CE">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B65624" w14:textId="77777777" w:rsidR="00AC09E2" w:rsidRPr="000B30B3" w:rsidRDefault="00AC09E2" w:rsidP="00AC09E2">
            <w:pPr>
              <w:widowControl/>
              <w:shd w:val="clear" w:color="auto" w:fill="FFFFFF"/>
              <w:snapToGrid w:val="0"/>
              <w:rPr>
                <w:rFonts w:ascii="宋体" w:hAnsi="宋体" w:cs="Arial"/>
                <w:kern w:val="0"/>
                <w:sz w:val="24"/>
                <w:szCs w:val="24"/>
              </w:rPr>
            </w:pPr>
            <w:r w:rsidRPr="000B30B3">
              <w:rPr>
                <w:rFonts w:ascii="宋体" w:hAnsi="宋体" w:cs="Arial" w:hint="eastAsia"/>
                <w:kern w:val="0"/>
                <w:sz w:val="24"/>
                <w:szCs w:val="24"/>
              </w:rPr>
              <w:t>备注：完备性及符合性审查中有一项不满足评审标准的，评标委员会将认定该供应商不通过完备性及符合性审查，不得进入下一阶段评审。并且不允许供应商通过修改或撤销其不符合要求的差异或保留，使之成为具有响应性的投标。</w:t>
            </w:r>
          </w:p>
        </w:tc>
      </w:tr>
    </w:tbl>
    <w:p w14:paraId="18089370" w14:textId="77777777" w:rsidR="00CE68B3" w:rsidRPr="000B30B3" w:rsidRDefault="00CE68B3" w:rsidP="00CE68B3">
      <w:pPr>
        <w:widowControl/>
        <w:shd w:val="clear" w:color="auto" w:fill="FFFFFF"/>
        <w:snapToGrid w:val="0"/>
        <w:jc w:val="center"/>
        <w:rPr>
          <w:rFonts w:ascii="宋体" w:hAnsi="宋体" w:cs="Arial"/>
          <w:b/>
          <w:kern w:val="0"/>
          <w:sz w:val="24"/>
          <w:szCs w:val="24"/>
        </w:rPr>
      </w:pPr>
    </w:p>
    <w:p w14:paraId="1C0CEC15" w14:textId="77777777" w:rsidR="00CE68B3" w:rsidRPr="000B30B3" w:rsidRDefault="00CE68B3" w:rsidP="00CE68B3">
      <w:pPr>
        <w:widowControl/>
        <w:shd w:val="clear" w:color="auto" w:fill="FFFFFF"/>
        <w:snapToGrid w:val="0"/>
        <w:jc w:val="center"/>
        <w:rPr>
          <w:rFonts w:ascii="宋体" w:hAnsi="宋体" w:cs="Arial"/>
          <w:b/>
          <w:kern w:val="0"/>
          <w:sz w:val="24"/>
          <w:szCs w:val="24"/>
        </w:rPr>
      </w:pPr>
      <w:r w:rsidRPr="000B30B3">
        <w:rPr>
          <w:rFonts w:ascii="宋体" w:hAnsi="宋体" w:cs="Arial" w:hint="eastAsia"/>
          <w:b/>
          <w:kern w:val="0"/>
          <w:sz w:val="24"/>
          <w:szCs w:val="24"/>
        </w:rPr>
        <w:t>《投标品牌统计》</w:t>
      </w:r>
    </w:p>
    <w:tbl>
      <w:tblPr>
        <w:tblW w:w="0" w:type="auto"/>
        <w:jc w:val="center"/>
        <w:tblLayout w:type="fixed"/>
        <w:tblCellMar>
          <w:left w:w="0" w:type="dxa"/>
          <w:right w:w="0" w:type="dxa"/>
        </w:tblCellMar>
        <w:tblLook w:val="00A0" w:firstRow="1" w:lastRow="0" w:firstColumn="1" w:lastColumn="0" w:noHBand="0" w:noVBand="0"/>
      </w:tblPr>
      <w:tblGrid>
        <w:gridCol w:w="621"/>
        <w:gridCol w:w="8556"/>
      </w:tblGrid>
      <w:tr w:rsidR="000B30B3" w:rsidRPr="000B30B3" w14:paraId="2FFDC38D" w14:textId="77777777" w:rsidTr="002816E6">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14:paraId="36C9A48A" w14:textId="77777777" w:rsidR="00CE68B3" w:rsidRPr="000B30B3" w:rsidRDefault="00CE68B3" w:rsidP="002816E6">
            <w:pPr>
              <w:widowControl/>
              <w:shd w:val="clear" w:color="auto" w:fill="FFFFFF"/>
              <w:snapToGrid w:val="0"/>
              <w:jc w:val="center"/>
              <w:rPr>
                <w:rFonts w:ascii="宋体" w:hAnsi="宋体" w:cs="Arial"/>
                <w:kern w:val="0"/>
                <w:sz w:val="24"/>
                <w:szCs w:val="24"/>
              </w:rPr>
            </w:pPr>
            <w:r w:rsidRPr="000B30B3">
              <w:rPr>
                <w:rFonts w:ascii="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14:paraId="70BA23D6" w14:textId="77777777" w:rsidR="00CE68B3" w:rsidRPr="000B30B3" w:rsidRDefault="00CE68B3" w:rsidP="002816E6">
            <w:pPr>
              <w:widowControl/>
              <w:shd w:val="clear" w:color="auto" w:fill="FFFFFF"/>
              <w:snapToGrid w:val="0"/>
              <w:jc w:val="center"/>
              <w:rPr>
                <w:rFonts w:ascii="宋体" w:hAnsi="宋体" w:cs="Arial"/>
                <w:kern w:val="0"/>
                <w:sz w:val="24"/>
                <w:szCs w:val="24"/>
              </w:rPr>
            </w:pPr>
            <w:r w:rsidRPr="000B30B3">
              <w:rPr>
                <w:rFonts w:ascii="宋体" w:hAnsi="宋体" w:cs="Arial" w:hint="eastAsia"/>
                <w:kern w:val="0"/>
                <w:sz w:val="24"/>
                <w:szCs w:val="24"/>
              </w:rPr>
              <w:t>统计内容</w:t>
            </w:r>
          </w:p>
        </w:tc>
      </w:tr>
      <w:tr w:rsidR="000B30B3" w:rsidRPr="000B30B3" w14:paraId="0365139F" w14:textId="77777777" w:rsidTr="002816E6">
        <w:trPr>
          <w:cantSplit/>
          <w:trHeight w:val="501"/>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543C6F9" w14:textId="77777777" w:rsidR="00CE68B3" w:rsidRPr="000B30B3" w:rsidRDefault="00CE68B3" w:rsidP="002816E6">
            <w:pPr>
              <w:widowControl/>
              <w:shd w:val="clear" w:color="auto" w:fill="FFFFFF"/>
              <w:snapToGrid w:val="0"/>
              <w:jc w:val="center"/>
              <w:rPr>
                <w:rFonts w:ascii="宋体" w:hAnsi="宋体" w:cs="Arial"/>
                <w:kern w:val="0"/>
                <w:sz w:val="24"/>
                <w:szCs w:val="24"/>
              </w:rPr>
            </w:pPr>
            <w:r w:rsidRPr="000B30B3">
              <w:rPr>
                <w:rFonts w:ascii="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043514A1" w14:textId="1D937499" w:rsidR="00CE68B3" w:rsidRPr="000B30B3" w:rsidRDefault="00CE68B3" w:rsidP="00EE6025">
            <w:pPr>
              <w:widowControl/>
              <w:shd w:val="clear" w:color="auto" w:fill="FFFFFF"/>
              <w:snapToGrid w:val="0"/>
              <w:rPr>
                <w:rFonts w:ascii="宋体" w:hAnsi="宋体" w:cs="Arial"/>
                <w:kern w:val="0"/>
                <w:sz w:val="24"/>
                <w:szCs w:val="24"/>
              </w:rPr>
            </w:pPr>
            <w:r w:rsidRPr="000B30B3">
              <w:rPr>
                <w:rFonts w:ascii="宋体" w:hAnsi="宋体" w:cs="Arial" w:hint="eastAsia"/>
                <w:kern w:val="0"/>
                <w:sz w:val="24"/>
                <w:szCs w:val="24"/>
              </w:rPr>
              <w:t>供应商所报品牌</w:t>
            </w:r>
            <w:r w:rsidR="009164B2" w:rsidRPr="000B30B3">
              <w:rPr>
                <w:rFonts w:ascii="宋体" w:hAnsi="宋体" w:cs="Arial" w:hint="eastAsia"/>
                <w:kern w:val="0"/>
                <w:sz w:val="24"/>
                <w:szCs w:val="24"/>
              </w:rPr>
              <w:t>（核心产品为：</w:t>
            </w:r>
            <w:r w:rsidR="00B86635" w:rsidRPr="000B30B3">
              <w:rPr>
                <w:rFonts w:ascii="宋体" w:hAnsi="宋体" w:cs="Arial" w:hint="eastAsia"/>
                <w:kern w:val="0"/>
                <w:sz w:val="24"/>
                <w:szCs w:val="24"/>
              </w:rPr>
              <w:t>立定跳远测试仪（全自动）</w:t>
            </w:r>
            <w:r w:rsidR="009164B2" w:rsidRPr="000B30B3">
              <w:rPr>
                <w:rFonts w:ascii="宋体" w:hAnsi="宋体" w:cs="Arial" w:hint="eastAsia"/>
                <w:kern w:val="0"/>
                <w:sz w:val="24"/>
                <w:szCs w:val="24"/>
              </w:rPr>
              <w:t>）</w:t>
            </w:r>
          </w:p>
        </w:tc>
      </w:tr>
      <w:tr w:rsidR="000B30B3" w:rsidRPr="000B30B3" w14:paraId="5B3ABB26" w14:textId="77777777" w:rsidTr="002816E6">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AE77E7" w14:textId="77777777" w:rsidR="00CE68B3" w:rsidRPr="000B30B3" w:rsidRDefault="00CE68B3" w:rsidP="002816E6">
            <w:pPr>
              <w:widowControl/>
              <w:shd w:val="clear" w:color="auto" w:fill="FFFFFF"/>
              <w:snapToGrid w:val="0"/>
              <w:rPr>
                <w:rFonts w:ascii="宋体" w:hAnsi="宋体" w:cs="Arial"/>
                <w:kern w:val="0"/>
                <w:sz w:val="24"/>
                <w:szCs w:val="24"/>
              </w:rPr>
            </w:pPr>
            <w:r w:rsidRPr="000B30B3">
              <w:rPr>
                <w:rFonts w:ascii="宋体" w:hAnsi="宋体" w:cs="Arial" w:hint="eastAsia"/>
                <w:kern w:val="0"/>
                <w:sz w:val="24"/>
                <w:szCs w:val="24"/>
              </w:rPr>
              <w:t>备注：如竞争性磋商文件前附表中约定了单一产品或核心产品，则</w:t>
            </w:r>
            <w:r w:rsidRPr="000B30B3">
              <w:rPr>
                <w:rFonts w:ascii="宋体" w:hAnsi="宋体" w:cs="Arial"/>
                <w:kern w:val="0"/>
                <w:sz w:val="24"/>
                <w:szCs w:val="24"/>
              </w:rPr>
              <w:t>提供相同品牌产品且通过资格审查、</w:t>
            </w:r>
            <w:r w:rsidRPr="000B30B3">
              <w:rPr>
                <w:rFonts w:ascii="宋体" w:hAnsi="宋体" w:cs="Arial" w:hint="eastAsia"/>
                <w:kern w:val="0"/>
                <w:sz w:val="24"/>
                <w:szCs w:val="24"/>
              </w:rPr>
              <w:t>完备性及符合性审查</w:t>
            </w:r>
            <w:r w:rsidRPr="000B30B3">
              <w:rPr>
                <w:rFonts w:ascii="宋体" w:hAnsi="宋体" w:cs="Arial"/>
                <w:kern w:val="0"/>
                <w:sz w:val="24"/>
                <w:szCs w:val="24"/>
              </w:rPr>
              <w:t>的不同供应商参加同一合同项下投标的，按一家供应商计算</w:t>
            </w:r>
            <w:r w:rsidRPr="000B30B3">
              <w:rPr>
                <w:rFonts w:ascii="宋体" w:hAnsi="宋体" w:cs="Arial" w:hint="eastAsia"/>
                <w:kern w:val="0"/>
                <w:sz w:val="24"/>
                <w:szCs w:val="24"/>
              </w:rPr>
              <w:t>。</w:t>
            </w:r>
          </w:p>
        </w:tc>
      </w:tr>
    </w:tbl>
    <w:p w14:paraId="772A7FA9" w14:textId="77777777" w:rsidR="00CE68B3" w:rsidRPr="000B30B3" w:rsidRDefault="00CE68B3" w:rsidP="006653CE">
      <w:pPr>
        <w:jc w:val="center"/>
        <w:rPr>
          <w:rFonts w:ascii="宋体" w:hAnsi="宋体" w:cs="Arial"/>
          <w:b/>
          <w:kern w:val="0"/>
          <w:sz w:val="24"/>
          <w:szCs w:val="24"/>
        </w:rPr>
      </w:pPr>
    </w:p>
    <w:p w14:paraId="347074F3" w14:textId="77777777" w:rsidR="006653CE" w:rsidRPr="000B30B3" w:rsidRDefault="006653CE" w:rsidP="006653CE">
      <w:pPr>
        <w:jc w:val="center"/>
        <w:rPr>
          <w:rFonts w:ascii="宋体" w:hAnsi="宋体" w:cs="Arial"/>
          <w:b/>
          <w:kern w:val="0"/>
          <w:sz w:val="24"/>
          <w:szCs w:val="24"/>
        </w:rPr>
      </w:pPr>
      <w:r w:rsidRPr="000B30B3">
        <w:rPr>
          <w:rFonts w:ascii="宋体" w:hAnsi="宋体" w:cs="Arial" w:hint="eastAsia"/>
          <w:b/>
          <w:kern w:val="0"/>
          <w:sz w:val="24"/>
          <w:szCs w:val="24"/>
        </w:rPr>
        <w:t>《详细评审标准》</w:t>
      </w:r>
    </w:p>
    <w:tbl>
      <w:tblPr>
        <w:tblW w:w="5031" w:type="pct"/>
        <w:jc w:val="center"/>
        <w:tblInd w:w="-98" w:type="dxa"/>
        <w:tblCellMar>
          <w:left w:w="0" w:type="dxa"/>
          <w:right w:w="0" w:type="dxa"/>
        </w:tblCellMar>
        <w:tblLook w:val="00A0" w:firstRow="1" w:lastRow="0" w:firstColumn="1" w:lastColumn="0" w:noHBand="0" w:noVBand="0"/>
      </w:tblPr>
      <w:tblGrid>
        <w:gridCol w:w="658"/>
        <w:gridCol w:w="1405"/>
        <w:gridCol w:w="942"/>
        <w:gridCol w:w="6141"/>
      </w:tblGrid>
      <w:tr w:rsidR="000B30B3" w:rsidRPr="000B30B3" w14:paraId="6F7B3FB9" w14:textId="77777777" w:rsidTr="00EE6025">
        <w:trPr>
          <w:trHeight w:val="80"/>
          <w:jc w:val="center"/>
        </w:trPr>
        <w:tc>
          <w:tcPr>
            <w:tcW w:w="360" w:type="pct"/>
            <w:tcBorders>
              <w:top w:val="single" w:sz="8" w:space="0" w:color="auto"/>
              <w:left w:val="single" w:sz="8" w:space="0" w:color="auto"/>
              <w:bottom w:val="single" w:sz="8" w:space="0" w:color="auto"/>
              <w:right w:val="single" w:sz="8" w:space="0" w:color="auto"/>
            </w:tcBorders>
            <w:vAlign w:val="center"/>
          </w:tcPr>
          <w:p w14:paraId="0325F9EC" w14:textId="77777777" w:rsidR="004B4623" w:rsidRPr="000B30B3" w:rsidRDefault="004B4623" w:rsidP="00EE6025">
            <w:pPr>
              <w:widowControl/>
              <w:shd w:val="clear" w:color="auto" w:fill="FFFFFF"/>
              <w:snapToGrid w:val="0"/>
              <w:jc w:val="center"/>
              <w:rPr>
                <w:rFonts w:ascii="宋体" w:hAnsi="宋体" w:cs="Arial"/>
                <w:kern w:val="0"/>
                <w:sz w:val="24"/>
                <w:szCs w:val="24"/>
              </w:rPr>
            </w:pPr>
            <w:bookmarkStart w:id="40" w:name="_Toc70428639"/>
            <w:r w:rsidRPr="000B30B3">
              <w:rPr>
                <w:rFonts w:ascii="宋体" w:hAnsi="宋体" w:cs="Arial" w:hint="eastAsia"/>
                <w:kern w:val="0"/>
                <w:sz w:val="24"/>
                <w:szCs w:val="24"/>
              </w:rPr>
              <w:t>序号</w:t>
            </w:r>
          </w:p>
        </w:tc>
        <w:tc>
          <w:tcPr>
            <w:tcW w:w="768" w:type="pct"/>
            <w:tcBorders>
              <w:top w:val="single" w:sz="8" w:space="0" w:color="auto"/>
              <w:left w:val="nil"/>
              <w:bottom w:val="single" w:sz="8" w:space="0" w:color="auto"/>
              <w:right w:val="single" w:sz="8" w:space="0" w:color="auto"/>
            </w:tcBorders>
            <w:vAlign w:val="center"/>
          </w:tcPr>
          <w:p w14:paraId="62F18AEE"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评审项目</w:t>
            </w:r>
          </w:p>
        </w:tc>
        <w:tc>
          <w:tcPr>
            <w:tcW w:w="515" w:type="pct"/>
            <w:tcBorders>
              <w:top w:val="single" w:sz="8" w:space="0" w:color="auto"/>
              <w:left w:val="nil"/>
              <w:bottom w:val="single" w:sz="8" w:space="0" w:color="auto"/>
              <w:right w:val="single" w:sz="8" w:space="0" w:color="auto"/>
            </w:tcBorders>
            <w:vAlign w:val="center"/>
          </w:tcPr>
          <w:p w14:paraId="676BAF24"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标准分</w:t>
            </w:r>
          </w:p>
        </w:tc>
        <w:tc>
          <w:tcPr>
            <w:tcW w:w="3357" w:type="pct"/>
            <w:tcBorders>
              <w:top w:val="single" w:sz="8" w:space="0" w:color="auto"/>
              <w:left w:val="nil"/>
              <w:bottom w:val="single" w:sz="8" w:space="0" w:color="auto"/>
              <w:right w:val="single" w:sz="8" w:space="0" w:color="auto"/>
            </w:tcBorders>
            <w:vAlign w:val="center"/>
          </w:tcPr>
          <w:p w14:paraId="292AF164"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评审标准</w:t>
            </w:r>
          </w:p>
        </w:tc>
      </w:tr>
      <w:tr w:rsidR="000B30B3" w:rsidRPr="000B30B3" w14:paraId="3FFF0945" w14:textId="77777777" w:rsidTr="00EE6025">
        <w:trPr>
          <w:trHeight w:val="80"/>
          <w:jc w:val="center"/>
        </w:trPr>
        <w:tc>
          <w:tcPr>
            <w:tcW w:w="360" w:type="pct"/>
            <w:tcBorders>
              <w:top w:val="single" w:sz="8" w:space="0" w:color="auto"/>
              <w:left w:val="single" w:sz="8" w:space="0" w:color="auto"/>
              <w:bottom w:val="single" w:sz="8" w:space="0" w:color="auto"/>
              <w:right w:val="single" w:sz="8" w:space="0" w:color="auto"/>
            </w:tcBorders>
            <w:vAlign w:val="center"/>
          </w:tcPr>
          <w:p w14:paraId="66489776" w14:textId="77777777" w:rsidR="004B4623" w:rsidRPr="000B30B3" w:rsidRDefault="004B4623" w:rsidP="00EE6025">
            <w:pPr>
              <w:jc w:val="center"/>
              <w:rPr>
                <w:rFonts w:ascii="宋体" w:hAnsi="宋体" w:cs="Arial"/>
                <w:kern w:val="0"/>
                <w:sz w:val="24"/>
                <w:szCs w:val="24"/>
              </w:rPr>
            </w:pPr>
            <w:r w:rsidRPr="000B30B3">
              <w:rPr>
                <w:rFonts w:ascii="宋体" w:hAnsi="宋体" w:cs="Arial"/>
                <w:kern w:val="0"/>
                <w:sz w:val="24"/>
                <w:szCs w:val="24"/>
              </w:rPr>
              <w:t>1</w:t>
            </w:r>
          </w:p>
        </w:tc>
        <w:tc>
          <w:tcPr>
            <w:tcW w:w="768" w:type="pct"/>
            <w:tcBorders>
              <w:top w:val="single" w:sz="8" w:space="0" w:color="auto"/>
              <w:left w:val="nil"/>
              <w:bottom w:val="single" w:sz="8" w:space="0" w:color="auto"/>
              <w:right w:val="single" w:sz="8" w:space="0" w:color="auto"/>
            </w:tcBorders>
            <w:vAlign w:val="center"/>
          </w:tcPr>
          <w:p w14:paraId="09E7826E"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供应商基本概况</w:t>
            </w:r>
          </w:p>
        </w:tc>
        <w:tc>
          <w:tcPr>
            <w:tcW w:w="515" w:type="pct"/>
            <w:tcBorders>
              <w:top w:val="single" w:sz="8" w:space="0" w:color="auto"/>
              <w:left w:val="nil"/>
              <w:bottom w:val="single" w:sz="8" w:space="0" w:color="auto"/>
              <w:right w:val="single" w:sz="8" w:space="0" w:color="auto"/>
            </w:tcBorders>
            <w:vAlign w:val="center"/>
          </w:tcPr>
          <w:p w14:paraId="11837368"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2</w:t>
            </w:r>
          </w:p>
        </w:tc>
        <w:tc>
          <w:tcPr>
            <w:tcW w:w="3357" w:type="pct"/>
            <w:tcBorders>
              <w:top w:val="single" w:sz="8" w:space="0" w:color="auto"/>
              <w:left w:val="nil"/>
              <w:bottom w:val="single" w:sz="8" w:space="0" w:color="auto"/>
              <w:right w:val="single" w:sz="8" w:space="0" w:color="auto"/>
            </w:tcBorders>
            <w:vAlign w:val="center"/>
          </w:tcPr>
          <w:p w14:paraId="7AEF0E28" w14:textId="77777777" w:rsidR="004B4623" w:rsidRPr="000B30B3" w:rsidRDefault="004B4623" w:rsidP="00EE6025">
            <w:pPr>
              <w:rPr>
                <w:rFonts w:ascii="宋体" w:hAnsi="宋体" w:cs="Arial"/>
                <w:kern w:val="0"/>
                <w:sz w:val="24"/>
                <w:szCs w:val="24"/>
              </w:rPr>
            </w:pPr>
            <w:r w:rsidRPr="000B30B3">
              <w:rPr>
                <w:rFonts w:ascii="宋体" w:hAnsi="宋体" w:cs="Arial" w:hint="eastAsia"/>
                <w:kern w:val="0"/>
                <w:sz w:val="24"/>
                <w:szCs w:val="24"/>
              </w:rPr>
              <w:t>技术力量合理，人员及设备配置合理(1-2]；技术力量较弱，人员及设备配置不合理[0-1]</w:t>
            </w:r>
          </w:p>
        </w:tc>
      </w:tr>
      <w:tr w:rsidR="000B30B3" w:rsidRPr="000B30B3" w14:paraId="7E663A5D" w14:textId="77777777" w:rsidTr="00EE6025">
        <w:trPr>
          <w:trHeight w:val="80"/>
          <w:jc w:val="center"/>
        </w:trPr>
        <w:tc>
          <w:tcPr>
            <w:tcW w:w="360" w:type="pct"/>
            <w:tcBorders>
              <w:top w:val="single" w:sz="8" w:space="0" w:color="auto"/>
              <w:left w:val="single" w:sz="8" w:space="0" w:color="auto"/>
              <w:bottom w:val="single" w:sz="8" w:space="0" w:color="auto"/>
              <w:right w:val="single" w:sz="8" w:space="0" w:color="auto"/>
            </w:tcBorders>
            <w:vAlign w:val="center"/>
          </w:tcPr>
          <w:p w14:paraId="361375C2" w14:textId="77777777" w:rsidR="004B4623" w:rsidRPr="000B30B3" w:rsidRDefault="004B4623" w:rsidP="00EE6025">
            <w:pPr>
              <w:jc w:val="center"/>
              <w:rPr>
                <w:rFonts w:ascii="宋体" w:hAnsi="宋体" w:cs="Arial"/>
                <w:kern w:val="0"/>
                <w:sz w:val="24"/>
                <w:szCs w:val="24"/>
              </w:rPr>
            </w:pPr>
            <w:r w:rsidRPr="000B30B3">
              <w:rPr>
                <w:rFonts w:ascii="宋体" w:hAnsi="宋体" w:cs="Arial"/>
                <w:kern w:val="0"/>
                <w:sz w:val="24"/>
                <w:szCs w:val="24"/>
              </w:rPr>
              <w:t>2</w:t>
            </w:r>
          </w:p>
        </w:tc>
        <w:tc>
          <w:tcPr>
            <w:tcW w:w="768" w:type="pct"/>
            <w:tcBorders>
              <w:top w:val="single" w:sz="8" w:space="0" w:color="auto"/>
              <w:left w:val="nil"/>
              <w:bottom w:val="single" w:sz="8" w:space="0" w:color="auto"/>
              <w:right w:val="single" w:sz="8" w:space="0" w:color="auto"/>
            </w:tcBorders>
            <w:vAlign w:val="center"/>
          </w:tcPr>
          <w:p w14:paraId="23995737"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近三年类似业绩</w:t>
            </w:r>
          </w:p>
        </w:tc>
        <w:tc>
          <w:tcPr>
            <w:tcW w:w="515" w:type="pct"/>
            <w:tcBorders>
              <w:top w:val="single" w:sz="8" w:space="0" w:color="auto"/>
              <w:left w:val="nil"/>
              <w:bottom w:val="single" w:sz="8" w:space="0" w:color="auto"/>
              <w:right w:val="single" w:sz="8" w:space="0" w:color="auto"/>
            </w:tcBorders>
            <w:vAlign w:val="center"/>
          </w:tcPr>
          <w:p w14:paraId="4CB39440" w14:textId="1A4F8B1A" w:rsidR="004B4623" w:rsidRPr="000B30B3" w:rsidRDefault="00EE6025" w:rsidP="00EE6025">
            <w:pPr>
              <w:jc w:val="center"/>
              <w:rPr>
                <w:rFonts w:ascii="宋体" w:hAnsi="宋体" w:cs="Arial"/>
                <w:kern w:val="0"/>
                <w:sz w:val="24"/>
                <w:szCs w:val="24"/>
              </w:rPr>
            </w:pPr>
            <w:r w:rsidRPr="000B30B3">
              <w:rPr>
                <w:rFonts w:ascii="宋体" w:hAnsi="宋体" w:cs="Arial" w:hint="eastAsia"/>
                <w:kern w:val="0"/>
                <w:sz w:val="24"/>
                <w:szCs w:val="24"/>
              </w:rPr>
              <w:t>6</w:t>
            </w:r>
          </w:p>
        </w:tc>
        <w:tc>
          <w:tcPr>
            <w:tcW w:w="3357" w:type="pct"/>
            <w:tcBorders>
              <w:top w:val="single" w:sz="8" w:space="0" w:color="auto"/>
              <w:left w:val="nil"/>
              <w:bottom w:val="single" w:sz="8" w:space="0" w:color="auto"/>
              <w:right w:val="single" w:sz="8" w:space="0" w:color="auto"/>
            </w:tcBorders>
            <w:vAlign w:val="center"/>
          </w:tcPr>
          <w:p w14:paraId="204B28BA" w14:textId="26EA4843" w:rsidR="004B4623" w:rsidRPr="000B30B3" w:rsidRDefault="004B4623" w:rsidP="00EE6025">
            <w:pPr>
              <w:rPr>
                <w:rFonts w:ascii="宋体" w:hAnsi="宋体" w:cs="Arial"/>
                <w:kern w:val="0"/>
                <w:sz w:val="24"/>
                <w:szCs w:val="24"/>
              </w:rPr>
            </w:pPr>
            <w:r w:rsidRPr="000B30B3">
              <w:rPr>
                <w:rFonts w:ascii="宋体" w:hAnsi="宋体" w:cs="Arial" w:hint="eastAsia"/>
                <w:kern w:val="0"/>
                <w:sz w:val="24"/>
                <w:szCs w:val="24"/>
              </w:rPr>
              <w:t>供应商近三年（2019年1月1日-至今，以合同签订日期为准）类似供货业绩，一项计</w:t>
            </w:r>
            <w:r w:rsidR="00EE6025" w:rsidRPr="000B30B3">
              <w:rPr>
                <w:rFonts w:ascii="宋体" w:hAnsi="宋体" w:cs="Arial" w:hint="eastAsia"/>
                <w:kern w:val="0"/>
                <w:sz w:val="24"/>
                <w:szCs w:val="24"/>
              </w:rPr>
              <w:t>2</w:t>
            </w:r>
            <w:r w:rsidRPr="000B30B3">
              <w:rPr>
                <w:rFonts w:ascii="宋体" w:hAnsi="宋体" w:cs="Arial" w:hint="eastAsia"/>
                <w:kern w:val="0"/>
                <w:sz w:val="24"/>
                <w:szCs w:val="24"/>
              </w:rPr>
              <w:t>分，最多计</w:t>
            </w:r>
            <w:r w:rsidR="00EE6025" w:rsidRPr="000B30B3">
              <w:rPr>
                <w:rFonts w:ascii="宋体" w:hAnsi="宋体" w:cs="Arial" w:hint="eastAsia"/>
                <w:kern w:val="0"/>
                <w:sz w:val="24"/>
                <w:szCs w:val="24"/>
              </w:rPr>
              <w:t>3</w:t>
            </w:r>
            <w:r w:rsidRPr="000B30B3">
              <w:rPr>
                <w:rFonts w:ascii="宋体" w:hAnsi="宋体" w:cs="Arial" w:hint="eastAsia"/>
                <w:kern w:val="0"/>
                <w:sz w:val="24"/>
                <w:szCs w:val="24"/>
              </w:rPr>
              <w:t>项；（需提供合同复印件）</w:t>
            </w:r>
          </w:p>
        </w:tc>
      </w:tr>
      <w:tr w:rsidR="000B30B3" w:rsidRPr="000B30B3" w14:paraId="02E10E03" w14:textId="77777777" w:rsidTr="00EE6025">
        <w:trPr>
          <w:trHeight w:val="80"/>
          <w:jc w:val="center"/>
        </w:trPr>
        <w:tc>
          <w:tcPr>
            <w:tcW w:w="360" w:type="pct"/>
            <w:tcBorders>
              <w:top w:val="single" w:sz="8" w:space="0" w:color="auto"/>
              <w:left w:val="single" w:sz="8" w:space="0" w:color="auto"/>
              <w:bottom w:val="single" w:sz="8" w:space="0" w:color="auto"/>
              <w:right w:val="single" w:sz="8" w:space="0" w:color="auto"/>
            </w:tcBorders>
            <w:vAlign w:val="center"/>
          </w:tcPr>
          <w:p w14:paraId="32D9F6F9" w14:textId="77777777" w:rsidR="004B4623" w:rsidRPr="000B30B3" w:rsidRDefault="004B4623" w:rsidP="00EE6025">
            <w:pPr>
              <w:jc w:val="center"/>
              <w:rPr>
                <w:rFonts w:ascii="宋体" w:hAnsi="宋体" w:cs="Arial"/>
                <w:kern w:val="0"/>
                <w:sz w:val="24"/>
                <w:szCs w:val="24"/>
              </w:rPr>
            </w:pPr>
            <w:r w:rsidRPr="000B30B3">
              <w:rPr>
                <w:rFonts w:ascii="宋体" w:hAnsi="宋体" w:cs="Arial"/>
                <w:kern w:val="0"/>
                <w:sz w:val="24"/>
                <w:szCs w:val="24"/>
              </w:rPr>
              <w:t>3</w:t>
            </w:r>
          </w:p>
        </w:tc>
        <w:tc>
          <w:tcPr>
            <w:tcW w:w="768" w:type="pct"/>
            <w:tcBorders>
              <w:top w:val="single" w:sz="8" w:space="0" w:color="auto"/>
              <w:left w:val="nil"/>
              <w:bottom w:val="single" w:sz="8" w:space="0" w:color="auto"/>
              <w:right w:val="single" w:sz="8" w:space="0" w:color="auto"/>
            </w:tcBorders>
            <w:vAlign w:val="center"/>
          </w:tcPr>
          <w:p w14:paraId="6EE48B97" w14:textId="77777777" w:rsidR="004B4623" w:rsidRPr="000B30B3" w:rsidRDefault="004B4623" w:rsidP="00EE6025">
            <w:pPr>
              <w:ind w:leftChars="-50" w:left="-105" w:rightChars="-50" w:right="-105"/>
              <w:jc w:val="center"/>
              <w:rPr>
                <w:rFonts w:ascii="宋体" w:hAnsi="宋体" w:cs="Arial"/>
                <w:kern w:val="0"/>
                <w:sz w:val="24"/>
                <w:szCs w:val="24"/>
              </w:rPr>
            </w:pPr>
            <w:r w:rsidRPr="000B30B3">
              <w:rPr>
                <w:rFonts w:ascii="宋体" w:hAnsi="宋体" w:cs="Arial" w:hint="eastAsia"/>
                <w:kern w:val="0"/>
                <w:sz w:val="24"/>
                <w:szCs w:val="24"/>
              </w:rPr>
              <w:t>产品性能技术指标</w:t>
            </w:r>
          </w:p>
        </w:tc>
        <w:tc>
          <w:tcPr>
            <w:tcW w:w="515" w:type="pct"/>
            <w:tcBorders>
              <w:top w:val="single" w:sz="8" w:space="0" w:color="auto"/>
              <w:left w:val="nil"/>
              <w:bottom w:val="single" w:sz="8" w:space="0" w:color="auto"/>
              <w:right w:val="single" w:sz="8" w:space="0" w:color="auto"/>
            </w:tcBorders>
            <w:vAlign w:val="center"/>
          </w:tcPr>
          <w:p w14:paraId="50CC1797"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27</w:t>
            </w:r>
          </w:p>
        </w:tc>
        <w:tc>
          <w:tcPr>
            <w:tcW w:w="3357" w:type="pct"/>
            <w:tcBorders>
              <w:top w:val="single" w:sz="8" w:space="0" w:color="auto"/>
              <w:left w:val="nil"/>
              <w:bottom w:val="single" w:sz="8" w:space="0" w:color="auto"/>
              <w:right w:val="single" w:sz="8" w:space="0" w:color="auto"/>
            </w:tcBorders>
            <w:vAlign w:val="center"/>
          </w:tcPr>
          <w:p w14:paraId="40B1DFBC" w14:textId="77777777" w:rsidR="004B4623" w:rsidRPr="000B30B3" w:rsidRDefault="004B4623" w:rsidP="00EE6025">
            <w:pPr>
              <w:rPr>
                <w:rFonts w:ascii="宋体" w:hAnsi="宋体" w:cs="Arial"/>
                <w:kern w:val="0"/>
                <w:sz w:val="24"/>
                <w:szCs w:val="24"/>
              </w:rPr>
            </w:pPr>
            <w:r w:rsidRPr="000B30B3">
              <w:rPr>
                <w:rFonts w:ascii="宋体" w:hAnsi="宋体" w:cs="Arial" w:hint="eastAsia"/>
                <w:kern w:val="0"/>
                <w:sz w:val="24"/>
                <w:szCs w:val="24"/>
              </w:rPr>
              <w:t>全部满足竞争性磋商文件技术要求，科学合理，技术要求无偏离，产品近期检验报告和主要部件质量证书齐全（18</w:t>
            </w:r>
            <w:r w:rsidRPr="000B30B3">
              <w:rPr>
                <w:rFonts w:ascii="宋体" w:hAnsi="宋体" w:cs="Arial"/>
                <w:kern w:val="0"/>
                <w:sz w:val="24"/>
                <w:szCs w:val="24"/>
              </w:rPr>
              <w:t>-</w:t>
            </w:r>
            <w:r w:rsidRPr="000B30B3">
              <w:rPr>
                <w:rFonts w:ascii="宋体" w:hAnsi="宋体" w:cs="Arial" w:hint="eastAsia"/>
                <w:kern w:val="0"/>
                <w:sz w:val="24"/>
                <w:szCs w:val="24"/>
              </w:rPr>
              <w:t>27</w:t>
            </w:r>
            <w:r w:rsidRPr="000B30B3">
              <w:rPr>
                <w:rFonts w:ascii="宋体" w:hAnsi="宋体" w:cs="Arial"/>
                <w:kern w:val="0"/>
                <w:sz w:val="24"/>
                <w:szCs w:val="24"/>
              </w:rPr>
              <w:t>]</w:t>
            </w:r>
            <w:r w:rsidRPr="000B30B3">
              <w:rPr>
                <w:rFonts w:ascii="宋体" w:hAnsi="宋体" w:cs="Arial" w:hint="eastAsia"/>
                <w:kern w:val="0"/>
                <w:sz w:val="24"/>
                <w:szCs w:val="24"/>
              </w:rPr>
              <w:t>；产品性能技术要求基本满足竞争性磋商文件技术要求，基本可行，技术要求部分偏离，产品近期检验报告和主要部件质量证书较齐全（9</w:t>
            </w:r>
            <w:r w:rsidRPr="000B30B3">
              <w:rPr>
                <w:rFonts w:ascii="宋体" w:hAnsi="宋体" w:cs="Arial"/>
                <w:kern w:val="0"/>
                <w:sz w:val="24"/>
                <w:szCs w:val="24"/>
              </w:rPr>
              <w:t>-</w:t>
            </w:r>
            <w:r w:rsidRPr="000B30B3">
              <w:rPr>
                <w:rFonts w:ascii="宋体" w:hAnsi="宋体" w:cs="Arial" w:hint="eastAsia"/>
                <w:kern w:val="0"/>
                <w:sz w:val="24"/>
                <w:szCs w:val="24"/>
              </w:rPr>
              <w:t>18</w:t>
            </w:r>
            <w:r w:rsidRPr="000B30B3">
              <w:rPr>
                <w:rFonts w:ascii="宋体" w:hAnsi="宋体" w:cs="Arial"/>
                <w:kern w:val="0"/>
                <w:sz w:val="24"/>
                <w:szCs w:val="24"/>
              </w:rPr>
              <w:t>]</w:t>
            </w:r>
            <w:r w:rsidRPr="000B30B3">
              <w:rPr>
                <w:rFonts w:ascii="宋体" w:hAnsi="宋体" w:cs="Arial" w:hint="eastAsia"/>
                <w:kern w:val="0"/>
                <w:sz w:val="24"/>
                <w:szCs w:val="24"/>
              </w:rPr>
              <w:t>；产品性能技术缺陷有误，部分满足竞争性磋商文件技术要求，技术要求偏离，产品近期检验报告和主要部件质量证书不全</w:t>
            </w:r>
            <w:r w:rsidRPr="000B30B3">
              <w:rPr>
                <w:rFonts w:ascii="宋体" w:hAnsi="宋体" w:cs="Arial"/>
                <w:kern w:val="0"/>
                <w:sz w:val="24"/>
                <w:szCs w:val="24"/>
              </w:rPr>
              <w:t>[0-</w:t>
            </w:r>
            <w:r w:rsidRPr="000B30B3">
              <w:rPr>
                <w:rFonts w:ascii="宋体" w:hAnsi="宋体" w:cs="Arial" w:hint="eastAsia"/>
                <w:kern w:val="0"/>
                <w:sz w:val="24"/>
                <w:szCs w:val="24"/>
              </w:rPr>
              <w:t>9</w:t>
            </w:r>
            <w:r w:rsidRPr="000B30B3">
              <w:rPr>
                <w:rFonts w:ascii="宋体" w:hAnsi="宋体" w:cs="Arial"/>
                <w:kern w:val="0"/>
                <w:sz w:val="24"/>
                <w:szCs w:val="24"/>
              </w:rPr>
              <w:t>]</w:t>
            </w:r>
          </w:p>
        </w:tc>
      </w:tr>
      <w:tr w:rsidR="000B30B3" w:rsidRPr="000B30B3" w14:paraId="039917C3" w14:textId="77777777" w:rsidTr="00EE6025">
        <w:trPr>
          <w:trHeight w:val="80"/>
          <w:jc w:val="center"/>
        </w:trPr>
        <w:tc>
          <w:tcPr>
            <w:tcW w:w="360" w:type="pct"/>
            <w:tcBorders>
              <w:top w:val="single" w:sz="8" w:space="0" w:color="auto"/>
              <w:left w:val="single" w:sz="8" w:space="0" w:color="auto"/>
              <w:bottom w:val="single" w:sz="8" w:space="0" w:color="auto"/>
              <w:right w:val="single" w:sz="8" w:space="0" w:color="auto"/>
            </w:tcBorders>
            <w:vAlign w:val="center"/>
          </w:tcPr>
          <w:p w14:paraId="0EE32CFC" w14:textId="77777777" w:rsidR="004B4623" w:rsidRPr="000B30B3" w:rsidRDefault="004B4623" w:rsidP="00EE6025">
            <w:pPr>
              <w:jc w:val="center"/>
              <w:rPr>
                <w:rFonts w:ascii="宋体" w:hAnsi="宋体" w:cs="Arial"/>
                <w:kern w:val="0"/>
                <w:sz w:val="24"/>
                <w:szCs w:val="24"/>
              </w:rPr>
            </w:pPr>
            <w:r w:rsidRPr="000B30B3">
              <w:rPr>
                <w:rFonts w:ascii="宋体" w:hAnsi="宋体" w:cs="Arial"/>
                <w:kern w:val="0"/>
                <w:sz w:val="24"/>
                <w:szCs w:val="24"/>
              </w:rPr>
              <w:t>4</w:t>
            </w:r>
          </w:p>
        </w:tc>
        <w:tc>
          <w:tcPr>
            <w:tcW w:w="768" w:type="pct"/>
            <w:tcBorders>
              <w:top w:val="single" w:sz="8" w:space="0" w:color="auto"/>
              <w:left w:val="nil"/>
              <w:bottom w:val="single" w:sz="8" w:space="0" w:color="auto"/>
              <w:right w:val="single" w:sz="8" w:space="0" w:color="auto"/>
            </w:tcBorders>
            <w:vAlign w:val="center"/>
          </w:tcPr>
          <w:p w14:paraId="3C417340" w14:textId="77777777" w:rsidR="004B4623" w:rsidRPr="000B30B3" w:rsidRDefault="004B4623" w:rsidP="00EE6025">
            <w:pPr>
              <w:ind w:leftChars="-50" w:left="-105" w:rightChars="-50" w:right="-105"/>
              <w:jc w:val="center"/>
              <w:rPr>
                <w:rFonts w:ascii="宋体" w:hAnsi="宋体" w:cs="Arial"/>
                <w:kern w:val="0"/>
                <w:sz w:val="24"/>
                <w:szCs w:val="24"/>
              </w:rPr>
            </w:pPr>
            <w:r w:rsidRPr="000B30B3">
              <w:rPr>
                <w:rFonts w:ascii="宋体" w:hAnsi="宋体" w:cs="Arial" w:hint="eastAsia"/>
                <w:kern w:val="0"/>
                <w:sz w:val="24"/>
                <w:szCs w:val="24"/>
              </w:rPr>
              <w:t>产品质量保证体系及措施</w:t>
            </w:r>
          </w:p>
        </w:tc>
        <w:tc>
          <w:tcPr>
            <w:tcW w:w="515" w:type="pct"/>
            <w:tcBorders>
              <w:top w:val="single" w:sz="8" w:space="0" w:color="auto"/>
              <w:left w:val="nil"/>
              <w:bottom w:val="single" w:sz="8" w:space="0" w:color="auto"/>
              <w:right w:val="single" w:sz="8" w:space="0" w:color="auto"/>
            </w:tcBorders>
            <w:vAlign w:val="center"/>
          </w:tcPr>
          <w:p w14:paraId="35EF3578"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15</w:t>
            </w:r>
          </w:p>
        </w:tc>
        <w:tc>
          <w:tcPr>
            <w:tcW w:w="3357" w:type="pct"/>
            <w:tcBorders>
              <w:top w:val="single" w:sz="8" w:space="0" w:color="auto"/>
              <w:left w:val="nil"/>
              <w:bottom w:val="single" w:sz="8" w:space="0" w:color="auto"/>
              <w:right w:val="single" w:sz="8" w:space="0" w:color="auto"/>
            </w:tcBorders>
            <w:vAlign w:val="center"/>
          </w:tcPr>
          <w:p w14:paraId="34E3008E" w14:textId="77777777" w:rsidR="004B4623" w:rsidRPr="000B30B3" w:rsidRDefault="004B4623" w:rsidP="00EE6025">
            <w:pPr>
              <w:rPr>
                <w:rFonts w:ascii="宋体" w:hAnsi="宋体" w:cs="Arial"/>
                <w:kern w:val="0"/>
                <w:sz w:val="24"/>
                <w:szCs w:val="24"/>
              </w:rPr>
            </w:pPr>
            <w:r w:rsidRPr="000B30B3">
              <w:rPr>
                <w:rFonts w:ascii="宋体" w:hAnsi="宋体" w:cs="Arial" w:hint="eastAsia"/>
                <w:kern w:val="0"/>
                <w:sz w:val="24"/>
                <w:szCs w:val="24"/>
              </w:rPr>
              <w:t>产品质量保证体系健全，材料及加工生产过程质量控制手段完善</w:t>
            </w:r>
            <w:r w:rsidRPr="000B30B3">
              <w:rPr>
                <w:rFonts w:ascii="宋体" w:hAnsi="宋体" w:cs="Arial"/>
                <w:kern w:val="0"/>
                <w:sz w:val="24"/>
                <w:szCs w:val="24"/>
              </w:rPr>
              <w:t xml:space="preserve"> (</w:t>
            </w:r>
            <w:r w:rsidRPr="000B30B3">
              <w:rPr>
                <w:rFonts w:ascii="宋体" w:hAnsi="宋体" w:cs="Arial" w:hint="eastAsia"/>
                <w:kern w:val="0"/>
                <w:sz w:val="24"/>
                <w:szCs w:val="24"/>
              </w:rPr>
              <w:t>1</w:t>
            </w:r>
            <w:r w:rsidRPr="000B30B3">
              <w:rPr>
                <w:rFonts w:ascii="宋体" w:hAnsi="宋体" w:cs="Arial"/>
                <w:kern w:val="0"/>
                <w:sz w:val="24"/>
                <w:szCs w:val="24"/>
              </w:rPr>
              <w:t>0-</w:t>
            </w:r>
            <w:r w:rsidRPr="000B30B3">
              <w:rPr>
                <w:rFonts w:ascii="宋体" w:hAnsi="宋体" w:cs="Arial" w:hint="eastAsia"/>
                <w:kern w:val="0"/>
                <w:sz w:val="24"/>
                <w:szCs w:val="24"/>
              </w:rPr>
              <w:t>15</w:t>
            </w:r>
            <w:r w:rsidRPr="000B30B3">
              <w:rPr>
                <w:rFonts w:ascii="宋体" w:hAnsi="宋体" w:cs="Arial"/>
                <w:kern w:val="0"/>
                <w:sz w:val="24"/>
                <w:szCs w:val="24"/>
              </w:rPr>
              <w:t>]</w:t>
            </w:r>
            <w:r w:rsidRPr="000B30B3">
              <w:rPr>
                <w:rFonts w:ascii="宋体" w:hAnsi="宋体" w:cs="Arial" w:hint="eastAsia"/>
                <w:kern w:val="0"/>
                <w:sz w:val="24"/>
                <w:szCs w:val="24"/>
              </w:rPr>
              <w:t>；产品质量保证体系健全，材料及加工生产过程质量控制手段一般（5</w:t>
            </w:r>
            <w:r w:rsidRPr="000B30B3">
              <w:rPr>
                <w:rFonts w:ascii="宋体" w:hAnsi="宋体" w:cs="Arial"/>
                <w:kern w:val="0"/>
                <w:sz w:val="24"/>
                <w:szCs w:val="24"/>
              </w:rPr>
              <w:t>-</w:t>
            </w:r>
            <w:r w:rsidRPr="000B30B3">
              <w:rPr>
                <w:rFonts w:ascii="宋体" w:hAnsi="宋体" w:cs="Arial" w:hint="eastAsia"/>
                <w:kern w:val="0"/>
                <w:sz w:val="24"/>
                <w:szCs w:val="24"/>
              </w:rPr>
              <w:t>1</w:t>
            </w:r>
            <w:r w:rsidRPr="000B30B3">
              <w:rPr>
                <w:rFonts w:ascii="宋体" w:hAnsi="宋体" w:cs="Arial"/>
                <w:kern w:val="0"/>
                <w:sz w:val="24"/>
                <w:szCs w:val="24"/>
              </w:rPr>
              <w:t>0]</w:t>
            </w:r>
            <w:r w:rsidRPr="000B30B3">
              <w:rPr>
                <w:rFonts w:ascii="宋体" w:hAnsi="宋体" w:cs="Arial" w:hint="eastAsia"/>
                <w:kern w:val="0"/>
                <w:sz w:val="24"/>
                <w:szCs w:val="24"/>
              </w:rPr>
              <w:t>；有产品质量保证体系，材料及加工生产过程质量控制手段一般</w:t>
            </w:r>
            <w:r w:rsidRPr="000B30B3">
              <w:rPr>
                <w:rFonts w:ascii="宋体" w:hAnsi="宋体" w:cs="Arial"/>
                <w:kern w:val="0"/>
                <w:sz w:val="24"/>
                <w:szCs w:val="24"/>
              </w:rPr>
              <w:t>[0-</w:t>
            </w:r>
            <w:r w:rsidRPr="000B30B3">
              <w:rPr>
                <w:rFonts w:ascii="宋体" w:hAnsi="宋体" w:cs="Arial" w:hint="eastAsia"/>
                <w:kern w:val="0"/>
                <w:sz w:val="24"/>
                <w:szCs w:val="24"/>
              </w:rPr>
              <w:t>5</w:t>
            </w:r>
            <w:r w:rsidRPr="000B30B3">
              <w:rPr>
                <w:rFonts w:ascii="宋体" w:hAnsi="宋体" w:cs="Arial"/>
                <w:kern w:val="0"/>
                <w:sz w:val="24"/>
                <w:szCs w:val="24"/>
              </w:rPr>
              <w:t>]</w:t>
            </w:r>
          </w:p>
        </w:tc>
      </w:tr>
      <w:tr w:rsidR="000B30B3" w:rsidRPr="000B30B3" w14:paraId="103A3BFD" w14:textId="77777777" w:rsidTr="00EE6025">
        <w:trPr>
          <w:trHeight w:val="80"/>
          <w:jc w:val="center"/>
        </w:trPr>
        <w:tc>
          <w:tcPr>
            <w:tcW w:w="360" w:type="pct"/>
            <w:tcBorders>
              <w:top w:val="single" w:sz="8" w:space="0" w:color="auto"/>
              <w:left w:val="single" w:sz="8" w:space="0" w:color="auto"/>
              <w:bottom w:val="single" w:sz="8" w:space="0" w:color="auto"/>
              <w:right w:val="single" w:sz="8" w:space="0" w:color="auto"/>
            </w:tcBorders>
            <w:vAlign w:val="center"/>
          </w:tcPr>
          <w:p w14:paraId="233154F4" w14:textId="77777777" w:rsidR="004B4623" w:rsidRPr="000B30B3" w:rsidRDefault="004B4623" w:rsidP="00EE6025">
            <w:pPr>
              <w:jc w:val="center"/>
              <w:rPr>
                <w:rFonts w:ascii="宋体" w:hAnsi="宋体" w:cs="Arial"/>
                <w:kern w:val="0"/>
                <w:sz w:val="24"/>
                <w:szCs w:val="24"/>
              </w:rPr>
            </w:pPr>
            <w:r w:rsidRPr="000B30B3">
              <w:rPr>
                <w:rFonts w:ascii="宋体" w:hAnsi="宋体" w:cs="Arial"/>
                <w:kern w:val="0"/>
                <w:sz w:val="24"/>
                <w:szCs w:val="24"/>
              </w:rPr>
              <w:t>5</w:t>
            </w:r>
          </w:p>
        </w:tc>
        <w:tc>
          <w:tcPr>
            <w:tcW w:w="768" w:type="pct"/>
            <w:tcBorders>
              <w:top w:val="single" w:sz="8" w:space="0" w:color="auto"/>
              <w:left w:val="nil"/>
              <w:bottom w:val="single" w:sz="8" w:space="0" w:color="auto"/>
              <w:right w:val="single" w:sz="8" w:space="0" w:color="auto"/>
            </w:tcBorders>
            <w:vAlign w:val="center"/>
          </w:tcPr>
          <w:p w14:paraId="3694E890" w14:textId="77777777" w:rsidR="004B4623" w:rsidRPr="000B30B3" w:rsidRDefault="004B4623" w:rsidP="00EE6025">
            <w:pPr>
              <w:ind w:leftChars="-50" w:left="-105" w:rightChars="-50" w:right="-105"/>
              <w:jc w:val="center"/>
              <w:rPr>
                <w:rFonts w:ascii="宋体" w:hAnsi="宋体" w:cs="Arial"/>
                <w:kern w:val="0"/>
                <w:sz w:val="24"/>
                <w:szCs w:val="24"/>
              </w:rPr>
            </w:pPr>
            <w:r w:rsidRPr="000B30B3">
              <w:rPr>
                <w:rFonts w:ascii="宋体" w:hAnsi="宋体" w:cs="Arial" w:hint="eastAsia"/>
                <w:kern w:val="0"/>
                <w:sz w:val="24"/>
                <w:szCs w:val="24"/>
              </w:rPr>
              <w:t>供货计划</w:t>
            </w:r>
          </w:p>
        </w:tc>
        <w:tc>
          <w:tcPr>
            <w:tcW w:w="515" w:type="pct"/>
            <w:tcBorders>
              <w:top w:val="single" w:sz="8" w:space="0" w:color="auto"/>
              <w:left w:val="nil"/>
              <w:bottom w:val="single" w:sz="8" w:space="0" w:color="auto"/>
              <w:right w:val="single" w:sz="8" w:space="0" w:color="auto"/>
            </w:tcBorders>
            <w:vAlign w:val="center"/>
          </w:tcPr>
          <w:p w14:paraId="09AAA093" w14:textId="505578E9" w:rsidR="004B4623" w:rsidRPr="000B30B3" w:rsidRDefault="00EE6025" w:rsidP="00EE6025">
            <w:pPr>
              <w:jc w:val="center"/>
              <w:rPr>
                <w:rFonts w:ascii="宋体" w:hAnsi="宋体" w:cs="Arial"/>
                <w:kern w:val="0"/>
                <w:sz w:val="24"/>
                <w:szCs w:val="24"/>
              </w:rPr>
            </w:pPr>
            <w:r w:rsidRPr="000B30B3">
              <w:rPr>
                <w:rFonts w:ascii="宋体" w:hAnsi="宋体" w:cs="Arial" w:hint="eastAsia"/>
                <w:kern w:val="0"/>
                <w:sz w:val="24"/>
                <w:szCs w:val="24"/>
              </w:rPr>
              <w:t>2</w:t>
            </w:r>
          </w:p>
        </w:tc>
        <w:tc>
          <w:tcPr>
            <w:tcW w:w="3357" w:type="pct"/>
            <w:tcBorders>
              <w:top w:val="single" w:sz="8" w:space="0" w:color="auto"/>
              <w:left w:val="nil"/>
              <w:bottom w:val="single" w:sz="8" w:space="0" w:color="auto"/>
              <w:right w:val="single" w:sz="8" w:space="0" w:color="auto"/>
            </w:tcBorders>
            <w:vAlign w:val="center"/>
          </w:tcPr>
          <w:p w14:paraId="71DEED15" w14:textId="17A0A462" w:rsidR="004B4623" w:rsidRPr="000B30B3" w:rsidRDefault="004B4623" w:rsidP="00EE6025">
            <w:pPr>
              <w:rPr>
                <w:rFonts w:ascii="宋体" w:hAnsi="宋体" w:cs="Arial"/>
                <w:kern w:val="0"/>
                <w:sz w:val="24"/>
                <w:szCs w:val="24"/>
              </w:rPr>
            </w:pPr>
            <w:r w:rsidRPr="000B30B3">
              <w:rPr>
                <w:rFonts w:ascii="宋体" w:hAnsi="宋体" w:cs="Arial" w:hint="eastAsia"/>
                <w:kern w:val="0"/>
                <w:sz w:val="24"/>
                <w:szCs w:val="24"/>
              </w:rPr>
              <w:t>供货计划切实可行得</w:t>
            </w:r>
            <w:r w:rsidRPr="000B30B3">
              <w:rPr>
                <w:rFonts w:ascii="宋体" w:hAnsi="宋体" w:cs="Arial"/>
                <w:kern w:val="0"/>
                <w:sz w:val="24"/>
                <w:szCs w:val="24"/>
              </w:rPr>
              <w:t>(</w:t>
            </w:r>
            <w:r w:rsidR="00EE6025" w:rsidRPr="000B30B3">
              <w:rPr>
                <w:rFonts w:ascii="宋体" w:hAnsi="宋体" w:cs="Arial" w:hint="eastAsia"/>
                <w:kern w:val="0"/>
                <w:sz w:val="24"/>
                <w:szCs w:val="24"/>
              </w:rPr>
              <w:t>1</w:t>
            </w:r>
            <w:r w:rsidRPr="000B30B3">
              <w:rPr>
                <w:rFonts w:ascii="宋体" w:hAnsi="宋体" w:cs="Arial"/>
                <w:kern w:val="0"/>
                <w:sz w:val="24"/>
                <w:szCs w:val="24"/>
              </w:rPr>
              <w:t>-</w:t>
            </w:r>
            <w:r w:rsidR="00EE6025" w:rsidRPr="000B30B3">
              <w:rPr>
                <w:rFonts w:ascii="宋体" w:hAnsi="宋体" w:cs="Arial" w:hint="eastAsia"/>
                <w:kern w:val="0"/>
                <w:sz w:val="24"/>
                <w:szCs w:val="24"/>
              </w:rPr>
              <w:t>2</w:t>
            </w:r>
            <w:r w:rsidRPr="000B30B3">
              <w:rPr>
                <w:rFonts w:ascii="宋体" w:hAnsi="宋体" w:cs="Arial"/>
                <w:kern w:val="0"/>
                <w:sz w:val="24"/>
                <w:szCs w:val="24"/>
              </w:rPr>
              <w:t>]</w:t>
            </w:r>
            <w:r w:rsidRPr="000B30B3">
              <w:rPr>
                <w:rFonts w:ascii="宋体" w:hAnsi="宋体" w:cs="Arial" w:hint="eastAsia"/>
                <w:kern w:val="0"/>
                <w:sz w:val="24"/>
                <w:szCs w:val="24"/>
              </w:rPr>
              <w:t>；一般得（0</w:t>
            </w:r>
            <w:r w:rsidRPr="000B30B3">
              <w:rPr>
                <w:rFonts w:ascii="宋体" w:hAnsi="宋体" w:cs="Arial"/>
                <w:kern w:val="0"/>
                <w:sz w:val="24"/>
                <w:szCs w:val="24"/>
              </w:rPr>
              <w:t>-</w:t>
            </w:r>
            <w:r w:rsidR="00EE6025" w:rsidRPr="000B30B3">
              <w:rPr>
                <w:rFonts w:ascii="宋体" w:hAnsi="宋体" w:cs="Arial" w:hint="eastAsia"/>
                <w:kern w:val="0"/>
                <w:sz w:val="24"/>
                <w:szCs w:val="24"/>
              </w:rPr>
              <w:t>1</w:t>
            </w:r>
            <w:r w:rsidRPr="000B30B3">
              <w:rPr>
                <w:rFonts w:ascii="宋体" w:hAnsi="宋体" w:cs="Arial"/>
                <w:kern w:val="0"/>
                <w:sz w:val="24"/>
                <w:szCs w:val="24"/>
              </w:rPr>
              <w:t>]</w:t>
            </w:r>
            <w:r w:rsidRPr="000B30B3">
              <w:rPr>
                <w:rFonts w:ascii="宋体" w:hAnsi="宋体" w:cs="Arial" w:hint="eastAsia"/>
                <w:kern w:val="0"/>
                <w:sz w:val="24"/>
                <w:szCs w:val="24"/>
              </w:rPr>
              <w:t>。</w:t>
            </w:r>
          </w:p>
        </w:tc>
      </w:tr>
      <w:tr w:rsidR="000B30B3" w:rsidRPr="000B30B3" w14:paraId="3AA5751F" w14:textId="77777777" w:rsidTr="00EE6025">
        <w:trPr>
          <w:trHeight w:val="79"/>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1C080B"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6</w:t>
            </w:r>
          </w:p>
        </w:tc>
        <w:tc>
          <w:tcPr>
            <w:tcW w:w="7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6D4B23" w14:textId="77777777" w:rsidR="004B4623" w:rsidRPr="000B30B3" w:rsidRDefault="004B4623" w:rsidP="00EE6025">
            <w:pPr>
              <w:ind w:leftChars="-50" w:left="-105" w:rightChars="-50" w:right="-105"/>
              <w:jc w:val="center"/>
              <w:rPr>
                <w:rFonts w:ascii="宋体" w:hAnsi="宋体" w:cs="Arial"/>
                <w:kern w:val="0"/>
                <w:sz w:val="24"/>
                <w:szCs w:val="24"/>
              </w:rPr>
            </w:pPr>
            <w:r w:rsidRPr="000B30B3">
              <w:rPr>
                <w:rFonts w:ascii="宋体" w:hAnsi="宋体" w:cs="Arial" w:hint="eastAsia"/>
                <w:kern w:val="0"/>
                <w:sz w:val="24"/>
                <w:szCs w:val="24"/>
              </w:rPr>
              <w:t>售后服务及维保计划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E85FF2" w14:textId="48BA81E8" w:rsidR="004B4623" w:rsidRPr="000B30B3" w:rsidRDefault="00EE6025" w:rsidP="00EE6025">
            <w:pPr>
              <w:jc w:val="center"/>
              <w:rPr>
                <w:rFonts w:ascii="宋体" w:hAnsi="宋体" w:cs="Arial"/>
                <w:kern w:val="0"/>
                <w:sz w:val="24"/>
                <w:szCs w:val="24"/>
              </w:rPr>
            </w:pPr>
            <w:r w:rsidRPr="000B30B3">
              <w:rPr>
                <w:rFonts w:ascii="宋体" w:hAnsi="宋体" w:cs="Arial" w:hint="eastAsia"/>
                <w:kern w:val="0"/>
                <w:sz w:val="24"/>
                <w:szCs w:val="24"/>
              </w:rPr>
              <w:t>6</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13B5A5C7" w14:textId="641CCBA3" w:rsidR="004B4623" w:rsidRPr="000B30B3" w:rsidRDefault="004B4623" w:rsidP="00EE6025">
            <w:pPr>
              <w:rPr>
                <w:rFonts w:ascii="宋体" w:hAnsi="宋体" w:cs="Arial"/>
                <w:kern w:val="0"/>
                <w:sz w:val="24"/>
                <w:szCs w:val="24"/>
              </w:rPr>
            </w:pPr>
            <w:r w:rsidRPr="000B30B3">
              <w:rPr>
                <w:rFonts w:ascii="宋体" w:hAnsi="宋体" w:cs="Arial" w:hint="eastAsia"/>
                <w:kern w:val="0"/>
                <w:sz w:val="24"/>
                <w:szCs w:val="24"/>
              </w:rPr>
              <w:t>有优质的售后服务措施和零配件的供应方案，维保计划详细可行（</w:t>
            </w:r>
            <w:r w:rsidR="00EE6025" w:rsidRPr="000B30B3">
              <w:rPr>
                <w:rFonts w:ascii="宋体" w:hAnsi="宋体" w:cs="Arial" w:hint="eastAsia"/>
                <w:kern w:val="0"/>
                <w:sz w:val="24"/>
                <w:szCs w:val="24"/>
              </w:rPr>
              <w:t>4</w:t>
            </w:r>
            <w:r w:rsidRPr="000B30B3">
              <w:rPr>
                <w:rFonts w:ascii="宋体" w:hAnsi="宋体" w:cs="Arial"/>
                <w:kern w:val="0"/>
                <w:sz w:val="24"/>
                <w:szCs w:val="24"/>
              </w:rPr>
              <w:t>-</w:t>
            </w:r>
            <w:r w:rsidR="00EE6025" w:rsidRPr="000B30B3">
              <w:rPr>
                <w:rFonts w:ascii="宋体" w:hAnsi="宋体" w:cs="Arial" w:hint="eastAsia"/>
                <w:kern w:val="0"/>
                <w:sz w:val="24"/>
                <w:szCs w:val="24"/>
              </w:rPr>
              <w:t>6</w:t>
            </w:r>
            <w:r w:rsidRPr="000B30B3">
              <w:rPr>
                <w:rFonts w:ascii="宋体" w:hAnsi="宋体" w:cs="Arial"/>
                <w:kern w:val="0"/>
                <w:sz w:val="24"/>
                <w:szCs w:val="24"/>
              </w:rPr>
              <w:t>]</w:t>
            </w:r>
            <w:r w:rsidRPr="000B30B3">
              <w:rPr>
                <w:rFonts w:ascii="宋体" w:hAnsi="宋体" w:cs="Arial" w:hint="eastAsia"/>
                <w:kern w:val="0"/>
                <w:sz w:val="24"/>
                <w:szCs w:val="24"/>
              </w:rPr>
              <w:t>；有售后服务措施和零配件的供应方案，维保计划一般（</w:t>
            </w:r>
            <w:r w:rsidR="00EE6025" w:rsidRPr="000B30B3">
              <w:rPr>
                <w:rFonts w:ascii="宋体" w:hAnsi="宋体" w:cs="Arial" w:hint="eastAsia"/>
                <w:kern w:val="0"/>
                <w:sz w:val="24"/>
                <w:szCs w:val="24"/>
              </w:rPr>
              <w:t>2</w:t>
            </w:r>
            <w:r w:rsidRPr="000B30B3">
              <w:rPr>
                <w:rFonts w:ascii="宋体" w:hAnsi="宋体" w:cs="Arial"/>
                <w:kern w:val="0"/>
                <w:sz w:val="24"/>
                <w:szCs w:val="24"/>
              </w:rPr>
              <w:t>-</w:t>
            </w:r>
            <w:r w:rsidR="00EE6025" w:rsidRPr="000B30B3">
              <w:rPr>
                <w:rFonts w:ascii="宋体" w:hAnsi="宋体" w:cs="Arial" w:hint="eastAsia"/>
                <w:kern w:val="0"/>
                <w:sz w:val="24"/>
                <w:szCs w:val="24"/>
              </w:rPr>
              <w:t>4</w:t>
            </w:r>
            <w:r w:rsidRPr="000B30B3">
              <w:rPr>
                <w:rFonts w:ascii="宋体" w:hAnsi="宋体" w:cs="Arial"/>
                <w:kern w:val="0"/>
                <w:sz w:val="24"/>
                <w:szCs w:val="24"/>
              </w:rPr>
              <w:t>]</w:t>
            </w:r>
            <w:r w:rsidRPr="000B30B3">
              <w:rPr>
                <w:rFonts w:ascii="宋体" w:hAnsi="宋体" w:cs="Arial" w:hint="eastAsia"/>
                <w:kern w:val="0"/>
                <w:sz w:val="24"/>
                <w:szCs w:val="24"/>
              </w:rPr>
              <w:t>；没有完整的售后服务措施和零配件的供应方案，维保计划较差</w:t>
            </w:r>
            <w:r w:rsidRPr="000B30B3">
              <w:rPr>
                <w:rFonts w:ascii="宋体" w:hAnsi="宋体" w:cs="Arial"/>
                <w:kern w:val="0"/>
                <w:sz w:val="24"/>
                <w:szCs w:val="24"/>
              </w:rPr>
              <w:t>[0-</w:t>
            </w:r>
            <w:r w:rsidR="00EE6025" w:rsidRPr="000B30B3">
              <w:rPr>
                <w:rFonts w:ascii="宋体" w:hAnsi="宋体" w:cs="Arial" w:hint="eastAsia"/>
                <w:kern w:val="0"/>
                <w:sz w:val="24"/>
                <w:szCs w:val="24"/>
              </w:rPr>
              <w:t>2</w:t>
            </w:r>
            <w:r w:rsidRPr="000B30B3">
              <w:rPr>
                <w:rFonts w:ascii="宋体" w:hAnsi="宋体" w:cs="Arial"/>
                <w:kern w:val="0"/>
                <w:sz w:val="24"/>
                <w:szCs w:val="24"/>
              </w:rPr>
              <w:t>]</w:t>
            </w:r>
          </w:p>
        </w:tc>
      </w:tr>
      <w:tr w:rsidR="000B30B3" w:rsidRPr="000B30B3" w14:paraId="20263F56" w14:textId="77777777" w:rsidTr="00EE6025">
        <w:trPr>
          <w:trHeight w:val="79"/>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AF815"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7</w:t>
            </w:r>
          </w:p>
        </w:tc>
        <w:tc>
          <w:tcPr>
            <w:tcW w:w="7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5C24F5"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实施方案</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029111"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6</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3E649" w14:textId="77777777" w:rsidR="004B4623" w:rsidRPr="000B30B3" w:rsidRDefault="004B4623" w:rsidP="00EE6025">
            <w:pPr>
              <w:rPr>
                <w:rFonts w:ascii="宋体" w:hAnsi="宋体" w:cs="Arial"/>
                <w:kern w:val="0"/>
                <w:sz w:val="24"/>
                <w:szCs w:val="24"/>
              </w:rPr>
            </w:pPr>
            <w:r w:rsidRPr="000B30B3">
              <w:rPr>
                <w:rFonts w:ascii="宋体" w:hAnsi="宋体" w:cs="Arial" w:hint="eastAsia"/>
                <w:kern w:val="0"/>
                <w:sz w:val="24"/>
                <w:szCs w:val="24"/>
              </w:rPr>
              <w:t>具有完善的设备安装技术方案体系，且流程科学合理，内容有针对性，有完善的供货组织方案（3</w:t>
            </w:r>
            <w:r w:rsidRPr="000B30B3">
              <w:rPr>
                <w:rFonts w:ascii="宋体" w:hAnsi="宋体" w:cs="Arial"/>
                <w:kern w:val="0"/>
                <w:sz w:val="24"/>
                <w:szCs w:val="24"/>
              </w:rPr>
              <w:t>-</w:t>
            </w:r>
            <w:r w:rsidRPr="000B30B3">
              <w:rPr>
                <w:rFonts w:ascii="宋体" w:hAnsi="宋体" w:cs="Arial" w:hint="eastAsia"/>
                <w:kern w:val="0"/>
                <w:sz w:val="24"/>
                <w:szCs w:val="24"/>
              </w:rPr>
              <w:t>6</w:t>
            </w:r>
            <w:r w:rsidRPr="000B30B3">
              <w:rPr>
                <w:rFonts w:ascii="宋体" w:hAnsi="宋体" w:cs="Arial"/>
                <w:kern w:val="0"/>
                <w:sz w:val="24"/>
                <w:szCs w:val="24"/>
              </w:rPr>
              <w:t>]</w:t>
            </w:r>
            <w:r w:rsidRPr="000B30B3">
              <w:rPr>
                <w:rFonts w:ascii="宋体" w:hAnsi="宋体" w:cs="Arial" w:hint="eastAsia"/>
                <w:kern w:val="0"/>
                <w:sz w:val="24"/>
                <w:szCs w:val="24"/>
              </w:rPr>
              <w:t>；具有完善得实施方案，产品安装和调试的主要技术保证措施，质量控制、进度控制、安全措施等控制措施完整，切实可行</w:t>
            </w:r>
            <w:r w:rsidRPr="000B30B3">
              <w:rPr>
                <w:rFonts w:ascii="宋体" w:hAnsi="宋体" w:cs="Arial"/>
                <w:kern w:val="0"/>
                <w:sz w:val="24"/>
                <w:szCs w:val="24"/>
              </w:rPr>
              <w:t>[0-</w:t>
            </w:r>
            <w:r w:rsidRPr="000B30B3">
              <w:rPr>
                <w:rFonts w:ascii="宋体" w:hAnsi="宋体" w:cs="Arial" w:hint="eastAsia"/>
                <w:kern w:val="0"/>
                <w:sz w:val="24"/>
                <w:szCs w:val="24"/>
              </w:rPr>
              <w:t>3</w:t>
            </w:r>
            <w:r w:rsidRPr="000B30B3">
              <w:rPr>
                <w:rFonts w:ascii="宋体" w:hAnsi="宋体" w:cs="Arial"/>
                <w:kern w:val="0"/>
                <w:sz w:val="24"/>
                <w:szCs w:val="24"/>
              </w:rPr>
              <w:t>]</w:t>
            </w:r>
          </w:p>
        </w:tc>
      </w:tr>
      <w:tr w:rsidR="000B30B3" w:rsidRPr="000B30B3" w14:paraId="2D227151" w14:textId="77777777" w:rsidTr="00EE6025">
        <w:trPr>
          <w:trHeight w:val="79"/>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587E49"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8</w:t>
            </w:r>
          </w:p>
        </w:tc>
        <w:tc>
          <w:tcPr>
            <w:tcW w:w="7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BF1B1A1" w14:textId="4C7304C1" w:rsidR="004B4623" w:rsidRPr="000B30B3" w:rsidRDefault="004B4623" w:rsidP="00EE6025">
            <w:pPr>
              <w:ind w:leftChars="-50" w:left="-105" w:rightChars="-50" w:right="-105"/>
              <w:jc w:val="center"/>
              <w:rPr>
                <w:rFonts w:ascii="宋体" w:hAnsi="宋体" w:cs="Arial"/>
                <w:kern w:val="0"/>
                <w:sz w:val="24"/>
                <w:szCs w:val="24"/>
              </w:rPr>
            </w:pPr>
            <w:r w:rsidRPr="000B30B3">
              <w:rPr>
                <w:rFonts w:ascii="宋体" w:hAnsi="宋体" w:cs="Arial" w:hint="eastAsia"/>
                <w:kern w:val="0"/>
                <w:sz w:val="24"/>
                <w:szCs w:val="24"/>
              </w:rPr>
              <w:t>政策性得分</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3831C0" w14:textId="738A4AE2"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4</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BA16" w14:textId="77777777" w:rsidR="004B4623" w:rsidRPr="000B30B3" w:rsidRDefault="004B4623" w:rsidP="00EE6025">
            <w:pPr>
              <w:rPr>
                <w:rFonts w:ascii="宋体" w:hAnsi="宋体" w:cs="Arial"/>
                <w:kern w:val="0"/>
                <w:sz w:val="24"/>
                <w:szCs w:val="24"/>
              </w:rPr>
            </w:pPr>
            <w:r w:rsidRPr="000B30B3">
              <w:rPr>
                <w:rFonts w:ascii="宋体" w:hAnsi="宋体" w:cs="Arial" w:hint="eastAsia"/>
                <w:kern w:val="0"/>
                <w:sz w:val="24"/>
                <w:szCs w:val="24"/>
              </w:rPr>
              <w:t>投标产品依据国家确定的认证机构出具的、处于有效期之内的节能产品、环境标志产品认证证书，有一款得1分，最多得4分</w:t>
            </w:r>
          </w:p>
          <w:p w14:paraId="755AACBD" w14:textId="77777777" w:rsidR="004B4623" w:rsidRPr="000B30B3" w:rsidRDefault="004B4623" w:rsidP="00EE6025">
            <w:pPr>
              <w:rPr>
                <w:rFonts w:ascii="宋体" w:hAnsi="宋体" w:cs="Arial"/>
                <w:kern w:val="0"/>
                <w:sz w:val="24"/>
                <w:szCs w:val="24"/>
              </w:rPr>
            </w:pPr>
            <w:r w:rsidRPr="000B30B3">
              <w:rPr>
                <w:rFonts w:ascii="宋体" w:hAnsi="宋体" w:cs="Arial" w:hint="eastAsia"/>
                <w:kern w:val="0"/>
                <w:sz w:val="24"/>
                <w:szCs w:val="24"/>
              </w:rPr>
              <w:t>说明：</w:t>
            </w:r>
          </w:p>
          <w:p w14:paraId="00D95870" w14:textId="32A1CB31" w:rsidR="004B4623" w:rsidRPr="000B30B3" w:rsidRDefault="004B4623" w:rsidP="00EE6025">
            <w:pPr>
              <w:rPr>
                <w:rFonts w:ascii="宋体" w:hAnsi="宋体"/>
                <w:sz w:val="24"/>
                <w:szCs w:val="24"/>
              </w:rPr>
            </w:pPr>
            <w:r w:rsidRPr="000B30B3">
              <w:rPr>
                <w:rFonts w:ascii="宋体" w:hAnsi="宋体" w:cs="Arial" w:hint="eastAsia"/>
                <w:kern w:val="0"/>
                <w:sz w:val="24"/>
                <w:szCs w:val="24"/>
              </w:rPr>
              <w:t>发布认证机构和获证产品信息。节能产品、环境标志产品认证结果信息发布平台，公布相关认证机构和获证产品信息。中国政府采购网（www.ccgp.gov.cn）建立与认证结果信息发布平台的链接，方便查询、了解认证机构和获证产品相关情况。（提供相应页面的打印或复印材料，未按</w:t>
            </w:r>
            <w:r w:rsidRPr="000B30B3">
              <w:rPr>
                <w:rFonts w:ascii="宋体" w:hAnsi="宋体" w:cs="Arial" w:hint="eastAsia"/>
                <w:kern w:val="0"/>
                <w:sz w:val="24"/>
                <w:szCs w:val="24"/>
              </w:rPr>
              <w:lastRenderedPageBreak/>
              <w:t>要求提供的不得分）。</w:t>
            </w:r>
          </w:p>
        </w:tc>
      </w:tr>
      <w:tr w:rsidR="000B30B3" w:rsidRPr="000B30B3" w14:paraId="05404604" w14:textId="77777777" w:rsidTr="00EE6025">
        <w:trPr>
          <w:trHeight w:val="79"/>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6205D9"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lastRenderedPageBreak/>
              <w:t>9</w:t>
            </w:r>
          </w:p>
        </w:tc>
        <w:tc>
          <w:tcPr>
            <w:tcW w:w="7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871781" w14:textId="03FCEC4C"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标函质量</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5D9DA4DD" w14:textId="1901DCC1"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2</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4FE45290" w14:textId="777E93FA" w:rsidR="004B4623" w:rsidRPr="000B30B3" w:rsidRDefault="004B4623" w:rsidP="00EE6025">
            <w:pPr>
              <w:rPr>
                <w:rFonts w:ascii="宋体" w:hAnsi="宋体" w:cs="Arial"/>
                <w:kern w:val="0"/>
                <w:sz w:val="24"/>
                <w:szCs w:val="24"/>
              </w:rPr>
            </w:pPr>
            <w:r w:rsidRPr="000B30B3">
              <w:rPr>
                <w:rFonts w:ascii="宋体" w:hAnsi="宋体" w:cs="Arial" w:hint="eastAsia"/>
                <w:kern w:val="0"/>
                <w:sz w:val="24"/>
                <w:szCs w:val="24"/>
              </w:rPr>
              <w:t>标函编制内容完整、齐全、叙述严谨。标书无涂改、错页、漏页现象（1-2] 分；标函编制内容不完整、叙述简单。标书有涂改、错页、漏页现象[0-1] 分</w:t>
            </w:r>
          </w:p>
        </w:tc>
      </w:tr>
      <w:tr w:rsidR="000B30B3" w:rsidRPr="000B30B3" w14:paraId="7F94ABAB" w14:textId="77777777" w:rsidTr="00EE6025">
        <w:trPr>
          <w:trHeight w:val="112"/>
          <w:jc w:val="center"/>
        </w:trPr>
        <w:tc>
          <w:tcPr>
            <w:tcW w:w="112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FA10A2"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合计</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CC861" w14:textId="77777777" w:rsidR="004B4623" w:rsidRPr="000B30B3" w:rsidRDefault="004B4623" w:rsidP="00EE6025">
            <w:pPr>
              <w:jc w:val="center"/>
              <w:rPr>
                <w:rFonts w:ascii="宋体" w:hAnsi="宋体" w:cs="Arial"/>
                <w:kern w:val="0"/>
                <w:sz w:val="24"/>
                <w:szCs w:val="24"/>
              </w:rPr>
            </w:pPr>
            <w:r w:rsidRPr="000B30B3">
              <w:rPr>
                <w:rFonts w:ascii="宋体" w:hAnsi="宋体" w:cs="Arial" w:hint="eastAsia"/>
                <w:kern w:val="0"/>
                <w:sz w:val="24"/>
                <w:szCs w:val="24"/>
              </w:rPr>
              <w:t>70</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44800D8D" w14:textId="77777777" w:rsidR="004B4623" w:rsidRPr="000B30B3" w:rsidRDefault="004B4623" w:rsidP="00EE6025">
            <w:pPr>
              <w:jc w:val="center"/>
              <w:rPr>
                <w:rFonts w:ascii="宋体" w:cs="Arial"/>
                <w:kern w:val="0"/>
                <w:sz w:val="24"/>
                <w:szCs w:val="24"/>
              </w:rPr>
            </w:pPr>
          </w:p>
        </w:tc>
      </w:tr>
    </w:tbl>
    <w:p w14:paraId="2B97A7F1" w14:textId="77777777" w:rsidR="00CE68B3" w:rsidRPr="000B30B3" w:rsidRDefault="00CE68B3" w:rsidP="00CE68B3">
      <w:pPr>
        <w:tabs>
          <w:tab w:val="center" w:pos="4832"/>
          <w:tab w:val="left" w:pos="7140"/>
        </w:tabs>
        <w:spacing w:line="360" w:lineRule="auto"/>
        <w:ind w:firstLineChars="196" w:firstLine="472"/>
        <w:jc w:val="left"/>
        <w:outlineLvl w:val="2"/>
        <w:rPr>
          <w:rFonts w:ascii="宋体" w:cs="宋体"/>
          <w:b/>
          <w:sz w:val="24"/>
          <w:szCs w:val="24"/>
        </w:rPr>
      </w:pPr>
      <w:bookmarkStart w:id="41" w:name="_Toc104899005"/>
      <w:r w:rsidRPr="000B30B3">
        <w:rPr>
          <w:rFonts w:ascii="宋体" w:hAnsi="宋体" w:cs="宋体"/>
          <w:b/>
          <w:sz w:val="24"/>
          <w:szCs w:val="24"/>
        </w:rPr>
        <w:t xml:space="preserve">1. </w:t>
      </w:r>
      <w:r w:rsidRPr="000B30B3">
        <w:rPr>
          <w:rFonts w:ascii="宋体" w:hAnsi="宋体" w:cs="宋体" w:hint="eastAsia"/>
          <w:b/>
          <w:sz w:val="24"/>
          <w:szCs w:val="24"/>
        </w:rPr>
        <w:t>评审方法</w:t>
      </w:r>
      <w:bookmarkEnd w:id="40"/>
      <w:bookmarkEnd w:id="41"/>
    </w:p>
    <w:p w14:paraId="74129CE0"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本次评审采用综合评分法。磋商小组对满足竞争性磋商文件实质性要求的响应文件，按照本节规定的评审标准进行评审。评审中各评审专家若发生意见分歧，以少数服从多数原则确定。</w:t>
      </w:r>
    </w:p>
    <w:p w14:paraId="09193381" w14:textId="77777777" w:rsidR="00CE68B3" w:rsidRPr="000B30B3" w:rsidRDefault="00CE68B3" w:rsidP="00CE68B3">
      <w:pPr>
        <w:tabs>
          <w:tab w:val="center" w:pos="4832"/>
          <w:tab w:val="left" w:pos="7140"/>
        </w:tabs>
        <w:spacing w:line="360" w:lineRule="auto"/>
        <w:ind w:firstLineChars="196" w:firstLine="472"/>
        <w:jc w:val="left"/>
        <w:outlineLvl w:val="2"/>
        <w:rPr>
          <w:rFonts w:ascii="宋体" w:hAnsi="宋体" w:cs="宋体"/>
          <w:b/>
          <w:sz w:val="24"/>
          <w:szCs w:val="24"/>
        </w:rPr>
      </w:pPr>
      <w:bookmarkStart w:id="42" w:name="_Toc70428640"/>
      <w:bookmarkStart w:id="43" w:name="_Toc104899006"/>
      <w:r w:rsidRPr="000B30B3">
        <w:rPr>
          <w:rFonts w:ascii="宋体" w:hAnsi="宋体" w:cs="宋体"/>
          <w:b/>
          <w:sz w:val="24"/>
          <w:szCs w:val="24"/>
        </w:rPr>
        <w:t xml:space="preserve">2. </w:t>
      </w:r>
      <w:r w:rsidRPr="000B30B3">
        <w:rPr>
          <w:rFonts w:ascii="宋体" w:hAnsi="宋体" w:cs="宋体" w:hint="eastAsia"/>
          <w:b/>
          <w:sz w:val="24"/>
          <w:szCs w:val="24"/>
        </w:rPr>
        <w:t>评审标准</w:t>
      </w:r>
      <w:bookmarkEnd w:id="42"/>
      <w:bookmarkEnd w:id="43"/>
    </w:p>
    <w:p w14:paraId="26D989F2"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1</w:t>
      </w:r>
      <w:r w:rsidRPr="000B30B3">
        <w:rPr>
          <w:rFonts w:ascii="宋体" w:hAnsi="宋体" w:cs="Arial"/>
          <w:kern w:val="0"/>
          <w:sz w:val="24"/>
          <w:szCs w:val="24"/>
        </w:rPr>
        <w:t xml:space="preserve"> </w:t>
      </w:r>
      <w:r w:rsidRPr="000B30B3">
        <w:rPr>
          <w:rFonts w:ascii="宋体" w:hAnsi="宋体" w:cs="Arial" w:hint="eastAsia"/>
          <w:kern w:val="0"/>
          <w:sz w:val="24"/>
          <w:szCs w:val="24"/>
        </w:rPr>
        <w:t>资格审查：评审因素和评审标准见《资格审查标准》。</w:t>
      </w:r>
    </w:p>
    <w:p w14:paraId="028DD798"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2</w:t>
      </w:r>
      <w:r w:rsidRPr="000B30B3">
        <w:rPr>
          <w:rFonts w:ascii="宋体" w:hAnsi="宋体" w:cs="Arial"/>
          <w:kern w:val="0"/>
          <w:sz w:val="24"/>
          <w:szCs w:val="24"/>
        </w:rPr>
        <w:t xml:space="preserve"> </w:t>
      </w:r>
      <w:r w:rsidRPr="000B30B3">
        <w:rPr>
          <w:rFonts w:ascii="宋体" w:hAnsi="宋体" w:cs="Arial" w:hint="eastAsia"/>
          <w:kern w:val="0"/>
          <w:sz w:val="24"/>
          <w:szCs w:val="24"/>
        </w:rPr>
        <w:t>完备性及符合性审查：评审因素和评审标准见《完备性及符合性审查标准》。</w:t>
      </w:r>
    </w:p>
    <w:p w14:paraId="16948B0F"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2.3 投标品牌：评审因素和评审标准见《投标品牌统计》。</w:t>
      </w:r>
    </w:p>
    <w:p w14:paraId="5BA771B3"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4</w:t>
      </w:r>
      <w:r w:rsidRPr="000B30B3">
        <w:rPr>
          <w:rFonts w:ascii="宋体" w:hAnsi="宋体" w:cs="Arial"/>
          <w:kern w:val="0"/>
          <w:sz w:val="24"/>
          <w:szCs w:val="24"/>
        </w:rPr>
        <w:t xml:space="preserve"> </w:t>
      </w:r>
      <w:r w:rsidRPr="000B30B3">
        <w:rPr>
          <w:rFonts w:ascii="宋体" w:hAnsi="宋体" w:cs="Arial" w:hint="eastAsia"/>
          <w:kern w:val="0"/>
          <w:sz w:val="24"/>
          <w:szCs w:val="24"/>
        </w:rPr>
        <w:t>详细评审：</w:t>
      </w:r>
    </w:p>
    <w:p w14:paraId="41C1DA29"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cs="Arial" w:hint="eastAsia"/>
          <w:kern w:val="0"/>
          <w:sz w:val="24"/>
          <w:szCs w:val="24"/>
        </w:rPr>
        <w:t>2.4.1详细评审：评审因素和评审标准见《详细评审标准》及本节第3.7款。</w:t>
      </w:r>
    </w:p>
    <w:p w14:paraId="44DB3395"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4</w:t>
      </w:r>
      <w:r w:rsidRPr="000B30B3">
        <w:rPr>
          <w:rFonts w:ascii="宋体" w:hAnsi="宋体" w:cs="Arial"/>
          <w:kern w:val="0"/>
          <w:sz w:val="24"/>
          <w:szCs w:val="24"/>
        </w:rPr>
        <w:t xml:space="preserve">.2 </w:t>
      </w:r>
      <w:r w:rsidRPr="000B30B3">
        <w:rPr>
          <w:rFonts w:ascii="宋体" w:hAnsi="宋体" w:cs="Arial" w:hint="eastAsia"/>
          <w:kern w:val="0"/>
          <w:sz w:val="24"/>
          <w:szCs w:val="24"/>
        </w:rPr>
        <w:t>磋商报价评分标准：</w:t>
      </w:r>
    </w:p>
    <w:p w14:paraId="2856A90E"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）分值构成及权重：见评审办法前附表。</w:t>
      </w:r>
    </w:p>
    <w:p w14:paraId="1FA05455"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）磋商基准价计算：见评审办法前附表。</w:t>
      </w:r>
    </w:p>
    <w:p w14:paraId="64CFF6FA"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（3）磋商报价得分的计算：见评审办法前附表。</w:t>
      </w:r>
    </w:p>
    <w:p w14:paraId="1942B435" w14:textId="77777777" w:rsidR="00CE68B3" w:rsidRPr="000B30B3" w:rsidRDefault="00CE68B3" w:rsidP="00CE68B3">
      <w:pPr>
        <w:tabs>
          <w:tab w:val="center" w:pos="4832"/>
          <w:tab w:val="left" w:pos="7140"/>
        </w:tabs>
        <w:spacing w:line="360" w:lineRule="auto"/>
        <w:ind w:firstLineChars="196" w:firstLine="472"/>
        <w:jc w:val="left"/>
        <w:outlineLvl w:val="2"/>
        <w:rPr>
          <w:rFonts w:ascii="宋体" w:cs="宋体"/>
          <w:b/>
          <w:sz w:val="24"/>
          <w:szCs w:val="24"/>
        </w:rPr>
      </w:pPr>
      <w:bookmarkStart w:id="44" w:name="_Toc70428641"/>
      <w:bookmarkStart w:id="45" w:name="_Toc104899007"/>
      <w:r w:rsidRPr="000B30B3">
        <w:rPr>
          <w:rFonts w:ascii="宋体" w:hAnsi="宋体" w:cs="宋体"/>
          <w:b/>
          <w:sz w:val="24"/>
          <w:szCs w:val="24"/>
        </w:rPr>
        <w:t xml:space="preserve">3. </w:t>
      </w:r>
      <w:r w:rsidRPr="000B30B3">
        <w:rPr>
          <w:rFonts w:ascii="宋体" w:hAnsi="宋体" w:cs="宋体" w:hint="eastAsia"/>
          <w:b/>
          <w:sz w:val="24"/>
          <w:szCs w:val="24"/>
        </w:rPr>
        <w:t>评审程序</w:t>
      </w:r>
      <w:bookmarkEnd w:id="44"/>
      <w:bookmarkEnd w:id="45"/>
    </w:p>
    <w:p w14:paraId="2F08117F"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3.1 </w:t>
      </w:r>
      <w:r w:rsidRPr="000B30B3">
        <w:rPr>
          <w:rFonts w:ascii="宋体" w:hAnsi="宋体" w:cs="Arial" w:hint="eastAsia"/>
          <w:kern w:val="0"/>
          <w:sz w:val="24"/>
          <w:szCs w:val="24"/>
        </w:rPr>
        <w:t>基本程序</w:t>
      </w:r>
    </w:p>
    <w:p w14:paraId="63941079"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评审活动将按以下步骤进行：</w:t>
      </w:r>
    </w:p>
    <w:p w14:paraId="4248DBE8" w14:textId="77777777" w:rsidR="00CE68B3" w:rsidRPr="000B30B3" w:rsidRDefault="00CE68B3" w:rsidP="00CE68B3">
      <w:pPr>
        <w:pStyle w:val="15"/>
        <w:widowControl/>
        <w:numPr>
          <w:ilvl w:val="0"/>
          <w:numId w:val="1"/>
        </w:numPr>
        <w:shd w:val="clear" w:color="auto" w:fill="FFFFFF"/>
        <w:snapToGrid w:val="0"/>
        <w:spacing w:line="360" w:lineRule="auto"/>
        <w:ind w:firstLineChars="0"/>
        <w:rPr>
          <w:rFonts w:ascii="宋体" w:hAnsi="宋体" w:cs="Arial"/>
          <w:kern w:val="0"/>
          <w:sz w:val="24"/>
        </w:rPr>
      </w:pPr>
      <w:r w:rsidRPr="000B30B3">
        <w:rPr>
          <w:rFonts w:ascii="宋体" w:hAnsi="宋体" w:cs="Arial" w:hint="eastAsia"/>
          <w:kern w:val="0"/>
          <w:sz w:val="24"/>
        </w:rPr>
        <w:t>评审准备</w:t>
      </w:r>
    </w:p>
    <w:p w14:paraId="002926FB"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（2） 资格审查</w:t>
      </w:r>
    </w:p>
    <w:p w14:paraId="45C91A8A"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（3） 完备性及符合性审查</w:t>
      </w:r>
    </w:p>
    <w:p w14:paraId="4F0BF22E"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（4） 投标品牌统计</w:t>
      </w:r>
    </w:p>
    <w:p w14:paraId="1856B2F8"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（5） 第二轮报价</w:t>
      </w:r>
    </w:p>
    <w:p w14:paraId="511C88EB"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（6） 详细评审</w:t>
      </w:r>
    </w:p>
    <w:p w14:paraId="4EBD7B62"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（7） 澄清、说明或补正</w:t>
      </w:r>
    </w:p>
    <w:p w14:paraId="56333A8A"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（8） 推荐中标候选人及提交评审报告</w:t>
      </w:r>
    </w:p>
    <w:p w14:paraId="0659951B"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3.2 </w:t>
      </w:r>
      <w:r w:rsidRPr="000B30B3">
        <w:rPr>
          <w:rFonts w:ascii="宋体" w:hAnsi="宋体" w:cs="Arial" w:hint="eastAsia"/>
          <w:kern w:val="0"/>
          <w:sz w:val="24"/>
          <w:szCs w:val="24"/>
        </w:rPr>
        <w:t>评审准备</w:t>
      </w:r>
    </w:p>
    <w:p w14:paraId="35B9DF89"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3.2.1</w:t>
      </w:r>
      <w:r w:rsidRPr="000B30B3">
        <w:rPr>
          <w:rFonts w:ascii="宋体" w:hAnsi="宋体" w:cs="Arial" w:hint="eastAsia"/>
          <w:kern w:val="0"/>
          <w:sz w:val="24"/>
          <w:szCs w:val="24"/>
        </w:rPr>
        <w:t>磋商小组成员签到</w:t>
      </w:r>
    </w:p>
    <w:p w14:paraId="36C1637C"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lastRenderedPageBreak/>
        <w:t>磋商小组成员到达评审现场时应当在签到表上签到以证明其出席。</w:t>
      </w:r>
    </w:p>
    <w:p w14:paraId="34126849"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3.2.2 </w:t>
      </w:r>
      <w:r w:rsidRPr="000B30B3">
        <w:rPr>
          <w:rFonts w:ascii="宋体" w:hAnsi="宋体" w:cs="Arial" w:hint="eastAsia"/>
          <w:kern w:val="0"/>
          <w:sz w:val="24"/>
          <w:szCs w:val="24"/>
        </w:rPr>
        <w:t>磋商小组的分工</w:t>
      </w:r>
    </w:p>
    <w:p w14:paraId="41378300"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3.2.2.1</w:t>
      </w:r>
      <w:r w:rsidRPr="000B30B3">
        <w:rPr>
          <w:rFonts w:ascii="宋体" w:hAnsi="宋体" w:cs="Arial" w:hint="eastAsia"/>
          <w:kern w:val="0"/>
          <w:sz w:val="24"/>
          <w:szCs w:val="24"/>
        </w:rPr>
        <w:t>磋商小组首先推选一名磋商小组组长。磋商小组组长负责评审活动的组织领导工作。磋商小组组长与磋商小组其他成员具有同等的评审权力。</w:t>
      </w:r>
    </w:p>
    <w:p w14:paraId="09A95F9C"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3.2.2.2 </w:t>
      </w:r>
      <w:r w:rsidRPr="000B30B3">
        <w:rPr>
          <w:rFonts w:ascii="宋体" w:hAnsi="宋体" w:cs="Arial" w:hint="eastAsia"/>
          <w:kern w:val="0"/>
          <w:sz w:val="24"/>
          <w:szCs w:val="24"/>
        </w:rPr>
        <w:t>磋商小组组长除履行自己作为磋商小组成员独立评审的职责外，主要负责以下工作：</w:t>
      </w:r>
      <w:r w:rsidRPr="000B30B3">
        <w:rPr>
          <w:rFonts w:ascii="宋体" w:hAnsi="宋体" w:cs="Arial"/>
          <w:kern w:val="0"/>
          <w:sz w:val="24"/>
          <w:szCs w:val="24"/>
        </w:rPr>
        <w:t xml:space="preserve"> </w:t>
      </w:r>
    </w:p>
    <w:p w14:paraId="41C59786"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）组织磋商小组成员学习竞争性磋商文件；</w:t>
      </w:r>
    </w:p>
    <w:p w14:paraId="5452BDD4"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）汇总各磋商小组成员认为需要供应商澄清、说明或者补正的问题；</w:t>
      </w:r>
    </w:p>
    <w:p w14:paraId="0549592B"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）组织磋商小组对供应商质询并对供应商的答复进行评审；</w:t>
      </w:r>
    </w:p>
    <w:p w14:paraId="69EE705B"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4</w:t>
      </w:r>
      <w:r w:rsidRPr="000B30B3">
        <w:rPr>
          <w:rFonts w:ascii="宋体" w:hAnsi="宋体" w:cs="Arial" w:hint="eastAsia"/>
          <w:kern w:val="0"/>
          <w:sz w:val="24"/>
          <w:szCs w:val="24"/>
        </w:rPr>
        <w:t>）对出现较大争议的事项进行书面记录；</w:t>
      </w:r>
    </w:p>
    <w:p w14:paraId="7B593390"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5</w:t>
      </w:r>
      <w:r w:rsidRPr="000B30B3">
        <w:rPr>
          <w:rFonts w:ascii="宋体" w:hAnsi="宋体" w:cs="Arial" w:hint="eastAsia"/>
          <w:kern w:val="0"/>
          <w:sz w:val="24"/>
          <w:szCs w:val="24"/>
        </w:rPr>
        <w:t>）组织收回评审过程中使用的文件、表格和评审记录以及其他资料，并查验评审记录的完整性及有效性；</w:t>
      </w:r>
    </w:p>
    <w:p w14:paraId="281C19B8"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6</w:t>
      </w:r>
      <w:r w:rsidRPr="000B30B3">
        <w:rPr>
          <w:rFonts w:ascii="宋体" w:hAnsi="宋体" w:cs="Arial" w:hint="eastAsia"/>
          <w:kern w:val="0"/>
          <w:sz w:val="24"/>
          <w:szCs w:val="24"/>
        </w:rPr>
        <w:t>）组织对评审结论进行复核确认；</w:t>
      </w:r>
    </w:p>
    <w:p w14:paraId="59136BCD"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7</w:t>
      </w:r>
      <w:r w:rsidRPr="000B30B3">
        <w:rPr>
          <w:rFonts w:ascii="宋体" w:hAnsi="宋体" w:cs="Arial" w:hint="eastAsia"/>
          <w:kern w:val="0"/>
          <w:sz w:val="24"/>
          <w:szCs w:val="24"/>
        </w:rPr>
        <w:t>）组织编写评审报告。</w:t>
      </w:r>
    </w:p>
    <w:p w14:paraId="591B8E02"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3.2.3 </w:t>
      </w:r>
      <w:r w:rsidRPr="000B30B3">
        <w:rPr>
          <w:rFonts w:ascii="宋体" w:hAnsi="宋体" w:cs="Arial" w:hint="eastAsia"/>
          <w:kern w:val="0"/>
          <w:sz w:val="24"/>
          <w:szCs w:val="24"/>
        </w:rPr>
        <w:t>熟悉文件资料</w:t>
      </w:r>
    </w:p>
    <w:p w14:paraId="1123CA35"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3.2.3.1 </w:t>
      </w:r>
      <w:r w:rsidRPr="000B30B3">
        <w:rPr>
          <w:rFonts w:ascii="宋体" w:hAnsi="宋体" w:cs="Arial" w:hint="eastAsia"/>
          <w:kern w:val="0"/>
          <w:sz w:val="24"/>
          <w:szCs w:val="24"/>
        </w:rPr>
        <w:t>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251100D0"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 xml:space="preserve">3.2.3.2 </w:t>
      </w:r>
      <w:r w:rsidRPr="000B30B3">
        <w:rPr>
          <w:rFonts w:ascii="宋体" w:hAnsi="宋体" w:cs="Arial" w:hint="eastAsia"/>
          <w:kern w:val="0"/>
          <w:sz w:val="24"/>
          <w:szCs w:val="24"/>
        </w:rPr>
        <w:t>采购人或采购代理机构应当向磋商小组提供评审所需的信息和数据，包括：</w:t>
      </w:r>
    </w:p>
    <w:p w14:paraId="1858EFD3"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）竞争性磋商文件及其澄清修改等竞争性磋商文件补充；</w:t>
      </w:r>
    </w:p>
    <w:p w14:paraId="26F53756"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）未在开标会上当场拒绝的各响应文件；</w:t>
      </w:r>
    </w:p>
    <w:p w14:paraId="2858B53C"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）开标会记录；</w:t>
      </w:r>
    </w:p>
    <w:p w14:paraId="6E2D9436"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4</w:t>
      </w:r>
      <w:r w:rsidRPr="000B30B3">
        <w:rPr>
          <w:rFonts w:ascii="宋体" w:hAnsi="宋体" w:cs="Arial" w:hint="eastAsia"/>
          <w:kern w:val="0"/>
          <w:sz w:val="24"/>
          <w:szCs w:val="24"/>
        </w:rPr>
        <w:t>）评审表格；</w:t>
      </w:r>
    </w:p>
    <w:p w14:paraId="659BDE84"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5</w:t>
      </w:r>
      <w:r w:rsidRPr="000B30B3">
        <w:rPr>
          <w:rFonts w:ascii="宋体" w:hAnsi="宋体" w:cs="Arial" w:hint="eastAsia"/>
          <w:kern w:val="0"/>
          <w:sz w:val="24"/>
          <w:szCs w:val="24"/>
        </w:rPr>
        <w:t>）其他信息和数据。</w:t>
      </w:r>
    </w:p>
    <w:p w14:paraId="27B45462"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3.3资格审查（适用于资格后审）</w:t>
      </w:r>
    </w:p>
    <w:p w14:paraId="4C15F2B1"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010C47E5"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lastRenderedPageBreak/>
        <w:t>3.</w:t>
      </w:r>
      <w:r w:rsidRPr="000B30B3">
        <w:rPr>
          <w:rFonts w:ascii="宋体" w:hAnsi="宋体" w:cs="Arial" w:hint="eastAsia"/>
          <w:kern w:val="0"/>
          <w:sz w:val="24"/>
          <w:szCs w:val="24"/>
        </w:rPr>
        <w:t>4完备性及符合性审查</w:t>
      </w:r>
    </w:p>
    <w:p w14:paraId="4F2EDCA1"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4</w:t>
      </w:r>
      <w:r w:rsidRPr="000B30B3">
        <w:rPr>
          <w:rFonts w:ascii="宋体" w:hAnsi="宋体" w:cs="Arial"/>
          <w:kern w:val="0"/>
          <w:sz w:val="24"/>
          <w:szCs w:val="24"/>
        </w:rPr>
        <w:t xml:space="preserve">.1 </w:t>
      </w:r>
      <w:r w:rsidRPr="000B30B3">
        <w:rPr>
          <w:rFonts w:ascii="宋体" w:hAnsi="宋体" w:cs="Arial" w:hint="eastAsia"/>
          <w:kern w:val="0"/>
          <w:sz w:val="24"/>
          <w:szCs w:val="24"/>
        </w:rPr>
        <w:t>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53D2EE6B"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4</w:t>
      </w:r>
      <w:r w:rsidRPr="000B30B3">
        <w:rPr>
          <w:rFonts w:ascii="宋体" w:hAnsi="宋体" w:cs="Arial"/>
          <w:kern w:val="0"/>
          <w:sz w:val="24"/>
          <w:szCs w:val="24"/>
        </w:rPr>
        <w:t xml:space="preserve">.2 </w:t>
      </w:r>
      <w:r w:rsidRPr="000B30B3">
        <w:rPr>
          <w:rFonts w:ascii="宋体" w:hAnsi="宋体" w:cs="Arial" w:hint="eastAsia"/>
          <w:kern w:val="0"/>
          <w:sz w:val="24"/>
          <w:szCs w:val="24"/>
        </w:rPr>
        <w:t>完备性及符合性审查条款是指对本采购项目产生了重大影响的重大偏差，而且纠正此类偏差将会对响应本次招标的其他供应商的竞争地位产生不公正的影响。</w:t>
      </w:r>
    </w:p>
    <w:p w14:paraId="5E1173AF"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4</w:t>
      </w:r>
      <w:r w:rsidRPr="000B30B3">
        <w:rPr>
          <w:rFonts w:ascii="宋体" w:hAnsi="宋体" w:cs="Arial"/>
          <w:kern w:val="0"/>
          <w:sz w:val="24"/>
          <w:szCs w:val="24"/>
        </w:rPr>
        <w:t>.3</w:t>
      </w:r>
      <w:r w:rsidRPr="000B30B3">
        <w:rPr>
          <w:rFonts w:ascii="宋体" w:hAnsi="宋体" w:cs="Arial" w:hint="eastAsia"/>
          <w:kern w:val="0"/>
          <w:sz w:val="24"/>
          <w:szCs w:val="24"/>
        </w:rPr>
        <w:t>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5E8FE13B"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cs="Arial" w:hint="eastAsia"/>
          <w:kern w:val="0"/>
          <w:sz w:val="24"/>
          <w:szCs w:val="24"/>
        </w:rPr>
        <w:t>3.5 投标品牌统计</w:t>
      </w:r>
    </w:p>
    <w:p w14:paraId="50C07A69"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cs="Arial" w:hint="eastAsia"/>
          <w:kern w:val="0"/>
          <w:sz w:val="24"/>
          <w:szCs w:val="24"/>
        </w:rPr>
        <w:t>3.5.1.由磋商小组根据供应商所报核心产品品牌统计计算供应商家数。</w:t>
      </w:r>
    </w:p>
    <w:p w14:paraId="0324F028"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6第二轮报价</w:t>
      </w:r>
    </w:p>
    <w:p w14:paraId="3B1DD21F" w14:textId="77777777" w:rsidR="00CE68B3" w:rsidRPr="000B30B3" w:rsidRDefault="00CE68B3" w:rsidP="00CE68B3">
      <w:pPr>
        <w:widowControl/>
        <w:shd w:val="clear" w:color="auto" w:fill="FFFFFF"/>
        <w:snapToGrid w:val="0"/>
        <w:spacing w:line="360" w:lineRule="auto"/>
        <w:ind w:firstLineChars="200" w:firstLine="480"/>
        <w:rPr>
          <w:rFonts w:ascii="宋体" w:hAnsi="宋体"/>
          <w:sz w:val="24"/>
          <w:szCs w:val="24"/>
        </w:rPr>
      </w:pPr>
      <w:r w:rsidRPr="000B30B3">
        <w:rPr>
          <w:rFonts w:ascii="宋体" w:hAnsi="宋体" w:cs="Arial" w:hint="eastAsia"/>
          <w:kern w:val="0"/>
          <w:sz w:val="24"/>
          <w:szCs w:val="24"/>
        </w:rPr>
        <w:t>3.6.1、只有通过了资格审查、完备性及符合性审查且</w:t>
      </w:r>
      <w:r w:rsidRPr="000B30B3">
        <w:rPr>
          <w:rFonts w:ascii="宋体" w:cs="Arial" w:hint="eastAsia"/>
          <w:kern w:val="0"/>
          <w:sz w:val="24"/>
          <w:szCs w:val="24"/>
        </w:rPr>
        <w:t>投标品牌不少于3个</w:t>
      </w:r>
      <w:r w:rsidRPr="000B30B3">
        <w:rPr>
          <w:rFonts w:ascii="宋体" w:hAnsi="宋体" w:cs="Arial" w:hint="eastAsia"/>
          <w:kern w:val="0"/>
          <w:sz w:val="24"/>
          <w:szCs w:val="24"/>
        </w:rPr>
        <w:t>方可进入第二轮报价。</w:t>
      </w:r>
    </w:p>
    <w:p w14:paraId="0212D3D2"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3.6.2、按照供应商递交响应文件的逆顺序，由每位供应商对本企业情况及本次响应情况进行简要介绍，</w:t>
      </w:r>
      <w:r w:rsidRPr="000B30B3">
        <w:rPr>
          <w:rFonts w:ascii="宋体" w:cs="Arial" w:hint="eastAsia"/>
          <w:kern w:val="0"/>
          <w:sz w:val="24"/>
          <w:szCs w:val="24"/>
        </w:rPr>
        <w:t>磋商</w:t>
      </w:r>
      <w:r w:rsidRPr="000B30B3">
        <w:rPr>
          <w:rFonts w:ascii="宋体" w:hAnsi="宋体" w:cs="Arial" w:hint="eastAsia"/>
          <w:kern w:val="0"/>
          <w:sz w:val="24"/>
          <w:szCs w:val="24"/>
        </w:rPr>
        <w:t>小组与其进行</w:t>
      </w:r>
      <w:r w:rsidRPr="000B30B3">
        <w:rPr>
          <w:rFonts w:ascii="宋体" w:cs="Arial" w:hint="eastAsia"/>
          <w:kern w:val="0"/>
          <w:sz w:val="24"/>
          <w:szCs w:val="24"/>
        </w:rPr>
        <w:t>磋商</w:t>
      </w:r>
      <w:r w:rsidRPr="000B30B3">
        <w:rPr>
          <w:rFonts w:ascii="宋体" w:hAnsi="宋体" w:cs="Arial" w:hint="eastAsia"/>
          <w:kern w:val="0"/>
          <w:sz w:val="24"/>
          <w:szCs w:val="24"/>
        </w:rPr>
        <w:t>，对响应文件中的漏项、错误等问题进行统一补充和修正并告知供应商，在此基础上进行第二轮磋商报价。</w:t>
      </w:r>
    </w:p>
    <w:p w14:paraId="2754E0A1"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3.6.3、</w:t>
      </w:r>
      <w:r w:rsidRPr="000B30B3">
        <w:rPr>
          <w:rFonts w:ascii="宋体" w:cs="Arial" w:hint="eastAsia"/>
          <w:kern w:val="0"/>
          <w:sz w:val="24"/>
          <w:szCs w:val="24"/>
        </w:rPr>
        <w:t>供应商分别进行各自第二轮</w:t>
      </w:r>
      <w:r w:rsidRPr="000B30B3">
        <w:rPr>
          <w:rFonts w:ascii="宋体" w:hAnsi="宋体" w:cs="Arial" w:hint="eastAsia"/>
          <w:kern w:val="0"/>
          <w:sz w:val="24"/>
          <w:szCs w:val="24"/>
        </w:rPr>
        <w:t>磋商报价</w:t>
      </w:r>
      <w:r w:rsidRPr="000B30B3">
        <w:rPr>
          <w:rFonts w:ascii="宋体" w:cs="Arial" w:hint="eastAsia"/>
          <w:kern w:val="0"/>
          <w:sz w:val="24"/>
          <w:szCs w:val="24"/>
        </w:rPr>
        <w:t>，经签字确认后，作为最终</w:t>
      </w:r>
      <w:r w:rsidRPr="000B30B3">
        <w:rPr>
          <w:rFonts w:ascii="宋体" w:hAnsi="宋体" w:cs="Arial" w:hint="eastAsia"/>
          <w:kern w:val="0"/>
          <w:sz w:val="24"/>
          <w:szCs w:val="24"/>
        </w:rPr>
        <w:t>磋商报价</w:t>
      </w:r>
      <w:r w:rsidRPr="000B30B3">
        <w:rPr>
          <w:rFonts w:ascii="宋体" w:cs="Arial" w:hint="eastAsia"/>
          <w:kern w:val="0"/>
          <w:sz w:val="24"/>
          <w:szCs w:val="24"/>
        </w:rPr>
        <w:t>的依据。</w:t>
      </w:r>
    </w:p>
    <w:p w14:paraId="7E3A42F3"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3.7、详细评审</w:t>
      </w:r>
    </w:p>
    <w:p w14:paraId="1C27598B"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7</w:t>
      </w:r>
      <w:r w:rsidRPr="000B30B3">
        <w:rPr>
          <w:rFonts w:ascii="宋体" w:hAnsi="宋体" w:cs="Arial"/>
          <w:kern w:val="0"/>
          <w:sz w:val="24"/>
          <w:szCs w:val="24"/>
        </w:rPr>
        <w:t>.1.</w:t>
      </w:r>
      <w:r w:rsidRPr="000B30B3">
        <w:rPr>
          <w:rFonts w:ascii="宋体" w:hAnsi="宋体" w:cs="Arial" w:hint="eastAsia"/>
          <w:kern w:val="0"/>
          <w:sz w:val="24"/>
          <w:szCs w:val="24"/>
        </w:rPr>
        <w:t xml:space="preserve"> 只有通过了第二轮报价方可进入详细评审。</w:t>
      </w:r>
    </w:p>
    <w:p w14:paraId="2CA2E750"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7</w:t>
      </w:r>
      <w:r w:rsidRPr="000B30B3">
        <w:rPr>
          <w:rFonts w:ascii="宋体" w:hAnsi="宋体" w:cs="Arial"/>
          <w:kern w:val="0"/>
          <w:sz w:val="24"/>
          <w:szCs w:val="24"/>
        </w:rPr>
        <w:t xml:space="preserve">.2 </w:t>
      </w:r>
      <w:r w:rsidRPr="000B30B3">
        <w:rPr>
          <w:rFonts w:ascii="宋体" w:hAnsi="宋体" w:cs="Arial" w:hint="eastAsia"/>
          <w:kern w:val="0"/>
          <w:sz w:val="24"/>
          <w:szCs w:val="24"/>
        </w:rPr>
        <w:t>澄清、说明和补正</w:t>
      </w:r>
    </w:p>
    <w:p w14:paraId="0090BC49"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7</w:t>
      </w:r>
      <w:r w:rsidRPr="000B30B3">
        <w:rPr>
          <w:rFonts w:ascii="宋体" w:hAnsi="宋体" w:cs="Arial"/>
          <w:kern w:val="0"/>
          <w:sz w:val="24"/>
          <w:szCs w:val="24"/>
        </w:rPr>
        <w:t>.2</w:t>
      </w:r>
      <w:r w:rsidRPr="000B30B3">
        <w:rPr>
          <w:rFonts w:ascii="宋体" w:hAnsi="宋体" w:cs="Arial" w:hint="eastAsia"/>
          <w:kern w:val="0"/>
          <w:sz w:val="24"/>
          <w:szCs w:val="24"/>
        </w:rPr>
        <w:t>.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4B93F64A"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3.7.2.2磋商小组认为供应商的报价明显低于其它通过符合性审查供应商的报价，有可能影响产品质量或者不能诚信履约的，应当要求其在磋商现场合理的时间内提供书</w:t>
      </w:r>
      <w:r w:rsidRPr="000B30B3">
        <w:rPr>
          <w:rFonts w:ascii="宋体" w:hAnsi="宋体" w:cs="Arial" w:hint="eastAsia"/>
          <w:kern w:val="0"/>
          <w:sz w:val="24"/>
          <w:szCs w:val="24"/>
        </w:rPr>
        <w:lastRenderedPageBreak/>
        <w:t>面说明，必要时提交相关证明材料；供应商不能证明其报价合理性的，磋商小组应当将其作为无效响应处理。</w:t>
      </w:r>
    </w:p>
    <w:p w14:paraId="065C5073"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7</w:t>
      </w:r>
      <w:r w:rsidRPr="000B30B3">
        <w:rPr>
          <w:rFonts w:ascii="宋体" w:hAnsi="宋体" w:cs="Arial"/>
          <w:kern w:val="0"/>
          <w:sz w:val="24"/>
          <w:szCs w:val="24"/>
        </w:rPr>
        <w:t>.2</w:t>
      </w:r>
      <w:r w:rsidRPr="000B30B3">
        <w:rPr>
          <w:rFonts w:ascii="宋体" w:hAnsi="宋体" w:cs="Arial" w:hint="eastAsia"/>
          <w:kern w:val="0"/>
          <w:sz w:val="24"/>
          <w:szCs w:val="24"/>
        </w:rPr>
        <w:t>.3澄清、说明和补正内容不得改变响应文件的实质性内容（算术性错误修正的除外）。供应商的书面澄清、说明和补正属于响应文件的组成部分。</w:t>
      </w:r>
    </w:p>
    <w:p w14:paraId="1E87095F"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7</w:t>
      </w:r>
      <w:r w:rsidRPr="000B30B3">
        <w:rPr>
          <w:rFonts w:ascii="宋体" w:hAnsi="宋体" w:cs="Arial"/>
          <w:kern w:val="0"/>
          <w:sz w:val="24"/>
          <w:szCs w:val="24"/>
        </w:rPr>
        <w:t>.2</w:t>
      </w:r>
      <w:r w:rsidRPr="000B30B3">
        <w:rPr>
          <w:rFonts w:ascii="宋体" w:hAnsi="宋体" w:cs="Arial" w:hint="eastAsia"/>
          <w:kern w:val="0"/>
          <w:sz w:val="24"/>
          <w:szCs w:val="24"/>
        </w:rPr>
        <w:t>.4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3D7F40D4"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7</w:t>
      </w:r>
      <w:r w:rsidRPr="000B30B3">
        <w:rPr>
          <w:rFonts w:ascii="宋体" w:hAnsi="宋体" w:cs="Arial"/>
          <w:kern w:val="0"/>
          <w:sz w:val="24"/>
          <w:szCs w:val="24"/>
        </w:rPr>
        <w:t>.2</w:t>
      </w:r>
      <w:r w:rsidRPr="000B30B3">
        <w:rPr>
          <w:rFonts w:ascii="宋体" w:hAnsi="宋体" w:cs="Arial" w:hint="eastAsia"/>
          <w:kern w:val="0"/>
          <w:sz w:val="24"/>
          <w:szCs w:val="24"/>
        </w:rPr>
        <w:t>.5磋商小组对供应商提交的澄清、说明或补正有疑问的，可以要求供应商进一步澄清、说明或补正，直至满足磋商小组的要求。</w:t>
      </w:r>
    </w:p>
    <w:p w14:paraId="55E6CB26"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7</w:t>
      </w:r>
      <w:r w:rsidRPr="000B30B3">
        <w:rPr>
          <w:rFonts w:ascii="宋体" w:hAnsi="宋体" w:cs="Arial"/>
          <w:kern w:val="0"/>
          <w:sz w:val="24"/>
          <w:szCs w:val="24"/>
        </w:rPr>
        <w:t>.3</w:t>
      </w:r>
      <w:r w:rsidRPr="000B30B3">
        <w:rPr>
          <w:rFonts w:ascii="宋体" w:hAnsi="宋体" w:cs="Arial" w:hint="eastAsia"/>
          <w:kern w:val="0"/>
          <w:sz w:val="24"/>
          <w:szCs w:val="24"/>
        </w:rPr>
        <w:t>评审专家评分：评审专家按照《详细评审标准》评分，供应商详细评审得分等于全部评审专家评分的算术平均值。</w:t>
      </w:r>
    </w:p>
    <w:p w14:paraId="120C4B3F"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7</w:t>
      </w:r>
      <w:r w:rsidRPr="000B30B3">
        <w:rPr>
          <w:rFonts w:ascii="宋体" w:hAnsi="宋体" w:cs="Arial"/>
          <w:kern w:val="0"/>
          <w:sz w:val="24"/>
          <w:szCs w:val="24"/>
        </w:rPr>
        <w:t xml:space="preserve">.4 </w:t>
      </w:r>
      <w:r w:rsidRPr="000B30B3">
        <w:rPr>
          <w:rFonts w:ascii="宋体" w:hAnsi="宋体" w:cs="Arial" w:hint="eastAsia"/>
          <w:kern w:val="0"/>
          <w:sz w:val="24"/>
          <w:szCs w:val="24"/>
        </w:rPr>
        <w:t>算术错误修正：磋商价格有算术错误的，磋商小组按以下原则对磋商价格进行修正，修正的价格经供应商书面确认后具有约束力。供应商不接受修正价格的，其投标将被否决。</w:t>
      </w:r>
    </w:p>
    <w:p w14:paraId="7CAF6C93"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）响应文件中的大写金额与小写金额不一致的，以大写金额为准；</w:t>
      </w:r>
    </w:p>
    <w:p w14:paraId="70E5488C"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）总价金额与依据单价计算出的结果不一致的，以单价金额为准修正总价，但单价金额小数点有明显错误的除外。</w:t>
      </w:r>
    </w:p>
    <w:p w14:paraId="271D1A86"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7</w:t>
      </w:r>
      <w:r w:rsidRPr="000B30B3">
        <w:rPr>
          <w:rFonts w:ascii="宋体" w:hAnsi="宋体" w:cs="Arial"/>
          <w:kern w:val="0"/>
          <w:sz w:val="24"/>
          <w:szCs w:val="24"/>
        </w:rPr>
        <w:t xml:space="preserve">.5 </w:t>
      </w:r>
      <w:r w:rsidRPr="000B30B3">
        <w:rPr>
          <w:rFonts w:ascii="宋体" w:hAnsi="宋体" w:cs="Arial" w:hint="eastAsia"/>
          <w:kern w:val="0"/>
          <w:sz w:val="24"/>
          <w:szCs w:val="24"/>
        </w:rPr>
        <w:t>磋商小组发现供应商的报价明显低于其他供应商磋商价格，使得其磋商价格可能低于其成本的，应当要求该供应商作出书面说明并提供相应的证明材料。供应商不能合理说明或者不能提供相应证明材料的，由磋商小组认定该供应商以低于成本报价竞标，否决其投标。</w:t>
      </w:r>
    </w:p>
    <w:p w14:paraId="228F3D4E"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7</w:t>
      </w:r>
      <w:r w:rsidRPr="000B30B3">
        <w:rPr>
          <w:rFonts w:ascii="宋体" w:hAnsi="宋体" w:cs="Arial"/>
          <w:kern w:val="0"/>
          <w:sz w:val="24"/>
          <w:szCs w:val="24"/>
        </w:rPr>
        <w:t xml:space="preserve">.6 </w:t>
      </w:r>
      <w:r w:rsidRPr="000B30B3">
        <w:rPr>
          <w:rFonts w:ascii="宋体" w:hAnsi="宋体" w:cs="Arial" w:hint="eastAsia"/>
          <w:kern w:val="0"/>
          <w:sz w:val="24"/>
          <w:szCs w:val="24"/>
        </w:rPr>
        <w:t>磋商报价评分：对磋商报价进行磋商报价得分计算，计算方法详见评审办法前附表。</w:t>
      </w:r>
    </w:p>
    <w:p w14:paraId="6C2F9CC5"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7</w:t>
      </w:r>
      <w:r w:rsidRPr="000B30B3">
        <w:rPr>
          <w:rFonts w:ascii="宋体" w:hAnsi="宋体" w:cs="Arial"/>
          <w:kern w:val="0"/>
          <w:sz w:val="24"/>
          <w:szCs w:val="24"/>
        </w:rPr>
        <w:t xml:space="preserve">.7 </w:t>
      </w:r>
      <w:r w:rsidRPr="000B30B3">
        <w:rPr>
          <w:rFonts w:ascii="宋体" w:hAnsi="宋体" w:cs="Arial" w:hint="eastAsia"/>
          <w:kern w:val="0"/>
          <w:sz w:val="24"/>
          <w:szCs w:val="24"/>
        </w:rPr>
        <w:t>汇总评分结果，评分分值计算保留小数点后两位，小数点后第三位“四舍五入”。</w:t>
      </w:r>
    </w:p>
    <w:p w14:paraId="799E1DAF"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7</w:t>
      </w:r>
      <w:r w:rsidRPr="000B30B3">
        <w:rPr>
          <w:rFonts w:ascii="宋体" w:hAnsi="宋体" w:cs="Arial"/>
          <w:kern w:val="0"/>
          <w:sz w:val="24"/>
          <w:szCs w:val="24"/>
        </w:rPr>
        <w:t xml:space="preserve">.8 </w:t>
      </w:r>
      <w:r w:rsidRPr="000B30B3">
        <w:rPr>
          <w:rFonts w:ascii="宋体" w:hAnsi="宋体" w:cs="Arial" w:hint="eastAsia"/>
          <w:kern w:val="0"/>
          <w:sz w:val="24"/>
          <w:szCs w:val="24"/>
        </w:rPr>
        <w:t>详细评审工作全部结束后，供应商总得分排序按照以下原则进行。</w:t>
      </w:r>
    </w:p>
    <w:p w14:paraId="41E5C6F9"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3.7.8.1按照总得分由高到低顺序对供应商进行排序；</w:t>
      </w:r>
    </w:p>
    <w:p w14:paraId="270F16CD"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3.7.8.2总</w:t>
      </w:r>
      <w:r w:rsidRPr="000B30B3">
        <w:rPr>
          <w:rFonts w:ascii="宋体" w:hAnsi="宋体" w:cs="Arial"/>
          <w:kern w:val="0"/>
          <w:sz w:val="24"/>
          <w:szCs w:val="24"/>
        </w:rPr>
        <w:t>得分</w:t>
      </w:r>
      <w:r w:rsidRPr="000B30B3">
        <w:rPr>
          <w:rFonts w:ascii="宋体" w:hAnsi="宋体" w:cs="Arial" w:hint="eastAsia"/>
          <w:kern w:val="0"/>
          <w:sz w:val="24"/>
          <w:szCs w:val="24"/>
        </w:rPr>
        <w:t>相同时报价低的</w:t>
      </w:r>
      <w:r w:rsidRPr="000B30B3">
        <w:rPr>
          <w:rFonts w:ascii="宋体" w:hAnsi="宋体" w:cs="Arial"/>
          <w:kern w:val="0"/>
          <w:sz w:val="24"/>
          <w:szCs w:val="24"/>
        </w:rPr>
        <w:t>供应商</w:t>
      </w:r>
      <w:r w:rsidRPr="000B30B3">
        <w:rPr>
          <w:rFonts w:ascii="宋体" w:hAnsi="宋体" w:cs="Arial" w:hint="eastAsia"/>
          <w:kern w:val="0"/>
          <w:sz w:val="24"/>
          <w:szCs w:val="24"/>
        </w:rPr>
        <w:t>排序靠前；</w:t>
      </w:r>
    </w:p>
    <w:p w14:paraId="08EA6FDF"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t>3.7.8.3总</w:t>
      </w:r>
      <w:r w:rsidRPr="000B30B3">
        <w:rPr>
          <w:rFonts w:ascii="宋体" w:hAnsi="宋体" w:cs="Arial"/>
          <w:kern w:val="0"/>
          <w:sz w:val="24"/>
          <w:szCs w:val="24"/>
        </w:rPr>
        <w:t>得分相同</w:t>
      </w:r>
      <w:r w:rsidRPr="000B30B3">
        <w:rPr>
          <w:rFonts w:ascii="宋体" w:hAnsi="宋体" w:cs="Arial" w:hint="eastAsia"/>
          <w:kern w:val="0"/>
          <w:sz w:val="24"/>
          <w:szCs w:val="24"/>
        </w:rPr>
        <w:t>且报价相同的</w:t>
      </w:r>
      <w:r w:rsidRPr="000B30B3">
        <w:rPr>
          <w:rFonts w:ascii="宋体" w:hAnsi="宋体" w:cs="Arial"/>
          <w:kern w:val="0"/>
          <w:sz w:val="24"/>
          <w:szCs w:val="24"/>
        </w:rPr>
        <w:t>同品牌供应商，由采购人确定</w:t>
      </w:r>
      <w:r w:rsidRPr="000B30B3">
        <w:rPr>
          <w:rFonts w:ascii="宋体" w:hAnsi="宋体" w:cs="Arial" w:hint="eastAsia"/>
          <w:kern w:val="0"/>
          <w:sz w:val="24"/>
          <w:szCs w:val="24"/>
        </w:rPr>
        <w:t>排序顺序；</w:t>
      </w:r>
    </w:p>
    <w:p w14:paraId="24D276BC"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hint="eastAsia"/>
          <w:kern w:val="0"/>
          <w:sz w:val="24"/>
          <w:szCs w:val="24"/>
        </w:rPr>
        <w:lastRenderedPageBreak/>
        <w:t>3.7.8.4总</w:t>
      </w:r>
      <w:r w:rsidRPr="000B30B3">
        <w:rPr>
          <w:rFonts w:ascii="宋体" w:hAnsi="宋体" w:cs="Arial"/>
          <w:kern w:val="0"/>
          <w:sz w:val="24"/>
          <w:szCs w:val="24"/>
        </w:rPr>
        <w:t>得分相同</w:t>
      </w:r>
      <w:r w:rsidRPr="000B30B3">
        <w:rPr>
          <w:rFonts w:ascii="宋体" w:hAnsi="宋体" w:cs="Arial" w:hint="eastAsia"/>
          <w:kern w:val="0"/>
          <w:sz w:val="24"/>
          <w:szCs w:val="24"/>
        </w:rPr>
        <w:t>且报价相同的不</w:t>
      </w:r>
      <w:r w:rsidRPr="000B30B3">
        <w:rPr>
          <w:rFonts w:ascii="宋体" w:hAnsi="宋体" w:cs="Arial"/>
          <w:kern w:val="0"/>
          <w:sz w:val="24"/>
          <w:szCs w:val="24"/>
        </w:rPr>
        <w:t>同品牌供应商，</w:t>
      </w:r>
      <w:r w:rsidRPr="000B30B3">
        <w:rPr>
          <w:rFonts w:ascii="宋体" w:hAnsi="宋体" w:cs="Arial" w:hint="eastAsia"/>
          <w:kern w:val="0"/>
          <w:sz w:val="24"/>
          <w:szCs w:val="24"/>
        </w:rPr>
        <w:t>采取随机抽取方式</w:t>
      </w:r>
      <w:r w:rsidRPr="000B30B3">
        <w:rPr>
          <w:rFonts w:ascii="宋体" w:hAnsi="宋体" w:cs="Arial"/>
          <w:kern w:val="0"/>
          <w:sz w:val="24"/>
          <w:szCs w:val="24"/>
        </w:rPr>
        <w:t>确定</w:t>
      </w:r>
      <w:r w:rsidRPr="000B30B3">
        <w:rPr>
          <w:rFonts w:ascii="宋体" w:hAnsi="宋体" w:cs="Arial" w:hint="eastAsia"/>
          <w:kern w:val="0"/>
          <w:sz w:val="24"/>
          <w:szCs w:val="24"/>
        </w:rPr>
        <w:t>排序顺序。</w:t>
      </w:r>
    </w:p>
    <w:p w14:paraId="3921D108"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8</w:t>
      </w:r>
      <w:r w:rsidRPr="000B30B3">
        <w:rPr>
          <w:rFonts w:ascii="宋体" w:hAnsi="宋体" w:cs="Arial"/>
          <w:kern w:val="0"/>
          <w:sz w:val="24"/>
          <w:szCs w:val="24"/>
        </w:rPr>
        <w:t xml:space="preserve"> </w:t>
      </w:r>
      <w:r w:rsidRPr="000B30B3">
        <w:rPr>
          <w:rFonts w:ascii="宋体" w:hAnsi="宋体" w:cs="Arial" w:hint="eastAsia"/>
          <w:kern w:val="0"/>
          <w:sz w:val="24"/>
          <w:szCs w:val="24"/>
        </w:rPr>
        <w:t>推荐中标候选人及提交评审报告</w:t>
      </w:r>
    </w:p>
    <w:p w14:paraId="615CE55D"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8</w:t>
      </w:r>
      <w:r w:rsidRPr="000B30B3">
        <w:rPr>
          <w:rFonts w:ascii="宋体" w:hAnsi="宋体" w:cs="Arial"/>
          <w:kern w:val="0"/>
          <w:sz w:val="24"/>
          <w:szCs w:val="24"/>
        </w:rPr>
        <w:t>.1</w:t>
      </w:r>
      <w:r w:rsidRPr="000B30B3">
        <w:rPr>
          <w:rFonts w:ascii="宋体" w:hAnsi="宋体" w:cs="Arial" w:hint="eastAsia"/>
          <w:kern w:val="0"/>
          <w:sz w:val="24"/>
          <w:szCs w:val="24"/>
        </w:rPr>
        <w:t>磋商小组推荐中标候选人，总得分排序第一的供应商将被确定为第一中标候选人（总</w:t>
      </w:r>
      <w:r w:rsidRPr="000B30B3">
        <w:rPr>
          <w:rFonts w:ascii="宋体" w:hAnsi="宋体" w:cs="Arial"/>
          <w:kern w:val="0"/>
          <w:sz w:val="24"/>
          <w:szCs w:val="24"/>
        </w:rPr>
        <w:t>得分</w:t>
      </w:r>
      <w:r w:rsidRPr="000B30B3">
        <w:rPr>
          <w:rFonts w:ascii="宋体" w:hAnsi="宋体" w:cs="Arial" w:hint="eastAsia"/>
          <w:kern w:val="0"/>
          <w:sz w:val="24"/>
          <w:szCs w:val="24"/>
        </w:rPr>
        <w:t>排序</w:t>
      </w:r>
      <w:r w:rsidRPr="000B30B3">
        <w:rPr>
          <w:rFonts w:ascii="宋体" w:hAnsi="宋体" w:cs="Arial"/>
          <w:kern w:val="0"/>
          <w:sz w:val="24"/>
          <w:szCs w:val="24"/>
        </w:rPr>
        <w:t>最高的同品牌供应商获得</w:t>
      </w:r>
      <w:r w:rsidRPr="000B30B3">
        <w:rPr>
          <w:rFonts w:ascii="宋体" w:hAnsi="宋体" w:cs="Arial" w:hint="eastAsia"/>
          <w:kern w:val="0"/>
          <w:sz w:val="24"/>
          <w:szCs w:val="24"/>
        </w:rPr>
        <w:t>中标候选人推荐</w:t>
      </w:r>
      <w:r w:rsidRPr="000B30B3">
        <w:rPr>
          <w:rFonts w:ascii="宋体" w:hAnsi="宋体" w:cs="Arial"/>
          <w:kern w:val="0"/>
          <w:sz w:val="24"/>
          <w:szCs w:val="24"/>
        </w:rPr>
        <w:t>资格</w:t>
      </w:r>
      <w:r w:rsidRPr="000B30B3">
        <w:rPr>
          <w:rFonts w:ascii="宋体" w:hAnsi="宋体" w:cs="Arial" w:hint="eastAsia"/>
          <w:kern w:val="0"/>
          <w:sz w:val="24"/>
          <w:szCs w:val="24"/>
        </w:rPr>
        <w:t>，</w:t>
      </w:r>
      <w:r w:rsidRPr="000B30B3">
        <w:rPr>
          <w:rFonts w:ascii="宋体" w:hAnsi="宋体" w:cs="Arial"/>
          <w:kern w:val="0"/>
          <w:sz w:val="24"/>
          <w:szCs w:val="24"/>
        </w:rPr>
        <w:t>其他同品牌供应商不作为中标候选人</w:t>
      </w:r>
      <w:r w:rsidRPr="000B30B3">
        <w:rPr>
          <w:rFonts w:ascii="宋体" w:hAnsi="宋体" w:cs="Arial" w:hint="eastAsia"/>
          <w:kern w:val="0"/>
          <w:sz w:val="24"/>
          <w:szCs w:val="24"/>
        </w:rPr>
        <w:t>），以此类推确定出规定数量的的中标候选人。</w:t>
      </w:r>
    </w:p>
    <w:p w14:paraId="43D8093C"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8</w:t>
      </w:r>
      <w:r w:rsidRPr="000B30B3">
        <w:rPr>
          <w:rFonts w:ascii="宋体" w:hAnsi="宋体" w:cs="Arial"/>
          <w:kern w:val="0"/>
          <w:sz w:val="24"/>
          <w:szCs w:val="24"/>
        </w:rPr>
        <w:t>.2</w:t>
      </w:r>
      <w:r w:rsidRPr="000B30B3">
        <w:rPr>
          <w:rFonts w:ascii="宋体" w:hAnsi="宋体" w:cs="Arial" w:hint="eastAsia"/>
          <w:kern w:val="0"/>
          <w:sz w:val="24"/>
          <w:szCs w:val="24"/>
        </w:rPr>
        <w:t>当通过了资格审查、完备性及符合性审查后，投标品牌少于3个时，采购人应当依法重新招标。</w:t>
      </w:r>
    </w:p>
    <w:p w14:paraId="51E72494"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8</w:t>
      </w:r>
      <w:r w:rsidRPr="000B30B3">
        <w:rPr>
          <w:rFonts w:ascii="宋体" w:hAnsi="宋体" w:cs="Arial"/>
          <w:kern w:val="0"/>
          <w:sz w:val="24"/>
          <w:szCs w:val="24"/>
        </w:rPr>
        <w:t xml:space="preserve">.3 </w:t>
      </w:r>
      <w:r w:rsidRPr="000B30B3">
        <w:rPr>
          <w:rFonts w:ascii="宋体" w:hAnsi="宋体" w:cs="Arial" w:hint="eastAsia"/>
          <w:kern w:val="0"/>
          <w:sz w:val="24"/>
          <w:szCs w:val="24"/>
        </w:rPr>
        <w:t>磋商小组完成评审后，应当向采购人提交书面评审报告。</w:t>
      </w:r>
    </w:p>
    <w:p w14:paraId="2B731D2E"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9</w:t>
      </w:r>
      <w:r w:rsidRPr="000B30B3">
        <w:rPr>
          <w:rFonts w:ascii="宋体" w:hAnsi="宋体" w:cs="Arial"/>
          <w:kern w:val="0"/>
          <w:sz w:val="24"/>
          <w:szCs w:val="24"/>
        </w:rPr>
        <w:t xml:space="preserve"> </w:t>
      </w:r>
      <w:r w:rsidRPr="000B30B3">
        <w:rPr>
          <w:rFonts w:ascii="宋体" w:hAnsi="宋体" w:cs="Arial" w:hint="eastAsia"/>
          <w:kern w:val="0"/>
          <w:sz w:val="24"/>
          <w:szCs w:val="24"/>
        </w:rPr>
        <w:t>特殊情况的处置程序</w:t>
      </w:r>
    </w:p>
    <w:p w14:paraId="7A333843"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9</w:t>
      </w:r>
      <w:r w:rsidRPr="000B30B3">
        <w:rPr>
          <w:rFonts w:ascii="宋体" w:hAnsi="宋体" w:cs="Arial"/>
          <w:kern w:val="0"/>
          <w:sz w:val="24"/>
          <w:szCs w:val="24"/>
        </w:rPr>
        <w:t xml:space="preserve">.1 </w:t>
      </w:r>
      <w:r w:rsidRPr="000B30B3">
        <w:rPr>
          <w:rFonts w:ascii="宋体" w:hAnsi="宋体" w:cs="Arial" w:hint="eastAsia"/>
          <w:kern w:val="0"/>
          <w:sz w:val="24"/>
          <w:szCs w:val="24"/>
        </w:rPr>
        <w:t>关于评审活动暂停</w:t>
      </w:r>
    </w:p>
    <w:p w14:paraId="1A025848"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67017209"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9</w:t>
      </w:r>
      <w:r w:rsidRPr="000B30B3">
        <w:rPr>
          <w:rFonts w:ascii="宋体" w:hAnsi="宋体" w:cs="Arial"/>
          <w:kern w:val="0"/>
          <w:sz w:val="24"/>
          <w:szCs w:val="24"/>
        </w:rPr>
        <w:t>.2</w:t>
      </w:r>
      <w:r w:rsidRPr="000B30B3">
        <w:rPr>
          <w:rFonts w:ascii="宋体" w:hAnsi="宋体" w:cs="Arial" w:hint="eastAsia"/>
          <w:kern w:val="0"/>
          <w:sz w:val="24"/>
          <w:szCs w:val="24"/>
        </w:rPr>
        <w:t>关于评审中途更换评审专家</w:t>
      </w:r>
    </w:p>
    <w:p w14:paraId="3D809FBB"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9</w:t>
      </w:r>
      <w:r w:rsidRPr="000B30B3">
        <w:rPr>
          <w:rFonts w:ascii="宋体" w:hAnsi="宋体" w:cs="Arial"/>
          <w:kern w:val="0"/>
          <w:sz w:val="24"/>
          <w:szCs w:val="24"/>
        </w:rPr>
        <w:t xml:space="preserve">.2.1 </w:t>
      </w:r>
      <w:r w:rsidRPr="000B30B3">
        <w:rPr>
          <w:rFonts w:ascii="宋体" w:hAnsi="宋体" w:cs="Arial" w:hint="eastAsia"/>
          <w:kern w:val="0"/>
          <w:sz w:val="24"/>
          <w:szCs w:val="24"/>
        </w:rPr>
        <w:t>除非发生下列情况之一，磋商小组成员不得在评审中途更换：</w:t>
      </w:r>
    </w:p>
    <w:p w14:paraId="0A7CA852"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）因不可抗拒的客观原因，不能到场或需在评审中途退出评审活动。</w:t>
      </w:r>
    </w:p>
    <w:p w14:paraId="6B520E07"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）根据法律法规规定，某个或某几个磋商小组成员需要回避。</w:t>
      </w:r>
    </w:p>
    <w:p w14:paraId="45F1243E" w14:textId="77777777" w:rsidR="00CE68B3" w:rsidRPr="000B30B3" w:rsidRDefault="00CE68B3" w:rsidP="00CE68B3">
      <w:pPr>
        <w:widowControl/>
        <w:shd w:val="clear" w:color="auto" w:fill="FFFFFF"/>
        <w:snapToGrid w:val="0"/>
        <w:spacing w:line="360" w:lineRule="auto"/>
        <w:ind w:firstLineChars="200" w:firstLine="480"/>
        <w:rPr>
          <w:rFonts w:asci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9</w:t>
      </w:r>
      <w:r w:rsidRPr="000B30B3">
        <w:rPr>
          <w:rFonts w:ascii="宋体" w:hAnsi="宋体" w:cs="Arial"/>
          <w:kern w:val="0"/>
          <w:sz w:val="24"/>
          <w:szCs w:val="24"/>
        </w:rPr>
        <w:t xml:space="preserve">.2.2 </w:t>
      </w:r>
      <w:r w:rsidRPr="000B30B3">
        <w:rPr>
          <w:rFonts w:ascii="宋体" w:hAnsi="宋体" w:cs="Arial" w:hint="eastAsia"/>
          <w:kern w:val="0"/>
          <w:sz w:val="24"/>
          <w:szCs w:val="24"/>
        </w:rPr>
        <w:t>退出评审的磋商小组成员，其已完成的评审行为无效，由更换的评审专家进行评审。</w:t>
      </w:r>
    </w:p>
    <w:p w14:paraId="4F08488C" w14:textId="77777777" w:rsidR="00CE68B3" w:rsidRPr="000B30B3" w:rsidRDefault="00CE68B3" w:rsidP="00CE68B3">
      <w:pPr>
        <w:widowControl/>
        <w:shd w:val="clear" w:color="auto" w:fill="FFFFFF"/>
        <w:snapToGrid w:val="0"/>
        <w:spacing w:line="360" w:lineRule="auto"/>
        <w:ind w:firstLineChars="200" w:firstLine="480"/>
        <w:rPr>
          <w:rFonts w:ascii="宋体" w:hAnsi="宋体" w:cs="Arial"/>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9</w:t>
      </w:r>
      <w:r w:rsidRPr="000B30B3">
        <w:rPr>
          <w:rFonts w:ascii="宋体" w:hAnsi="宋体" w:cs="Arial"/>
          <w:kern w:val="0"/>
          <w:sz w:val="24"/>
          <w:szCs w:val="24"/>
        </w:rPr>
        <w:t xml:space="preserve">.3 </w:t>
      </w:r>
      <w:r w:rsidRPr="000B30B3">
        <w:rPr>
          <w:rFonts w:ascii="宋体" w:hAnsi="宋体" w:cs="Arial" w:hint="eastAsia"/>
          <w:kern w:val="0"/>
          <w:sz w:val="24"/>
          <w:szCs w:val="24"/>
        </w:rPr>
        <w:t>在评审环节中，需磋商小组就某项定性的评审结论做出表决的，由磋商小组全体成员按照少数服从多数的原则确定。</w:t>
      </w:r>
    </w:p>
    <w:p w14:paraId="0BD3FD87" w14:textId="77777777" w:rsidR="00A16EFE" w:rsidRPr="000B30B3" w:rsidRDefault="00A16EFE">
      <w:pPr>
        <w:widowControl/>
        <w:shd w:val="clear" w:color="auto" w:fill="FFFFFF"/>
        <w:snapToGrid w:val="0"/>
        <w:spacing w:line="360" w:lineRule="auto"/>
        <w:ind w:firstLineChars="200" w:firstLine="480"/>
        <w:rPr>
          <w:rFonts w:ascii="宋体" w:hAnsi="宋体" w:cs="Arial"/>
          <w:kern w:val="0"/>
          <w:sz w:val="24"/>
          <w:szCs w:val="24"/>
        </w:rPr>
      </w:pPr>
    </w:p>
    <w:p w14:paraId="5EB1CF46" w14:textId="77777777" w:rsidR="00A16EFE" w:rsidRPr="000B30B3" w:rsidRDefault="00455A7E">
      <w:pPr>
        <w:widowControl/>
        <w:jc w:val="left"/>
        <w:rPr>
          <w:rFonts w:ascii="宋体" w:hAnsi="宋体" w:cs="Times New Roman"/>
          <w:b/>
          <w:sz w:val="24"/>
          <w:szCs w:val="24"/>
        </w:rPr>
      </w:pPr>
      <w:bookmarkStart w:id="46" w:name="_Toc485312286"/>
      <w:r w:rsidRPr="000B30B3">
        <w:rPr>
          <w:rFonts w:ascii="宋体" w:hAnsi="宋体" w:cs="Times New Roman"/>
          <w:b/>
          <w:sz w:val="24"/>
          <w:szCs w:val="24"/>
        </w:rPr>
        <w:br w:type="page"/>
      </w:r>
    </w:p>
    <w:p w14:paraId="6669A936" w14:textId="77777777" w:rsidR="00A16EFE" w:rsidRPr="000B30B3" w:rsidRDefault="00455A7E">
      <w:pPr>
        <w:widowControl/>
        <w:shd w:val="clear" w:color="auto" w:fill="FFFFFF"/>
        <w:snapToGrid w:val="0"/>
        <w:spacing w:line="360" w:lineRule="auto"/>
        <w:jc w:val="center"/>
        <w:rPr>
          <w:rFonts w:ascii="宋体" w:cs="Times New Roman"/>
          <w:b/>
          <w:sz w:val="24"/>
          <w:szCs w:val="24"/>
        </w:rPr>
      </w:pPr>
      <w:r w:rsidRPr="000B30B3">
        <w:rPr>
          <w:rFonts w:ascii="宋体" w:hAnsi="宋体" w:cs="Times New Roman" w:hint="eastAsia"/>
          <w:b/>
          <w:sz w:val="24"/>
          <w:szCs w:val="24"/>
        </w:rPr>
        <w:t>问题澄清通知</w:t>
      </w:r>
    </w:p>
    <w:p w14:paraId="7E8D7553" w14:textId="77777777" w:rsidR="00A16EFE" w:rsidRPr="000B30B3" w:rsidRDefault="00A16EFE">
      <w:pPr>
        <w:rPr>
          <w:rFonts w:ascii="宋体" w:cs="Times New Roman"/>
          <w:sz w:val="24"/>
          <w:szCs w:val="24"/>
        </w:rPr>
      </w:pPr>
    </w:p>
    <w:p w14:paraId="13DAE2E6" w14:textId="77777777" w:rsidR="00A16EFE" w:rsidRPr="000B30B3" w:rsidRDefault="00455A7E">
      <w:pPr>
        <w:rPr>
          <w:rFonts w:ascii="宋体" w:cs="Arial"/>
          <w:kern w:val="0"/>
          <w:sz w:val="24"/>
          <w:szCs w:val="24"/>
        </w:rPr>
      </w:pPr>
      <w:r w:rsidRPr="000B30B3">
        <w:rPr>
          <w:rFonts w:ascii="宋体" w:hAnsi="宋体" w:cs="Arial"/>
          <w:kern w:val="0"/>
          <w:sz w:val="24"/>
          <w:szCs w:val="24"/>
          <w:u w:val="single"/>
        </w:rPr>
        <w:t xml:space="preserve">                         </w:t>
      </w:r>
      <w:r w:rsidRPr="000B30B3">
        <w:rPr>
          <w:rFonts w:ascii="宋体" w:hAnsi="宋体" w:cs="Arial" w:hint="eastAsia"/>
          <w:kern w:val="0"/>
          <w:sz w:val="24"/>
          <w:szCs w:val="24"/>
        </w:rPr>
        <w:t>（供应商名称）：</w:t>
      </w:r>
    </w:p>
    <w:p w14:paraId="4F3F3AD7" w14:textId="77777777" w:rsidR="00A16EFE" w:rsidRPr="000B30B3" w:rsidRDefault="00455A7E">
      <w:pPr>
        <w:ind w:firstLineChars="200" w:firstLine="480"/>
        <w:rPr>
          <w:rFonts w:ascii="宋体" w:cs="Arial"/>
          <w:kern w:val="0"/>
          <w:sz w:val="24"/>
          <w:szCs w:val="24"/>
        </w:rPr>
      </w:pPr>
      <w:r w:rsidRPr="000B30B3">
        <w:rPr>
          <w:rFonts w:ascii="宋体" w:hAnsi="宋体" w:cs="Arial"/>
          <w:kern w:val="0"/>
          <w:sz w:val="24"/>
          <w:szCs w:val="24"/>
          <w:u w:val="single"/>
        </w:rPr>
        <w:t xml:space="preserve">                       </w:t>
      </w:r>
      <w:r w:rsidRPr="000B30B3">
        <w:rPr>
          <w:rFonts w:ascii="宋体" w:hAnsi="宋体" w:cs="Arial" w:hint="eastAsia"/>
          <w:kern w:val="0"/>
          <w:sz w:val="24"/>
          <w:szCs w:val="24"/>
        </w:rPr>
        <w:t>（采购项目名称）招标的磋商小组，对你方的响应文件进行了仔细的审查，现需你方对本通知所附质疑问卷中的问题以书面形式予以澄清、说明或者补正。</w:t>
      </w:r>
    </w:p>
    <w:p w14:paraId="47C1272B" w14:textId="77777777" w:rsidR="00A16EFE" w:rsidRPr="000B30B3" w:rsidRDefault="00455A7E">
      <w:pPr>
        <w:rPr>
          <w:rFonts w:ascii="宋体" w:cs="Arial"/>
          <w:kern w:val="0"/>
          <w:sz w:val="24"/>
          <w:szCs w:val="24"/>
        </w:rPr>
      </w:pPr>
      <w:r w:rsidRPr="000B30B3">
        <w:rPr>
          <w:rFonts w:ascii="宋体" w:hAnsi="宋体" w:cs="Arial" w:hint="eastAsia"/>
          <w:kern w:val="0"/>
          <w:sz w:val="24"/>
          <w:szCs w:val="24"/>
        </w:rPr>
        <w:t>质疑问题：</w:t>
      </w:r>
    </w:p>
    <w:p w14:paraId="58086706" w14:textId="77777777" w:rsidR="00A16EFE" w:rsidRPr="000B30B3" w:rsidRDefault="00A16EFE">
      <w:pPr>
        <w:rPr>
          <w:rFonts w:ascii="宋体" w:cs="Arial"/>
          <w:kern w:val="0"/>
          <w:sz w:val="24"/>
          <w:szCs w:val="24"/>
        </w:rPr>
      </w:pPr>
    </w:p>
    <w:p w14:paraId="5565392E" w14:textId="77777777" w:rsidR="00A16EFE" w:rsidRPr="000B30B3" w:rsidRDefault="00A16EFE">
      <w:pPr>
        <w:rPr>
          <w:rFonts w:ascii="宋体" w:cs="Arial"/>
          <w:kern w:val="0"/>
          <w:sz w:val="24"/>
          <w:szCs w:val="24"/>
        </w:rPr>
      </w:pPr>
    </w:p>
    <w:p w14:paraId="274F780C" w14:textId="77777777" w:rsidR="00A16EFE" w:rsidRPr="000B30B3" w:rsidRDefault="00A16EFE">
      <w:pPr>
        <w:rPr>
          <w:rFonts w:ascii="宋体" w:cs="Arial"/>
          <w:kern w:val="0"/>
          <w:sz w:val="24"/>
          <w:szCs w:val="24"/>
        </w:rPr>
      </w:pPr>
    </w:p>
    <w:p w14:paraId="2EBD3223" w14:textId="77777777" w:rsidR="00A16EFE" w:rsidRPr="000B30B3" w:rsidRDefault="00A16EFE">
      <w:pPr>
        <w:rPr>
          <w:rFonts w:ascii="宋体" w:cs="Arial"/>
          <w:kern w:val="0"/>
          <w:sz w:val="24"/>
          <w:szCs w:val="24"/>
        </w:rPr>
      </w:pPr>
    </w:p>
    <w:p w14:paraId="2B393106" w14:textId="77777777" w:rsidR="00A16EFE" w:rsidRPr="000B30B3" w:rsidRDefault="00A16EFE">
      <w:pPr>
        <w:rPr>
          <w:rFonts w:ascii="宋体" w:cs="Arial"/>
          <w:kern w:val="0"/>
          <w:sz w:val="24"/>
          <w:szCs w:val="24"/>
        </w:rPr>
      </w:pPr>
    </w:p>
    <w:p w14:paraId="4C1A7185" w14:textId="77777777" w:rsidR="00A16EFE" w:rsidRPr="000B30B3" w:rsidRDefault="00A16EFE">
      <w:pPr>
        <w:rPr>
          <w:rFonts w:ascii="宋体" w:cs="Arial"/>
          <w:kern w:val="0"/>
          <w:sz w:val="24"/>
          <w:szCs w:val="24"/>
        </w:rPr>
      </w:pPr>
    </w:p>
    <w:p w14:paraId="2D81D9F4" w14:textId="77777777" w:rsidR="00A16EFE" w:rsidRPr="000B30B3" w:rsidRDefault="00A16EFE">
      <w:pPr>
        <w:rPr>
          <w:rFonts w:ascii="宋体" w:cs="Arial"/>
          <w:kern w:val="0"/>
          <w:sz w:val="24"/>
          <w:szCs w:val="24"/>
        </w:rPr>
      </w:pPr>
    </w:p>
    <w:p w14:paraId="699328ED" w14:textId="77777777" w:rsidR="00A16EFE" w:rsidRPr="000B30B3" w:rsidRDefault="00A16EFE">
      <w:pPr>
        <w:rPr>
          <w:rFonts w:ascii="宋体" w:cs="Arial"/>
          <w:kern w:val="0"/>
          <w:sz w:val="24"/>
          <w:szCs w:val="24"/>
        </w:rPr>
      </w:pPr>
    </w:p>
    <w:p w14:paraId="4D95EA48" w14:textId="77777777" w:rsidR="00A16EFE" w:rsidRPr="000B30B3" w:rsidRDefault="00A16EFE">
      <w:pPr>
        <w:rPr>
          <w:rFonts w:ascii="宋体" w:cs="Arial"/>
          <w:kern w:val="0"/>
          <w:sz w:val="24"/>
          <w:szCs w:val="24"/>
        </w:rPr>
      </w:pPr>
    </w:p>
    <w:p w14:paraId="0B49B25D" w14:textId="77777777" w:rsidR="00A16EFE" w:rsidRPr="000B30B3" w:rsidRDefault="00A16EFE">
      <w:pPr>
        <w:rPr>
          <w:rFonts w:ascii="宋体" w:cs="Arial"/>
          <w:kern w:val="0"/>
          <w:sz w:val="24"/>
          <w:szCs w:val="24"/>
        </w:rPr>
      </w:pPr>
    </w:p>
    <w:p w14:paraId="254C43F9" w14:textId="77777777" w:rsidR="00A16EFE" w:rsidRPr="000B30B3" w:rsidRDefault="00455A7E">
      <w:pPr>
        <w:rPr>
          <w:rFonts w:ascii="宋体" w:cs="Arial"/>
          <w:kern w:val="0"/>
          <w:sz w:val="24"/>
          <w:szCs w:val="24"/>
        </w:rPr>
      </w:pPr>
      <w:r w:rsidRPr="000B30B3">
        <w:rPr>
          <w:rFonts w:ascii="宋体" w:hAnsi="宋体" w:cs="Arial" w:hint="eastAsia"/>
          <w:kern w:val="0"/>
          <w:sz w:val="24"/>
          <w:szCs w:val="24"/>
        </w:rPr>
        <w:t>磋商小组成员（签字）：</w:t>
      </w:r>
    </w:p>
    <w:p w14:paraId="79D8650B" w14:textId="77777777" w:rsidR="00A16EFE" w:rsidRPr="000B30B3" w:rsidRDefault="00A16EFE">
      <w:pPr>
        <w:rPr>
          <w:rFonts w:ascii="宋体" w:cs="Arial"/>
          <w:kern w:val="0"/>
          <w:sz w:val="24"/>
          <w:szCs w:val="24"/>
        </w:rPr>
      </w:pPr>
    </w:p>
    <w:p w14:paraId="7DA96309" w14:textId="77777777" w:rsidR="00A16EFE" w:rsidRPr="000B30B3" w:rsidRDefault="00455A7E">
      <w:pPr>
        <w:rPr>
          <w:rFonts w:ascii="宋体" w:cs="Arial"/>
          <w:kern w:val="0"/>
          <w:sz w:val="24"/>
          <w:szCs w:val="24"/>
        </w:rPr>
      </w:pPr>
      <w:r w:rsidRPr="000B30B3">
        <w:rPr>
          <w:rFonts w:ascii="宋体" w:hAnsi="宋体" w:cs="Arial" w:hint="eastAsia"/>
          <w:kern w:val="0"/>
          <w:sz w:val="24"/>
          <w:szCs w:val="24"/>
        </w:rPr>
        <w:t>日期：</w:t>
      </w:r>
      <w:r w:rsidRPr="000B30B3">
        <w:rPr>
          <w:rFonts w:ascii="宋体" w:hAnsi="宋体" w:cs="Arial"/>
          <w:kern w:val="0"/>
          <w:sz w:val="24"/>
          <w:szCs w:val="24"/>
        </w:rPr>
        <w:t xml:space="preserve">    </w:t>
      </w:r>
      <w:r w:rsidRPr="000B30B3">
        <w:rPr>
          <w:rFonts w:ascii="宋体" w:hAnsi="宋体" w:cs="Arial" w:hint="eastAsia"/>
          <w:kern w:val="0"/>
          <w:sz w:val="24"/>
          <w:szCs w:val="24"/>
        </w:rPr>
        <w:t>年</w:t>
      </w:r>
      <w:r w:rsidRPr="000B30B3">
        <w:rPr>
          <w:rFonts w:ascii="宋体" w:hAnsi="宋体" w:cs="Arial"/>
          <w:kern w:val="0"/>
          <w:sz w:val="24"/>
          <w:szCs w:val="24"/>
        </w:rPr>
        <w:t xml:space="preserve">    </w:t>
      </w:r>
      <w:r w:rsidRPr="000B30B3">
        <w:rPr>
          <w:rFonts w:ascii="宋体" w:hAnsi="宋体" w:cs="Arial" w:hint="eastAsia"/>
          <w:kern w:val="0"/>
          <w:sz w:val="24"/>
          <w:szCs w:val="24"/>
        </w:rPr>
        <w:t>月</w:t>
      </w:r>
      <w:r w:rsidRPr="000B30B3">
        <w:rPr>
          <w:rFonts w:ascii="宋体" w:hAnsi="宋体" w:cs="Arial"/>
          <w:kern w:val="0"/>
          <w:sz w:val="24"/>
          <w:szCs w:val="24"/>
        </w:rPr>
        <w:t xml:space="preserve">    </w:t>
      </w:r>
      <w:r w:rsidRPr="000B30B3">
        <w:rPr>
          <w:rFonts w:ascii="宋体" w:hAnsi="宋体" w:cs="Arial" w:hint="eastAsia"/>
          <w:kern w:val="0"/>
          <w:sz w:val="24"/>
          <w:szCs w:val="24"/>
        </w:rPr>
        <w:t>日</w:t>
      </w:r>
    </w:p>
    <w:p w14:paraId="66493CD7" w14:textId="77777777" w:rsidR="00A16EFE" w:rsidRPr="000B30B3" w:rsidRDefault="00455A7E">
      <w:pPr>
        <w:jc w:val="center"/>
        <w:rPr>
          <w:rFonts w:ascii="宋体" w:cs="Times New Roman"/>
          <w:b/>
          <w:sz w:val="24"/>
          <w:szCs w:val="24"/>
        </w:rPr>
      </w:pPr>
      <w:r w:rsidRPr="000B30B3">
        <w:rPr>
          <w:rFonts w:ascii="宋体" w:cs="Arial"/>
          <w:kern w:val="0"/>
          <w:sz w:val="24"/>
          <w:szCs w:val="24"/>
        </w:rPr>
        <w:br w:type="page"/>
      </w:r>
      <w:r w:rsidRPr="000B30B3">
        <w:rPr>
          <w:rFonts w:ascii="宋体" w:hAnsi="宋体" w:cs="Times New Roman" w:hint="eastAsia"/>
          <w:b/>
          <w:sz w:val="24"/>
          <w:szCs w:val="24"/>
        </w:rPr>
        <w:lastRenderedPageBreak/>
        <w:t>问题的澄清、说明或补正</w:t>
      </w:r>
    </w:p>
    <w:p w14:paraId="22AFE597" w14:textId="77777777" w:rsidR="00A16EFE" w:rsidRPr="000B30B3" w:rsidRDefault="00A16EFE">
      <w:pPr>
        <w:rPr>
          <w:rFonts w:ascii="宋体" w:hAnsi="宋体" w:cs="Arial"/>
          <w:kern w:val="0"/>
          <w:sz w:val="24"/>
          <w:szCs w:val="24"/>
        </w:rPr>
      </w:pPr>
    </w:p>
    <w:p w14:paraId="51079165" w14:textId="77777777" w:rsidR="00A16EFE" w:rsidRPr="000B30B3" w:rsidRDefault="00455A7E">
      <w:pPr>
        <w:rPr>
          <w:rFonts w:ascii="宋体" w:cs="Arial"/>
          <w:kern w:val="0"/>
          <w:sz w:val="24"/>
          <w:szCs w:val="24"/>
        </w:rPr>
      </w:pPr>
      <w:r w:rsidRPr="000B30B3">
        <w:rPr>
          <w:rFonts w:ascii="宋体" w:hAnsi="宋体" w:cs="Arial" w:hint="eastAsia"/>
          <w:kern w:val="0"/>
          <w:sz w:val="24"/>
          <w:szCs w:val="24"/>
        </w:rPr>
        <w:t>磋商小组：</w:t>
      </w:r>
    </w:p>
    <w:p w14:paraId="2A61AABB" w14:textId="77777777" w:rsidR="00A16EFE" w:rsidRPr="000B30B3" w:rsidRDefault="00455A7E">
      <w:pPr>
        <w:ind w:firstLineChars="200" w:firstLine="480"/>
        <w:rPr>
          <w:rFonts w:ascii="宋体" w:cs="Arial"/>
          <w:kern w:val="0"/>
          <w:sz w:val="24"/>
          <w:szCs w:val="24"/>
        </w:rPr>
      </w:pPr>
      <w:r w:rsidRPr="000B30B3">
        <w:rPr>
          <w:rFonts w:ascii="宋体" w:hAnsi="宋体" w:cs="Arial"/>
          <w:kern w:val="0"/>
          <w:sz w:val="24"/>
          <w:szCs w:val="24"/>
          <w:u w:val="single"/>
        </w:rPr>
        <w:t xml:space="preserve">                  </w:t>
      </w:r>
      <w:r w:rsidRPr="000B30B3">
        <w:rPr>
          <w:rFonts w:ascii="宋体" w:hAnsi="宋体" w:cs="Arial" w:hint="eastAsia"/>
          <w:kern w:val="0"/>
          <w:sz w:val="24"/>
          <w:szCs w:val="24"/>
        </w:rPr>
        <w:t>（采购项目名称）的问题澄清通知已收悉，现澄清、说明或者补正如下：</w:t>
      </w:r>
    </w:p>
    <w:p w14:paraId="7FDF9601" w14:textId="77777777" w:rsidR="00A16EFE" w:rsidRPr="000B30B3" w:rsidRDefault="00A16EFE">
      <w:pPr>
        <w:rPr>
          <w:rFonts w:ascii="宋体" w:cs="Arial"/>
          <w:kern w:val="0"/>
          <w:sz w:val="24"/>
          <w:szCs w:val="24"/>
        </w:rPr>
      </w:pPr>
    </w:p>
    <w:p w14:paraId="3F8AAEE8" w14:textId="77777777" w:rsidR="00A16EFE" w:rsidRPr="000B30B3" w:rsidRDefault="00A16EFE">
      <w:pPr>
        <w:rPr>
          <w:rFonts w:ascii="宋体" w:cs="Arial"/>
          <w:kern w:val="0"/>
          <w:sz w:val="24"/>
          <w:szCs w:val="24"/>
        </w:rPr>
      </w:pPr>
    </w:p>
    <w:p w14:paraId="4664CE93" w14:textId="77777777" w:rsidR="00A16EFE" w:rsidRPr="000B30B3" w:rsidRDefault="00A16EFE">
      <w:pPr>
        <w:rPr>
          <w:rFonts w:ascii="宋体" w:cs="Arial"/>
          <w:kern w:val="0"/>
          <w:sz w:val="24"/>
          <w:szCs w:val="24"/>
        </w:rPr>
      </w:pPr>
    </w:p>
    <w:p w14:paraId="2455C481" w14:textId="77777777" w:rsidR="00A16EFE" w:rsidRPr="000B30B3" w:rsidRDefault="00A16EFE">
      <w:pPr>
        <w:rPr>
          <w:rFonts w:ascii="宋体" w:cs="Arial"/>
          <w:kern w:val="0"/>
          <w:sz w:val="24"/>
          <w:szCs w:val="24"/>
        </w:rPr>
      </w:pPr>
    </w:p>
    <w:p w14:paraId="0960604F" w14:textId="77777777" w:rsidR="00A16EFE" w:rsidRPr="000B30B3" w:rsidRDefault="00A16EFE">
      <w:pPr>
        <w:rPr>
          <w:rFonts w:ascii="宋体" w:cs="Arial"/>
          <w:kern w:val="0"/>
          <w:sz w:val="24"/>
          <w:szCs w:val="24"/>
        </w:rPr>
      </w:pPr>
    </w:p>
    <w:p w14:paraId="515B6933" w14:textId="77777777" w:rsidR="00A16EFE" w:rsidRPr="000B30B3" w:rsidRDefault="00A16EFE">
      <w:pPr>
        <w:rPr>
          <w:rFonts w:ascii="宋体" w:cs="Arial"/>
          <w:kern w:val="0"/>
          <w:sz w:val="24"/>
          <w:szCs w:val="24"/>
        </w:rPr>
      </w:pPr>
    </w:p>
    <w:p w14:paraId="3ADFB3B4" w14:textId="77777777" w:rsidR="00A16EFE" w:rsidRPr="000B30B3" w:rsidRDefault="00A16EFE">
      <w:pPr>
        <w:rPr>
          <w:rFonts w:ascii="宋体" w:cs="Arial"/>
          <w:kern w:val="0"/>
          <w:sz w:val="24"/>
          <w:szCs w:val="24"/>
        </w:rPr>
      </w:pPr>
    </w:p>
    <w:p w14:paraId="32FDC2A1" w14:textId="77777777" w:rsidR="00A16EFE" w:rsidRPr="000B30B3" w:rsidRDefault="00A16EFE">
      <w:pPr>
        <w:rPr>
          <w:rFonts w:ascii="宋体" w:cs="Arial"/>
          <w:kern w:val="0"/>
          <w:sz w:val="24"/>
          <w:szCs w:val="24"/>
        </w:rPr>
      </w:pPr>
    </w:p>
    <w:p w14:paraId="4C2063D8" w14:textId="77777777" w:rsidR="00A16EFE" w:rsidRPr="000B30B3" w:rsidRDefault="00A16EFE">
      <w:pPr>
        <w:rPr>
          <w:rFonts w:ascii="宋体" w:cs="Arial"/>
          <w:kern w:val="0"/>
          <w:sz w:val="24"/>
          <w:szCs w:val="24"/>
        </w:rPr>
      </w:pPr>
    </w:p>
    <w:p w14:paraId="11A328A4" w14:textId="77777777" w:rsidR="00A16EFE" w:rsidRPr="000B30B3" w:rsidRDefault="00455A7E">
      <w:pPr>
        <w:rPr>
          <w:rFonts w:ascii="宋体" w:cs="Arial"/>
          <w:kern w:val="0"/>
          <w:sz w:val="24"/>
          <w:szCs w:val="24"/>
        </w:rPr>
      </w:pPr>
      <w:r w:rsidRPr="000B30B3">
        <w:rPr>
          <w:rFonts w:ascii="宋体" w:hAnsi="宋体" w:cs="Arial" w:hint="eastAsia"/>
          <w:kern w:val="0"/>
          <w:sz w:val="24"/>
          <w:szCs w:val="24"/>
        </w:rPr>
        <w:t>法定代表人或其授权委托人（签字）：</w:t>
      </w:r>
    </w:p>
    <w:p w14:paraId="3B5AE6E2" w14:textId="77777777" w:rsidR="00A16EFE" w:rsidRPr="000B30B3" w:rsidRDefault="00A16EFE">
      <w:pPr>
        <w:rPr>
          <w:rFonts w:ascii="宋体" w:cs="Arial"/>
          <w:kern w:val="0"/>
          <w:sz w:val="24"/>
          <w:szCs w:val="24"/>
        </w:rPr>
      </w:pPr>
    </w:p>
    <w:p w14:paraId="295834A2" w14:textId="77777777" w:rsidR="00A16EFE" w:rsidRPr="000B30B3" w:rsidRDefault="00455A7E">
      <w:pPr>
        <w:rPr>
          <w:rFonts w:ascii="宋体" w:cs="Arial"/>
          <w:kern w:val="0"/>
          <w:sz w:val="24"/>
          <w:szCs w:val="24"/>
        </w:rPr>
      </w:pPr>
      <w:r w:rsidRPr="000B30B3">
        <w:rPr>
          <w:rFonts w:ascii="宋体" w:hAnsi="宋体" w:cs="Arial" w:hint="eastAsia"/>
          <w:kern w:val="0"/>
          <w:sz w:val="24"/>
          <w:szCs w:val="24"/>
        </w:rPr>
        <w:t>日期：</w:t>
      </w:r>
      <w:r w:rsidRPr="000B30B3">
        <w:rPr>
          <w:rFonts w:ascii="宋体" w:hAnsi="宋体" w:cs="Arial"/>
          <w:kern w:val="0"/>
          <w:sz w:val="24"/>
          <w:szCs w:val="24"/>
        </w:rPr>
        <w:t xml:space="preserve">    </w:t>
      </w:r>
      <w:r w:rsidRPr="000B30B3">
        <w:rPr>
          <w:rFonts w:ascii="宋体" w:hAnsi="宋体" w:cs="Arial" w:hint="eastAsia"/>
          <w:kern w:val="0"/>
          <w:sz w:val="24"/>
          <w:szCs w:val="24"/>
        </w:rPr>
        <w:t>年</w:t>
      </w:r>
      <w:r w:rsidRPr="000B30B3">
        <w:rPr>
          <w:rFonts w:ascii="宋体" w:hAnsi="宋体" w:cs="Arial"/>
          <w:kern w:val="0"/>
          <w:sz w:val="24"/>
          <w:szCs w:val="24"/>
        </w:rPr>
        <w:t xml:space="preserve">    </w:t>
      </w:r>
      <w:r w:rsidRPr="000B30B3">
        <w:rPr>
          <w:rFonts w:ascii="宋体" w:hAnsi="宋体" w:cs="Arial" w:hint="eastAsia"/>
          <w:kern w:val="0"/>
          <w:sz w:val="24"/>
          <w:szCs w:val="24"/>
        </w:rPr>
        <w:t>月</w:t>
      </w:r>
      <w:r w:rsidRPr="000B30B3">
        <w:rPr>
          <w:rFonts w:ascii="宋体" w:hAnsi="宋体" w:cs="Arial"/>
          <w:kern w:val="0"/>
          <w:sz w:val="24"/>
          <w:szCs w:val="24"/>
        </w:rPr>
        <w:t xml:space="preserve">    </w:t>
      </w:r>
      <w:r w:rsidRPr="000B30B3">
        <w:rPr>
          <w:rFonts w:ascii="宋体" w:hAnsi="宋体" w:cs="Arial" w:hint="eastAsia"/>
          <w:kern w:val="0"/>
          <w:sz w:val="24"/>
          <w:szCs w:val="24"/>
        </w:rPr>
        <w:t>日</w:t>
      </w:r>
    </w:p>
    <w:p w14:paraId="37E7FE19" w14:textId="77777777" w:rsidR="006653CE" w:rsidRPr="000B30B3" w:rsidRDefault="00455A7E" w:rsidP="006653CE">
      <w:pPr>
        <w:spacing w:line="440" w:lineRule="exact"/>
        <w:jc w:val="center"/>
        <w:outlineLvl w:val="0"/>
        <w:rPr>
          <w:rFonts w:ascii="宋体" w:hAnsi="宋体" w:cs="宋体"/>
          <w:b/>
          <w:sz w:val="24"/>
          <w:szCs w:val="24"/>
        </w:rPr>
      </w:pPr>
      <w:r w:rsidRPr="000B30B3">
        <w:rPr>
          <w:rFonts w:ascii="宋体" w:cs="Arial"/>
          <w:kern w:val="0"/>
          <w:sz w:val="24"/>
          <w:szCs w:val="24"/>
        </w:rPr>
        <w:br w:type="page"/>
      </w:r>
      <w:bookmarkStart w:id="47" w:name="_Toc60925645"/>
      <w:bookmarkStart w:id="48" w:name="_Toc104899008"/>
      <w:bookmarkEnd w:id="46"/>
      <w:r w:rsidR="006653CE" w:rsidRPr="000B30B3">
        <w:rPr>
          <w:rFonts w:ascii="宋体" w:hAnsi="宋体" w:cs="宋体" w:hint="eastAsia"/>
          <w:b/>
          <w:sz w:val="24"/>
          <w:szCs w:val="24"/>
        </w:rPr>
        <w:lastRenderedPageBreak/>
        <w:t>第三章</w:t>
      </w:r>
      <w:r w:rsidR="006653CE" w:rsidRPr="000B30B3">
        <w:rPr>
          <w:rFonts w:ascii="宋体" w:hAnsi="宋体" w:cs="宋体"/>
          <w:b/>
          <w:sz w:val="24"/>
          <w:szCs w:val="24"/>
        </w:rPr>
        <w:t xml:space="preserve">  </w:t>
      </w:r>
      <w:r w:rsidR="006653CE" w:rsidRPr="000B30B3">
        <w:rPr>
          <w:rFonts w:ascii="宋体" w:hAnsi="宋体" w:cs="宋体" w:hint="eastAsia"/>
          <w:b/>
          <w:sz w:val="24"/>
          <w:szCs w:val="24"/>
        </w:rPr>
        <w:t>合</w:t>
      </w:r>
      <w:r w:rsidR="006653CE" w:rsidRPr="000B30B3">
        <w:rPr>
          <w:rFonts w:ascii="宋体" w:hAnsi="宋体" w:cs="宋体"/>
          <w:b/>
          <w:sz w:val="24"/>
          <w:szCs w:val="24"/>
        </w:rPr>
        <w:t xml:space="preserve">  </w:t>
      </w:r>
      <w:r w:rsidR="006653CE" w:rsidRPr="000B30B3">
        <w:rPr>
          <w:rFonts w:ascii="宋体" w:hAnsi="宋体" w:cs="宋体" w:hint="eastAsia"/>
          <w:b/>
          <w:sz w:val="24"/>
          <w:szCs w:val="24"/>
        </w:rPr>
        <w:t>同</w:t>
      </w:r>
      <w:bookmarkEnd w:id="47"/>
      <w:bookmarkEnd w:id="48"/>
    </w:p>
    <w:p w14:paraId="2E680313" w14:textId="77777777" w:rsidR="004B4623" w:rsidRPr="000B30B3" w:rsidRDefault="004B4623" w:rsidP="002D69B4">
      <w:pPr>
        <w:spacing w:line="360" w:lineRule="auto"/>
        <w:ind w:firstLineChars="200" w:firstLine="480"/>
        <w:rPr>
          <w:rFonts w:ascii="宋体" w:hAnsi="宋体"/>
          <w:sz w:val="24"/>
          <w:szCs w:val="24"/>
        </w:rPr>
      </w:pPr>
      <w:bookmarkStart w:id="49" w:name="_Toc520282311"/>
    </w:p>
    <w:p w14:paraId="3B5B2D7F" w14:textId="77777777" w:rsidR="004B4623" w:rsidRPr="000B30B3" w:rsidRDefault="004B4623" w:rsidP="004B4623">
      <w:pPr>
        <w:tabs>
          <w:tab w:val="center" w:pos="4832"/>
          <w:tab w:val="left" w:pos="7140"/>
        </w:tabs>
        <w:spacing w:line="440" w:lineRule="exact"/>
        <w:jc w:val="center"/>
        <w:outlineLvl w:val="1"/>
        <w:rPr>
          <w:rFonts w:ascii="宋体" w:cs="宋体"/>
          <w:b/>
          <w:sz w:val="24"/>
          <w:szCs w:val="24"/>
        </w:rPr>
      </w:pPr>
      <w:bookmarkStart w:id="50" w:name="_Toc485312287"/>
      <w:bookmarkStart w:id="51" w:name="_Toc60865618"/>
      <w:bookmarkStart w:id="52" w:name="_Toc79601036"/>
      <w:bookmarkStart w:id="53" w:name="_Toc104899009"/>
      <w:r w:rsidRPr="000B30B3">
        <w:rPr>
          <w:rFonts w:ascii="宋体" w:hAnsi="宋体" w:cs="宋体" w:hint="eastAsia"/>
          <w:b/>
          <w:sz w:val="24"/>
          <w:szCs w:val="24"/>
        </w:rPr>
        <w:t>一、合同协议书格式</w:t>
      </w:r>
      <w:bookmarkEnd w:id="50"/>
      <w:bookmarkEnd w:id="51"/>
      <w:bookmarkEnd w:id="52"/>
      <w:bookmarkEnd w:id="53"/>
    </w:p>
    <w:p w14:paraId="33ED4132" w14:textId="77777777" w:rsidR="004B4623" w:rsidRPr="000B30B3" w:rsidRDefault="004B4623" w:rsidP="004B4623">
      <w:pPr>
        <w:jc w:val="center"/>
        <w:rPr>
          <w:rFonts w:ascii="宋体" w:cs="宋体"/>
          <w:b/>
          <w:sz w:val="24"/>
          <w:szCs w:val="24"/>
        </w:rPr>
      </w:pPr>
      <w:r w:rsidRPr="000B30B3">
        <w:rPr>
          <w:rFonts w:ascii="宋体" w:hAnsi="宋体" w:cs="宋体" w:hint="eastAsia"/>
          <w:b/>
          <w:sz w:val="24"/>
          <w:szCs w:val="24"/>
        </w:rPr>
        <w:t>合同协议书</w:t>
      </w:r>
    </w:p>
    <w:p w14:paraId="2FEAEFC2" w14:textId="77777777" w:rsidR="004B4623" w:rsidRPr="000B30B3" w:rsidRDefault="004B4623" w:rsidP="004B4623">
      <w:pPr>
        <w:rPr>
          <w:rFonts w:ascii="宋体" w:cs="宋体"/>
          <w:b/>
          <w:sz w:val="24"/>
          <w:szCs w:val="24"/>
        </w:rPr>
      </w:pPr>
      <w:r w:rsidRPr="000B30B3">
        <w:rPr>
          <w:rFonts w:ascii="宋体" w:hAnsi="宋体" w:cs="宋体" w:hint="eastAsia"/>
          <w:b/>
          <w:sz w:val="24"/>
          <w:szCs w:val="24"/>
        </w:rPr>
        <w:t>采购人（全称）：</w:t>
      </w:r>
      <w:r w:rsidRPr="000B30B3">
        <w:rPr>
          <w:rFonts w:ascii="宋体" w:hAnsi="宋体" w:cs="Times New Roman"/>
          <w:sz w:val="24"/>
          <w:szCs w:val="24"/>
          <w:u w:val="single"/>
        </w:rPr>
        <w:t>____________   _                                         _</w:t>
      </w:r>
    </w:p>
    <w:p w14:paraId="62FCC216" w14:textId="77777777" w:rsidR="004B4623" w:rsidRPr="000B30B3" w:rsidRDefault="004B4623" w:rsidP="004B4623">
      <w:pPr>
        <w:rPr>
          <w:rFonts w:ascii="宋体" w:cs="Times New Roman"/>
          <w:sz w:val="24"/>
          <w:szCs w:val="24"/>
          <w:u w:val="single"/>
        </w:rPr>
      </w:pPr>
      <w:r w:rsidRPr="000B30B3">
        <w:rPr>
          <w:rFonts w:ascii="宋体" w:hAnsi="宋体" w:cs="宋体" w:hint="eastAsia"/>
          <w:b/>
          <w:sz w:val="24"/>
          <w:szCs w:val="24"/>
        </w:rPr>
        <w:t>供货人（全称）：</w:t>
      </w:r>
      <w:r w:rsidRPr="000B30B3">
        <w:rPr>
          <w:rFonts w:ascii="宋体" w:hAnsi="宋体" w:cs="Times New Roman"/>
          <w:sz w:val="24"/>
          <w:szCs w:val="24"/>
          <w:u w:val="single"/>
        </w:rPr>
        <w:t>____________   _                                         _</w:t>
      </w:r>
    </w:p>
    <w:p w14:paraId="15AEB351"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依照《中华人民共和国合同法》及其它有关法律、法规、规章和规范性文件的规定，双方就采购事项达成一致并订立如下协议：</w:t>
      </w:r>
    </w:p>
    <w:p w14:paraId="6A21DE6C" w14:textId="77777777" w:rsidR="004B4623" w:rsidRPr="000B30B3" w:rsidRDefault="004B4623" w:rsidP="004B4623">
      <w:pPr>
        <w:rPr>
          <w:rFonts w:ascii="宋体" w:cs="宋体"/>
          <w:b/>
          <w:sz w:val="24"/>
          <w:szCs w:val="24"/>
        </w:rPr>
      </w:pPr>
      <w:r w:rsidRPr="000B30B3">
        <w:rPr>
          <w:rFonts w:ascii="宋体" w:hAnsi="宋体" w:cs="宋体" w:hint="eastAsia"/>
          <w:b/>
          <w:sz w:val="24"/>
          <w:szCs w:val="24"/>
        </w:rPr>
        <w:t>一、项目概况</w:t>
      </w:r>
    </w:p>
    <w:p w14:paraId="305ED7B0"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项目名称：</w:t>
      </w:r>
      <w:r w:rsidRPr="000B30B3">
        <w:rPr>
          <w:rFonts w:ascii="宋体" w:hAnsi="宋体" w:cs="Times New Roman"/>
          <w:sz w:val="24"/>
          <w:szCs w:val="24"/>
          <w:u w:val="single"/>
        </w:rPr>
        <w:t>____________   _                                       ____</w:t>
      </w:r>
    </w:p>
    <w:p w14:paraId="4185377B" w14:textId="77777777" w:rsidR="004B4623" w:rsidRPr="000B30B3" w:rsidRDefault="004B4623" w:rsidP="004B4623">
      <w:pPr>
        <w:ind w:firstLineChars="200" w:firstLine="480"/>
        <w:rPr>
          <w:rFonts w:ascii="宋体" w:cs="Times New Roman"/>
          <w:sz w:val="24"/>
          <w:szCs w:val="24"/>
          <w:u w:val="single"/>
        </w:rPr>
      </w:pPr>
      <w:r w:rsidRPr="000B30B3">
        <w:rPr>
          <w:rFonts w:ascii="宋体" w:hAnsi="宋体" w:cs="宋体" w:hint="eastAsia"/>
          <w:sz w:val="24"/>
          <w:szCs w:val="24"/>
        </w:rPr>
        <w:t>建设地点：</w:t>
      </w:r>
      <w:r w:rsidRPr="000B30B3">
        <w:rPr>
          <w:rFonts w:ascii="宋体" w:hAnsi="宋体" w:cs="Times New Roman"/>
          <w:sz w:val="24"/>
          <w:szCs w:val="24"/>
          <w:u w:val="single"/>
        </w:rPr>
        <w:t>____________   _                                       ____</w:t>
      </w:r>
    </w:p>
    <w:p w14:paraId="2EAE3A88" w14:textId="77777777" w:rsidR="004B4623" w:rsidRPr="000B30B3" w:rsidRDefault="004B4623" w:rsidP="004B4623">
      <w:pPr>
        <w:ind w:firstLineChars="200" w:firstLine="480"/>
        <w:rPr>
          <w:rFonts w:ascii="宋体" w:cs="Times New Roman"/>
          <w:sz w:val="24"/>
          <w:szCs w:val="24"/>
          <w:u w:val="single"/>
        </w:rPr>
      </w:pPr>
      <w:r w:rsidRPr="000B30B3">
        <w:rPr>
          <w:rFonts w:ascii="宋体" w:hAnsi="宋体" w:cs="宋体" w:hint="eastAsia"/>
          <w:sz w:val="24"/>
          <w:szCs w:val="24"/>
        </w:rPr>
        <w:t>建设单位：</w:t>
      </w:r>
      <w:r w:rsidRPr="000B30B3">
        <w:rPr>
          <w:rFonts w:ascii="宋体" w:hAnsi="宋体" w:cs="Times New Roman"/>
          <w:sz w:val="24"/>
          <w:szCs w:val="24"/>
          <w:u w:val="single"/>
        </w:rPr>
        <w:t>____________   _                                          _</w:t>
      </w:r>
    </w:p>
    <w:p w14:paraId="6D084CDE"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资金来源：</w:t>
      </w:r>
      <w:r w:rsidRPr="000B30B3">
        <w:rPr>
          <w:rFonts w:ascii="宋体" w:hAnsi="宋体" w:cs="Times New Roman"/>
          <w:sz w:val="24"/>
          <w:szCs w:val="24"/>
          <w:u w:val="single"/>
        </w:rPr>
        <w:t>____________   _                                         __</w:t>
      </w:r>
    </w:p>
    <w:p w14:paraId="7279DC34" w14:textId="77777777" w:rsidR="004B4623" w:rsidRPr="000B30B3" w:rsidRDefault="004B4623" w:rsidP="004B4623">
      <w:pPr>
        <w:rPr>
          <w:rFonts w:ascii="宋体" w:cs="宋体"/>
          <w:b/>
          <w:sz w:val="24"/>
          <w:szCs w:val="24"/>
        </w:rPr>
      </w:pPr>
      <w:r w:rsidRPr="000B30B3">
        <w:rPr>
          <w:rFonts w:ascii="宋体" w:hAnsi="宋体" w:cs="宋体" w:hint="eastAsia"/>
          <w:b/>
          <w:sz w:val="24"/>
          <w:szCs w:val="24"/>
        </w:rPr>
        <w:t>二、供货范围</w:t>
      </w:r>
      <w:r w:rsidRPr="000B30B3">
        <w:rPr>
          <w:rFonts w:ascii="宋体" w:hAnsi="宋体" w:cs="Times New Roman"/>
          <w:sz w:val="24"/>
          <w:szCs w:val="24"/>
          <w:u w:val="single"/>
        </w:rPr>
        <w:t xml:space="preserve">_________                                          </w:t>
      </w:r>
      <w:r w:rsidRPr="000B30B3">
        <w:rPr>
          <w:rFonts w:ascii="宋体" w:hAnsi="宋体" w:cs="Times New Roman" w:hint="eastAsia"/>
          <w:sz w:val="24"/>
          <w:szCs w:val="24"/>
          <w:u w:val="single"/>
        </w:rPr>
        <w:t xml:space="preserve">  </w:t>
      </w:r>
      <w:r w:rsidRPr="000B30B3">
        <w:rPr>
          <w:rFonts w:ascii="宋体" w:hAnsi="宋体" w:cs="Times New Roman"/>
          <w:sz w:val="24"/>
          <w:szCs w:val="24"/>
          <w:u w:val="single"/>
        </w:rPr>
        <w:t xml:space="preserve">     ___</w:t>
      </w:r>
    </w:p>
    <w:p w14:paraId="4801A4F6" w14:textId="77777777" w:rsidR="004B4623" w:rsidRPr="000B30B3" w:rsidRDefault="004B4623" w:rsidP="004B4623">
      <w:pPr>
        <w:rPr>
          <w:rFonts w:ascii="宋体" w:cs="宋体"/>
          <w:b/>
          <w:sz w:val="24"/>
          <w:szCs w:val="24"/>
        </w:rPr>
      </w:pPr>
      <w:r w:rsidRPr="000B30B3">
        <w:rPr>
          <w:rFonts w:ascii="宋体" w:hAnsi="宋体" w:cs="宋体" w:hint="eastAsia"/>
          <w:b/>
          <w:sz w:val="24"/>
          <w:szCs w:val="24"/>
        </w:rPr>
        <w:t>三、签约合同价款</w:t>
      </w:r>
    </w:p>
    <w:p w14:paraId="022244C4"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金额（大写）：</w:t>
      </w:r>
      <w:r w:rsidRPr="000B30B3">
        <w:rPr>
          <w:rFonts w:ascii="宋体" w:hAnsi="宋体" w:cs="Times New Roman"/>
          <w:sz w:val="24"/>
          <w:szCs w:val="24"/>
          <w:u w:val="single"/>
        </w:rPr>
        <w:t>___________  _        ______</w:t>
      </w:r>
      <w:r w:rsidRPr="000B30B3">
        <w:rPr>
          <w:rFonts w:ascii="宋体" w:hAnsi="宋体" w:cs="宋体" w:hint="eastAsia"/>
          <w:sz w:val="24"/>
          <w:szCs w:val="24"/>
        </w:rPr>
        <w:t>（人民币）</w:t>
      </w:r>
    </w:p>
    <w:p w14:paraId="77B4CD0B"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小写：</w:t>
      </w:r>
      <w:r w:rsidRPr="000B30B3">
        <w:rPr>
          <w:rFonts w:ascii="宋体" w:hAnsi="宋体" w:cs="宋体"/>
          <w:sz w:val="24"/>
          <w:szCs w:val="24"/>
          <w:u w:val="single"/>
        </w:rPr>
        <w:t xml:space="preserve">                           </w:t>
      </w:r>
      <w:r w:rsidRPr="000B30B3">
        <w:rPr>
          <w:rFonts w:ascii="宋体" w:hAnsi="宋体" w:cs="宋体"/>
          <w:sz w:val="24"/>
          <w:szCs w:val="24"/>
        </w:rPr>
        <w:t xml:space="preserve"> </w:t>
      </w:r>
      <w:r w:rsidRPr="000B30B3">
        <w:rPr>
          <w:rFonts w:ascii="宋体" w:hAnsi="宋体" w:cs="宋体" w:hint="eastAsia"/>
          <w:sz w:val="24"/>
          <w:szCs w:val="24"/>
        </w:rPr>
        <w:t>元</w:t>
      </w:r>
    </w:p>
    <w:p w14:paraId="6E2B27E4" w14:textId="77777777" w:rsidR="004B4623" w:rsidRPr="000B30B3" w:rsidRDefault="004B4623" w:rsidP="004B4623">
      <w:pPr>
        <w:rPr>
          <w:rFonts w:ascii="宋体" w:cs="宋体"/>
          <w:b/>
          <w:sz w:val="24"/>
          <w:szCs w:val="24"/>
        </w:rPr>
      </w:pPr>
      <w:r w:rsidRPr="000B30B3">
        <w:rPr>
          <w:rFonts w:ascii="宋体" w:hAnsi="宋体" w:cs="宋体" w:hint="eastAsia"/>
          <w:b/>
          <w:sz w:val="24"/>
          <w:szCs w:val="24"/>
        </w:rPr>
        <w:t>四、供货周期</w:t>
      </w:r>
    </w:p>
    <w:p w14:paraId="08A64134"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计划供货周期：自合同签订之日起</w:t>
      </w:r>
      <w:r w:rsidRPr="000B30B3">
        <w:rPr>
          <w:rFonts w:ascii="宋体" w:hAnsi="宋体" w:cs="宋体"/>
          <w:sz w:val="24"/>
          <w:szCs w:val="24"/>
          <w:u w:val="single"/>
        </w:rPr>
        <w:t xml:space="preserve">                       </w:t>
      </w:r>
      <w:r w:rsidRPr="000B30B3">
        <w:rPr>
          <w:rFonts w:ascii="宋体" w:hAnsi="宋体" w:cs="宋体" w:hint="eastAsia"/>
          <w:sz w:val="24"/>
          <w:szCs w:val="24"/>
        </w:rPr>
        <w:t>日历日</w:t>
      </w:r>
    </w:p>
    <w:p w14:paraId="6D20269A" w14:textId="77777777" w:rsidR="004B4623" w:rsidRPr="000B30B3" w:rsidRDefault="004B4623" w:rsidP="004B4623">
      <w:pPr>
        <w:ind w:firstLineChars="200" w:firstLine="480"/>
        <w:rPr>
          <w:rFonts w:ascii="宋体" w:cs="宋体"/>
          <w:sz w:val="24"/>
          <w:szCs w:val="24"/>
          <w:u w:val="single"/>
        </w:rPr>
      </w:pPr>
      <w:r w:rsidRPr="000B30B3">
        <w:rPr>
          <w:rFonts w:ascii="宋体" w:hAnsi="宋体" w:cs="宋体" w:hint="eastAsia"/>
          <w:sz w:val="24"/>
          <w:szCs w:val="24"/>
        </w:rPr>
        <w:t>计划开始日期</w:t>
      </w:r>
      <w:r w:rsidRPr="000B30B3">
        <w:rPr>
          <w:rFonts w:ascii="宋体" w:hAnsi="宋体" w:cs="宋体"/>
          <w:sz w:val="24"/>
          <w:szCs w:val="24"/>
          <w:u w:val="single"/>
        </w:rPr>
        <w:t xml:space="preserve">          </w:t>
      </w:r>
      <w:r w:rsidRPr="000B30B3">
        <w:rPr>
          <w:rFonts w:ascii="宋体" w:hAnsi="宋体" w:cs="宋体" w:hint="eastAsia"/>
          <w:sz w:val="24"/>
          <w:szCs w:val="24"/>
        </w:rPr>
        <w:t>年</w:t>
      </w:r>
      <w:r w:rsidRPr="000B30B3">
        <w:rPr>
          <w:rFonts w:ascii="宋体" w:hAnsi="宋体" w:cs="宋体"/>
          <w:sz w:val="24"/>
          <w:szCs w:val="24"/>
          <w:u w:val="single"/>
        </w:rPr>
        <w:t xml:space="preserve">       </w:t>
      </w:r>
      <w:r w:rsidRPr="000B30B3">
        <w:rPr>
          <w:rFonts w:ascii="宋体" w:hAnsi="宋体" w:cs="宋体" w:hint="eastAsia"/>
          <w:sz w:val="24"/>
          <w:szCs w:val="24"/>
        </w:rPr>
        <w:t>月</w:t>
      </w:r>
      <w:r w:rsidRPr="000B30B3">
        <w:rPr>
          <w:rFonts w:ascii="宋体" w:hAnsi="宋体" w:cs="宋体"/>
          <w:sz w:val="24"/>
          <w:szCs w:val="24"/>
          <w:u w:val="single"/>
        </w:rPr>
        <w:t xml:space="preserve">      </w:t>
      </w:r>
      <w:r w:rsidRPr="000B30B3">
        <w:rPr>
          <w:rFonts w:ascii="宋体" w:hAnsi="宋体" w:cs="宋体" w:hint="eastAsia"/>
          <w:sz w:val="24"/>
          <w:szCs w:val="24"/>
        </w:rPr>
        <w:t>日</w:t>
      </w:r>
    </w:p>
    <w:p w14:paraId="0575E36D" w14:textId="77777777" w:rsidR="004B4623" w:rsidRPr="000B30B3" w:rsidRDefault="004B4623" w:rsidP="004B4623">
      <w:pPr>
        <w:ind w:firstLineChars="200" w:firstLine="480"/>
        <w:rPr>
          <w:rFonts w:ascii="宋体" w:cs="宋体"/>
          <w:sz w:val="24"/>
          <w:szCs w:val="24"/>
          <w:u w:val="single"/>
        </w:rPr>
      </w:pPr>
      <w:r w:rsidRPr="000B30B3">
        <w:rPr>
          <w:rFonts w:ascii="宋体" w:hAnsi="宋体" w:cs="宋体" w:hint="eastAsia"/>
          <w:sz w:val="24"/>
          <w:szCs w:val="24"/>
        </w:rPr>
        <w:t>计划到货日期</w:t>
      </w:r>
      <w:r w:rsidRPr="000B30B3">
        <w:rPr>
          <w:rFonts w:ascii="宋体" w:hAnsi="宋体" w:cs="宋体"/>
          <w:sz w:val="24"/>
          <w:szCs w:val="24"/>
          <w:u w:val="single"/>
        </w:rPr>
        <w:t xml:space="preserve">          </w:t>
      </w:r>
      <w:r w:rsidRPr="000B30B3">
        <w:rPr>
          <w:rFonts w:ascii="宋体" w:hAnsi="宋体" w:cs="宋体" w:hint="eastAsia"/>
          <w:sz w:val="24"/>
          <w:szCs w:val="24"/>
        </w:rPr>
        <w:t>年</w:t>
      </w:r>
      <w:r w:rsidRPr="000B30B3">
        <w:rPr>
          <w:rFonts w:ascii="宋体" w:hAnsi="宋体" w:cs="宋体"/>
          <w:sz w:val="24"/>
          <w:szCs w:val="24"/>
          <w:u w:val="single"/>
        </w:rPr>
        <w:t xml:space="preserve">       </w:t>
      </w:r>
      <w:r w:rsidRPr="000B30B3">
        <w:rPr>
          <w:rFonts w:ascii="宋体" w:hAnsi="宋体" w:cs="宋体" w:hint="eastAsia"/>
          <w:sz w:val="24"/>
          <w:szCs w:val="24"/>
        </w:rPr>
        <w:t>月</w:t>
      </w:r>
      <w:r w:rsidRPr="000B30B3">
        <w:rPr>
          <w:rFonts w:ascii="宋体" w:hAnsi="宋体" w:cs="宋体"/>
          <w:sz w:val="24"/>
          <w:szCs w:val="24"/>
          <w:u w:val="single"/>
        </w:rPr>
        <w:t xml:space="preserve">      </w:t>
      </w:r>
      <w:r w:rsidRPr="000B30B3">
        <w:rPr>
          <w:rFonts w:ascii="宋体" w:hAnsi="宋体" w:cs="宋体" w:hint="eastAsia"/>
          <w:sz w:val="24"/>
          <w:szCs w:val="24"/>
        </w:rPr>
        <w:t>日</w:t>
      </w:r>
    </w:p>
    <w:p w14:paraId="16A27B48" w14:textId="77777777" w:rsidR="004B4623" w:rsidRPr="000B30B3" w:rsidRDefault="004B4623" w:rsidP="004B4623">
      <w:pPr>
        <w:rPr>
          <w:rFonts w:ascii="宋体" w:cs="宋体"/>
          <w:b/>
          <w:sz w:val="24"/>
          <w:szCs w:val="24"/>
        </w:rPr>
      </w:pPr>
      <w:r w:rsidRPr="000B30B3">
        <w:rPr>
          <w:rFonts w:ascii="宋体" w:hAnsi="宋体" w:cs="宋体" w:hint="eastAsia"/>
          <w:b/>
          <w:sz w:val="24"/>
          <w:szCs w:val="24"/>
        </w:rPr>
        <w:t>五、合同文件的组成</w:t>
      </w:r>
    </w:p>
    <w:p w14:paraId="726032D9"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下列文件共同构成合同文件</w:t>
      </w:r>
    </w:p>
    <w:p w14:paraId="6F8BA9C9"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本协议书；</w:t>
      </w:r>
    </w:p>
    <w:p w14:paraId="5BFD8711"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中标通知书；</w:t>
      </w:r>
    </w:p>
    <w:p w14:paraId="28338B8B"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合同条款专用部分；</w:t>
      </w:r>
    </w:p>
    <w:p w14:paraId="5C7D0A58"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合同条款通用部分；</w:t>
      </w:r>
    </w:p>
    <w:p w14:paraId="4402AA4F"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磋商文件；</w:t>
      </w:r>
    </w:p>
    <w:p w14:paraId="354C7875"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响应文件；</w:t>
      </w:r>
    </w:p>
    <w:p w14:paraId="51B5FF96" w14:textId="77777777" w:rsidR="004B4623" w:rsidRPr="000B30B3" w:rsidRDefault="004B4623" w:rsidP="004B4623">
      <w:pPr>
        <w:ind w:firstLineChars="200" w:firstLine="480"/>
        <w:rPr>
          <w:rFonts w:ascii="宋体" w:cs="宋体"/>
          <w:sz w:val="24"/>
          <w:szCs w:val="24"/>
        </w:rPr>
      </w:pPr>
      <w:r w:rsidRPr="000B30B3">
        <w:rPr>
          <w:rFonts w:ascii="宋体" w:hAnsi="宋体" w:cs="宋体" w:hint="eastAsia"/>
          <w:sz w:val="24"/>
          <w:szCs w:val="24"/>
        </w:rPr>
        <w:t>其它合同文件。</w:t>
      </w:r>
    </w:p>
    <w:p w14:paraId="4E1B0A96" w14:textId="77777777" w:rsidR="004B4623" w:rsidRPr="000B30B3" w:rsidRDefault="004B4623" w:rsidP="004B4623">
      <w:pPr>
        <w:rPr>
          <w:rFonts w:ascii="宋体" w:cs="宋体"/>
          <w:b/>
          <w:sz w:val="24"/>
          <w:szCs w:val="24"/>
        </w:rPr>
      </w:pPr>
      <w:r w:rsidRPr="000B30B3">
        <w:rPr>
          <w:rFonts w:ascii="宋体" w:hAnsi="宋体" w:cs="宋体" w:hint="eastAsia"/>
          <w:b/>
          <w:sz w:val="24"/>
          <w:szCs w:val="24"/>
        </w:rPr>
        <w:t>六、本协议书中有关词语定义与合同条款中的定义相同。</w:t>
      </w:r>
    </w:p>
    <w:p w14:paraId="7E72084F" w14:textId="77777777" w:rsidR="004B4623" w:rsidRPr="000B30B3" w:rsidRDefault="004B4623" w:rsidP="004B4623">
      <w:pPr>
        <w:rPr>
          <w:rFonts w:ascii="宋体" w:cs="宋体"/>
          <w:b/>
          <w:sz w:val="24"/>
          <w:szCs w:val="24"/>
        </w:rPr>
      </w:pPr>
      <w:r w:rsidRPr="000B30B3">
        <w:rPr>
          <w:rFonts w:ascii="宋体" w:hAnsi="宋体" w:cs="宋体" w:hint="eastAsia"/>
          <w:b/>
          <w:sz w:val="24"/>
          <w:szCs w:val="24"/>
        </w:rPr>
        <w:t>七、供货人承诺按照合同约定进行供货并在质保期内对所供货物承担质量保证责任。</w:t>
      </w:r>
    </w:p>
    <w:p w14:paraId="77B5CD82" w14:textId="77777777" w:rsidR="004B4623" w:rsidRPr="000B30B3" w:rsidRDefault="004B4623" w:rsidP="004B4623">
      <w:pPr>
        <w:rPr>
          <w:rFonts w:ascii="宋体" w:cs="宋体"/>
          <w:b/>
          <w:sz w:val="24"/>
          <w:szCs w:val="24"/>
        </w:rPr>
      </w:pPr>
      <w:r w:rsidRPr="000B30B3">
        <w:rPr>
          <w:rFonts w:ascii="宋体" w:hAnsi="宋体" w:cs="宋体" w:hint="eastAsia"/>
          <w:b/>
          <w:sz w:val="24"/>
          <w:szCs w:val="24"/>
        </w:rPr>
        <w:t>八、采购人承诺按照合同约定的条件、期限和方式向供货人支付合同价款。</w:t>
      </w:r>
    </w:p>
    <w:p w14:paraId="1499FC60" w14:textId="77777777" w:rsidR="004B4623" w:rsidRPr="000B30B3" w:rsidRDefault="004B4623" w:rsidP="004B4623">
      <w:pPr>
        <w:rPr>
          <w:rFonts w:ascii="宋体" w:cs="宋体"/>
          <w:b/>
          <w:sz w:val="24"/>
          <w:szCs w:val="24"/>
        </w:rPr>
      </w:pPr>
      <w:r w:rsidRPr="000B30B3">
        <w:rPr>
          <w:rFonts w:ascii="宋体" w:hAnsi="宋体" w:cs="宋体" w:hint="eastAsia"/>
          <w:b/>
          <w:sz w:val="24"/>
          <w:szCs w:val="24"/>
        </w:rPr>
        <w:t>九、本协议书连同其它合同文件正本一式两份，合同双方各执一份；副本一式</w:t>
      </w:r>
      <w:r w:rsidRPr="000B30B3">
        <w:rPr>
          <w:rFonts w:ascii="宋体" w:hAnsi="宋体" w:cs="宋体"/>
          <w:b/>
          <w:sz w:val="24"/>
          <w:szCs w:val="24"/>
          <w:u w:val="single"/>
        </w:rPr>
        <w:t xml:space="preserve">     </w:t>
      </w:r>
      <w:r w:rsidRPr="000B30B3">
        <w:rPr>
          <w:rFonts w:ascii="宋体" w:hAnsi="宋体" w:cs="宋体" w:hint="eastAsia"/>
          <w:b/>
          <w:sz w:val="24"/>
          <w:szCs w:val="24"/>
        </w:rPr>
        <w:t>份，其中，采购人</w:t>
      </w:r>
      <w:r w:rsidRPr="000B30B3">
        <w:rPr>
          <w:rFonts w:ascii="宋体" w:hAnsi="宋体" w:cs="宋体"/>
          <w:b/>
          <w:sz w:val="24"/>
          <w:szCs w:val="24"/>
          <w:u w:val="single"/>
        </w:rPr>
        <w:t xml:space="preserve">     </w:t>
      </w:r>
      <w:r w:rsidRPr="000B30B3">
        <w:rPr>
          <w:rFonts w:ascii="宋体" w:hAnsi="宋体" w:cs="宋体" w:hint="eastAsia"/>
          <w:b/>
          <w:sz w:val="24"/>
          <w:szCs w:val="24"/>
        </w:rPr>
        <w:t>份，供货人</w:t>
      </w:r>
      <w:r w:rsidRPr="000B30B3">
        <w:rPr>
          <w:rFonts w:ascii="宋体" w:hAnsi="宋体" w:cs="宋体"/>
          <w:b/>
          <w:sz w:val="24"/>
          <w:szCs w:val="24"/>
          <w:u w:val="single"/>
        </w:rPr>
        <w:t xml:space="preserve">      </w:t>
      </w:r>
      <w:r w:rsidRPr="000B30B3">
        <w:rPr>
          <w:rFonts w:ascii="宋体" w:hAnsi="宋体" w:cs="宋体" w:hint="eastAsia"/>
          <w:b/>
          <w:sz w:val="24"/>
          <w:szCs w:val="24"/>
        </w:rPr>
        <w:t>份。</w:t>
      </w:r>
    </w:p>
    <w:p w14:paraId="7273A3FF" w14:textId="77777777" w:rsidR="004B4623" w:rsidRPr="000B30B3" w:rsidRDefault="004B4623" w:rsidP="004B4623">
      <w:pPr>
        <w:rPr>
          <w:rFonts w:ascii="宋体" w:cs="宋体"/>
          <w:b/>
          <w:sz w:val="24"/>
          <w:szCs w:val="24"/>
        </w:rPr>
      </w:pPr>
      <w:r w:rsidRPr="000B30B3">
        <w:rPr>
          <w:rFonts w:ascii="宋体" w:hAnsi="宋体" w:cs="宋体" w:hint="eastAsia"/>
          <w:b/>
          <w:sz w:val="24"/>
          <w:szCs w:val="24"/>
        </w:rPr>
        <w:t>十、合同未尽事宜，双方另行签订补充协议，补充协议是合同的组成部分。</w:t>
      </w:r>
    </w:p>
    <w:p w14:paraId="59676585" w14:textId="77777777" w:rsidR="004B4623" w:rsidRPr="000B30B3" w:rsidRDefault="004B4623" w:rsidP="004B4623">
      <w:pPr>
        <w:rPr>
          <w:rFonts w:ascii="宋体" w:cs="宋体"/>
          <w:b/>
          <w:sz w:val="24"/>
          <w:szCs w:val="24"/>
        </w:rPr>
      </w:pPr>
      <w:r w:rsidRPr="000B30B3">
        <w:rPr>
          <w:rFonts w:ascii="宋体" w:hAnsi="宋体" w:cs="宋体" w:hint="eastAsia"/>
          <w:b/>
          <w:sz w:val="24"/>
          <w:szCs w:val="24"/>
        </w:rPr>
        <w:t>十一、本合同自</w:t>
      </w:r>
      <w:r w:rsidRPr="000B30B3">
        <w:rPr>
          <w:rFonts w:ascii="宋体" w:hAnsi="宋体" w:cs="宋体"/>
          <w:b/>
          <w:sz w:val="24"/>
          <w:szCs w:val="24"/>
          <w:u w:val="single"/>
        </w:rPr>
        <w:t xml:space="preserve">          </w:t>
      </w:r>
      <w:r w:rsidRPr="000B30B3">
        <w:rPr>
          <w:rFonts w:ascii="宋体" w:hAnsi="宋体" w:cs="宋体" w:hint="eastAsia"/>
          <w:b/>
          <w:sz w:val="24"/>
          <w:szCs w:val="24"/>
        </w:rPr>
        <w:t>生效，双方各自履行完成合同义务后自动失效。</w:t>
      </w:r>
    </w:p>
    <w:p w14:paraId="6EAE9121" w14:textId="77777777" w:rsidR="004B4623" w:rsidRPr="000B30B3" w:rsidRDefault="004B4623" w:rsidP="004B4623">
      <w:pPr>
        <w:rPr>
          <w:rFonts w:ascii="宋体" w:cs="宋体"/>
          <w:sz w:val="24"/>
          <w:szCs w:val="24"/>
        </w:rPr>
      </w:pPr>
      <w:r w:rsidRPr="000B30B3">
        <w:rPr>
          <w:rFonts w:ascii="宋体" w:hAnsi="宋体" w:cs="宋体" w:hint="eastAsia"/>
          <w:sz w:val="24"/>
          <w:szCs w:val="24"/>
        </w:rPr>
        <w:t>采购人：</w:t>
      </w:r>
      <w:r w:rsidRPr="000B30B3">
        <w:rPr>
          <w:rFonts w:ascii="宋体" w:hAnsi="宋体" w:cs="宋体"/>
          <w:sz w:val="24"/>
          <w:szCs w:val="24"/>
          <w:u w:val="single"/>
        </w:rPr>
        <w:t xml:space="preserve">                  </w:t>
      </w:r>
      <w:r w:rsidRPr="000B30B3">
        <w:rPr>
          <w:rFonts w:ascii="宋体" w:hAnsi="宋体" w:cs="宋体" w:hint="eastAsia"/>
          <w:sz w:val="24"/>
          <w:szCs w:val="24"/>
        </w:rPr>
        <w:t>（盖章）</w:t>
      </w:r>
      <w:r w:rsidRPr="000B30B3">
        <w:rPr>
          <w:rFonts w:ascii="宋体" w:hAnsi="宋体" w:cs="宋体"/>
          <w:sz w:val="24"/>
          <w:szCs w:val="24"/>
        </w:rPr>
        <w:t xml:space="preserve">      </w:t>
      </w:r>
      <w:r w:rsidRPr="000B30B3">
        <w:rPr>
          <w:rFonts w:ascii="宋体" w:hAnsi="宋体" w:cs="宋体" w:hint="eastAsia"/>
          <w:sz w:val="24"/>
          <w:szCs w:val="24"/>
        </w:rPr>
        <w:t>采购人：</w:t>
      </w:r>
      <w:r w:rsidRPr="000B30B3">
        <w:rPr>
          <w:rFonts w:ascii="宋体" w:hAnsi="宋体" w:cs="宋体"/>
          <w:sz w:val="24"/>
          <w:szCs w:val="24"/>
          <w:u w:val="single"/>
        </w:rPr>
        <w:t xml:space="preserve">                  </w:t>
      </w:r>
      <w:r w:rsidRPr="000B30B3">
        <w:rPr>
          <w:rFonts w:ascii="宋体" w:hAnsi="宋体" w:cs="宋体" w:hint="eastAsia"/>
          <w:sz w:val="24"/>
          <w:szCs w:val="24"/>
        </w:rPr>
        <w:t>（盖章）</w:t>
      </w:r>
    </w:p>
    <w:p w14:paraId="3A029BD2" w14:textId="77777777" w:rsidR="004B4623" w:rsidRPr="000B30B3" w:rsidRDefault="004B4623" w:rsidP="004B4623">
      <w:pPr>
        <w:rPr>
          <w:rFonts w:ascii="宋体" w:cs="Times New Roman"/>
          <w:sz w:val="24"/>
          <w:szCs w:val="24"/>
          <w:u w:val="single"/>
        </w:rPr>
      </w:pPr>
      <w:r w:rsidRPr="000B30B3">
        <w:rPr>
          <w:rFonts w:ascii="宋体" w:hAnsi="宋体" w:cs="宋体" w:hint="eastAsia"/>
          <w:sz w:val="24"/>
          <w:szCs w:val="24"/>
        </w:rPr>
        <w:t>住所：</w:t>
      </w:r>
      <w:r w:rsidRPr="000B30B3">
        <w:rPr>
          <w:rFonts w:ascii="宋体" w:hAnsi="宋体" w:cs="宋体"/>
          <w:sz w:val="24"/>
          <w:szCs w:val="24"/>
          <w:u w:val="single"/>
        </w:rPr>
        <w:t xml:space="preserve">                    </w:t>
      </w:r>
      <w:r w:rsidRPr="000B30B3">
        <w:rPr>
          <w:rFonts w:ascii="宋体" w:hAnsi="宋体" w:cs="宋体"/>
          <w:sz w:val="24"/>
          <w:szCs w:val="24"/>
        </w:rPr>
        <w:t xml:space="preserve">              </w:t>
      </w:r>
      <w:r w:rsidRPr="000B30B3">
        <w:rPr>
          <w:rFonts w:ascii="宋体" w:hAnsi="宋体" w:cs="宋体" w:hint="eastAsia"/>
          <w:sz w:val="24"/>
          <w:szCs w:val="24"/>
        </w:rPr>
        <w:t>住所：</w:t>
      </w:r>
      <w:r w:rsidRPr="000B30B3">
        <w:rPr>
          <w:rFonts w:ascii="宋体" w:hAnsi="宋体" w:cs="Times New Roman"/>
          <w:sz w:val="24"/>
          <w:szCs w:val="24"/>
          <w:u w:val="single"/>
        </w:rPr>
        <w:t xml:space="preserve">___________  _      </w:t>
      </w:r>
    </w:p>
    <w:p w14:paraId="1120924C" w14:textId="77777777" w:rsidR="004B4623" w:rsidRPr="000B30B3" w:rsidRDefault="004B4623" w:rsidP="004B4623">
      <w:pPr>
        <w:rPr>
          <w:rFonts w:ascii="宋体" w:cs="宋体"/>
          <w:sz w:val="24"/>
          <w:szCs w:val="24"/>
        </w:rPr>
      </w:pPr>
      <w:r w:rsidRPr="000B30B3">
        <w:rPr>
          <w:rFonts w:ascii="宋体" w:hAnsi="宋体" w:cs="宋体" w:hint="eastAsia"/>
          <w:sz w:val="24"/>
          <w:szCs w:val="24"/>
        </w:rPr>
        <w:t>法定代表人或其</w:t>
      </w:r>
      <w:r w:rsidRPr="000B30B3">
        <w:rPr>
          <w:rFonts w:ascii="宋体" w:hAnsi="宋体" w:cs="宋体"/>
          <w:sz w:val="24"/>
          <w:szCs w:val="24"/>
        </w:rPr>
        <w:t xml:space="preserve">                        </w:t>
      </w:r>
      <w:r w:rsidRPr="000B30B3">
        <w:rPr>
          <w:rFonts w:ascii="宋体" w:hAnsi="宋体" w:cs="宋体" w:hint="eastAsia"/>
          <w:sz w:val="24"/>
          <w:szCs w:val="24"/>
        </w:rPr>
        <w:t xml:space="preserve">  法定代表人或其</w:t>
      </w:r>
    </w:p>
    <w:p w14:paraId="29991A45" w14:textId="77777777" w:rsidR="004B4623" w:rsidRPr="000B30B3" w:rsidRDefault="004B4623" w:rsidP="004B4623">
      <w:pPr>
        <w:rPr>
          <w:rFonts w:ascii="宋体" w:cs="宋体"/>
          <w:sz w:val="24"/>
          <w:szCs w:val="24"/>
        </w:rPr>
      </w:pPr>
      <w:r w:rsidRPr="000B30B3">
        <w:rPr>
          <w:rFonts w:ascii="宋体" w:hAnsi="宋体" w:cs="宋体" w:hint="eastAsia"/>
          <w:sz w:val="24"/>
          <w:szCs w:val="24"/>
        </w:rPr>
        <w:t>委托代理人：</w:t>
      </w:r>
      <w:r w:rsidRPr="000B30B3">
        <w:rPr>
          <w:rFonts w:ascii="宋体" w:hAnsi="宋体" w:cs="宋体"/>
          <w:sz w:val="24"/>
          <w:szCs w:val="24"/>
          <w:u w:val="single"/>
        </w:rPr>
        <w:t xml:space="preserve">              </w:t>
      </w:r>
      <w:r w:rsidRPr="000B30B3">
        <w:rPr>
          <w:rFonts w:ascii="宋体" w:hAnsi="宋体" w:cs="宋体" w:hint="eastAsia"/>
          <w:sz w:val="24"/>
          <w:szCs w:val="24"/>
        </w:rPr>
        <w:t>（盖章）</w:t>
      </w:r>
      <w:r w:rsidRPr="000B30B3">
        <w:rPr>
          <w:rFonts w:ascii="宋体" w:hAnsi="宋体" w:cs="宋体"/>
          <w:sz w:val="24"/>
          <w:szCs w:val="24"/>
        </w:rPr>
        <w:t xml:space="preserve">  </w:t>
      </w:r>
      <w:r w:rsidRPr="000B30B3">
        <w:rPr>
          <w:rFonts w:ascii="宋体" w:hAnsi="宋体" w:cs="宋体" w:hint="eastAsia"/>
          <w:sz w:val="24"/>
          <w:szCs w:val="24"/>
        </w:rPr>
        <w:t xml:space="preserve">    委托代理人：</w:t>
      </w:r>
      <w:r w:rsidRPr="000B30B3">
        <w:rPr>
          <w:rFonts w:ascii="宋体" w:hAnsi="宋体" w:cs="宋体"/>
          <w:sz w:val="24"/>
          <w:szCs w:val="24"/>
          <w:u w:val="single"/>
        </w:rPr>
        <w:t xml:space="preserve">              </w:t>
      </w:r>
      <w:r w:rsidRPr="000B30B3">
        <w:rPr>
          <w:rFonts w:ascii="宋体" w:hAnsi="宋体" w:cs="宋体" w:hint="eastAsia"/>
          <w:sz w:val="24"/>
          <w:szCs w:val="24"/>
        </w:rPr>
        <w:t>（盖章）</w:t>
      </w:r>
    </w:p>
    <w:p w14:paraId="7191866E" w14:textId="77777777" w:rsidR="004B4623" w:rsidRPr="000B30B3" w:rsidRDefault="004B4623" w:rsidP="004B4623">
      <w:pPr>
        <w:rPr>
          <w:rFonts w:ascii="宋体" w:cs="宋体"/>
          <w:sz w:val="24"/>
          <w:szCs w:val="24"/>
        </w:rPr>
      </w:pPr>
      <w:r w:rsidRPr="000B30B3">
        <w:rPr>
          <w:rFonts w:ascii="宋体" w:hAnsi="宋体" w:cs="宋体"/>
          <w:sz w:val="24"/>
          <w:szCs w:val="24"/>
          <w:u w:val="single"/>
        </w:rPr>
        <w:t xml:space="preserve">        </w:t>
      </w:r>
      <w:r w:rsidRPr="000B30B3">
        <w:rPr>
          <w:rFonts w:ascii="宋体" w:hAnsi="宋体" w:cs="宋体" w:hint="eastAsia"/>
          <w:sz w:val="24"/>
          <w:szCs w:val="24"/>
        </w:rPr>
        <w:t>年</w:t>
      </w:r>
      <w:r w:rsidRPr="000B30B3">
        <w:rPr>
          <w:rFonts w:ascii="宋体" w:hAnsi="宋体" w:cs="宋体"/>
          <w:sz w:val="24"/>
          <w:szCs w:val="24"/>
          <w:u w:val="single"/>
        </w:rPr>
        <w:t xml:space="preserve">     </w:t>
      </w:r>
      <w:r w:rsidRPr="000B30B3">
        <w:rPr>
          <w:rFonts w:ascii="宋体" w:hAnsi="宋体" w:cs="宋体" w:hint="eastAsia"/>
          <w:sz w:val="24"/>
          <w:szCs w:val="24"/>
        </w:rPr>
        <w:t>月</w:t>
      </w:r>
      <w:r w:rsidRPr="000B30B3">
        <w:rPr>
          <w:rFonts w:ascii="宋体" w:hAnsi="宋体" w:cs="宋体"/>
          <w:sz w:val="24"/>
          <w:szCs w:val="24"/>
          <w:u w:val="single"/>
        </w:rPr>
        <w:t xml:space="preserve">    </w:t>
      </w:r>
      <w:r w:rsidRPr="000B30B3">
        <w:rPr>
          <w:rFonts w:ascii="宋体" w:hAnsi="宋体" w:cs="宋体" w:hint="eastAsia"/>
          <w:sz w:val="24"/>
          <w:szCs w:val="24"/>
        </w:rPr>
        <w:t>日</w:t>
      </w:r>
      <w:r w:rsidRPr="000B30B3">
        <w:rPr>
          <w:rFonts w:ascii="宋体" w:hAnsi="宋体" w:cs="宋体"/>
          <w:sz w:val="24"/>
          <w:szCs w:val="24"/>
        </w:rPr>
        <w:t xml:space="preserve">             </w:t>
      </w:r>
      <w:r w:rsidRPr="000B30B3">
        <w:rPr>
          <w:rFonts w:ascii="宋体" w:hAnsi="宋体" w:cs="宋体" w:hint="eastAsia"/>
          <w:sz w:val="24"/>
          <w:szCs w:val="24"/>
        </w:rPr>
        <w:t xml:space="preserve">  </w:t>
      </w:r>
      <w:r w:rsidRPr="000B30B3">
        <w:rPr>
          <w:rFonts w:ascii="宋体" w:hAnsi="宋体" w:cs="宋体"/>
          <w:sz w:val="24"/>
          <w:szCs w:val="24"/>
        </w:rPr>
        <w:t xml:space="preserve">  </w:t>
      </w:r>
      <w:r w:rsidRPr="000B30B3">
        <w:rPr>
          <w:rFonts w:ascii="宋体" w:hAnsi="宋体" w:cs="宋体"/>
          <w:sz w:val="24"/>
          <w:szCs w:val="24"/>
          <w:u w:val="single"/>
        </w:rPr>
        <w:t xml:space="preserve">        </w:t>
      </w:r>
      <w:r w:rsidRPr="000B30B3">
        <w:rPr>
          <w:rFonts w:ascii="宋体" w:hAnsi="宋体" w:cs="宋体" w:hint="eastAsia"/>
          <w:sz w:val="24"/>
          <w:szCs w:val="24"/>
        </w:rPr>
        <w:t>年</w:t>
      </w:r>
      <w:r w:rsidRPr="000B30B3">
        <w:rPr>
          <w:rFonts w:ascii="宋体" w:hAnsi="宋体" w:cs="宋体"/>
          <w:sz w:val="24"/>
          <w:szCs w:val="24"/>
          <w:u w:val="single"/>
        </w:rPr>
        <w:t xml:space="preserve">     </w:t>
      </w:r>
      <w:r w:rsidRPr="000B30B3">
        <w:rPr>
          <w:rFonts w:ascii="宋体" w:hAnsi="宋体" w:cs="宋体" w:hint="eastAsia"/>
          <w:sz w:val="24"/>
          <w:szCs w:val="24"/>
        </w:rPr>
        <w:t>月</w:t>
      </w:r>
      <w:r w:rsidRPr="000B30B3">
        <w:rPr>
          <w:rFonts w:ascii="宋体" w:hAnsi="宋体" w:cs="宋体"/>
          <w:sz w:val="24"/>
          <w:szCs w:val="24"/>
          <w:u w:val="single"/>
        </w:rPr>
        <w:t xml:space="preserve">    </w:t>
      </w:r>
      <w:r w:rsidRPr="000B30B3">
        <w:rPr>
          <w:rFonts w:ascii="宋体" w:hAnsi="宋体" w:cs="宋体" w:hint="eastAsia"/>
          <w:sz w:val="24"/>
          <w:szCs w:val="24"/>
        </w:rPr>
        <w:t>日</w:t>
      </w:r>
    </w:p>
    <w:p w14:paraId="76DF2118" w14:textId="77777777" w:rsidR="004B4623" w:rsidRPr="000B30B3" w:rsidRDefault="004B4623" w:rsidP="004B4623">
      <w:pPr>
        <w:rPr>
          <w:rFonts w:ascii="宋体" w:cs="Times New Roman"/>
          <w:sz w:val="24"/>
          <w:szCs w:val="24"/>
          <w:u w:val="single"/>
        </w:rPr>
      </w:pPr>
      <w:r w:rsidRPr="000B30B3">
        <w:rPr>
          <w:rFonts w:ascii="宋体" w:hAnsi="宋体" w:cs="宋体" w:hint="eastAsia"/>
          <w:sz w:val="24"/>
          <w:szCs w:val="24"/>
        </w:rPr>
        <w:t>签订地点：</w:t>
      </w:r>
      <w:r w:rsidRPr="000B30B3">
        <w:rPr>
          <w:rFonts w:ascii="宋体" w:hAnsi="宋体" w:cs="Times New Roman"/>
          <w:sz w:val="24"/>
          <w:szCs w:val="24"/>
          <w:u w:val="single"/>
        </w:rPr>
        <w:t>___________  _        __                                      __</w:t>
      </w:r>
    </w:p>
    <w:p w14:paraId="69058E93" w14:textId="77777777" w:rsidR="004B4623" w:rsidRPr="000B30B3" w:rsidRDefault="004B4623" w:rsidP="004B4623">
      <w:pPr>
        <w:rPr>
          <w:rFonts w:ascii="宋体" w:cs="宋体"/>
          <w:b/>
          <w:sz w:val="24"/>
          <w:szCs w:val="24"/>
        </w:rPr>
      </w:pPr>
    </w:p>
    <w:p w14:paraId="153B9D28" w14:textId="77777777" w:rsidR="004B4623" w:rsidRPr="000B30B3" w:rsidRDefault="004B4623" w:rsidP="004B4623">
      <w:pPr>
        <w:tabs>
          <w:tab w:val="center" w:pos="4832"/>
          <w:tab w:val="left" w:pos="7140"/>
        </w:tabs>
        <w:spacing w:line="440" w:lineRule="exact"/>
        <w:jc w:val="center"/>
        <w:outlineLvl w:val="1"/>
        <w:rPr>
          <w:rFonts w:ascii="宋体" w:cs="宋体"/>
          <w:b/>
          <w:sz w:val="24"/>
          <w:szCs w:val="24"/>
        </w:rPr>
      </w:pPr>
      <w:r w:rsidRPr="000B30B3">
        <w:rPr>
          <w:rFonts w:ascii="宋体" w:cs="宋体"/>
          <w:b/>
          <w:sz w:val="24"/>
          <w:szCs w:val="24"/>
        </w:rPr>
        <w:br w:type="page"/>
      </w:r>
      <w:bookmarkStart w:id="54" w:name="_Toc375218719"/>
      <w:bookmarkStart w:id="55" w:name="_Toc381358645"/>
      <w:bookmarkStart w:id="56" w:name="_Toc485312288"/>
      <w:bookmarkStart w:id="57" w:name="_Toc60865619"/>
      <w:bookmarkStart w:id="58" w:name="_Toc79601037"/>
      <w:bookmarkStart w:id="59" w:name="_Toc104899010"/>
      <w:r w:rsidRPr="000B30B3">
        <w:rPr>
          <w:rFonts w:ascii="宋体" w:hAnsi="宋体" w:cs="宋体" w:hint="eastAsia"/>
          <w:b/>
          <w:sz w:val="24"/>
          <w:szCs w:val="24"/>
        </w:rPr>
        <w:lastRenderedPageBreak/>
        <w:t>二、合同条款通用部分</w:t>
      </w:r>
      <w:bookmarkEnd w:id="54"/>
      <w:bookmarkEnd w:id="55"/>
      <w:bookmarkEnd w:id="56"/>
      <w:bookmarkEnd w:id="57"/>
      <w:bookmarkEnd w:id="58"/>
      <w:bookmarkEnd w:id="59"/>
    </w:p>
    <w:p w14:paraId="2B08D5C2" w14:textId="77777777" w:rsidR="004B4623" w:rsidRPr="000B30B3" w:rsidRDefault="004B4623" w:rsidP="004B4623">
      <w:pPr>
        <w:rPr>
          <w:rFonts w:ascii="宋体" w:cs="Times New Roman"/>
          <w:b/>
          <w:bCs/>
          <w:sz w:val="24"/>
          <w:szCs w:val="24"/>
        </w:rPr>
      </w:pPr>
      <w:bookmarkStart w:id="60" w:name="_Toc256955330"/>
      <w:bookmarkStart w:id="61" w:name="_Toc375218720"/>
      <w:bookmarkStart w:id="62" w:name="_Toc381358646"/>
      <w:bookmarkStart w:id="63" w:name="_Toc218048783"/>
      <w:bookmarkStart w:id="64" w:name="_Toc218048963"/>
      <w:bookmarkStart w:id="65" w:name="_Toc217443919"/>
      <w:bookmarkStart w:id="66" w:name="_Toc201377865"/>
      <w:r w:rsidRPr="000B30B3">
        <w:rPr>
          <w:rFonts w:ascii="宋体" w:hAnsi="宋体" w:cs="Times New Roman"/>
          <w:b/>
          <w:bCs/>
          <w:sz w:val="24"/>
          <w:szCs w:val="24"/>
        </w:rPr>
        <w:t>1.</w:t>
      </w:r>
      <w:r w:rsidRPr="000B30B3">
        <w:rPr>
          <w:rFonts w:ascii="宋体" w:hAnsi="宋体" w:cs="Times New Roman" w:hint="eastAsia"/>
          <w:b/>
          <w:bCs/>
          <w:sz w:val="24"/>
          <w:szCs w:val="24"/>
        </w:rPr>
        <w:t>一般规定</w:t>
      </w:r>
      <w:bookmarkEnd w:id="60"/>
      <w:bookmarkEnd w:id="61"/>
      <w:bookmarkEnd w:id="62"/>
      <w:bookmarkEnd w:id="63"/>
      <w:bookmarkEnd w:id="64"/>
      <w:bookmarkEnd w:id="65"/>
    </w:p>
    <w:p w14:paraId="0CFD3F3C" w14:textId="77777777" w:rsidR="004B4623" w:rsidRPr="000B30B3" w:rsidRDefault="004B4623" w:rsidP="004B4623">
      <w:pPr>
        <w:rPr>
          <w:rFonts w:ascii="宋体" w:cs="Times New Roman"/>
          <w:b/>
          <w:bCs/>
          <w:sz w:val="24"/>
          <w:szCs w:val="24"/>
        </w:rPr>
      </w:pPr>
      <w:bookmarkStart w:id="67" w:name="_Toc375218721"/>
      <w:r w:rsidRPr="000B30B3">
        <w:rPr>
          <w:rFonts w:ascii="宋体" w:hAnsi="宋体" w:cs="Times New Roman"/>
          <w:b/>
          <w:bCs/>
          <w:sz w:val="24"/>
          <w:szCs w:val="24"/>
        </w:rPr>
        <w:t xml:space="preserve">1.1 </w:t>
      </w:r>
      <w:r w:rsidRPr="000B30B3">
        <w:rPr>
          <w:rFonts w:ascii="宋体" w:hAnsi="宋体" w:cs="Times New Roman" w:hint="eastAsia"/>
          <w:b/>
          <w:bCs/>
          <w:sz w:val="24"/>
          <w:szCs w:val="24"/>
        </w:rPr>
        <w:t>词语定义</w:t>
      </w:r>
      <w:bookmarkEnd w:id="67"/>
    </w:p>
    <w:p w14:paraId="6A6F8669" w14:textId="77777777" w:rsidR="004B4623" w:rsidRPr="000B30B3" w:rsidRDefault="004B4623" w:rsidP="004B4623">
      <w:pPr>
        <w:rPr>
          <w:rFonts w:ascii="宋体" w:cs="Times New Roman"/>
          <w:sz w:val="24"/>
          <w:szCs w:val="24"/>
        </w:rPr>
      </w:pPr>
      <w:r w:rsidRPr="000B30B3">
        <w:rPr>
          <w:rFonts w:ascii="宋体" w:hAnsi="宋体" w:cs="Times New Roman" w:hint="eastAsia"/>
          <w:sz w:val="24"/>
          <w:szCs w:val="24"/>
        </w:rPr>
        <w:t>除非合同条款专用部分另有约定，本合同中下列措词及用语应当具有本条款所赋予的含义。</w:t>
      </w:r>
    </w:p>
    <w:p w14:paraId="53844B07" w14:textId="77777777" w:rsidR="004B4623" w:rsidRPr="000B30B3" w:rsidRDefault="004B4623" w:rsidP="004B4623">
      <w:pPr>
        <w:rPr>
          <w:rFonts w:ascii="宋体" w:cs="Times New Roman"/>
          <w:b/>
          <w:sz w:val="24"/>
          <w:szCs w:val="24"/>
        </w:rPr>
      </w:pPr>
      <w:r w:rsidRPr="000B30B3">
        <w:rPr>
          <w:rFonts w:ascii="宋体" w:hAnsi="宋体" w:cs="Times New Roman"/>
          <w:b/>
          <w:sz w:val="24"/>
          <w:szCs w:val="24"/>
        </w:rPr>
        <w:t>1.1.1</w:t>
      </w:r>
      <w:r w:rsidRPr="000B30B3">
        <w:rPr>
          <w:rFonts w:ascii="宋体" w:hAnsi="宋体" w:cs="Times New Roman" w:hint="eastAsia"/>
          <w:b/>
          <w:sz w:val="24"/>
          <w:szCs w:val="24"/>
        </w:rPr>
        <w:t>工程与货物</w:t>
      </w:r>
    </w:p>
    <w:p w14:paraId="153F201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1.1.1.1</w:t>
      </w:r>
      <w:r w:rsidRPr="000B30B3">
        <w:rPr>
          <w:rFonts w:ascii="宋体" w:hAnsi="宋体" w:cs="Times New Roman" w:hint="eastAsia"/>
          <w:sz w:val="24"/>
          <w:szCs w:val="24"/>
        </w:rPr>
        <w:t>整体工程：指合同协议书载明的，采购人采购并由供货人提供货物用于其建设并构成其组成部分的建设工程。</w:t>
      </w:r>
    </w:p>
    <w:p w14:paraId="31BDDB7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1.1.1.2</w:t>
      </w:r>
      <w:r w:rsidRPr="000B30B3">
        <w:rPr>
          <w:rFonts w:ascii="宋体" w:hAnsi="宋体" w:cs="Times New Roman" w:hint="eastAsia"/>
          <w:sz w:val="24"/>
          <w:szCs w:val="24"/>
        </w:rPr>
        <w:t>采购项目：指采购人在合同协议书中约定的建设工程货物的采购事项。</w:t>
      </w:r>
    </w:p>
    <w:p w14:paraId="5B98E29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1.1.1.3</w:t>
      </w:r>
      <w:r w:rsidRPr="000B30B3">
        <w:rPr>
          <w:rFonts w:ascii="宋体" w:hAnsi="宋体" w:cs="Times New Roman" w:hint="eastAsia"/>
          <w:sz w:val="24"/>
          <w:szCs w:val="24"/>
        </w:rPr>
        <w:t>货物：指供货人按照供货合同约定向采购人提供的，构成整体工程不可分割的组成部分，且为实现整体工程基本功能所必须的工程设备、材料。</w:t>
      </w:r>
    </w:p>
    <w:p w14:paraId="1339481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1.1.1.4</w:t>
      </w:r>
      <w:r w:rsidRPr="000B30B3">
        <w:rPr>
          <w:rFonts w:ascii="宋体" w:hAnsi="宋体" w:cs="Times New Roman" w:hint="eastAsia"/>
          <w:sz w:val="24"/>
          <w:szCs w:val="24"/>
        </w:rPr>
        <w:t>服务：指供货合同约定供货人应当承担的技术服务和售后服务等与供货有关的辅助工作。</w:t>
      </w:r>
    </w:p>
    <w:p w14:paraId="1790868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1.1.1.5</w:t>
      </w:r>
      <w:r w:rsidRPr="000B30B3">
        <w:rPr>
          <w:rFonts w:ascii="宋体" w:hAnsi="宋体" w:cs="Times New Roman" w:hint="eastAsia"/>
          <w:sz w:val="24"/>
          <w:szCs w:val="24"/>
        </w:rPr>
        <w:t>供货地点：指由采购人指定的其所购买的货物运达的场所或者合同条款专用部分约定的其它场所。</w:t>
      </w:r>
    </w:p>
    <w:p w14:paraId="1E84FA60"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1.1.1.6</w:t>
      </w:r>
      <w:r w:rsidRPr="000B30B3">
        <w:rPr>
          <w:rFonts w:ascii="宋体" w:hAnsi="宋体" w:cs="Times New Roman" w:hint="eastAsia"/>
          <w:sz w:val="24"/>
          <w:szCs w:val="24"/>
        </w:rPr>
        <w:t>供货周期：指合同协议书中约定的供货人完成采购项目的期限。</w:t>
      </w:r>
    </w:p>
    <w:p w14:paraId="6E8603D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1.1.1.7</w:t>
      </w:r>
      <w:r w:rsidRPr="000B30B3">
        <w:rPr>
          <w:rFonts w:ascii="宋体" w:hAnsi="宋体" w:cs="Times New Roman" w:hint="eastAsia"/>
          <w:sz w:val="24"/>
          <w:szCs w:val="24"/>
        </w:rPr>
        <w:t>质量保证期：指供货人按照国家相关法律、法规、规章、规范性文件及供货合同约定，全面履行货物质量保证的期限。</w:t>
      </w:r>
    </w:p>
    <w:p w14:paraId="264E86E8" w14:textId="77777777" w:rsidR="004B4623" w:rsidRPr="000B30B3" w:rsidRDefault="004B4623" w:rsidP="004B4623">
      <w:pPr>
        <w:rPr>
          <w:rFonts w:ascii="宋体" w:cs="Times New Roman"/>
          <w:b/>
          <w:sz w:val="24"/>
          <w:szCs w:val="24"/>
        </w:rPr>
      </w:pPr>
      <w:r w:rsidRPr="000B30B3">
        <w:rPr>
          <w:rFonts w:ascii="宋体" w:hAnsi="宋体" w:cs="Times New Roman"/>
          <w:b/>
          <w:sz w:val="24"/>
          <w:szCs w:val="24"/>
        </w:rPr>
        <w:t>1.1.2</w:t>
      </w:r>
      <w:r w:rsidRPr="000B30B3">
        <w:rPr>
          <w:rFonts w:ascii="宋体" w:hAnsi="宋体" w:cs="Times New Roman" w:hint="eastAsia"/>
          <w:b/>
          <w:sz w:val="24"/>
          <w:szCs w:val="24"/>
        </w:rPr>
        <w:t>合同</w:t>
      </w:r>
    </w:p>
    <w:p w14:paraId="2D9A3B7D" w14:textId="77777777" w:rsidR="004B4623" w:rsidRPr="000B30B3" w:rsidRDefault="004B4623" w:rsidP="004B4623">
      <w:pPr>
        <w:ind w:firstLineChars="196" w:firstLine="470"/>
        <w:rPr>
          <w:rFonts w:ascii="宋体" w:cs="Times New Roman"/>
          <w:sz w:val="24"/>
          <w:szCs w:val="24"/>
        </w:rPr>
      </w:pPr>
      <w:r w:rsidRPr="000B30B3">
        <w:rPr>
          <w:rFonts w:ascii="宋体" w:hAnsi="宋体" w:cs="Times New Roman"/>
          <w:sz w:val="24"/>
          <w:szCs w:val="24"/>
        </w:rPr>
        <w:t>1.1.2.1</w:t>
      </w:r>
      <w:r w:rsidRPr="000B30B3">
        <w:rPr>
          <w:rFonts w:ascii="宋体" w:hAnsi="宋体" w:cs="Times New Roman" w:hint="eastAsia"/>
          <w:sz w:val="24"/>
          <w:szCs w:val="24"/>
        </w:rPr>
        <w:t>供货合同：指采购人和供货人双方当事人共同签署约定双方权利义务的文件。</w:t>
      </w:r>
    </w:p>
    <w:p w14:paraId="10E8EFA6" w14:textId="77777777" w:rsidR="004B4623" w:rsidRPr="000B30B3" w:rsidRDefault="004B4623" w:rsidP="004B4623">
      <w:pPr>
        <w:ind w:firstLineChars="196" w:firstLine="470"/>
        <w:rPr>
          <w:rFonts w:ascii="宋体" w:cs="Times New Roman"/>
          <w:sz w:val="24"/>
          <w:szCs w:val="24"/>
        </w:rPr>
      </w:pPr>
      <w:r w:rsidRPr="000B30B3">
        <w:rPr>
          <w:rFonts w:ascii="宋体" w:hAnsi="宋体" w:cs="Times New Roman"/>
          <w:sz w:val="24"/>
          <w:szCs w:val="24"/>
        </w:rPr>
        <w:t>1.1.2.2</w:t>
      </w:r>
      <w:r w:rsidRPr="000B30B3">
        <w:rPr>
          <w:rFonts w:ascii="宋体" w:hAnsi="宋体" w:cs="Times New Roman" w:hint="eastAsia"/>
          <w:sz w:val="24"/>
          <w:szCs w:val="24"/>
        </w:rPr>
        <w:t>合同文件：指合同协议书中所约定的构成供货合同的所有文件。</w:t>
      </w:r>
    </w:p>
    <w:p w14:paraId="533E607C" w14:textId="77777777" w:rsidR="004B4623" w:rsidRPr="000B30B3" w:rsidRDefault="004B4623" w:rsidP="004B4623">
      <w:pPr>
        <w:ind w:firstLineChars="196" w:firstLine="470"/>
        <w:rPr>
          <w:rFonts w:ascii="宋体" w:cs="Times New Roman"/>
          <w:sz w:val="24"/>
          <w:szCs w:val="24"/>
        </w:rPr>
      </w:pPr>
      <w:r w:rsidRPr="000B30B3">
        <w:rPr>
          <w:rFonts w:ascii="宋体" w:hAnsi="宋体" w:cs="Times New Roman"/>
          <w:sz w:val="24"/>
          <w:szCs w:val="24"/>
        </w:rPr>
        <w:t>1.1.2.3</w:t>
      </w:r>
      <w:r w:rsidRPr="000B30B3">
        <w:rPr>
          <w:rFonts w:ascii="宋体" w:hAnsi="宋体" w:cs="Times New Roman" w:hint="eastAsia"/>
          <w:sz w:val="24"/>
          <w:szCs w:val="24"/>
        </w:rPr>
        <w:t>合同协议书：指由采购人和供货人共同签署的用于明确当事人合同关系的文件。</w:t>
      </w:r>
    </w:p>
    <w:p w14:paraId="1B086332" w14:textId="77777777" w:rsidR="004B4623" w:rsidRPr="000B30B3" w:rsidRDefault="004B4623" w:rsidP="004B4623">
      <w:pPr>
        <w:ind w:firstLineChars="196" w:firstLine="470"/>
        <w:rPr>
          <w:rFonts w:ascii="宋体" w:cs="Times New Roman"/>
          <w:sz w:val="24"/>
          <w:szCs w:val="24"/>
        </w:rPr>
      </w:pPr>
      <w:r w:rsidRPr="000B30B3">
        <w:rPr>
          <w:rFonts w:ascii="宋体" w:hAnsi="宋体" w:cs="Times New Roman"/>
          <w:sz w:val="24"/>
          <w:szCs w:val="24"/>
        </w:rPr>
        <w:t>1.1.2.4</w:t>
      </w:r>
      <w:r w:rsidRPr="000B30B3">
        <w:rPr>
          <w:rFonts w:ascii="宋体" w:hAnsi="宋体" w:cs="Times New Roman" w:hint="eastAsia"/>
          <w:sz w:val="24"/>
          <w:szCs w:val="24"/>
        </w:rPr>
        <w:t>中标通知书：指采购人通知供货人中标的函件。</w:t>
      </w:r>
    </w:p>
    <w:p w14:paraId="2BD22917" w14:textId="77777777" w:rsidR="004B4623" w:rsidRPr="000B30B3" w:rsidRDefault="004B4623" w:rsidP="004B4623">
      <w:pPr>
        <w:ind w:firstLineChars="196" w:firstLine="470"/>
        <w:rPr>
          <w:rFonts w:ascii="宋体" w:cs="Times New Roman"/>
          <w:sz w:val="24"/>
          <w:szCs w:val="24"/>
        </w:rPr>
      </w:pPr>
      <w:r w:rsidRPr="000B30B3">
        <w:rPr>
          <w:rFonts w:ascii="宋体" w:hAnsi="宋体" w:cs="Times New Roman"/>
          <w:sz w:val="24"/>
          <w:szCs w:val="24"/>
        </w:rPr>
        <w:t>1.1.2.5</w:t>
      </w:r>
      <w:r w:rsidRPr="000B30B3">
        <w:rPr>
          <w:rFonts w:ascii="宋体" w:hAnsi="宋体" w:cs="Times New Roman" w:hint="eastAsia"/>
          <w:sz w:val="24"/>
          <w:szCs w:val="24"/>
        </w:rPr>
        <w:t>投标函：指构成合同文件组成部分的由供货人填写并签署的投标函。</w:t>
      </w:r>
    </w:p>
    <w:p w14:paraId="387F2C7A" w14:textId="77777777" w:rsidR="004B4623" w:rsidRPr="000B30B3" w:rsidRDefault="004B4623" w:rsidP="004B4623">
      <w:pPr>
        <w:ind w:firstLineChars="196" w:firstLine="470"/>
        <w:rPr>
          <w:rFonts w:ascii="宋体" w:cs="Times New Roman"/>
          <w:sz w:val="24"/>
          <w:szCs w:val="24"/>
        </w:rPr>
      </w:pPr>
      <w:r w:rsidRPr="000B30B3">
        <w:rPr>
          <w:rFonts w:ascii="宋体" w:hAnsi="宋体" w:cs="Times New Roman"/>
          <w:sz w:val="24"/>
          <w:szCs w:val="24"/>
        </w:rPr>
        <w:t>1.1.2.6</w:t>
      </w:r>
      <w:r w:rsidRPr="000B30B3">
        <w:rPr>
          <w:rFonts w:ascii="宋体" w:hAnsi="宋体" w:cs="Times New Roman" w:hint="eastAsia"/>
          <w:sz w:val="24"/>
          <w:szCs w:val="24"/>
        </w:rPr>
        <w:t>投标函附录：指附在投标函后构成合同文件的投标函附录。</w:t>
      </w:r>
    </w:p>
    <w:p w14:paraId="01DA04FD" w14:textId="77777777" w:rsidR="004B4623" w:rsidRPr="000B30B3" w:rsidRDefault="004B4623" w:rsidP="004B4623">
      <w:pPr>
        <w:ind w:firstLineChars="196" w:firstLine="470"/>
        <w:rPr>
          <w:rFonts w:ascii="宋体" w:cs="Times New Roman"/>
          <w:sz w:val="24"/>
          <w:szCs w:val="24"/>
        </w:rPr>
      </w:pPr>
      <w:r w:rsidRPr="000B30B3">
        <w:rPr>
          <w:rFonts w:ascii="宋体" w:hAnsi="宋体" w:cs="Times New Roman"/>
          <w:sz w:val="24"/>
          <w:szCs w:val="24"/>
        </w:rPr>
        <w:t>1.1.2.7</w:t>
      </w:r>
      <w:r w:rsidRPr="000B30B3">
        <w:rPr>
          <w:rFonts w:ascii="宋体" w:hAnsi="宋体" w:cs="Times New Roman" w:hint="eastAsia"/>
          <w:sz w:val="24"/>
          <w:szCs w:val="24"/>
        </w:rPr>
        <w:t>合同条款通用部分：指根据有关法律、法规规定，通用于房屋建筑和市政基础设施建设项目货物采购活动，明确合同当事人主要权利义务的文件。</w:t>
      </w:r>
    </w:p>
    <w:p w14:paraId="23FE0806" w14:textId="77777777" w:rsidR="004B4623" w:rsidRPr="000B30B3" w:rsidRDefault="004B4623" w:rsidP="004B4623">
      <w:pPr>
        <w:ind w:firstLine="420"/>
        <w:rPr>
          <w:rFonts w:ascii="宋体" w:cs="Times New Roman"/>
          <w:sz w:val="24"/>
          <w:szCs w:val="24"/>
        </w:rPr>
      </w:pPr>
      <w:r w:rsidRPr="000B30B3">
        <w:rPr>
          <w:rFonts w:ascii="宋体" w:hAnsi="宋体" w:cs="Times New Roman"/>
          <w:sz w:val="24"/>
          <w:szCs w:val="24"/>
        </w:rPr>
        <w:t>1.1.2.8</w:t>
      </w:r>
      <w:r w:rsidRPr="000B30B3">
        <w:rPr>
          <w:rFonts w:ascii="宋体" w:hAnsi="宋体" w:cs="Times New Roman" w:hint="eastAsia"/>
          <w:sz w:val="24"/>
          <w:szCs w:val="24"/>
        </w:rPr>
        <w:t>合同条款专用部分：指合同当事人根据供货合同实际需要对合同条款通用部分相关内容的具体约定、补充和修订。</w:t>
      </w:r>
    </w:p>
    <w:p w14:paraId="638684CE" w14:textId="77777777" w:rsidR="004B4623" w:rsidRPr="000B30B3" w:rsidRDefault="004B4623" w:rsidP="004B4623">
      <w:pPr>
        <w:ind w:firstLine="420"/>
        <w:rPr>
          <w:rFonts w:ascii="宋体" w:cs="Times New Roman"/>
          <w:sz w:val="24"/>
          <w:szCs w:val="24"/>
        </w:rPr>
      </w:pPr>
      <w:r w:rsidRPr="000B30B3">
        <w:rPr>
          <w:rFonts w:ascii="宋体" w:hAnsi="宋体" w:cs="Times New Roman"/>
          <w:sz w:val="24"/>
          <w:szCs w:val="24"/>
        </w:rPr>
        <w:t>1.1.2.9</w:t>
      </w:r>
      <w:r w:rsidRPr="000B30B3">
        <w:rPr>
          <w:rFonts w:ascii="宋体" w:hAnsi="宋体" w:cs="Times New Roman" w:hint="eastAsia"/>
          <w:sz w:val="24"/>
          <w:szCs w:val="24"/>
        </w:rPr>
        <w:t>投标报价表：指构成合同文件组成部分的，由供货人按照规定的格式和要求填写并标明价格的投标报价表。</w:t>
      </w:r>
    </w:p>
    <w:p w14:paraId="3AA1AD46" w14:textId="77777777" w:rsidR="004B4623" w:rsidRPr="000B30B3" w:rsidRDefault="004B4623" w:rsidP="004B4623">
      <w:pPr>
        <w:ind w:firstLine="420"/>
        <w:rPr>
          <w:rFonts w:ascii="宋体" w:cs="Times New Roman"/>
          <w:sz w:val="24"/>
          <w:szCs w:val="24"/>
        </w:rPr>
      </w:pPr>
      <w:r w:rsidRPr="000B30B3">
        <w:rPr>
          <w:rFonts w:ascii="宋体" w:hAnsi="宋体" w:cs="Times New Roman"/>
          <w:sz w:val="24"/>
          <w:szCs w:val="24"/>
        </w:rPr>
        <w:t>1.1.2.10</w:t>
      </w:r>
      <w:r w:rsidRPr="000B30B3">
        <w:rPr>
          <w:rFonts w:ascii="宋体" w:hAnsi="宋体" w:cs="Times New Roman" w:hint="eastAsia"/>
          <w:sz w:val="24"/>
          <w:szCs w:val="24"/>
        </w:rPr>
        <w:t>技术响应资料：指构成合同文件组成部分的，由供货人按照规定的格式和要求填写的技术响应资料。</w:t>
      </w:r>
    </w:p>
    <w:p w14:paraId="6781397C" w14:textId="77777777" w:rsidR="004B4623" w:rsidRPr="000B30B3" w:rsidRDefault="004B4623" w:rsidP="004B4623">
      <w:pPr>
        <w:ind w:firstLine="420"/>
        <w:rPr>
          <w:rFonts w:ascii="宋体" w:cs="Times New Roman"/>
          <w:sz w:val="24"/>
          <w:szCs w:val="24"/>
        </w:rPr>
      </w:pPr>
      <w:r w:rsidRPr="000B30B3">
        <w:rPr>
          <w:rFonts w:ascii="宋体" w:hAnsi="宋体" w:cs="Times New Roman"/>
          <w:sz w:val="24"/>
          <w:szCs w:val="24"/>
        </w:rPr>
        <w:t>1.1.2.11</w:t>
      </w:r>
      <w:r w:rsidRPr="000B30B3">
        <w:rPr>
          <w:rFonts w:ascii="宋体" w:hAnsi="宋体" w:cs="Times New Roman" w:hint="eastAsia"/>
          <w:sz w:val="24"/>
          <w:szCs w:val="24"/>
        </w:rPr>
        <w:t>技术标准和要求：指根据采购项目的的实际情况，用以明确采购内容及范围、技术标准、技术要求、服务要求、相关图纸等内容的文件。</w:t>
      </w:r>
    </w:p>
    <w:p w14:paraId="638728D4" w14:textId="77777777" w:rsidR="004B4623" w:rsidRPr="000B30B3" w:rsidRDefault="004B4623" w:rsidP="004B4623">
      <w:pPr>
        <w:ind w:firstLine="420"/>
        <w:rPr>
          <w:rFonts w:ascii="宋体" w:cs="Times New Roman"/>
          <w:sz w:val="24"/>
          <w:szCs w:val="24"/>
        </w:rPr>
      </w:pPr>
      <w:r w:rsidRPr="000B30B3">
        <w:rPr>
          <w:rFonts w:ascii="宋体" w:hAnsi="宋体" w:cs="Times New Roman"/>
          <w:sz w:val="24"/>
          <w:szCs w:val="24"/>
        </w:rPr>
        <w:t>1.1.2.12</w:t>
      </w:r>
      <w:r w:rsidRPr="000B30B3">
        <w:rPr>
          <w:rFonts w:ascii="宋体" w:hAnsi="宋体" w:cs="Times New Roman" w:hint="eastAsia"/>
          <w:sz w:val="24"/>
          <w:szCs w:val="24"/>
        </w:rPr>
        <w:t>其它合同文件：指经合同双方当事人确认构成合同文件的其它文件。</w:t>
      </w:r>
    </w:p>
    <w:p w14:paraId="5336449A" w14:textId="77777777" w:rsidR="004B4623" w:rsidRPr="000B30B3" w:rsidRDefault="004B4623" w:rsidP="004B4623">
      <w:pPr>
        <w:rPr>
          <w:rFonts w:ascii="宋体" w:cs="Times New Roman"/>
          <w:b/>
          <w:sz w:val="24"/>
          <w:szCs w:val="24"/>
        </w:rPr>
      </w:pPr>
      <w:r w:rsidRPr="000B30B3">
        <w:rPr>
          <w:rFonts w:ascii="宋体" w:hAnsi="宋体" w:cs="Times New Roman"/>
          <w:b/>
          <w:sz w:val="24"/>
          <w:szCs w:val="24"/>
        </w:rPr>
        <w:t>1.1.3</w:t>
      </w:r>
      <w:r w:rsidRPr="000B30B3">
        <w:rPr>
          <w:rFonts w:ascii="宋体" w:hAnsi="宋体" w:cs="Times New Roman" w:hint="eastAsia"/>
          <w:b/>
          <w:sz w:val="24"/>
          <w:szCs w:val="24"/>
        </w:rPr>
        <w:t>合同当事人</w:t>
      </w:r>
    </w:p>
    <w:p w14:paraId="63F29DE3" w14:textId="77777777" w:rsidR="004B4623" w:rsidRPr="000B30B3" w:rsidRDefault="004B4623" w:rsidP="004B4623">
      <w:pPr>
        <w:ind w:firstLineChars="196" w:firstLine="470"/>
        <w:rPr>
          <w:rFonts w:ascii="宋体" w:cs="Times New Roman"/>
          <w:sz w:val="24"/>
          <w:szCs w:val="24"/>
        </w:rPr>
      </w:pPr>
      <w:r w:rsidRPr="000B30B3">
        <w:rPr>
          <w:rFonts w:ascii="宋体" w:hAnsi="宋体" w:cs="Times New Roman"/>
          <w:sz w:val="24"/>
          <w:szCs w:val="24"/>
        </w:rPr>
        <w:t>1.1.3.1</w:t>
      </w:r>
      <w:r w:rsidRPr="000B30B3">
        <w:rPr>
          <w:rFonts w:ascii="宋体" w:hAnsi="宋体" w:cs="Times New Roman" w:hint="eastAsia"/>
          <w:sz w:val="24"/>
          <w:szCs w:val="24"/>
        </w:rPr>
        <w:t>采购人：指合同协议书中载明的，具有采购约定货物及服务的主体资格，并具有支付合同价款能力的当事人以及取得该当事人资格的合法继承人。</w:t>
      </w:r>
    </w:p>
    <w:p w14:paraId="6D9FF46A" w14:textId="77777777" w:rsidR="004B4623" w:rsidRPr="000B30B3" w:rsidRDefault="004B4623" w:rsidP="004B4623">
      <w:pPr>
        <w:ind w:firstLineChars="196" w:firstLine="470"/>
        <w:rPr>
          <w:rFonts w:ascii="宋体" w:cs="Times New Roman"/>
          <w:sz w:val="24"/>
          <w:szCs w:val="24"/>
        </w:rPr>
      </w:pPr>
      <w:r w:rsidRPr="000B30B3">
        <w:rPr>
          <w:rFonts w:ascii="宋体" w:hAnsi="宋体" w:cs="Times New Roman"/>
          <w:sz w:val="24"/>
          <w:szCs w:val="24"/>
        </w:rPr>
        <w:t>1.1.3.2</w:t>
      </w:r>
      <w:r w:rsidRPr="000B30B3">
        <w:rPr>
          <w:rFonts w:ascii="宋体" w:hAnsi="宋体" w:cs="Times New Roman" w:hint="eastAsia"/>
          <w:sz w:val="24"/>
          <w:szCs w:val="24"/>
        </w:rPr>
        <w:t>供货人：指合同协议书中载明的，具有提供约定货物及服务的主体资格的当事人以及取得该当事人资格的合法继承人。</w:t>
      </w:r>
    </w:p>
    <w:p w14:paraId="2C707661" w14:textId="77777777" w:rsidR="004B4623" w:rsidRPr="000B30B3" w:rsidRDefault="004B4623" w:rsidP="004B4623">
      <w:pPr>
        <w:rPr>
          <w:rFonts w:ascii="宋体" w:cs="Times New Roman"/>
          <w:b/>
          <w:sz w:val="24"/>
          <w:szCs w:val="24"/>
        </w:rPr>
      </w:pPr>
      <w:r w:rsidRPr="000B30B3">
        <w:rPr>
          <w:rFonts w:ascii="宋体" w:hAnsi="宋体" w:cs="Times New Roman"/>
          <w:b/>
          <w:sz w:val="24"/>
          <w:szCs w:val="24"/>
        </w:rPr>
        <w:t>1.1.4</w:t>
      </w:r>
      <w:r w:rsidRPr="000B30B3">
        <w:rPr>
          <w:rFonts w:ascii="宋体" w:hAnsi="宋体" w:cs="Times New Roman" w:hint="eastAsia"/>
          <w:b/>
          <w:sz w:val="24"/>
          <w:szCs w:val="24"/>
        </w:rPr>
        <w:t>其它</w:t>
      </w:r>
    </w:p>
    <w:p w14:paraId="717A220E" w14:textId="77777777" w:rsidR="004B4623" w:rsidRPr="000B30B3" w:rsidRDefault="004B4623" w:rsidP="004B4623">
      <w:pPr>
        <w:ind w:firstLine="420"/>
        <w:rPr>
          <w:rFonts w:ascii="宋体" w:cs="Times New Roman"/>
          <w:sz w:val="24"/>
          <w:szCs w:val="24"/>
        </w:rPr>
      </w:pPr>
      <w:r w:rsidRPr="000B30B3">
        <w:rPr>
          <w:rFonts w:ascii="宋体" w:hAnsi="宋体" w:cs="Times New Roman"/>
          <w:sz w:val="24"/>
          <w:szCs w:val="24"/>
        </w:rPr>
        <w:t>1.1.4.1</w:t>
      </w:r>
      <w:r w:rsidRPr="000B30B3">
        <w:rPr>
          <w:rFonts w:ascii="宋体" w:hAnsi="宋体" w:cs="Times New Roman" w:hint="eastAsia"/>
          <w:sz w:val="24"/>
          <w:szCs w:val="24"/>
        </w:rPr>
        <w:t>天：除特别指明外，指日历天。合同中按天计算时间的，开始当天不计入，</w:t>
      </w:r>
      <w:r w:rsidRPr="000B30B3">
        <w:rPr>
          <w:rFonts w:ascii="宋体" w:hAnsi="宋体" w:cs="Times New Roman" w:hint="eastAsia"/>
          <w:sz w:val="24"/>
          <w:szCs w:val="24"/>
        </w:rPr>
        <w:lastRenderedPageBreak/>
        <w:t>从次日开始计算。期限最后一天的截止时间为当天</w:t>
      </w:r>
      <w:r w:rsidRPr="000B30B3">
        <w:rPr>
          <w:rFonts w:ascii="宋体" w:hAnsi="宋体" w:cs="Times New Roman"/>
          <w:sz w:val="24"/>
          <w:szCs w:val="24"/>
        </w:rPr>
        <w:t>24:00</w:t>
      </w:r>
      <w:r w:rsidRPr="000B30B3">
        <w:rPr>
          <w:rFonts w:ascii="宋体" w:hAnsi="宋体" w:cs="Times New Roman" w:hint="eastAsia"/>
          <w:sz w:val="24"/>
          <w:szCs w:val="24"/>
        </w:rPr>
        <w:t>。</w:t>
      </w:r>
    </w:p>
    <w:p w14:paraId="7579637A" w14:textId="77777777" w:rsidR="004B4623" w:rsidRPr="000B30B3" w:rsidRDefault="004B4623" w:rsidP="004B4623">
      <w:pPr>
        <w:ind w:firstLine="420"/>
        <w:rPr>
          <w:rFonts w:ascii="宋体" w:cs="Times New Roman"/>
          <w:sz w:val="24"/>
          <w:szCs w:val="24"/>
        </w:rPr>
      </w:pPr>
      <w:r w:rsidRPr="000B30B3">
        <w:rPr>
          <w:rFonts w:ascii="宋体" w:hAnsi="宋体" w:cs="Times New Roman"/>
          <w:sz w:val="24"/>
          <w:szCs w:val="24"/>
        </w:rPr>
        <w:t>1.1.4.2</w:t>
      </w:r>
      <w:r w:rsidRPr="000B30B3">
        <w:rPr>
          <w:rFonts w:ascii="宋体" w:hAnsi="宋体" w:cs="Times New Roman" w:hint="eastAsia"/>
          <w:sz w:val="24"/>
          <w:szCs w:val="24"/>
        </w:rPr>
        <w:t>签约合同价款：指采购人和供货人在本供货合同协议书中约定的签约合同价款。</w:t>
      </w:r>
    </w:p>
    <w:p w14:paraId="4CEA2AD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1.1.4.3</w:t>
      </w:r>
      <w:r w:rsidRPr="000B30B3">
        <w:rPr>
          <w:rFonts w:ascii="宋体" w:hAnsi="宋体" w:cs="Times New Roman" w:hint="eastAsia"/>
          <w:sz w:val="24"/>
          <w:szCs w:val="24"/>
        </w:rPr>
        <w:t>合同价款：指采购人用以支付供货人按照合同文件约定完成采购范围内全部工作并承担质量保证责任的款项，包括签约合同价款以及根据合同文件约定对其进行的调整。</w:t>
      </w:r>
    </w:p>
    <w:p w14:paraId="4E7A6D1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1.1.4.4</w:t>
      </w:r>
      <w:r w:rsidRPr="000B30B3">
        <w:rPr>
          <w:rFonts w:ascii="宋体" w:hAnsi="宋体" w:cs="Times New Roman" w:hint="eastAsia"/>
          <w:sz w:val="24"/>
          <w:szCs w:val="24"/>
        </w:rPr>
        <w:t>违约责任：指合同一方不履行合同义务或履行合同义务不符合约定所应当承担的责任。</w:t>
      </w:r>
    </w:p>
    <w:p w14:paraId="49B9112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1.1.4.5</w:t>
      </w:r>
      <w:r w:rsidRPr="000B30B3">
        <w:rPr>
          <w:rFonts w:ascii="宋体" w:hAnsi="宋体" w:cs="Times New Roman" w:hint="eastAsia"/>
          <w:sz w:val="24"/>
          <w:szCs w:val="24"/>
        </w:rPr>
        <w:t>不可抗力：指不能预见、不能避免且不能克服的客观情况。</w:t>
      </w:r>
    </w:p>
    <w:p w14:paraId="5BD31B25" w14:textId="77777777" w:rsidR="004B4623" w:rsidRPr="000B30B3" w:rsidRDefault="004B4623" w:rsidP="004B4623">
      <w:pPr>
        <w:rPr>
          <w:rFonts w:ascii="宋体" w:cs="Times New Roman"/>
          <w:b/>
          <w:sz w:val="24"/>
          <w:szCs w:val="24"/>
        </w:rPr>
      </w:pPr>
      <w:r w:rsidRPr="000B30B3">
        <w:rPr>
          <w:rFonts w:ascii="宋体" w:hAnsi="宋体" w:cs="Times New Roman"/>
          <w:b/>
          <w:sz w:val="24"/>
          <w:szCs w:val="24"/>
        </w:rPr>
        <w:t>1.1.5</w:t>
      </w:r>
      <w:r w:rsidRPr="000B30B3">
        <w:rPr>
          <w:rFonts w:ascii="宋体" w:hAnsi="宋体" w:cs="Times New Roman" w:hint="eastAsia"/>
          <w:b/>
          <w:sz w:val="24"/>
          <w:szCs w:val="24"/>
        </w:rPr>
        <w:t>本合同涉及的其它词语定义见合同条款专用部分。</w:t>
      </w:r>
    </w:p>
    <w:p w14:paraId="4CC53375" w14:textId="77777777" w:rsidR="004B4623" w:rsidRPr="000B30B3" w:rsidRDefault="004B4623" w:rsidP="004B4623">
      <w:pPr>
        <w:rPr>
          <w:rFonts w:ascii="宋体" w:cs="Times New Roman"/>
          <w:b/>
          <w:bCs/>
          <w:sz w:val="24"/>
          <w:szCs w:val="24"/>
        </w:rPr>
      </w:pPr>
      <w:bookmarkStart w:id="68" w:name="_Toc375218722"/>
      <w:r w:rsidRPr="000B30B3">
        <w:rPr>
          <w:rFonts w:ascii="宋体" w:hAnsi="宋体" w:cs="Times New Roman"/>
          <w:b/>
          <w:bCs/>
          <w:sz w:val="24"/>
          <w:szCs w:val="24"/>
        </w:rPr>
        <w:t>1.2</w:t>
      </w:r>
      <w:r w:rsidRPr="000B30B3">
        <w:rPr>
          <w:rFonts w:ascii="宋体" w:hAnsi="宋体" w:cs="Times New Roman" w:hint="eastAsia"/>
          <w:b/>
          <w:bCs/>
          <w:sz w:val="24"/>
          <w:szCs w:val="24"/>
        </w:rPr>
        <w:t>解释</w:t>
      </w:r>
      <w:bookmarkEnd w:id="68"/>
    </w:p>
    <w:p w14:paraId="4453E140"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凡指当事人或当事人各方的词语，均指具有相应民事权利能力和民事行为能力的法人或其它组织，即采购人和供货人。</w:t>
      </w:r>
    </w:p>
    <w:p w14:paraId="60F5349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本供货合同条款及其它合同文件中出现的标题只起索引和内容提示作用，标题本身不构成合同文件的一部分，在对合同文件进行解释时不应当考虑。</w:t>
      </w:r>
    </w:p>
    <w:p w14:paraId="39F00EC7"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除非有特别指明是合同条款专用部分，凡合同文件中对合同条款编号的引用，无论是否已指明是合同条款通用部分，均是指合同条款通用部分，包括合同条款专用部分中对其的补充和修订。</w:t>
      </w:r>
    </w:p>
    <w:p w14:paraId="4973B46B" w14:textId="77777777" w:rsidR="004B4623" w:rsidRPr="000B30B3" w:rsidRDefault="004B4623" w:rsidP="004B4623">
      <w:pPr>
        <w:rPr>
          <w:rFonts w:ascii="宋体" w:cs="Times New Roman"/>
          <w:b/>
          <w:bCs/>
          <w:sz w:val="24"/>
          <w:szCs w:val="24"/>
        </w:rPr>
      </w:pPr>
      <w:bookmarkStart w:id="69" w:name="_Toc375218723"/>
      <w:r w:rsidRPr="000B30B3">
        <w:rPr>
          <w:rFonts w:ascii="宋体" w:hAnsi="宋体" w:cs="Times New Roman"/>
          <w:b/>
          <w:bCs/>
          <w:sz w:val="24"/>
          <w:szCs w:val="24"/>
        </w:rPr>
        <w:t>1.3</w:t>
      </w:r>
      <w:r w:rsidRPr="000B30B3">
        <w:rPr>
          <w:rFonts w:ascii="宋体" w:hAnsi="宋体" w:cs="Times New Roman" w:hint="eastAsia"/>
          <w:b/>
          <w:bCs/>
          <w:sz w:val="24"/>
          <w:szCs w:val="24"/>
        </w:rPr>
        <w:t>书面形式</w:t>
      </w:r>
      <w:bookmarkEnd w:id="69"/>
    </w:p>
    <w:p w14:paraId="76DD5BB0"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书面形式，是指手写、打字或印刷等可以有形地表现所载内容的形式。</w:t>
      </w:r>
    </w:p>
    <w:p w14:paraId="2513619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除非合同文件另有约定，上述第</w:t>
      </w:r>
      <w:r w:rsidRPr="000B30B3">
        <w:rPr>
          <w:rFonts w:ascii="宋体" w:hAnsi="宋体" w:cs="Times New Roman"/>
          <w:sz w:val="24"/>
          <w:szCs w:val="24"/>
        </w:rPr>
        <w:t>1.1.2.2</w:t>
      </w:r>
      <w:r w:rsidRPr="000B30B3">
        <w:rPr>
          <w:rFonts w:ascii="宋体" w:hAnsi="宋体" w:cs="Times New Roman" w:hint="eastAsia"/>
          <w:sz w:val="24"/>
          <w:szCs w:val="24"/>
        </w:rPr>
        <w:t>目所包含合同文件均应当是书面形式，合同文件中的任何条款所述及的由任何人所发出或颁发的任何通知、批准、证明、证书、指示、要求、请求、同意、意见、确定和决定等，均应当是书面形式。</w:t>
      </w:r>
    </w:p>
    <w:p w14:paraId="7393412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除非合同文件另有约定，任何书面形式的通知、指示、同意、批准、证书及决定等，应当由人工送达并取得书面签收，或通过邮寄并保存邮局的邮寄证明，并不应当被无故扣押或拖延。</w:t>
      </w:r>
    </w:p>
    <w:p w14:paraId="733785E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此类书面表达的通知、指示、同意、批准、证书及决定等的送达地址等见合同条款专用部分。</w:t>
      </w:r>
      <w:bookmarkStart w:id="70" w:name="_Toc218048964"/>
      <w:bookmarkStart w:id="71" w:name="_Toc217443920"/>
      <w:bookmarkStart w:id="72" w:name="_Toc218048784"/>
    </w:p>
    <w:p w14:paraId="3419D29B" w14:textId="77777777" w:rsidR="004B4623" w:rsidRPr="000B30B3" w:rsidRDefault="004B4623" w:rsidP="004B4623">
      <w:pPr>
        <w:rPr>
          <w:rFonts w:ascii="宋体" w:cs="Times New Roman"/>
          <w:b/>
          <w:bCs/>
          <w:sz w:val="24"/>
          <w:szCs w:val="24"/>
        </w:rPr>
      </w:pPr>
      <w:bookmarkStart w:id="73" w:name="_Toc256955331"/>
      <w:bookmarkStart w:id="74" w:name="_Toc375218724"/>
      <w:r w:rsidRPr="000B30B3">
        <w:rPr>
          <w:rFonts w:ascii="宋体" w:hAnsi="宋体" w:cs="Times New Roman"/>
          <w:b/>
          <w:bCs/>
          <w:sz w:val="24"/>
          <w:szCs w:val="24"/>
        </w:rPr>
        <w:t>1.4</w:t>
      </w:r>
      <w:r w:rsidRPr="000B30B3">
        <w:rPr>
          <w:rFonts w:ascii="宋体" w:hAnsi="宋体" w:cs="Times New Roman" w:hint="eastAsia"/>
          <w:b/>
          <w:bCs/>
          <w:sz w:val="24"/>
          <w:szCs w:val="24"/>
        </w:rPr>
        <w:t>语言和文字</w:t>
      </w:r>
      <w:bookmarkEnd w:id="70"/>
      <w:bookmarkEnd w:id="71"/>
      <w:bookmarkEnd w:id="72"/>
      <w:bookmarkEnd w:id="73"/>
      <w:bookmarkEnd w:id="74"/>
    </w:p>
    <w:p w14:paraId="5DB14160"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除非合同文件另有约定，本供货合同的所有合同文件的制订、解释和说明，均应当使用中文。如果合同文件中使用了非中文的文本，提供该合同文件的一方应当同时提供中文的翻译文本，并应当按照翻译文本对该合同文件进行理解、解释和执行。</w:t>
      </w:r>
      <w:bookmarkStart w:id="75" w:name="_Toc217443921"/>
      <w:bookmarkStart w:id="76" w:name="_Toc218048965"/>
      <w:bookmarkStart w:id="77" w:name="_Toc218048785"/>
    </w:p>
    <w:p w14:paraId="7425DB23" w14:textId="77777777" w:rsidR="004B4623" w:rsidRPr="000B30B3" w:rsidRDefault="004B4623" w:rsidP="004B4623">
      <w:pPr>
        <w:rPr>
          <w:rFonts w:ascii="宋体" w:cs="Times New Roman"/>
          <w:b/>
          <w:bCs/>
          <w:sz w:val="24"/>
          <w:szCs w:val="24"/>
        </w:rPr>
      </w:pPr>
      <w:bookmarkStart w:id="78" w:name="_Toc256955332"/>
      <w:bookmarkStart w:id="79" w:name="_Toc375218725"/>
      <w:r w:rsidRPr="000B30B3">
        <w:rPr>
          <w:rFonts w:ascii="宋体" w:hAnsi="宋体" w:cs="Times New Roman"/>
          <w:b/>
          <w:bCs/>
          <w:sz w:val="24"/>
          <w:szCs w:val="24"/>
        </w:rPr>
        <w:t>1.5</w:t>
      </w:r>
      <w:r w:rsidRPr="000B30B3">
        <w:rPr>
          <w:rFonts w:ascii="宋体" w:hAnsi="宋体" w:cs="Times New Roman" w:hint="eastAsia"/>
          <w:b/>
          <w:bCs/>
          <w:sz w:val="24"/>
          <w:szCs w:val="24"/>
        </w:rPr>
        <w:t>合同文件的组成及解释顺序</w:t>
      </w:r>
      <w:bookmarkEnd w:id="75"/>
      <w:bookmarkEnd w:id="76"/>
      <w:bookmarkEnd w:id="77"/>
      <w:bookmarkEnd w:id="78"/>
      <w:bookmarkEnd w:id="79"/>
    </w:p>
    <w:p w14:paraId="6B54B0B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构成本供货合同的合同文件之间应当能相互说明和相互补充。除非合同文件另有约定，合同文件的组成及解释顺序如下：</w:t>
      </w:r>
    </w:p>
    <w:p w14:paraId="2B0B748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）合同协议书；</w:t>
      </w:r>
    </w:p>
    <w:p w14:paraId="718347F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）中标通知书；</w:t>
      </w:r>
    </w:p>
    <w:p w14:paraId="546CF3D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）投标函及其附录；</w:t>
      </w:r>
    </w:p>
    <w:p w14:paraId="72D498B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4</w:t>
      </w:r>
      <w:r w:rsidRPr="000B30B3">
        <w:rPr>
          <w:rFonts w:ascii="宋体" w:hAnsi="宋体" w:cs="Times New Roman" w:hint="eastAsia"/>
          <w:sz w:val="24"/>
          <w:szCs w:val="24"/>
        </w:rPr>
        <w:t>）合同条款专用部分；</w:t>
      </w:r>
    </w:p>
    <w:p w14:paraId="60F4659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5</w:t>
      </w:r>
      <w:r w:rsidRPr="000B30B3">
        <w:rPr>
          <w:rFonts w:ascii="宋体" w:hAnsi="宋体" w:cs="Times New Roman" w:hint="eastAsia"/>
          <w:sz w:val="24"/>
          <w:szCs w:val="24"/>
        </w:rPr>
        <w:t>）合同条款通用部分；</w:t>
      </w:r>
    </w:p>
    <w:p w14:paraId="1AEB723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6</w:t>
      </w:r>
      <w:r w:rsidRPr="000B30B3">
        <w:rPr>
          <w:rFonts w:ascii="宋体" w:hAnsi="宋体" w:cs="Times New Roman" w:hint="eastAsia"/>
          <w:sz w:val="24"/>
          <w:szCs w:val="24"/>
        </w:rPr>
        <w:t>）投标报价表；</w:t>
      </w:r>
    </w:p>
    <w:p w14:paraId="558A29B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7</w:t>
      </w:r>
      <w:r w:rsidRPr="000B30B3">
        <w:rPr>
          <w:rFonts w:ascii="宋体" w:hAnsi="宋体" w:cs="Times New Roman" w:hint="eastAsia"/>
          <w:sz w:val="24"/>
          <w:szCs w:val="24"/>
        </w:rPr>
        <w:t>）技术响应资料；</w:t>
      </w:r>
    </w:p>
    <w:p w14:paraId="306FE52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8</w:t>
      </w:r>
      <w:r w:rsidRPr="000B30B3">
        <w:rPr>
          <w:rFonts w:ascii="宋体" w:hAnsi="宋体" w:cs="Times New Roman" w:hint="eastAsia"/>
          <w:sz w:val="24"/>
          <w:szCs w:val="24"/>
        </w:rPr>
        <w:t>）技术标准和要求；</w:t>
      </w:r>
    </w:p>
    <w:p w14:paraId="4FB679B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9</w:t>
      </w:r>
      <w:r w:rsidRPr="000B30B3">
        <w:rPr>
          <w:rFonts w:ascii="宋体" w:hAnsi="宋体" w:cs="Times New Roman" w:hint="eastAsia"/>
          <w:sz w:val="24"/>
          <w:szCs w:val="24"/>
        </w:rPr>
        <w:t>）其它合同文件，见合同条款专用部分规定。</w:t>
      </w:r>
    </w:p>
    <w:p w14:paraId="2668EB1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双方在本供货合同履行中所共同签署或认可的符合现行法律、法规、规章及规范性文件，且符合本供货合同实质性约定的指令、洽商、纪要或同类性质的文件，均构成合</w:t>
      </w:r>
      <w:r w:rsidRPr="000B30B3">
        <w:rPr>
          <w:rFonts w:ascii="宋体" w:hAnsi="宋体" w:cs="Times New Roman" w:hint="eastAsia"/>
          <w:sz w:val="24"/>
          <w:szCs w:val="24"/>
        </w:rPr>
        <w:lastRenderedPageBreak/>
        <w:t>同文件的有效补充。</w:t>
      </w:r>
    </w:p>
    <w:p w14:paraId="22101B11" w14:textId="77777777" w:rsidR="004B4623" w:rsidRPr="000B30B3" w:rsidRDefault="004B4623" w:rsidP="004B4623">
      <w:pPr>
        <w:rPr>
          <w:rFonts w:ascii="宋体" w:cs="Times New Roman"/>
          <w:b/>
          <w:bCs/>
          <w:sz w:val="24"/>
          <w:szCs w:val="24"/>
        </w:rPr>
      </w:pPr>
      <w:bookmarkStart w:id="80" w:name="_Toc218048786"/>
      <w:bookmarkStart w:id="81" w:name="_Toc256955333"/>
      <w:bookmarkStart w:id="82" w:name="_Toc375218726"/>
      <w:bookmarkStart w:id="83" w:name="_Toc217443922"/>
      <w:bookmarkStart w:id="84" w:name="_Toc218048966"/>
      <w:r w:rsidRPr="000B30B3">
        <w:rPr>
          <w:rFonts w:ascii="宋体" w:hAnsi="宋体" w:cs="Times New Roman"/>
          <w:b/>
          <w:bCs/>
          <w:sz w:val="24"/>
          <w:szCs w:val="24"/>
        </w:rPr>
        <w:t>1.6</w:t>
      </w:r>
      <w:r w:rsidRPr="000B30B3">
        <w:rPr>
          <w:rFonts w:ascii="宋体" w:hAnsi="宋体" w:cs="Times New Roman" w:hint="eastAsia"/>
          <w:b/>
          <w:bCs/>
          <w:sz w:val="24"/>
          <w:szCs w:val="24"/>
        </w:rPr>
        <w:t>适用法律和法规</w:t>
      </w:r>
      <w:bookmarkEnd w:id="80"/>
      <w:bookmarkEnd w:id="81"/>
      <w:bookmarkEnd w:id="82"/>
      <w:bookmarkEnd w:id="83"/>
      <w:bookmarkEnd w:id="84"/>
    </w:p>
    <w:p w14:paraId="5EEB0DC0"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本供货合同适用国家法律、行政法规及乌鲁木齐市地方法规。除非合同文件另有约定，国家及乌鲁木齐市建设行政主管部门制定的规章和规范性文件也适用于本供货合同。</w:t>
      </w:r>
    </w:p>
    <w:p w14:paraId="7A7B6FE3" w14:textId="77777777" w:rsidR="004B4623" w:rsidRPr="000B30B3" w:rsidRDefault="004B4623" w:rsidP="004B4623">
      <w:pPr>
        <w:rPr>
          <w:rFonts w:ascii="宋体" w:cs="Times New Roman"/>
          <w:b/>
          <w:bCs/>
          <w:sz w:val="24"/>
          <w:szCs w:val="24"/>
        </w:rPr>
      </w:pPr>
      <w:bookmarkStart w:id="85" w:name="_Toc375218727"/>
      <w:r w:rsidRPr="000B30B3">
        <w:rPr>
          <w:rFonts w:ascii="宋体" w:hAnsi="宋体" w:cs="Times New Roman"/>
          <w:b/>
          <w:bCs/>
          <w:sz w:val="24"/>
          <w:szCs w:val="24"/>
        </w:rPr>
        <w:t>1.7</w:t>
      </w:r>
      <w:r w:rsidRPr="000B30B3">
        <w:rPr>
          <w:rFonts w:ascii="宋体" w:hAnsi="宋体" w:cs="Times New Roman" w:hint="eastAsia"/>
          <w:b/>
          <w:bCs/>
          <w:sz w:val="24"/>
          <w:szCs w:val="24"/>
        </w:rPr>
        <w:t>技术标准和要求</w:t>
      </w:r>
      <w:bookmarkEnd w:id="85"/>
    </w:p>
    <w:p w14:paraId="6C80624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供货人按照合同文件约定的“技术标准和要求”执行。除已在技术响应资料中明示并取得采购人认可的偏差外，供货人如果更改本采购项目“技术标准和要求”，应当事先获得采购人书面形式认可。</w:t>
      </w:r>
    </w:p>
    <w:p w14:paraId="14483A8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如果“技术标准和要求”中出现国外规范或标准，采购人应当向供货人提供中文译本，除非合同文件另有约定，与此有关的购买和翻译等费用由采购人承担。</w:t>
      </w:r>
    </w:p>
    <w:p w14:paraId="31F93D8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如果“技术标准和要求”各条款相互之间存在矛盾，供货人应当遵循较严格的规定，相关费用已包括在合同价款内。</w:t>
      </w:r>
    </w:p>
    <w:p w14:paraId="41BB507F" w14:textId="77777777" w:rsidR="004B4623" w:rsidRPr="000B30B3" w:rsidRDefault="004B4623" w:rsidP="004B4623">
      <w:pPr>
        <w:rPr>
          <w:rFonts w:ascii="宋体" w:cs="Times New Roman"/>
          <w:b/>
          <w:bCs/>
          <w:sz w:val="24"/>
          <w:szCs w:val="24"/>
        </w:rPr>
      </w:pPr>
      <w:bookmarkStart w:id="86" w:name="_Toc218048788"/>
      <w:bookmarkStart w:id="87" w:name="_Toc256955335"/>
      <w:bookmarkStart w:id="88" w:name="_Toc218048968"/>
      <w:bookmarkStart w:id="89" w:name="_Toc375218728"/>
      <w:bookmarkStart w:id="90" w:name="_Toc217443924"/>
      <w:r w:rsidRPr="000B30B3">
        <w:rPr>
          <w:rFonts w:ascii="宋体" w:hAnsi="宋体" w:cs="Times New Roman"/>
          <w:b/>
          <w:bCs/>
          <w:sz w:val="24"/>
          <w:szCs w:val="24"/>
        </w:rPr>
        <w:t>1.8</w:t>
      </w:r>
      <w:r w:rsidRPr="000B30B3">
        <w:rPr>
          <w:rFonts w:ascii="宋体" w:hAnsi="宋体" w:cs="Times New Roman" w:hint="eastAsia"/>
          <w:b/>
          <w:bCs/>
          <w:sz w:val="24"/>
          <w:szCs w:val="24"/>
        </w:rPr>
        <w:t>图纸</w:t>
      </w:r>
      <w:bookmarkEnd w:id="86"/>
      <w:bookmarkEnd w:id="87"/>
      <w:bookmarkEnd w:id="88"/>
      <w:bookmarkEnd w:id="89"/>
      <w:bookmarkEnd w:id="90"/>
    </w:p>
    <w:p w14:paraId="4A0BDECB" w14:textId="77777777" w:rsidR="004B4623" w:rsidRPr="000B30B3" w:rsidRDefault="004B4623" w:rsidP="004B4623">
      <w:pPr>
        <w:rPr>
          <w:rFonts w:ascii="宋体" w:cs="Times New Roman"/>
          <w:b/>
          <w:sz w:val="24"/>
          <w:szCs w:val="24"/>
        </w:rPr>
      </w:pPr>
      <w:r w:rsidRPr="000B30B3">
        <w:rPr>
          <w:rFonts w:ascii="宋体" w:hAnsi="宋体" w:cs="Times New Roman"/>
          <w:b/>
          <w:sz w:val="24"/>
          <w:szCs w:val="24"/>
        </w:rPr>
        <w:t>1.8.1</w:t>
      </w:r>
      <w:r w:rsidRPr="000B30B3">
        <w:rPr>
          <w:rFonts w:ascii="宋体" w:hAnsi="宋体" w:cs="Times New Roman" w:hint="eastAsia"/>
          <w:b/>
          <w:sz w:val="24"/>
          <w:szCs w:val="24"/>
        </w:rPr>
        <w:t>图纸</w:t>
      </w:r>
    </w:p>
    <w:p w14:paraId="446EF69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采购人应当按照合同文件约定向供货人提供图纸，提供图纸的日期及图纸套数见合同条款专用部分。</w:t>
      </w:r>
    </w:p>
    <w:p w14:paraId="6FF73827"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采购人所提供的图纸套数无法满足需要时，由供货人自费复制。</w:t>
      </w:r>
    </w:p>
    <w:p w14:paraId="7A32119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如果购买或复制标准图纸，购买或复制标准图纸的责任及费用由供货人承担。</w:t>
      </w:r>
    </w:p>
    <w:p w14:paraId="6DD91356" w14:textId="77777777" w:rsidR="004B4623" w:rsidRPr="000B30B3" w:rsidRDefault="004B4623" w:rsidP="004B4623">
      <w:pPr>
        <w:rPr>
          <w:rFonts w:ascii="宋体" w:cs="Times New Roman"/>
          <w:b/>
          <w:sz w:val="24"/>
          <w:szCs w:val="24"/>
        </w:rPr>
      </w:pPr>
      <w:r w:rsidRPr="000B30B3">
        <w:rPr>
          <w:rFonts w:ascii="宋体" w:hAnsi="宋体" w:cs="Times New Roman"/>
          <w:b/>
          <w:sz w:val="24"/>
          <w:szCs w:val="24"/>
        </w:rPr>
        <w:t>1.8.2</w:t>
      </w:r>
      <w:r w:rsidRPr="000B30B3">
        <w:rPr>
          <w:rFonts w:ascii="宋体" w:hAnsi="宋体" w:cs="Times New Roman" w:hint="eastAsia"/>
          <w:b/>
          <w:sz w:val="24"/>
          <w:szCs w:val="24"/>
        </w:rPr>
        <w:t>图纸误期和误期的费用</w:t>
      </w:r>
    </w:p>
    <w:p w14:paraId="3BC7A97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由于采购人未能按时向供货人提供图纸，已经或将要对供货周期造成影响时，供货人可以书面形式通知采购人，说明所缺图纸的具体细节、对供货周期的影响以及提供图纸的最晚时间。采购人仍然未能向供货人提供所需图纸，应当依据实际延误情况延长供货周期并为供货人追加由此而发生的额外费用。</w:t>
      </w:r>
    </w:p>
    <w:p w14:paraId="75BD8210" w14:textId="77777777" w:rsidR="004B4623" w:rsidRPr="000B30B3" w:rsidRDefault="004B4623" w:rsidP="004B4623">
      <w:pPr>
        <w:rPr>
          <w:rFonts w:ascii="宋体" w:cs="Times New Roman"/>
          <w:b/>
          <w:sz w:val="24"/>
          <w:szCs w:val="24"/>
        </w:rPr>
      </w:pPr>
      <w:r w:rsidRPr="000B30B3">
        <w:rPr>
          <w:rFonts w:ascii="宋体" w:hAnsi="宋体" w:cs="Times New Roman"/>
          <w:b/>
          <w:sz w:val="24"/>
          <w:szCs w:val="24"/>
        </w:rPr>
        <w:t>1.8.3</w:t>
      </w:r>
      <w:r w:rsidRPr="000B30B3">
        <w:rPr>
          <w:rFonts w:ascii="宋体" w:hAnsi="宋体" w:cs="Times New Roman" w:hint="eastAsia"/>
          <w:b/>
          <w:sz w:val="24"/>
          <w:szCs w:val="24"/>
        </w:rPr>
        <w:t>其它规定见合同条款专用部分。</w:t>
      </w:r>
    </w:p>
    <w:p w14:paraId="02338A5D" w14:textId="77777777" w:rsidR="004B4623" w:rsidRPr="000B30B3" w:rsidRDefault="004B4623" w:rsidP="004B4623">
      <w:pPr>
        <w:rPr>
          <w:rFonts w:ascii="宋体" w:cs="Times New Roman"/>
          <w:sz w:val="24"/>
          <w:szCs w:val="24"/>
        </w:rPr>
      </w:pPr>
      <w:bookmarkStart w:id="91" w:name="_Toc256955336"/>
      <w:bookmarkStart w:id="92" w:name="_Toc381358647"/>
      <w:bookmarkStart w:id="93" w:name="_Toc375218729"/>
      <w:r w:rsidRPr="000B30B3">
        <w:rPr>
          <w:rFonts w:ascii="宋体" w:hAnsi="宋体" w:cs="Times New Roman"/>
          <w:b/>
          <w:sz w:val="24"/>
          <w:szCs w:val="24"/>
        </w:rPr>
        <w:t>2.</w:t>
      </w:r>
      <w:r w:rsidRPr="000B30B3">
        <w:rPr>
          <w:rFonts w:ascii="宋体" w:hAnsi="宋体" w:cs="Times New Roman" w:hint="eastAsia"/>
          <w:b/>
          <w:sz w:val="24"/>
          <w:szCs w:val="24"/>
        </w:rPr>
        <w:t>采购人</w:t>
      </w:r>
      <w:bookmarkEnd w:id="91"/>
      <w:r w:rsidRPr="000B30B3">
        <w:rPr>
          <w:rFonts w:ascii="宋体" w:hAnsi="宋体" w:cs="Times New Roman" w:hint="eastAsia"/>
          <w:b/>
          <w:sz w:val="24"/>
          <w:szCs w:val="24"/>
        </w:rPr>
        <w:t>义务</w:t>
      </w:r>
      <w:bookmarkEnd w:id="92"/>
      <w:bookmarkEnd w:id="93"/>
    </w:p>
    <w:p w14:paraId="0E4FD08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采购人应当按照合同文件的约定全面履行合同义务，并承担相应的费用。其义务包括：</w:t>
      </w:r>
    </w:p>
    <w:p w14:paraId="26FE999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）在履行合同过程中应当遵守任何适用的法律、法规、规章和规范性文件，并保证供货人免于承担因采购人违反法律、法规、规章和规范性文件而引起的任何责任。</w:t>
      </w:r>
    </w:p>
    <w:p w14:paraId="10580816"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）按照合同文件的约定履行付款义务。</w:t>
      </w:r>
    </w:p>
    <w:p w14:paraId="1C3AE4A0"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）按照合同文件的约定回复、审批或确认供货人提出的任何询问或申请。未在合同文件约定的时间内回复、审批或确认的，应当视为已获得采购人批准。</w:t>
      </w:r>
    </w:p>
    <w:p w14:paraId="1A617D2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4</w:t>
      </w:r>
      <w:r w:rsidRPr="000B30B3">
        <w:rPr>
          <w:rFonts w:ascii="宋体" w:hAnsi="宋体" w:cs="Times New Roman" w:hint="eastAsia"/>
          <w:sz w:val="24"/>
          <w:szCs w:val="24"/>
        </w:rPr>
        <w:t>）应当按照合同文件约定向供货人提供图纸。</w:t>
      </w:r>
    </w:p>
    <w:p w14:paraId="290C2A40"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5</w:t>
      </w:r>
      <w:r w:rsidRPr="000B30B3">
        <w:rPr>
          <w:rFonts w:ascii="宋体" w:hAnsi="宋体" w:cs="Times New Roman" w:hint="eastAsia"/>
          <w:sz w:val="24"/>
          <w:szCs w:val="24"/>
        </w:rPr>
        <w:t>）其它义务见合同条款专用部分。</w:t>
      </w:r>
    </w:p>
    <w:p w14:paraId="52BD993D" w14:textId="77777777" w:rsidR="004B4623" w:rsidRPr="000B30B3" w:rsidRDefault="004B4623" w:rsidP="004B4623">
      <w:pPr>
        <w:rPr>
          <w:rFonts w:ascii="宋体" w:cs="Times New Roman"/>
          <w:b/>
          <w:bCs/>
          <w:sz w:val="24"/>
          <w:szCs w:val="24"/>
        </w:rPr>
      </w:pPr>
      <w:bookmarkStart w:id="94" w:name="_Toc375218730"/>
      <w:bookmarkStart w:id="95" w:name="_Toc381358648"/>
      <w:r w:rsidRPr="000B30B3">
        <w:rPr>
          <w:rFonts w:ascii="宋体" w:hAnsi="宋体" w:cs="Times New Roman"/>
          <w:b/>
          <w:bCs/>
          <w:sz w:val="24"/>
          <w:szCs w:val="24"/>
        </w:rPr>
        <w:t>3.</w:t>
      </w:r>
      <w:r w:rsidRPr="000B30B3">
        <w:rPr>
          <w:rFonts w:ascii="宋体" w:hAnsi="宋体" w:cs="Times New Roman" w:hint="eastAsia"/>
          <w:b/>
          <w:bCs/>
          <w:sz w:val="24"/>
          <w:szCs w:val="24"/>
        </w:rPr>
        <w:t>供货人义务</w:t>
      </w:r>
      <w:bookmarkEnd w:id="94"/>
      <w:bookmarkEnd w:id="95"/>
    </w:p>
    <w:p w14:paraId="4EAC97A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供货人应当按照合同文件约定全面履行合同义务，并承担相应的费用。其义务包括：</w:t>
      </w:r>
    </w:p>
    <w:p w14:paraId="4E4270A7"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）在履行合同过程中应当遵守任何适用的法律、法规、规章和规范性文件。</w:t>
      </w:r>
    </w:p>
    <w:p w14:paraId="65E89D1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）应当严格按照本合同文件约定供货及提供相关服务。</w:t>
      </w:r>
    </w:p>
    <w:p w14:paraId="27DF872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）应当对本采购项目货物的质量负全面责任，但属于非供货人原因造成的本采购项目的缺陷和质量事故的责任除外。</w:t>
      </w:r>
    </w:p>
    <w:p w14:paraId="45517A9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4</w:t>
      </w:r>
      <w:r w:rsidRPr="000B30B3">
        <w:rPr>
          <w:rFonts w:ascii="宋体" w:hAnsi="宋体" w:cs="Times New Roman" w:hint="eastAsia"/>
          <w:sz w:val="24"/>
          <w:szCs w:val="24"/>
        </w:rPr>
        <w:t>）应当按照合同文件约定的工作内容和供货周期要求，编制采购项目供货计划。</w:t>
      </w:r>
    </w:p>
    <w:p w14:paraId="61D8403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5</w:t>
      </w:r>
      <w:r w:rsidRPr="000B30B3">
        <w:rPr>
          <w:rFonts w:ascii="宋体" w:hAnsi="宋体" w:cs="Times New Roman" w:hint="eastAsia"/>
          <w:sz w:val="24"/>
          <w:szCs w:val="24"/>
        </w:rPr>
        <w:t>）采购人按照合同文件约定所发出的所有指令，供货人应当予以执行。</w:t>
      </w:r>
    </w:p>
    <w:p w14:paraId="4023ECD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6</w:t>
      </w:r>
      <w:r w:rsidRPr="000B30B3">
        <w:rPr>
          <w:rFonts w:ascii="宋体" w:hAnsi="宋体" w:cs="Times New Roman" w:hint="eastAsia"/>
          <w:sz w:val="24"/>
          <w:szCs w:val="24"/>
        </w:rPr>
        <w:t>）采购人应当以书面形式发出指令。采购人以口头形式发出的指令，供货人有权拒绝执行，但双方另有约定的除外。</w:t>
      </w:r>
    </w:p>
    <w:p w14:paraId="3D411DA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7</w:t>
      </w:r>
      <w:r w:rsidRPr="000B30B3">
        <w:rPr>
          <w:rFonts w:ascii="宋体" w:hAnsi="宋体" w:cs="Times New Roman" w:hint="eastAsia"/>
          <w:sz w:val="24"/>
          <w:szCs w:val="24"/>
        </w:rPr>
        <w:t>）负责本采购项目与其它项目技术支持、试验测试、设计联络、协调管理、调</w:t>
      </w:r>
      <w:r w:rsidRPr="000B30B3">
        <w:rPr>
          <w:rFonts w:ascii="宋体" w:hAnsi="宋体" w:cs="Times New Roman" w:hint="eastAsia"/>
          <w:sz w:val="24"/>
          <w:szCs w:val="24"/>
        </w:rPr>
        <w:lastRenderedPageBreak/>
        <w:t>试、图纸资料、技术文件管理方面的工作。</w:t>
      </w:r>
    </w:p>
    <w:p w14:paraId="061ADEE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8</w:t>
      </w:r>
      <w:r w:rsidRPr="000B30B3">
        <w:rPr>
          <w:rFonts w:ascii="宋体" w:hAnsi="宋体" w:cs="Times New Roman" w:hint="eastAsia"/>
          <w:sz w:val="24"/>
          <w:szCs w:val="24"/>
        </w:rPr>
        <w:t>）合同文件约定需采购人审批、认可的货物（包括样本、文件或工作），供货人应当按照合同文件约定提交采购人。采购人应当及时向供货人出具相关审批意见。审批意见应当以书面形式发出，未以书面形式发出审批意见或超过合同文件约定时间的，以供货人发出的文件为准。采购人的任何批准、不批准或修改建议皆不会减轻或免除供货人按照合同文件而承担的责任。</w:t>
      </w:r>
    </w:p>
    <w:p w14:paraId="4FE5A127"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9</w:t>
      </w:r>
      <w:r w:rsidRPr="000B30B3">
        <w:rPr>
          <w:rFonts w:ascii="宋体" w:hAnsi="宋体" w:cs="Times New Roman" w:hint="eastAsia"/>
          <w:sz w:val="24"/>
          <w:szCs w:val="24"/>
        </w:rPr>
        <w:t>）应当审阅所有合同文件。发现合同文件有歧义或需要补齐、补正有关内容的，应当及时告知采购人。</w:t>
      </w:r>
    </w:p>
    <w:p w14:paraId="3764243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10</w:t>
      </w:r>
      <w:r w:rsidRPr="000B30B3">
        <w:rPr>
          <w:rFonts w:ascii="宋体" w:hAnsi="宋体" w:cs="Times New Roman" w:hint="eastAsia"/>
          <w:sz w:val="24"/>
          <w:szCs w:val="24"/>
        </w:rPr>
        <w:t>）其它义务见合同条款专用部分。</w:t>
      </w:r>
    </w:p>
    <w:p w14:paraId="17CE4406" w14:textId="77777777" w:rsidR="004B4623" w:rsidRPr="000B30B3" w:rsidRDefault="004B4623" w:rsidP="004B4623">
      <w:pPr>
        <w:rPr>
          <w:rFonts w:ascii="宋体" w:cs="Times New Roman"/>
          <w:b/>
          <w:bCs/>
          <w:sz w:val="24"/>
          <w:szCs w:val="24"/>
        </w:rPr>
      </w:pPr>
      <w:bookmarkStart w:id="96" w:name="_Toc255490674"/>
      <w:bookmarkStart w:id="97" w:name="_Toc255490661"/>
      <w:bookmarkStart w:id="98" w:name="_Toc255490667"/>
      <w:bookmarkStart w:id="99" w:name="_Toc255490673"/>
      <w:bookmarkStart w:id="100" w:name="_Toc255490666"/>
      <w:bookmarkStart w:id="101" w:name="_Toc255490662"/>
      <w:bookmarkStart w:id="102" w:name="_Toc255490672"/>
      <w:bookmarkStart w:id="103" w:name="_Toc255490671"/>
      <w:bookmarkStart w:id="104" w:name="_Toc255490675"/>
      <w:bookmarkStart w:id="105" w:name="_Toc255490658"/>
      <w:bookmarkStart w:id="106" w:name="_Toc255490659"/>
      <w:bookmarkStart w:id="107" w:name="_Toc255490665"/>
      <w:bookmarkStart w:id="108" w:name="_Toc255490668"/>
      <w:bookmarkStart w:id="109" w:name="_Toc255490660"/>
      <w:bookmarkStart w:id="110" w:name="_Toc255490664"/>
      <w:bookmarkStart w:id="111" w:name="_Toc255490670"/>
      <w:bookmarkStart w:id="112" w:name="_Toc255490663"/>
      <w:bookmarkStart w:id="113" w:name="_Toc256955338"/>
      <w:bookmarkStart w:id="114" w:name="_Toc381358649"/>
      <w:bookmarkStart w:id="115" w:name="_Toc375218731"/>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0B30B3">
        <w:rPr>
          <w:rFonts w:ascii="宋体" w:hAnsi="宋体" w:cs="Times New Roman"/>
          <w:b/>
          <w:bCs/>
          <w:sz w:val="24"/>
          <w:szCs w:val="24"/>
        </w:rPr>
        <w:t>4.</w:t>
      </w:r>
      <w:r w:rsidRPr="000B30B3">
        <w:rPr>
          <w:rFonts w:ascii="宋体" w:hAnsi="宋体" w:cs="Times New Roman" w:hint="eastAsia"/>
          <w:b/>
          <w:bCs/>
          <w:sz w:val="24"/>
          <w:szCs w:val="24"/>
        </w:rPr>
        <w:t>采购项目供货计划</w:t>
      </w:r>
      <w:bookmarkEnd w:id="113"/>
      <w:bookmarkEnd w:id="114"/>
      <w:bookmarkEnd w:id="115"/>
    </w:p>
    <w:p w14:paraId="5F145F30" w14:textId="77777777" w:rsidR="004B4623" w:rsidRPr="000B30B3" w:rsidRDefault="004B4623" w:rsidP="004B4623">
      <w:pPr>
        <w:rPr>
          <w:rFonts w:ascii="宋体" w:cs="Times New Roman"/>
          <w:b/>
          <w:bCs/>
          <w:sz w:val="24"/>
          <w:szCs w:val="24"/>
        </w:rPr>
      </w:pPr>
      <w:bookmarkStart w:id="116" w:name="_Toc375218732"/>
      <w:r w:rsidRPr="000B30B3">
        <w:rPr>
          <w:rFonts w:ascii="宋体" w:hAnsi="宋体" w:cs="Times New Roman"/>
          <w:b/>
          <w:bCs/>
          <w:sz w:val="24"/>
          <w:szCs w:val="24"/>
        </w:rPr>
        <w:t>4.1</w:t>
      </w:r>
      <w:r w:rsidRPr="000B30B3">
        <w:rPr>
          <w:rFonts w:ascii="宋体" w:hAnsi="宋体" w:cs="Times New Roman" w:hint="eastAsia"/>
          <w:b/>
          <w:bCs/>
          <w:sz w:val="24"/>
          <w:szCs w:val="24"/>
        </w:rPr>
        <w:t>供货计划的提交</w:t>
      </w:r>
      <w:bookmarkEnd w:id="116"/>
    </w:p>
    <w:p w14:paraId="2B94997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4.1.1</w:t>
      </w:r>
      <w:r w:rsidRPr="000B30B3">
        <w:rPr>
          <w:rFonts w:ascii="宋体" w:hAnsi="宋体" w:cs="Times New Roman" w:hint="eastAsia"/>
          <w:sz w:val="24"/>
          <w:szCs w:val="24"/>
        </w:rPr>
        <w:t>除非合同文件另有约定，供货人应在合同文件约定的时间内，按照采购人同意的格式和详细程度，提交供货计划，并获得采购人批准。该供货计划不得对随响应文件提交的采购项目供货计划相应内容做出实质性变动。</w:t>
      </w:r>
    </w:p>
    <w:p w14:paraId="7ECF583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4.1.2</w:t>
      </w:r>
      <w:r w:rsidRPr="000B30B3">
        <w:rPr>
          <w:rFonts w:ascii="宋体" w:hAnsi="宋体" w:cs="Times New Roman" w:hint="eastAsia"/>
          <w:sz w:val="24"/>
          <w:szCs w:val="24"/>
        </w:rPr>
        <w:t>供货计划提交时间见合同条款专用部分。</w:t>
      </w:r>
    </w:p>
    <w:p w14:paraId="73774F53" w14:textId="77777777" w:rsidR="004B4623" w:rsidRPr="000B30B3" w:rsidRDefault="004B4623" w:rsidP="004B4623">
      <w:pPr>
        <w:rPr>
          <w:rFonts w:ascii="宋体" w:cs="Times New Roman"/>
          <w:b/>
          <w:bCs/>
          <w:sz w:val="24"/>
          <w:szCs w:val="24"/>
        </w:rPr>
      </w:pPr>
      <w:bookmarkStart w:id="117" w:name="_Toc375218733"/>
      <w:r w:rsidRPr="000B30B3">
        <w:rPr>
          <w:rFonts w:ascii="宋体" w:hAnsi="宋体" w:cs="Times New Roman"/>
          <w:b/>
          <w:bCs/>
          <w:sz w:val="24"/>
          <w:szCs w:val="24"/>
        </w:rPr>
        <w:t>4.2</w:t>
      </w:r>
      <w:r w:rsidRPr="000B30B3">
        <w:rPr>
          <w:rFonts w:ascii="宋体" w:hAnsi="宋体" w:cs="Times New Roman" w:hint="eastAsia"/>
          <w:b/>
          <w:bCs/>
          <w:sz w:val="24"/>
          <w:szCs w:val="24"/>
        </w:rPr>
        <w:t>供货计划的修订</w:t>
      </w:r>
      <w:bookmarkEnd w:id="117"/>
    </w:p>
    <w:p w14:paraId="432B293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当实际供货进度与已批准的供货计划存在偏差时，或当供货人发现其本身货物供应存在延误可能时，供货人应当对供货计划进行修订，并将修订后的供货计划报采购人批准，采购人的批准不会减轻或免除供货人的责任。</w:t>
      </w:r>
    </w:p>
    <w:p w14:paraId="69D861B7" w14:textId="77777777" w:rsidR="004B4623" w:rsidRPr="000B30B3" w:rsidRDefault="004B4623" w:rsidP="004B4623">
      <w:pPr>
        <w:rPr>
          <w:rFonts w:ascii="宋体" w:cs="Times New Roman"/>
          <w:b/>
          <w:bCs/>
          <w:sz w:val="24"/>
          <w:szCs w:val="24"/>
        </w:rPr>
      </w:pPr>
      <w:bookmarkStart w:id="118" w:name="_Toc375218734"/>
      <w:r w:rsidRPr="000B30B3">
        <w:rPr>
          <w:rFonts w:ascii="宋体" w:hAnsi="宋体" w:cs="Times New Roman"/>
          <w:b/>
          <w:bCs/>
          <w:sz w:val="24"/>
          <w:szCs w:val="24"/>
        </w:rPr>
        <w:t>4.3</w:t>
      </w:r>
      <w:r w:rsidRPr="000B30B3">
        <w:rPr>
          <w:rFonts w:ascii="宋体" w:hAnsi="宋体" w:cs="Times New Roman" w:hint="eastAsia"/>
          <w:b/>
          <w:bCs/>
          <w:sz w:val="24"/>
          <w:szCs w:val="24"/>
        </w:rPr>
        <w:t>进度计划的保证</w:t>
      </w:r>
      <w:bookmarkEnd w:id="118"/>
    </w:p>
    <w:p w14:paraId="2D29A1A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供货人应当按照经采购人批准的供货计划（包括修订）供货，并承担相应费用。</w:t>
      </w:r>
    </w:p>
    <w:p w14:paraId="312BDE16" w14:textId="77777777" w:rsidR="004B4623" w:rsidRPr="000B30B3" w:rsidRDefault="004B4623" w:rsidP="004B4623">
      <w:pPr>
        <w:rPr>
          <w:rFonts w:ascii="宋体" w:cs="Times New Roman"/>
          <w:b/>
          <w:bCs/>
          <w:sz w:val="24"/>
          <w:szCs w:val="24"/>
        </w:rPr>
      </w:pPr>
      <w:bookmarkStart w:id="119" w:name="_Toc256955339"/>
      <w:bookmarkStart w:id="120" w:name="_Toc375218735"/>
      <w:bookmarkStart w:id="121" w:name="_Toc381358650"/>
      <w:r w:rsidRPr="000B30B3">
        <w:rPr>
          <w:rFonts w:ascii="宋体" w:hAnsi="宋体" w:cs="Times New Roman"/>
          <w:b/>
          <w:bCs/>
          <w:sz w:val="24"/>
          <w:szCs w:val="24"/>
        </w:rPr>
        <w:t>5.</w:t>
      </w:r>
      <w:r w:rsidRPr="000B30B3">
        <w:rPr>
          <w:rFonts w:ascii="宋体" w:hAnsi="宋体" w:cs="Times New Roman" w:hint="eastAsia"/>
          <w:b/>
          <w:bCs/>
          <w:sz w:val="24"/>
          <w:szCs w:val="24"/>
        </w:rPr>
        <w:t>供货周期</w:t>
      </w:r>
      <w:bookmarkEnd w:id="119"/>
      <w:bookmarkEnd w:id="120"/>
      <w:bookmarkEnd w:id="121"/>
    </w:p>
    <w:p w14:paraId="7AF3B7F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具体供货周期见合同条款专用部分。</w:t>
      </w:r>
    </w:p>
    <w:p w14:paraId="72E5BE52" w14:textId="77777777" w:rsidR="004B4623" w:rsidRPr="000B30B3" w:rsidRDefault="004B4623" w:rsidP="004B4623">
      <w:pPr>
        <w:rPr>
          <w:rFonts w:ascii="宋体" w:cs="Times New Roman"/>
          <w:b/>
          <w:bCs/>
          <w:sz w:val="24"/>
          <w:szCs w:val="24"/>
        </w:rPr>
      </w:pPr>
      <w:bookmarkStart w:id="122" w:name="_Toc375218736"/>
      <w:bookmarkStart w:id="123" w:name="_Toc381358651"/>
      <w:bookmarkStart w:id="124" w:name="_Toc256955340"/>
      <w:r w:rsidRPr="000B30B3">
        <w:rPr>
          <w:rFonts w:ascii="宋体" w:hAnsi="宋体" w:cs="Times New Roman"/>
          <w:b/>
          <w:bCs/>
          <w:sz w:val="24"/>
          <w:szCs w:val="24"/>
        </w:rPr>
        <w:t>6.</w:t>
      </w:r>
      <w:r w:rsidRPr="000B30B3">
        <w:rPr>
          <w:rFonts w:ascii="宋体" w:hAnsi="宋体" w:cs="Times New Roman" w:hint="eastAsia"/>
          <w:b/>
          <w:bCs/>
          <w:sz w:val="24"/>
          <w:szCs w:val="24"/>
        </w:rPr>
        <w:t>供货周期延误</w:t>
      </w:r>
      <w:bookmarkEnd w:id="122"/>
      <w:bookmarkEnd w:id="123"/>
      <w:bookmarkEnd w:id="124"/>
    </w:p>
    <w:p w14:paraId="72C33B29" w14:textId="77777777" w:rsidR="004B4623" w:rsidRPr="000B30B3" w:rsidRDefault="004B4623" w:rsidP="004B4623">
      <w:pPr>
        <w:rPr>
          <w:rFonts w:ascii="宋体" w:cs="Times New Roman"/>
          <w:b/>
          <w:bCs/>
          <w:sz w:val="24"/>
          <w:szCs w:val="24"/>
        </w:rPr>
      </w:pPr>
      <w:bookmarkStart w:id="125" w:name="_Toc375218737"/>
      <w:r w:rsidRPr="000B30B3">
        <w:rPr>
          <w:rFonts w:ascii="宋体" w:hAnsi="宋体" w:cs="Times New Roman"/>
          <w:b/>
          <w:bCs/>
          <w:sz w:val="24"/>
          <w:szCs w:val="24"/>
        </w:rPr>
        <w:t>6.1</w:t>
      </w:r>
      <w:r w:rsidRPr="000B30B3">
        <w:rPr>
          <w:rFonts w:ascii="宋体" w:hAnsi="宋体" w:cs="Times New Roman" w:hint="eastAsia"/>
          <w:b/>
          <w:bCs/>
          <w:sz w:val="24"/>
          <w:szCs w:val="24"/>
        </w:rPr>
        <w:t>非供货人造成的延误</w:t>
      </w:r>
      <w:bookmarkEnd w:id="125"/>
    </w:p>
    <w:p w14:paraId="46C178F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6.1.1</w:t>
      </w:r>
      <w:r w:rsidRPr="000B30B3">
        <w:rPr>
          <w:rFonts w:ascii="宋体" w:hAnsi="宋体" w:cs="Times New Roman" w:hint="eastAsia"/>
          <w:sz w:val="24"/>
          <w:szCs w:val="24"/>
        </w:rPr>
        <w:t>在履行合同过程中，本项下述原因导致属于可证明的供货周期延误时，应当延长供货周期，但供货人应当通过调整工作安排尽量减少损失。</w:t>
      </w:r>
    </w:p>
    <w:p w14:paraId="074AC3A6"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）本供货合同约定的变更事项；</w:t>
      </w:r>
    </w:p>
    <w:p w14:paraId="5A406CF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）不可抗力；</w:t>
      </w:r>
    </w:p>
    <w:p w14:paraId="74A0A89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）无法合理事先预见的现场自然条件或环境；</w:t>
      </w:r>
    </w:p>
    <w:p w14:paraId="52700AB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4</w:t>
      </w:r>
      <w:r w:rsidRPr="000B30B3">
        <w:rPr>
          <w:rFonts w:ascii="宋体" w:hAnsi="宋体" w:cs="Times New Roman" w:hint="eastAsia"/>
          <w:sz w:val="24"/>
          <w:szCs w:val="24"/>
        </w:rPr>
        <w:t>）由采购人原因造成的延误、干扰或阻碍；</w:t>
      </w:r>
    </w:p>
    <w:p w14:paraId="2F58A76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5</w:t>
      </w:r>
      <w:r w:rsidRPr="000B30B3">
        <w:rPr>
          <w:rFonts w:ascii="宋体" w:hAnsi="宋体" w:cs="Times New Roman" w:hint="eastAsia"/>
          <w:sz w:val="24"/>
          <w:szCs w:val="24"/>
        </w:rPr>
        <w:t>）在事前无法合理预见，并且按照合同约定不应当由供货人代其承担责任的第三方造成的延误、干扰或阻碍；</w:t>
      </w:r>
    </w:p>
    <w:p w14:paraId="771A59A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6</w:t>
      </w:r>
      <w:r w:rsidRPr="000B30B3">
        <w:rPr>
          <w:rFonts w:ascii="宋体" w:hAnsi="宋体" w:cs="Times New Roman" w:hint="eastAsia"/>
          <w:sz w:val="24"/>
          <w:szCs w:val="24"/>
        </w:rPr>
        <w:t>）其它允许延长供货周期的情况见合同条款专用部分。</w:t>
      </w:r>
    </w:p>
    <w:p w14:paraId="48EF447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6.1.2</w:t>
      </w:r>
      <w:r w:rsidRPr="000B30B3">
        <w:rPr>
          <w:rFonts w:ascii="宋体" w:hAnsi="宋体" w:cs="Times New Roman" w:hint="eastAsia"/>
          <w:sz w:val="24"/>
          <w:szCs w:val="24"/>
        </w:rPr>
        <w:t>供货人为了获准上述延长的供货周期，除非合同文件另有约定，应当在合同文件约定的时间内以书面形式通知采购人确认，否则采购人可不必就延长供货周期事宜做出任何决定。提交书面报告的时间见合同条款专用部分。</w:t>
      </w:r>
    </w:p>
    <w:p w14:paraId="1E21BA55" w14:textId="77777777" w:rsidR="004B4623" w:rsidRPr="000B30B3" w:rsidRDefault="004B4623" w:rsidP="004B4623">
      <w:pPr>
        <w:rPr>
          <w:rFonts w:ascii="宋体" w:cs="Times New Roman"/>
          <w:b/>
          <w:bCs/>
          <w:sz w:val="24"/>
          <w:szCs w:val="24"/>
        </w:rPr>
      </w:pPr>
      <w:bookmarkStart w:id="126" w:name="_Toc375218738"/>
      <w:r w:rsidRPr="000B30B3">
        <w:rPr>
          <w:rFonts w:ascii="宋体" w:hAnsi="宋体" w:cs="Times New Roman"/>
          <w:b/>
          <w:bCs/>
          <w:sz w:val="24"/>
          <w:szCs w:val="24"/>
        </w:rPr>
        <w:t>6.2</w:t>
      </w:r>
      <w:r w:rsidRPr="000B30B3">
        <w:rPr>
          <w:rFonts w:ascii="宋体" w:hAnsi="宋体" w:cs="Times New Roman" w:hint="eastAsia"/>
          <w:b/>
          <w:bCs/>
          <w:sz w:val="24"/>
          <w:szCs w:val="24"/>
        </w:rPr>
        <w:t>供货人造成的供货周期延误</w:t>
      </w:r>
      <w:bookmarkEnd w:id="126"/>
    </w:p>
    <w:p w14:paraId="0EF61E7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供货人原因造成的供货周期延误，均由供货人承担相关责任，供货周期不予顺延。</w:t>
      </w:r>
      <w:bookmarkStart w:id="127" w:name="_Toc375218739"/>
    </w:p>
    <w:p w14:paraId="12FB1E3C" w14:textId="77777777" w:rsidR="004B4623" w:rsidRPr="000B30B3" w:rsidRDefault="004B4623" w:rsidP="004B4623">
      <w:pPr>
        <w:rPr>
          <w:rFonts w:ascii="宋体" w:cs="Times New Roman"/>
          <w:b/>
          <w:bCs/>
          <w:sz w:val="24"/>
          <w:szCs w:val="24"/>
        </w:rPr>
      </w:pPr>
      <w:r w:rsidRPr="000B30B3">
        <w:rPr>
          <w:rFonts w:ascii="宋体" w:hAnsi="宋体" w:cs="Times New Roman"/>
          <w:b/>
          <w:bCs/>
          <w:sz w:val="24"/>
          <w:szCs w:val="24"/>
        </w:rPr>
        <w:t>6.3</w:t>
      </w:r>
      <w:r w:rsidRPr="000B30B3">
        <w:rPr>
          <w:rFonts w:ascii="宋体" w:hAnsi="宋体" w:cs="Times New Roman" w:hint="eastAsia"/>
          <w:b/>
          <w:bCs/>
          <w:sz w:val="24"/>
          <w:szCs w:val="24"/>
        </w:rPr>
        <w:t>供货周期延误的违约处理</w:t>
      </w:r>
      <w:bookmarkEnd w:id="127"/>
    </w:p>
    <w:p w14:paraId="46C3B25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6.3.1</w:t>
      </w:r>
      <w:r w:rsidRPr="000B30B3">
        <w:rPr>
          <w:rFonts w:ascii="宋体" w:hAnsi="宋体" w:cs="Times New Roman" w:hint="eastAsia"/>
          <w:sz w:val="24"/>
          <w:szCs w:val="24"/>
        </w:rPr>
        <w:t>如果供货人未能在供货周期内或按照合同文件约定延长了的时间内完成本供货合同，供货人应当按照合同文件约定向采购人支付误期违约金，误期违约金总额不得超过合同文件约定的误期违约金的最高限额。本供货合同约定的误期违约金及误期违约金的最高限额见合同条款专用部分。</w:t>
      </w:r>
    </w:p>
    <w:p w14:paraId="5C9CDB6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6.3.2</w:t>
      </w:r>
      <w:r w:rsidRPr="000B30B3">
        <w:rPr>
          <w:rFonts w:ascii="宋体" w:hAnsi="宋体" w:cs="Times New Roman" w:hint="eastAsia"/>
          <w:sz w:val="24"/>
          <w:szCs w:val="24"/>
        </w:rPr>
        <w:t>误期违约金将从按照合同应当支付或将会支付给供货人的款项中扣除，或要求供货人偿还。</w:t>
      </w:r>
    </w:p>
    <w:p w14:paraId="089A535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lastRenderedPageBreak/>
        <w:t>6.3.3</w:t>
      </w:r>
      <w:r w:rsidRPr="000B30B3">
        <w:rPr>
          <w:rFonts w:ascii="宋体" w:hAnsi="宋体" w:cs="Times New Roman" w:hint="eastAsia"/>
          <w:sz w:val="24"/>
          <w:szCs w:val="24"/>
        </w:rPr>
        <w:t>如果采购人提供切实证据，证明供货人按照本条支付给采购人的误期违约金总额不足以弥补因误期供货给采购人造成的直接损失，并且该损失是供货人在订立合同时预见到或应当预见到的，供货人应当另行向采购人支付赔偿金。</w:t>
      </w:r>
    </w:p>
    <w:p w14:paraId="237CF92B" w14:textId="77777777" w:rsidR="004B4623" w:rsidRPr="000B30B3" w:rsidRDefault="004B4623" w:rsidP="004B4623">
      <w:pPr>
        <w:rPr>
          <w:rFonts w:ascii="宋体" w:cs="Times New Roman"/>
          <w:b/>
          <w:bCs/>
          <w:sz w:val="24"/>
          <w:szCs w:val="24"/>
        </w:rPr>
      </w:pPr>
      <w:bookmarkStart w:id="128" w:name="_Toc381358652"/>
      <w:bookmarkStart w:id="129" w:name="_Toc375218740"/>
      <w:bookmarkStart w:id="130" w:name="_Toc256955341"/>
      <w:bookmarkStart w:id="131" w:name="_Toc218048802"/>
      <w:bookmarkStart w:id="132" w:name="_Toc217443938"/>
      <w:bookmarkStart w:id="133" w:name="_Toc218048982"/>
      <w:r w:rsidRPr="000B30B3">
        <w:rPr>
          <w:rFonts w:ascii="宋体" w:hAnsi="宋体" w:cs="Times New Roman"/>
          <w:b/>
          <w:bCs/>
          <w:sz w:val="24"/>
          <w:szCs w:val="24"/>
        </w:rPr>
        <w:t>7.</w:t>
      </w:r>
      <w:r w:rsidRPr="000B30B3">
        <w:rPr>
          <w:rFonts w:ascii="宋体" w:hAnsi="宋体" w:cs="Times New Roman" w:hint="eastAsia"/>
          <w:b/>
          <w:bCs/>
          <w:sz w:val="24"/>
          <w:szCs w:val="24"/>
        </w:rPr>
        <w:t>包装</w:t>
      </w:r>
      <w:bookmarkEnd w:id="128"/>
      <w:bookmarkEnd w:id="129"/>
      <w:bookmarkEnd w:id="130"/>
    </w:p>
    <w:p w14:paraId="0C6FAD0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7.1</w:t>
      </w:r>
      <w:r w:rsidRPr="000B30B3">
        <w:rPr>
          <w:rFonts w:ascii="宋体" w:hAnsi="宋体" w:cs="Times New Roman" w:hint="eastAsia"/>
          <w:sz w:val="24"/>
          <w:szCs w:val="24"/>
        </w:rPr>
        <w:t>供货人提供的货物包装应符合本合同文件“技术标准和要求”的约定，并承担相应费用，此费用已包含在合同价款内。</w:t>
      </w:r>
    </w:p>
    <w:p w14:paraId="334EC20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7.2</w:t>
      </w:r>
      <w:r w:rsidRPr="000B30B3">
        <w:rPr>
          <w:rFonts w:ascii="宋体" w:hAnsi="宋体" w:cs="Times New Roman" w:hint="eastAsia"/>
          <w:sz w:val="24"/>
          <w:szCs w:val="24"/>
        </w:rPr>
        <w:t>包装应足以承受转运过程中的野蛮装卸，暴露于恶劣气温，盐分大和降雨环境，以及露天存放。包装箱的尺寸及重量应考虑货物最终目的地的远近程度以及在所有转运地点缺乏重型装卸设施的情况。</w:t>
      </w:r>
    </w:p>
    <w:p w14:paraId="6F76A5D7"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7.3</w:t>
      </w:r>
      <w:r w:rsidRPr="000B30B3">
        <w:rPr>
          <w:rFonts w:ascii="宋体" w:hAnsi="宋体" w:cs="Times New Roman" w:hint="eastAsia"/>
          <w:sz w:val="24"/>
          <w:szCs w:val="24"/>
        </w:rPr>
        <w:t>供货人应保证货物在没有任何损坏和腐蚀的情况下安全运抵合同文件约定的供货地点。供货人应承担由于其包装或防护措施不妥而引起货物锈蚀、损坏和丢失的任何损失的责任或费用。</w:t>
      </w:r>
    </w:p>
    <w:p w14:paraId="35C5096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7.4</w:t>
      </w:r>
      <w:r w:rsidRPr="000B30B3">
        <w:rPr>
          <w:rFonts w:ascii="宋体" w:hAnsi="宋体" w:cs="Times New Roman" w:hint="eastAsia"/>
          <w:sz w:val="24"/>
          <w:szCs w:val="24"/>
        </w:rPr>
        <w:t>其它包装约定见合同条款专用部分。</w:t>
      </w:r>
    </w:p>
    <w:p w14:paraId="63060489" w14:textId="77777777" w:rsidR="004B4623" w:rsidRPr="000B30B3" w:rsidRDefault="004B4623" w:rsidP="004B4623">
      <w:pPr>
        <w:rPr>
          <w:rFonts w:ascii="宋体" w:cs="Times New Roman"/>
          <w:b/>
          <w:bCs/>
          <w:sz w:val="24"/>
          <w:szCs w:val="24"/>
        </w:rPr>
      </w:pPr>
      <w:bookmarkStart w:id="134" w:name="_Toc381358653"/>
      <w:bookmarkStart w:id="135" w:name="_Toc256955342"/>
      <w:bookmarkStart w:id="136" w:name="_Toc375218741"/>
      <w:r w:rsidRPr="000B30B3">
        <w:rPr>
          <w:rFonts w:ascii="宋体" w:hAnsi="宋体" w:cs="Times New Roman"/>
          <w:b/>
          <w:bCs/>
          <w:sz w:val="24"/>
          <w:szCs w:val="24"/>
        </w:rPr>
        <w:t>8.</w:t>
      </w:r>
      <w:r w:rsidRPr="000B30B3">
        <w:rPr>
          <w:rFonts w:ascii="宋体" w:hAnsi="宋体" w:cs="Times New Roman" w:hint="eastAsia"/>
          <w:b/>
          <w:bCs/>
          <w:sz w:val="24"/>
          <w:szCs w:val="24"/>
        </w:rPr>
        <w:t>服务</w:t>
      </w:r>
      <w:bookmarkEnd w:id="134"/>
      <w:bookmarkEnd w:id="135"/>
      <w:bookmarkEnd w:id="136"/>
    </w:p>
    <w:p w14:paraId="78E8F959" w14:textId="77777777" w:rsidR="004B4623" w:rsidRPr="000B30B3" w:rsidRDefault="004B4623" w:rsidP="004B4623">
      <w:pPr>
        <w:rPr>
          <w:rFonts w:ascii="宋体" w:cs="Times New Roman"/>
          <w:b/>
          <w:bCs/>
          <w:sz w:val="24"/>
          <w:szCs w:val="24"/>
        </w:rPr>
      </w:pPr>
      <w:bookmarkStart w:id="137" w:name="_Toc375218742"/>
      <w:r w:rsidRPr="000B30B3">
        <w:rPr>
          <w:rFonts w:ascii="宋体" w:hAnsi="宋体" w:cs="Times New Roman"/>
          <w:b/>
          <w:bCs/>
          <w:sz w:val="24"/>
          <w:szCs w:val="24"/>
        </w:rPr>
        <w:t>8.1</w:t>
      </w:r>
      <w:r w:rsidRPr="000B30B3">
        <w:rPr>
          <w:rFonts w:ascii="宋体" w:hAnsi="宋体" w:cs="Times New Roman" w:hint="eastAsia"/>
          <w:b/>
          <w:bCs/>
          <w:sz w:val="24"/>
          <w:szCs w:val="24"/>
        </w:rPr>
        <w:t>技术服务</w:t>
      </w:r>
      <w:bookmarkEnd w:id="137"/>
    </w:p>
    <w:p w14:paraId="1CB2B5A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供货人提供的技术服务应符合本合同文件“技术标准和要求”的约定，并承担相应费用，此费用已包含在合同价款内。</w:t>
      </w:r>
    </w:p>
    <w:p w14:paraId="0EEFBE48" w14:textId="77777777" w:rsidR="004B4623" w:rsidRPr="000B30B3" w:rsidRDefault="004B4623" w:rsidP="004B4623">
      <w:pPr>
        <w:rPr>
          <w:rFonts w:ascii="宋体" w:cs="Times New Roman"/>
          <w:b/>
          <w:bCs/>
          <w:sz w:val="24"/>
          <w:szCs w:val="24"/>
        </w:rPr>
      </w:pPr>
      <w:bookmarkStart w:id="138" w:name="_Toc375218743"/>
      <w:r w:rsidRPr="000B30B3">
        <w:rPr>
          <w:rFonts w:ascii="宋体" w:hAnsi="宋体" w:cs="Times New Roman"/>
          <w:b/>
          <w:bCs/>
          <w:sz w:val="24"/>
          <w:szCs w:val="24"/>
        </w:rPr>
        <w:t>8.2</w:t>
      </w:r>
      <w:r w:rsidRPr="000B30B3">
        <w:rPr>
          <w:rFonts w:ascii="宋体" w:hAnsi="宋体" w:cs="Times New Roman" w:hint="eastAsia"/>
          <w:b/>
          <w:bCs/>
          <w:sz w:val="24"/>
          <w:szCs w:val="24"/>
        </w:rPr>
        <w:t>运输</w:t>
      </w:r>
      <w:bookmarkEnd w:id="138"/>
    </w:p>
    <w:p w14:paraId="1E63983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供货人提供的货物的运输应符合本合同文件“技术标准和要求”的约定，并承担相应费用，此费用已包含在合同价款内。</w:t>
      </w:r>
    </w:p>
    <w:p w14:paraId="6DD42BF5" w14:textId="77777777" w:rsidR="004B4623" w:rsidRPr="000B30B3" w:rsidRDefault="004B4623" w:rsidP="004B4623">
      <w:pPr>
        <w:rPr>
          <w:rFonts w:ascii="宋体" w:cs="Times New Roman"/>
          <w:b/>
          <w:bCs/>
          <w:sz w:val="24"/>
          <w:szCs w:val="24"/>
        </w:rPr>
      </w:pPr>
      <w:bookmarkStart w:id="139" w:name="_Toc375218744"/>
      <w:r w:rsidRPr="000B30B3">
        <w:rPr>
          <w:rFonts w:ascii="宋体" w:hAnsi="宋体" w:cs="Times New Roman"/>
          <w:b/>
          <w:bCs/>
          <w:sz w:val="24"/>
          <w:szCs w:val="24"/>
        </w:rPr>
        <w:t>8.3</w:t>
      </w:r>
      <w:r w:rsidRPr="000B30B3">
        <w:rPr>
          <w:rFonts w:ascii="宋体" w:hAnsi="宋体" w:cs="Times New Roman" w:hint="eastAsia"/>
          <w:b/>
          <w:bCs/>
          <w:sz w:val="24"/>
          <w:szCs w:val="24"/>
        </w:rPr>
        <w:t>售后服务</w:t>
      </w:r>
      <w:bookmarkEnd w:id="139"/>
    </w:p>
    <w:p w14:paraId="7FA740F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供货人提供的售后服务应符合本合同文件“技术标准和要求”的约定，并承担相应费用，此费用已包含在合同价款内。</w:t>
      </w:r>
    </w:p>
    <w:p w14:paraId="4E758586" w14:textId="77777777" w:rsidR="004B4623" w:rsidRPr="000B30B3" w:rsidRDefault="004B4623" w:rsidP="004B4623">
      <w:pPr>
        <w:rPr>
          <w:rFonts w:ascii="宋体" w:cs="Times New Roman"/>
          <w:b/>
          <w:bCs/>
          <w:sz w:val="24"/>
          <w:szCs w:val="24"/>
        </w:rPr>
      </w:pPr>
      <w:bookmarkStart w:id="140" w:name="_Toc375218745"/>
      <w:r w:rsidRPr="000B30B3">
        <w:rPr>
          <w:rFonts w:ascii="宋体" w:hAnsi="宋体" w:cs="Times New Roman"/>
          <w:b/>
          <w:bCs/>
          <w:sz w:val="24"/>
          <w:szCs w:val="24"/>
        </w:rPr>
        <w:t>8.4</w:t>
      </w:r>
      <w:r w:rsidRPr="000B30B3">
        <w:rPr>
          <w:rFonts w:ascii="宋体" w:hAnsi="宋体" w:cs="Times New Roman" w:hint="eastAsia"/>
          <w:b/>
          <w:bCs/>
          <w:sz w:val="24"/>
          <w:szCs w:val="24"/>
        </w:rPr>
        <w:t>其它约定</w:t>
      </w:r>
      <w:bookmarkEnd w:id="140"/>
    </w:p>
    <w:p w14:paraId="0D904E8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见合同条款专用部分。</w:t>
      </w:r>
    </w:p>
    <w:p w14:paraId="7420891F" w14:textId="77777777" w:rsidR="004B4623" w:rsidRPr="000B30B3" w:rsidRDefault="004B4623" w:rsidP="004B4623">
      <w:pPr>
        <w:rPr>
          <w:rFonts w:ascii="宋体" w:cs="Times New Roman"/>
          <w:b/>
          <w:bCs/>
          <w:sz w:val="24"/>
          <w:szCs w:val="24"/>
        </w:rPr>
      </w:pPr>
      <w:bookmarkStart w:id="141" w:name="_Toc20726474"/>
      <w:bookmarkStart w:id="142" w:name="_Toc256955343"/>
      <w:bookmarkStart w:id="143" w:name="_Toc381358654"/>
      <w:bookmarkStart w:id="144" w:name="_Toc118890574"/>
      <w:bookmarkStart w:id="145" w:name="_Toc224045264"/>
      <w:bookmarkStart w:id="146" w:name="_Toc119786534"/>
      <w:bookmarkStart w:id="147" w:name="_Toc118061579"/>
      <w:bookmarkStart w:id="148" w:name="_Toc70094741"/>
      <w:bookmarkStart w:id="149" w:name="_Toc72583548"/>
      <w:bookmarkStart w:id="150" w:name="_Toc121182366"/>
      <w:bookmarkStart w:id="151" w:name="_Toc68417397"/>
      <w:bookmarkStart w:id="152" w:name="_Toc121308096"/>
      <w:bookmarkStart w:id="153" w:name="_Toc121830639"/>
      <w:bookmarkStart w:id="154" w:name="_Toc375218746"/>
      <w:bookmarkStart w:id="155" w:name="_Toc68407804"/>
      <w:r w:rsidRPr="000B30B3">
        <w:rPr>
          <w:rFonts w:ascii="宋体" w:hAnsi="宋体" w:cs="Times New Roman"/>
          <w:b/>
          <w:bCs/>
          <w:sz w:val="24"/>
          <w:szCs w:val="24"/>
        </w:rPr>
        <w:t>9.</w:t>
      </w:r>
      <w:r w:rsidRPr="000B30B3">
        <w:rPr>
          <w:rFonts w:ascii="宋体" w:hAnsi="宋体" w:cs="Times New Roman" w:hint="eastAsia"/>
          <w:b/>
          <w:bCs/>
          <w:sz w:val="24"/>
          <w:szCs w:val="24"/>
        </w:rPr>
        <w:t>备品备件、易损件</w:t>
      </w:r>
      <w:r w:rsidRPr="000B30B3">
        <w:rPr>
          <w:rFonts w:ascii="宋体" w:hAnsi="宋体" w:cs="Times New Roman"/>
          <w:b/>
          <w:bCs/>
          <w:sz w:val="24"/>
          <w:szCs w:val="24"/>
        </w:rPr>
        <w:t>/</w:t>
      </w:r>
      <w:r w:rsidRPr="000B30B3">
        <w:rPr>
          <w:rFonts w:ascii="宋体" w:hAnsi="宋体" w:cs="Times New Roman" w:hint="eastAsia"/>
          <w:b/>
          <w:bCs/>
          <w:sz w:val="24"/>
          <w:szCs w:val="24"/>
        </w:rPr>
        <w:t>消耗性材料</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F39576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9.1</w:t>
      </w:r>
      <w:r w:rsidRPr="000B30B3">
        <w:rPr>
          <w:rFonts w:ascii="宋体" w:hAnsi="宋体" w:cs="Times New Roman" w:hint="eastAsia"/>
          <w:sz w:val="24"/>
          <w:szCs w:val="24"/>
        </w:rPr>
        <w:t>供货人提供的备品备件、易损件</w:t>
      </w:r>
      <w:r w:rsidRPr="000B30B3">
        <w:rPr>
          <w:rFonts w:ascii="宋体" w:hAnsi="宋体" w:cs="Times New Roman"/>
          <w:sz w:val="24"/>
          <w:szCs w:val="24"/>
        </w:rPr>
        <w:t>/</w:t>
      </w:r>
      <w:r w:rsidRPr="000B30B3">
        <w:rPr>
          <w:rFonts w:ascii="宋体" w:hAnsi="宋体" w:cs="Times New Roman" w:hint="eastAsia"/>
          <w:sz w:val="24"/>
          <w:szCs w:val="24"/>
        </w:rPr>
        <w:t>消耗性材料（含与备品备件、易损件</w:t>
      </w:r>
      <w:r w:rsidRPr="000B30B3">
        <w:rPr>
          <w:rFonts w:ascii="宋体" w:hAnsi="宋体" w:cs="Times New Roman"/>
          <w:sz w:val="24"/>
          <w:szCs w:val="24"/>
        </w:rPr>
        <w:t>/</w:t>
      </w:r>
      <w:r w:rsidRPr="000B30B3">
        <w:rPr>
          <w:rFonts w:ascii="宋体" w:hAnsi="宋体" w:cs="Times New Roman" w:hint="eastAsia"/>
          <w:sz w:val="24"/>
          <w:szCs w:val="24"/>
        </w:rPr>
        <w:t>消耗性材料有关的材料和资料）应符合本合同文件“技术标准和要求”的约定，并承担相应费用，此费用已包含在合同价款内。</w:t>
      </w:r>
    </w:p>
    <w:p w14:paraId="75DC09D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9.2</w:t>
      </w:r>
      <w:r w:rsidRPr="000B30B3">
        <w:rPr>
          <w:rFonts w:ascii="宋体" w:hAnsi="宋体" w:cs="Times New Roman" w:hint="eastAsia"/>
          <w:sz w:val="24"/>
          <w:szCs w:val="24"/>
        </w:rPr>
        <w:t>其它约定见合同条款专用部分。</w:t>
      </w:r>
    </w:p>
    <w:p w14:paraId="1571CEF4" w14:textId="77777777" w:rsidR="004B4623" w:rsidRPr="000B30B3" w:rsidRDefault="004B4623" w:rsidP="004B4623">
      <w:pPr>
        <w:rPr>
          <w:rFonts w:ascii="宋体" w:cs="Times New Roman"/>
          <w:b/>
          <w:bCs/>
          <w:sz w:val="24"/>
          <w:szCs w:val="24"/>
        </w:rPr>
      </w:pPr>
      <w:bookmarkStart w:id="156" w:name="_Toc381358655"/>
      <w:bookmarkStart w:id="157" w:name="_Toc256955345"/>
      <w:bookmarkStart w:id="158" w:name="_Toc375218747"/>
      <w:r w:rsidRPr="000B30B3">
        <w:rPr>
          <w:rFonts w:ascii="宋体" w:hAnsi="宋体" w:cs="Times New Roman"/>
          <w:b/>
          <w:bCs/>
          <w:sz w:val="24"/>
          <w:szCs w:val="24"/>
        </w:rPr>
        <w:t>10.</w:t>
      </w:r>
      <w:r w:rsidRPr="000B30B3">
        <w:rPr>
          <w:rFonts w:ascii="宋体" w:hAnsi="宋体" w:cs="Times New Roman" w:hint="eastAsia"/>
          <w:b/>
          <w:bCs/>
          <w:sz w:val="24"/>
          <w:szCs w:val="24"/>
        </w:rPr>
        <w:t>检验</w:t>
      </w:r>
      <w:bookmarkEnd w:id="131"/>
      <w:bookmarkEnd w:id="132"/>
      <w:bookmarkEnd w:id="133"/>
      <w:r w:rsidRPr="000B30B3">
        <w:rPr>
          <w:rFonts w:ascii="宋体" w:hAnsi="宋体" w:cs="Times New Roman" w:hint="eastAsia"/>
          <w:b/>
          <w:bCs/>
          <w:sz w:val="24"/>
          <w:szCs w:val="24"/>
        </w:rPr>
        <w:t>和测试</w:t>
      </w:r>
      <w:bookmarkEnd w:id="156"/>
      <w:bookmarkEnd w:id="157"/>
      <w:bookmarkEnd w:id="158"/>
    </w:p>
    <w:p w14:paraId="4A1D1E50"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10.1</w:t>
      </w:r>
      <w:r w:rsidRPr="000B30B3">
        <w:rPr>
          <w:rFonts w:ascii="宋体" w:hAnsi="宋体" w:cs="Times New Roman" w:hint="eastAsia"/>
          <w:sz w:val="24"/>
          <w:szCs w:val="24"/>
        </w:rPr>
        <w:t>采购人有权检验和测试本供货合同约定货物，以确认符合合同文件的要求，除非合同文件另有约定，此费用已包含在合同价款内。</w:t>
      </w:r>
    </w:p>
    <w:p w14:paraId="5A20BB5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10.2</w:t>
      </w:r>
      <w:r w:rsidRPr="000B30B3">
        <w:rPr>
          <w:rFonts w:ascii="宋体" w:hAnsi="宋体" w:cs="Times New Roman" w:hint="eastAsia"/>
          <w:sz w:val="24"/>
          <w:szCs w:val="24"/>
        </w:rPr>
        <w:t>检验和测试的方法及标准应符合本合同文件“技术标准和要求”的约定，检验和测试时间、地点见合同条款专用部分。</w:t>
      </w:r>
    </w:p>
    <w:p w14:paraId="34BF5E4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10.3</w:t>
      </w:r>
      <w:r w:rsidRPr="000B30B3">
        <w:rPr>
          <w:rFonts w:ascii="宋体" w:hAnsi="宋体" w:cs="Times New Roman" w:hint="eastAsia"/>
          <w:sz w:val="24"/>
          <w:szCs w:val="24"/>
        </w:rPr>
        <w:t>如果任何被检验和测试的货物不能满足技术要求的，采购人可以拒绝接受该货物，供货人应更换被拒绝的货物，或者免费进行必要的修改以满足技术要求。</w:t>
      </w:r>
    </w:p>
    <w:p w14:paraId="2C91B98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10.4</w:t>
      </w:r>
      <w:r w:rsidRPr="000B30B3">
        <w:rPr>
          <w:rFonts w:ascii="宋体" w:hAnsi="宋体" w:cs="Times New Roman" w:hint="eastAsia"/>
          <w:sz w:val="24"/>
          <w:szCs w:val="24"/>
        </w:rPr>
        <w:t>发货前，供货人应对货物的质量、规格、性能、数量和重量等进行准确而全面的检验，并出具一份证明货物符合合同文件约定的证书。该证书将作为提交付款单据的一部分，但有关质量、规格、性能、数量或重要的检验不应视为最终检验。供货人检验的结果和详细要求应在质量证书中加以说明，并由采购人予以确认。</w:t>
      </w:r>
    </w:p>
    <w:p w14:paraId="6D87CFD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10.5</w:t>
      </w:r>
      <w:r w:rsidRPr="000B30B3">
        <w:rPr>
          <w:rFonts w:ascii="宋体" w:hAnsi="宋体" w:cs="Times New Roman" w:hint="eastAsia"/>
          <w:sz w:val="24"/>
          <w:szCs w:val="24"/>
        </w:rPr>
        <w:t>采购人在货物到达合同文件约定的供货地点后，对货物进行检验，检验应当有书面记录和专人签字，经检验合格并获得采购人批准后，方可用于永久工程。</w:t>
      </w:r>
    </w:p>
    <w:p w14:paraId="0E3DCD8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10.6</w:t>
      </w:r>
      <w:r w:rsidRPr="000B30B3">
        <w:rPr>
          <w:rFonts w:ascii="宋体" w:hAnsi="宋体" w:cs="Times New Roman" w:hint="eastAsia"/>
          <w:sz w:val="24"/>
          <w:szCs w:val="24"/>
        </w:rPr>
        <w:t>采购人在货物到达合同文件约定的供货地点后，对货物进行检验的权利不会因为在启运前通过了采购人检验而受到限制或放弃。</w:t>
      </w:r>
    </w:p>
    <w:p w14:paraId="7402FDD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10.7</w:t>
      </w:r>
      <w:r w:rsidRPr="000B30B3">
        <w:rPr>
          <w:rFonts w:ascii="宋体" w:hAnsi="宋体" w:cs="Times New Roman" w:hint="eastAsia"/>
          <w:sz w:val="24"/>
          <w:szCs w:val="24"/>
        </w:rPr>
        <w:t>其它检验和测试约定见合同条款专用部分。</w:t>
      </w:r>
    </w:p>
    <w:p w14:paraId="31D06790" w14:textId="77777777" w:rsidR="004B4623" w:rsidRPr="000B30B3" w:rsidRDefault="004B4623" w:rsidP="004B4623">
      <w:pPr>
        <w:rPr>
          <w:rFonts w:ascii="宋体" w:cs="Times New Roman"/>
          <w:b/>
          <w:bCs/>
          <w:sz w:val="24"/>
          <w:szCs w:val="24"/>
        </w:rPr>
      </w:pPr>
      <w:bookmarkStart w:id="159" w:name="_Toc375218748"/>
      <w:bookmarkStart w:id="160" w:name="_Toc218048984"/>
      <w:bookmarkStart w:id="161" w:name="_Toc256955346"/>
      <w:bookmarkStart w:id="162" w:name="_Toc381358656"/>
      <w:bookmarkStart w:id="163" w:name="_Toc218048804"/>
      <w:bookmarkStart w:id="164" w:name="_Toc217443940"/>
      <w:r w:rsidRPr="000B30B3">
        <w:rPr>
          <w:rFonts w:ascii="宋体" w:hAnsi="宋体" w:cs="Times New Roman"/>
          <w:b/>
          <w:bCs/>
          <w:sz w:val="24"/>
          <w:szCs w:val="24"/>
        </w:rPr>
        <w:lastRenderedPageBreak/>
        <w:t>11.</w:t>
      </w:r>
      <w:r w:rsidRPr="000B30B3">
        <w:rPr>
          <w:rFonts w:ascii="宋体" w:hAnsi="宋体" w:cs="Times New Roman" w:hint="eastAsia"/>
          <w:b/>
          <w:bCs/>
          <w:sz w:val="24"/>
          <w:szCs w:val="24"/>
        </w:rPr>
        <w:t>样品</w:t>
      </w:r>
      <w:bookmarkEnd w:id="159"/>
      <w:bookmarkEnd w:id="160"/>
      <w:bookmarkEnd w:id="161"/>
      <w:bookmarkEnd w:id="162"/>
      <w:bookmarkEnd w:id="163"/>
      <w:bookmarkEnd w:id="164"/>
    </w:p>
    <w:p w14:paraId="2321C5F9" w14:textId="77777777" w:rsidR="004B4623" w:rsidRPr="000B30B3" w:rsidRDefault="004B4623" w:rsidP="004B4623">
      <w:pPr>
        <w:rPr>
          <w:rFonts w:ascii="宋体" w:cs="Times New Roman"/>
          <w:b/>
          <w:sz w:val="24"/>
          <w:szCs w:val="24"/>
        </w:rPr>
      </w:pPr>
      <w:bookmarkStart w:id="165" w:name="_Toc375218749"/>
      <w:r w:rsidRPr="000B30B3">
        <w:rPr>
          <w:rFonts w:ascii="宋体" w:hAnsi="宋体" w:cs="Times New Roman"/>
          <w:b/>
          <w:sz w:val="24"/>
          <w:szCs w:val="24"/>
        </w:rPr>
        <w:t>11.1</w:t>
      </w:r>
      <w:r w:rsidRPr="000B30B3">
        <w:rPr>
          <w:rFonts w:ascii="宋体" w:hAnsi="宋体" w:cs="Times New Roman" w:hint="eastAsia"/>
          <w:b/>
          <w:sz w:val="24"/>
          <w:szCs w:val="24"/>
        </w:rPr>
        <w:t>样品费用</w:t>
      </w:r>
      <w:bookmarkEnd w:id="165"/>
    </w:p>
    <w:p w14:paraId="61B49FF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样品的提供应符合技术标准和要求的约定，并承担相应费用，此费用已包含在合同价款内。</w:t>
      </w:r>
    </w:p>
    <w:p w14:paraId="6968F37C" w14:textId="77777777" w:rsidR="004B4623" w:rsidRPr="000B30B3" w:rsidRDefault="004B4623" w:rsidP="004B4623">
      <w:pPr>
        <w:rPr>
          <w:rFonts w:ascii="宋体" w:cs="Times New Roman"/>
          <w:b/>
          <w:sz w:val="24"/>
          <w:szCs w:val="24"/>
        </w:rPr>
      </w:pPr>
      <w:bookmarkStart w:id="166" w:name="_Toc375218750"/>
      <w:r w:rsidRPr="000B30B3">
        <w:rPr>
          <w:rFonts w:ascii="宋体" w:hAnsi="宋体" w:cs="Times New Roman"/>
          <w:b/>
          <w:sz w:val="24"/>
          <w:szCs w:val="24"/>
        </w:rPr>
        <w:t>11.2</w:t>
      </w:r>
      <w:r w:rsidRPr="000B30B3">
        <w:rPr>
          <w:rFonts w:ascii="宋体" w:hAnsi="宋体" w:cs="Times New Roman" w:hint="eastAsia"/>
          <w:b/>
          <w:sz w:val="24"/>
          <w:szCs w:val="24"/>
        </w:rPr>
        <w:t>样品报送</w:t>
      </w:r>
      <w:bookmarkEnd w:id="166"/>
    </w:p>
    <w:p w14:paraId="7A51BD7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11.2.1</w:t>
      </w:r>
      <w:r w:rsidRPr="000B30B3">
        <w:rPr>
          <w:rFonts w:ascii="宋体" w:hAnsi="宋体" w:cs="Times New Roman" w:hint="eastAsia"/>
          <w:sz w:val="24"/>
          <w:szCs w:val="24"/>
        </w:rPr>
        <w:t>对于在合同文件中约定的所有需要报送样品的货物，供货人应按照“技术标准和要求”中约定的时间提交，向采购人提交样品并附上必要的说明书、证书、出厂报告、性能介绍、使用说明等相关资料供检验。</w:t>
      </w:r>
    </w:p>
    <w:p w14:paraId="2CDDEA1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11.2.2</w:t>
      </w:r>
      <w:r w:rsidRPr="000B30B3">
        <w:rPr>
          <w:rFonts w:ascii="宋体" w:hAnsi="宋体" w:cs="Times New Roman" w:hint="eastAsia"/>
          <w:sz w:val="24"/>
          <w:szCs w:val="24"/>
        </w:rPr>
        <w:t>应当按照采购人要求报送样品送达的地点和样品的数量或尺寸。除非合同文件另有约定，供货人在报送样品时应当按照采购人同意的格式填写并递交样品报送单。采购人应当及时签收样品。</w:t>
      </w:r>
    </w:p>
    <w:p w14:paraId="5869BA23" w14:textId="77777777" w:rsidR="004B4623" w:rsidRPr="000B30B3" w:rsidRDefault="004B4623" w:rsidP="004B4623">
      <w:pPr>
        <w:rPr>
          <w:rFonts w:ascii="宋体" w:cs="Times New Roman"/>
          <w:b/>
          <w:sz w:val="24"/>
          <w:szCs w:val="24"/>
        </w:rPr>
      </w:pPr>
      <w:bookmarkStart w:id="167" w:name="_Toc375218751"/>
      <w:r w:rsidRPr="000B30B3">
        <w:rPr>
          <w:rFonts w:ascii="宋体" w:hAnsi="宋体" w:cs="Times New Roman"/>
          <w:b/>
          <w:sz w:val="24"/>
          <w:szCs w:val="24"/>
        </w:rPr>
        <w:t>11.3</w:t>
      </w:r>
      <w:r w:rsidRPr="000B30B3">
        <w:rPr>
          <w:rFonts w:ascii="宋体" w:hAnsi="宋体" w:cs="Times New Roman" w:hint="eastAsia"/>
          <w:b/>
          <w:sz w:val="24"/>
          <w:szCs w:val="24"/>
        </w:rPr>
        <w:t>样品批复</w:t>
      </w:r>
      <w:bookmarkEnd w:id="167"/>
    </w:p>
    <w:p w14:paraId="6B16A56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11.3.1</w:t>
      </w:r>
      <w:r w:rsidRPr="000B30B3">
        <w:rPr>
          <w:rFonts w:ascii="宋体" w:hAnsi="宋体" w:cs="Times New Roman" w:hint="eastAsia"/>
          <w:sz w:val="24"/>
          <w:szCs w:val="24"/>
        </w:rPr>
        <w:t>采购人应当在收到供货人报送的样品后，经采购人批准后，就此样品给出书面批复，通知供货人对此样品所做出的决定或指令。供货人应当根据采购人的书面批复和指令进行下一步工作。</w:t>
      </w:r>
    </w:p>
    <w:p w14:paraId="5ED3842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11.3.2</w:t>
      </w:r>
      <w:r w:rsidRPr="000B30B3">
        <w:rPr>
          <w:rFonts w:ascii="宋体" w:hAnsi="宋体" w:cs="Times New Roman" w:hint="eastAsia"/>
          <w:sz w:val="24"/>
          <w:szCs w:val="24"/>
        </w:rPr>
        <w:t>如果采购人未能在收到样品后给出书面批复或指令，供货人应当就此以书面形式通知采购人尽快批复。如果采购人在收到此类通知后在合同条款专用部分约定的时间内仍未对样品进行批复，则视为采购人已批准。</w:t>
      </w:r>
      <w:bookmarkStart w:id="168" w:name="_Toc256955354"/>
      <w:bookmarkStart w:id="169" w:name="_Toc255490686"/>
      <w:bookmarkStart w:id="170" w:name="_Toc255490687"/>
      <w:bookmarkStart w:id="171" w:name="_Toc255490688"/>
      <w:bookmarkStart w:id="172" w:name="_Toc255490689"/>
      <w:bookmarkStart w:id="173" w:name="_Toc255490691"/>
      <w:bookmarkStart w:id="174" w:name="_Toc255490692"/>
      <w:bookmarkStart w:id="175" w:name="_Toc255490693"/>
      <w:bookmarkStart w:id="176" w:name="_Toc255490694"/>
      <w:bookmarkStart w:id="177" w:name="_Toc255490695"/>
      <w:bookmarkStart w:id="178" w:name="_Toc256955359"/>
      <w:bookmarkStart w:id="179" w:name="_Toc255490705"/>
      <w:bookmarkStart w:id="180" w:name="_Toc255490698"/>
      <w:bookmarkStart w:id="181" w:name="_Toc255490699"/>
      <w:bookmarkStart w:id="182" w:name="_Toc255490700"/>
      <w:bookmarkStart w:id="183" w:name="_Toc255490701"/>
      <w:bookmarkStart w:id="184" w:name="_Toc255490702"/>
      <w:bookmarkStart w:id="185" w:name="_Toc255490703"/>
      <w:bookmarkStart w:id="186" w:name="_Toc255490704"/>
      <w:bookmarkStart w:id="187" w:name="_Toc255490707"/>
      <w:bookmarkStart w:id="188" w:name="_Toc255490697"/>
      <w:bookmarkStart w:id="189" w:name="_Toc255490708"/>
      <w:bookmarkStart w:id="190" w:name="_Toc255490709"/>
      <w:bookmarkStart w:id="191" w:name="_Toc255490716"/>
      <w:bookmarkStart w:id="192" w:name="_Toc255490711"/>
      <w:bookmarkStart w:id="193" w:name="_Toc255490712"/>
      <w:bookmarkStart w:id="194" w:name="_Toc255490713"/>
      <w:bookmarkStart w:id="195" w:name="_Toc255490714"/>
      <w:bookmarkStart w:id="196" w:name="_Toc255490715"/>
      <w:bookmarkStart w:id="197" w:name="_Toc255490717"/>
      <w:bookmarkStart w:id="198" w:name="_Toc255490710"/>
      <w:bookmarkStart w:id="199" w:name="_Toc255490718"/>
      <w:bookmarkStart w:id="200" w:name="_Toc255490719"/>
      <w:bookmarkStart w:id="201" w:name="_Toc255490726"/>
      <w:bookmarkStart w:id="202" w:name="_Toc255490721"/>
      <w:bookmarkStart w:id="203" w:name="_Toc255490722"/>
      <w:bookmarkStart w:id="204" w:name="_Toc255490723"/>
      <w:bookmarkStart w:id="205" w:name="_Toc255490724"/>
      <w:bookmarkStart w:id="206" w:name="_Toc255490725"/>
      <w:bookmarkStart w:id="207" w:name="_Toc255490727"/>
      <w:bookmarkStart w:id="208" w:name="_Toc255490720"/>
      <w:bookmarkStart w:id="209" w:name="_Toc255490728"/>
      <w:bookmarkStart w:id="210" w:name="_Toc255490729"/>
      <w:bookmarkStart w:id="211" w:name="_Toc255490736"/>
      <w:bookmarkStart w:id="212" w:name="_Toc255490731"/>
      <w:bookmarkStart w:id="213" w:name="_Toc255490732"/>
      <w:bookmarkStart w:id="214" w:name="_Toc255490733"/>
      <w:bookmarkStart w:id="215" w:name="_Toc255490734"/>
      <w:bookmarkStart w:id="216" w:name="_Toc255490735"/>
      <w:bookmarkStart w:id="217" w:name="_Toc255490737"/>
      <w:bookmarkStart w:id="218" w:name="_Toc255490730"/>
      <w:bookmarkStart w:id="219" w:name="_Toc255490738"/>
      <w:bookmarkStart w:id="220" w:name="_Toc255490739"/>
      <w:bookmarkStart w:id="221" w:name="_Toc255490746"/>
      <w:bookmarkStart w:id="222" w:name="_Toc255490741"/>
      <w:bookmarkStart w:id="223" w:name="_Toc255490742"/>
      <w:bookmarkStart w:id="224" w:name="_Toc255490743"/>
      <w:bookmarkStart w:id="225" w:name="_Toc255490744"/>
      <w:bookmarkStart w:id="226" w:name="_Toc255490745"/>
      <w:bookmarkStart w:id="227" w:name="_Toc255490747"/>
      <w:bookmarkStart w:id="228" w:name="_Toc255490740"/>
      <w:bookmarkStart w:id="229" w:name="_Toc255490748"/>
      <w:bookmarkStart w:id="230" w:name="_Toc255490749"/>
      <w:bookmarkStart w:id="231" w:name="_Toc255490757"/>
      <w:bookmarkStart w:id="232" w:name="_Toc255490751"/>
      <w:bookmarkStart w:id="233" w:name="_Toc255490752"/>
      <w:bookmarkStart w:id="234" w:name="_Toc255490753"/>
      <w:bookmarkStart w:id="235" w:name="_Toc255490754"/>
      <w:bookmarkStart w:id="236" w:name="_Toc255490755"/>
      <w:bookmarkStart w:id="237" w:name="_Toc255490756"/>
      <w:bookmarkStart w:id="238" w:name="_Toc255490750"/>
      <w:bookmarkStart w:id="239" w:name="_Toc255490758"/>
      <w:bookmarkStart w:id="240" w:name="_Toc255490759"/>
      <w:bookmarkStart w:id="241" w:name="_Toc255490767"/>
      <w:bookmarkStart w:id="242" w:name="_Toc255490761"/>
      <w:bookmarkStart w:id="243" w:name="_Toc255490762"/>
      <w:bookmarkStart w:id="244" w:name="_Toc255490763"/>
      <w:bookmarkStart w:id="245" w:name="_Toc255490764"/>
      <w:bookmarkStart w:id="246" w:name="_Toc255490765"/>
      <w:bookmarkStart w:id="247" w:name="_Toc255490766"/>
      <w:bookmarkStart w:id="248" w:name="_Toc255490760"/>
      <w:bookmarkStart w:id="249" w:name="_Toc255490768"/>
      <w:bookmarkStart w:id="250" w:name="_Toc255490769"/>
      <w:bookmarkStart w:id="251" w:name="_Toc255490770"/>
      <w:bookmarkStart w:id="252" w:name="_Toc255490771"/>
      <w:bookmarkStart w:id="253" w:name="_Toc255490777"/>
      <w:bookmarkStart w:id="254" w:name="_Toc255490773"/>
      <w:bookmarkStart w:id="255" w:name="_Toc255490774"/>
      <w:bookmarkStart w:id="256" w:name="_Toc255490775"/>
      <w:bookmarkStart w:id="257" w:name="_Toc255490776"/>
      <w:bookmarkStart w:id="258" w:name="_Toc255490772"/>
      <w:bookmarkStart w:id="259" w:name="_Toc255490778"/>
      <w:bookmarkStart w:id="260" w:name="_Toc255490779"/>
      <w:bookmarkStart w:id="261" w:name="_Toc255490780"/>
      <w:bookmarkStart w:id="262" w:name="_Toc255490781"/>
      <w:bookmarkStart w:id="263" w:name="_Toc255490787"/>
      <w:bookmarkStart w:id="264" w:name="_Toc255490783"/>
      <w:bookmarkStart w:id="265" w:name="_Toc255490784"/>
      <w:bookmarkStart w:id="266" w:name="_Toc255490785"/>
      <w:bookmarkStart w:id="267" w:name="_Toc255490786"/>
      <w:bookmarkStart w:id="268" w:name="_Toc255490782"/>
      <w:bookmarkStart w:id="269" w:name="_Toc255490788"/>
      <w:bookmarkStart w:id="270" w:name="_Toc255490789"/>
      <w:bookmarkStart w:id="271" w:name="_Toc255490790"/>
      <w:bookmarkStart w:id="272" w:name="_Toc255490791"/>
      <w:bookmarkStart w:id="273" w:name="_Toc255490797"/>
      <w:bookmarkStart w:id="274" w:name="_Toc255490793"/>
      <w:bookmarkStart w:id="275" w:name="_Toc255490794"/>
      <w:bookmarkStart w:id="276" w:name="_Toc255490795"/>
      <w:bookmarkStart w:id="277" w:name="_Toc255490796"/>
      <w:bookmarkStart w:id="278" w:name="_Toc255490792"/>
      <w:bookmarkStart w:id="279" w:name="_Toc255490798"/>
      <w:bookmarkStart w:id="280" w:name="_Toc255490799"/>
      <w:bookmarkStart w:id="281" w:name="_Toc256434235"/>
      <w:bookmarkStart w:id="282" w:name="_Toc255490801"/>
      <w:bookmarkStart w:id="283" w:name="_Toc256434241"/>
      <w:bookmarkStart w:id="284" w:name="_Toc255490803"/>
      <w:bookmarkStart w:id="285" w:name="_Toc255490804"/>
      <w:bookmarkStart w:id="286" w:name="_Toc256434240"/>
      <w:bookmarkStart w:id="287" w:name="_Toc256955352"/>
      <w:bookmarkStart w:id="288" w:name="_Toc255490802"/>
      <w:bookmarkStart w:id="289" w:name="_Toc256955353"/>
      <w:bookmarkStart w:id="290" w:name="_Toc256434242"/>
      <w:bookmarkStart w:id="291" w:name="_Toc255490685"/>
      <w:bookmarkStart w:id="292" w:name="_Toc256434243"/>
      <w:bookmarkStart w:id="293" w:name="_Toc256434246"/>
      <w:bookmarkStart w:id="294" w:name="_Toc256434244"/>
      <w:bookmarkStart w:id="295" w:name="_Toc256955356"/>
      <w:bookmarkStart w:id="296" w:name="_Toc256434245"/>
      <w:bookmarkStart w:id="297" w:name="_Toc256955357"/>
      <w:bookmarkStart w:id="298" w:name="_Toc256955355"/>
      <w:bookmarkStart w:id="299" w:name="_Toc256955358"/>
      <w:bookmarkStart w:id="300" w:name="_Toc256434247"/>
      <w:bookmarkStart w:id="301" w:name="_Toc255490696"/>
      <w:bookmarkStart w:id="302" w:name="_Toc256434248"/>
      <w:bookmarkStart w:id="303" w:name="_Toc256955360"/>
      <w:bookmarkStart w:id="304" w:name="_Toc256434249"/>
      <w:bookmarkStart w:id="305" w:name="_Toc256434251"/>
      <w:bookmarkStart w:id="306" w:name="_Toc256434250"/>
      <w:bookmarkStart w:id="307" w:name="_Toc256955362"/>
      <w:bookmarkStart w:id="308" w:name="_Toc256955361"/>
      <w:bookmarkStart w:id="309" w:name="_Toc256955363"/>
      <w:bookmarkStart w:id="310" w:name="_Toc256434252"/>
      <w:bookmarkStart w:id="311" w:name="_Toc256955364"/>
      <w:bookmarkStart w:id="312" w:name="_Toc256434253"/>
      <w:bookmarkStart w:id="313" w:name="_Toc256955365"/>
      <w:bookmarkStart w:id="314" w:name="_Toc256434254"/>
      <w:bookmarkStart w:id="315" w:name="_Toc256434256"/>
      <w:bookmarkStart w:id="316" w:name="_Toc256434255"/>
      <w:bookmarkStart w:id="317" w:name="_Toc256955367"/>
      <w:bookmarkStart w:id="318" w:name="_Toc256955366"/>
      <w:bookmarkStart w:id="319" w:name="_Toc256955368"/>
      <w:bookmarkStart w:id="320" w:name="_Toc256434257"/>
      <w:bookmarkStart w:id="321" w:name="_Toc256955369"/>
      <w:bookmarkStart w:id="322" w:name="_Toc256434258"/>
      <w:bookmarkStart w:id="323" w:name="_Toc256955370"/>
      <w:bookmarkStart w:id="324" w:name="_Toc256434259"/>
      <w:bookmarkStart w:id="325" w:name="_Toc256434261"/>
      <w:bookmarkStart w:id="326" w:name="_Toc256434260"/>
      <w:bookmarkStart w:id="327" w:name="_Toc256955372"/>
      <w:bookmarkStart w:id="328" w:name="_Toc256955371"/>
      <w:bookmarkStart w:id="329" w:name="_Toc256955373"/>
      <w:bookmarkStart w:id="330" w:name="_Toc256434262"/>
      <w:bookmarkStart w:id="331" w:name="_Toc256955374"/>
      <w:bookmarkStart w:id="332" w:name="_Toc256434263"/>
      <w:bookmarkStart w:id="333" w:name="_Toc256955375"/>
      <w:bookmarkStart w:id="334" w:name="_Toc256434264"/>
      <w:bookmarkStart w:id="335" w:name="_Toc255490800"/>
      <w:bookmarkStart w:id="336" w:name="_Toc256434265"/>
      <w:bookmarkStart w:id="337" w:name="_Toc256955377"/>
      <w:bookmarkStart w:id="338" w:name="_Toc256955376"/>
      <w:bookmarkStart w:id="339" w:name="_Toc256955347"/>
      <w:bookmarkStart w:id="340" w:name="_Toc256434236"/>
      <w:bookmarkStart w:id="341" w:name="_Toc256955348"/>
      <w:bookmarkStart w:id="342" w:name="_Toc256434237"/>
      <w:bookmarkStart w:id="343" w:name="_Toc256955349"/>
      <w:bookmarkStart w:id="344" w:name="_Toc256434238"/>
      <w:bookmarkStart w:id="345" w:name="_Toc256955350"/>
      <w:bookmarkStart w:id="346" w:name="_Toc256434239"/>
      <w:bookmarkStart w:id="347" w:name="_Toc256955351"/>
      <w:bookmarkStart w:id="348" w:name="_Toc217443948"/>
      <w:bookmarkStart w:id="349" w:name="_Toc218048992"/>
      <w:bookmarkStart w:id="350" w:name="_Toc256955378"/>
      <w:bookmarkStart w:id="351" w:name="_Toc375218752"/>
      <w:bookmarkStart w:id="352" w:name="_Toc218048812"/>
      <w:bookmarkStart w:id="353" w:name="_Toc38135865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7382C1FB" w14:textId="77777777" w:rsidR="004B4623" w:rsidRPr="000B30B3" w:rsidRDefault="004B4623" w:rsidP="004B4623">
      <w:pPr>
        <w:rPr>
          <w:rFonts w:ascii="宋体" w:cs="Times New Roman"/>
          <w:b/>
          <w:sz w:val="24"/>
          <w:szCs w:val="24"/>
        </w:rPr>
      </w:pPr>
      <w:r w:rsidRPr="000B30B3">
        <w:rPr>
          <w:rFonts w:ascii="宋体" w:hAnsi="宋体" w:cs="Times New Roman"/>
          <w:b/>
          <w:sz w:val="24"/>
          <w:szCs w:val="24"/>
        </w:rPr>
        <w:t>12.</w:t>
      </w:r>
      <w:r w:rsidRPr="000B30B3">
        <w:rPr>
          <w:rFonts w:ascii="宋体" w:hAnsi="宋体" w:cs="Times New Roman" w:hint="eastAsia"/>
          <w:b/>
          <w:sz w:val="24"/>
          <w:szCs w:val="24"/>
        </w:rPr>
        <w:t>合同价款</w:t>
      </w:r>
      <w:bookmarkEnd w:id="348"/>
      <w:bookmarkEnd w:id="349"/>
      <w:bookmarkEnd w:id="350"/>
      <w:bookmarkEnd w:id="351"/>
      <w:bookmarkEnd w:id="352"/>
      <w:bookmarkEnd w:id="353"/>
    </w:p>
    <w:p w14:paraId="7A58C240" w14:textId="77777777" w:rsidR="004B4623" w:rsidRPr="000B30B3" w:rsidRDefault="004B4623" w:rsidP="004B4623">
      <w:pPr>
        <w:rPr>
          <w:rFonts w:ascii="宋体" w:cs="Times New Roman"/>
          <w:b/>
          <w:sz w:val="24"/>
          <w:szCs w:val="24"/>
        </w:rPr>
      </w:pPr>
      <w:bookmarkStart w:id="354" w:name="_Toc375218753"/>
      <w:r w:rsidRPr="000B30B3">
        <w:rPr>
          <w:rFonts w:ascii="宋体" w:hAnsi="宋体" w:cs="Times New Roman"/>
          <w:b/>
          <w:sz w:val="24"/>
          <w:szCs w:val="24"/>
        </w:rPr>
        <w:t>12.1</w:t>
      </w:r>
      <w:r w:rsidRPr="000B30B3">
        <w:rPr>
          <w:rFonts w:ascii="宋体" w:hAnsi="宋体" w:cs="Times New Roman" w:hint="eastAsia"/>
          <w:b/>
          <w:sz w:val="24"/>
          <w:szCs w:val="24"/>
        </w:rPr>
        <w:t>计价和支付货币</w:t>
      </w:r>
      <w:bookmarkEnd w:id="354"/>
    </w:p>
    <w:p w14:paraId="3A210C0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除非合同文件另有约定，本供货合同下的计价、支付和结算均以人民币为计价货币。</w:t>
      </w:r>
    </w:p>
    <w:p w14:paraId="20D86A33" w14:textId="77777777" w:rsidR="004B4623" w:rsidRPr="000B30B3" w:rsidRDefault="004B4623" w:rsidP="004B4623">
      <w:pPr>
        <w:rPr>
          <w:rFonts w:ascii="宋体" w:cs="Times New Roman"/>
          <w:b/>
          <w:sz w:val="24"/>
          <w:szCs w:val="24"/>
        </w:rPr>
      </w:pPr>
      <w:bookmarkStart w:id="355" w:name="_Toc375218754"/>
      <w:r w:rsidRPr="000B30B3">
        <w:rPr>
          <w:rFonts w:ascii="宋体" w:hAnsi="宋体" w:cs="Times New Roman"/>
          <w:b/>
          <w:sz w:val="24"/>
          <w:szCs w:val="24"/>
        </w:rPr>
        <w:t>12.2</w:t>
      </w:r>
      <w:r w:rsidRPr="000B30B3">
        <w:rPr>
          <w:rFonts w:ascii="宋体" w:hAnsi="宋体" w:cs="Times New Roman" w:hint="eastAsia"/>
          <w:b/>
          <w:sz w:val="24"/>
          <w:szCs w:val="24"/>
        </w:rPr>
        <w:t>合同价款</w:t>
      </w:r>
      <w:bookmarkEnd w:id="355"/>
    </w:p>
    <w:p w14:paraId="296EFCB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本供货合同采用的合同价款的约定方式见合同条款专用部分。</w:t>
      </w:r>
    </w:p>
    <w:p w14:paraId="21E10E29" w14:textId="77777777" w:rsidR="004B4623" w:rsidRPr="000B30B3" w:rsidRDefault="004B4623" w:rsidP="004B4623">
      <w:pPr>
        <w:rPr>
          <w:rFonts w:ascii="宋体" w:cs="Times New Roman"/>
          <w:b/>
          <w:sz w:val="24"/>
          <w:szCs w:val="24"/>
        </w:rPr>
      </w:pPr>
      <w:bookmarkStart w:id="356" w:name="_Toc375218755"/>
      <w:r w:rsidRPr="000B30B3">
        <w:rPr>
          <w:rFonts w:ascii="宋体" w:hAnsi="宋体" w:cs="Times New Roman"/>
          <w:b/>
          <w:sz w:val="24"/>
          <w:szCs w:val="24"/>
        </w:rPr>
        <w:t>12.3</w:t>
      </w:r>
      <w:r w:rsidRPr="000B30B3">
        <w:rPr>
          <w:rFonts w:ascii="宋体" w:hAnsi="宋体" w:cs="Times New Roman" w:hint="eastAsia"/>
          <w:b/>
          <w:sz w:val="24"/>
          <w:szCs w:val="24"/>
        </w:rPr>
        <w:t>合同价款的调整</w:t>
      </w:r>
      <w:bookmarkEnd w:id="356"/>
    </w:p>
    <w:p w14:paraId="51E8F80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合同协议书中约定的签约合同价款在下述因素影响下可按照下述规定予以调整：</w:t>
      </w:r>
    </w:p>
    <w:p w14:paraId="7180537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）本供货合同签订后，法律、法规、规章和规范性文件发生变化，且这种变化对合同价款具有强制性调整作用时，合同价款按照相关法律、法规、规章和规范性文件予以调整；</w:t>
      </w:r>
    </w:p>
    <w:p w14:paraId="6310345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）发生变更时，按照第</w:t>
      </w:r>
      <w:r w:rsidRPr="000B30B3">
        <w:rPr>
          <w:rFonts w:ascii="宋体" w:hAnsi="宋体" w:cs="Times New Roman"/>
          <w:sz w:val="24"/>
          <w:szCs w:val="24"/>
        </w:rPr>
        <w:t>13</w:t>
      </w:r>
      <w:r w:rsidRPr="000B30B3">
        <w:rPr>
          <w:rFonts w:ascii="宋体" w:hAnsi="宋体" w:cs="Times New Roman" w:hint="eastAsia"/>
          <w:sz w:val="24"/>
          <w:szCs w:val="24"/>
        </w:rPr>
        <w:t>条和</w:t>
      </w:r>
      <w:r w:rsidRPr="000B30B3">
        <w:rPr>
          <w:rFonts w:ascii="宋体" w:hAnsi="宋体" w:cs="Times New Roman"/>
          <w:sz w:val="24"/>
          <w:szCs w:val="24"/>
        </w:rPr>
        <w:t>14</w:t>
      </w:r>
      <w:r w:rsidRPr="000B30B3">
        <w:rPr>
          <w:rFonts w:ascii="宋体" w:hAnsi="宋体" w:cs="Times New Roman" w:hint="eastAsia"/>
          <w:sz w:val="24"/>
          <w:szCs w:val="24"/>
        </w:rPr>
        <w:t>条约定调整合同价款。</w:t>
      </w:r>
    </w:p>
    <w:p w14:paraId="7FB5859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）其它调整因素及方法见合同条款专用部分。</w:t>
      </w:r>
    </w:p>
    <w:p w14:paraId="71D3A9DB" w14:textId="77777777" w:rsidR="004B4623" w:rsidRPr="000B30B3" w:rsidRDefault="004B4623" w:rsidP="004B4623">
      <w:pPr>
        <w:rPr>
          <w:rFonts w:ascii="宋体" w:cs="Times New Roman"/>
          <w:b/>
          <w:sz w:val="24"/>
          <w:szCs w:val="24"/>
        </w:rPr>
      </w:pPr>
      <w:bookmarkStart w:id="357" w:name="_Toc217443949"/>
      <w:bookmarkStart w:id="358" w:name="_Toc218048813"/>
      <w:bookmarkStart w:id="359" w:name="_Toc375218756"/>
      <w:bookmarkStart w:id="360" w:name="_Toc256955379"/>
      <w:bookmarkStart w:id="361" w:name="_Toc218048993"/>
      <w:bookmarkStart w:id="362" w:name="_Toc381358658"/>
      <w:r w:rsidRPr="000B30B3">
        <w:rPr>
          <w:rFonts w:ascii="宋体" w:hAnsi="宋体" w:cs="Times New Roman"/>
          <w:b/>
          <w:sz w:val="24"/>
          <w:szCs w:val="24"/>
        </w:rPr>
        <w:t>13</w:t>
      </w:r>
      <w:r w:rsidRPr="000B30B3">
        <w:rPr>
          <w:rFonts w:ascii="宋体" w:hAnsi="宋体" w:cs="Times New Roman" w:hint="eastAsia"/>
          <w:b/>
          <w:sz w:val="24"/>
          <w:szCs w:val="24"/>
        </w:rPr>
        <w:t>变更</w:t>
      </w:r>
      <w:bookmarkEnd w:id="357"/>
      <w:bookmarkEnd w:id="358"/>
      <w:bookmarkEnd w:id="359"/>
      <w:bookmarkEnd w:id="360"/>
      <w:bookmarkEnd w:id="361"/>
      <w:bookmarkEnd w:id="362"/>
    </w:p>
    <w:p w14:paraId="60281DE2" w14:textId="77777777" w:rsidR="004B4623" w:rsidRPr="000B30B3" w:rsidRDefault="004B4623" w:rsidP="004B4623">
      <w:pPr>
        <w:rPr>
          <w:rFonts w:ascii="宋体" w:cs="Times New Roman"/>
          <w:b/>
          <w:sz w:val="24"/>
          <w:szCs w:val="24"/>
        </w:rPr>
      </w:pPr>
      <w:bookmarkStart w:id="363" w:name="_Toc375218757"/>
      <w:r w:rsidRPr="000B30B3">
        <w:rPr>
          <w:rFonts w:ascii="宋体" w:hAnsi="宋体" w:cs="Times New Roman"/>
          <w:b/>
          <w:sz w:val="24"/>
          <w:szCs w:val="24"/>
        </w:rPr>
        <w:t>13.1</w:t>
      </w:r>
      <w:r w:rsidRPr="000B30B3">
        <w:rPr>
          <w:rFonts w:ascii="宋体" w:hAnsi="宋体" w:cs="Times New Roman" w:hint="eastAsia"/>
          <w:b/>
          <w:sz w:val="24"/>
          <w:szCs w:val="24"/>
        </w:rPr>
        <w:t>变更</w:t>
      </w:r>
      <w:bookmarkEnd w:id="363"/>
    </w:p>
    <w:p w14:paraId="7E0F538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如果采购人认为有必要对本采购项目做出变更，则采购人有权发出指令要求供货人进行下述工作，供货人应当遵照执行：</w:t>
      </w:r>
    </w:p>
    <w:p w14:paraId="2D040F27"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）增加或减少本供货合同中所包括的任何货物的数量；</w:t>
      </w:r>
    </w:p>
    <w:p w14:paraId="0FC60BF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）改变本供货合同中所包括的任何货物的性质、质量、规格或类型；</w:t>
      </w:r>
    </w:p>
    <w:p w14:paraId="3BC67A9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）改变本供货合同中所包括的任何货物的供货地点；</w:t>
      </w:r>
    </w:p>
    <w:p w14:paraId="4859EDF6"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4</w:t>
      </w:r>
      <w:r w:rsidRPr="000B30B3">
        <w:rPr>
          <w:rFonts w:ascii="宋体" w:hAnsi="宋体" w:cs="Times New Roman" w:hint="eastAsia"/>
          <w:sz w:val="24"/>
          <w:szCs w:val="24"/>
        </w:rPr>
        <w:t>）改变本供货合同中所包括的任何货物的供货周期及供货计划；</w:t>
      </w:r>
    </w:p>
    <w:p w14:paraId="3D0AE0E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5</w:t>
      </w:r>
      <w:r w:rsidRPr="000B30B3">
        <w:rPr>
          <w:rFonts w:ascii="宋体" w:hAnsi="宋体" w:cs="Times New Roman" w:hint="eastAsia"/>
          <w:sz w:val="24"/>
          <w:szCs w:val="24"/>
        </w:rPr>
        <w:t>）改变本供货合同中所包括的任何货物的服务；</w:t>
      </w:r>
    </w:p>
    <w:p w14:paraId="65635616"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6</w:t>
      </w:r>
      <w:r w:rsidRPr="000B30B3">
        <w:rPr>
          <w:rFonts w:ascii="宋体" w:hAnsi="宋体" w:cs="Times New Roman" w:hint="eastAsia"/>
          <w:sz w:val="24"/>
          <w:szCs w:val="24"/>
        </w:rPr>
        <w:t>）其它指令要求见合同条款专用部分。</w:t>
      </w:r>
    </w:p>
    <w:p w14:paraId="2EEA651B" w14:textId="77777777" w:rsidR="004B4623" w:rsidRPr="000B30B3" w:rsidRDefault="004B4623" w:rsidP="004B4623">
      <w:pPr>
        <w:rPr>
          <w:rFonts w:ascii="宋体" w:cs="Times New Roman"/>
          <w:b/>
          <w:sz w:val="24"/>
          <w:szCs w:val="24"/>
        </w:rPr>
      </w:pPr>
      <w:bookmarkStart w:id="364" w:name="_Toc375218758"/>
      <w:r w:rsidRPr="000B30B3">
        <w:rPr>
          <w:rFonts w:ascii="宋体" w:hAnsi="宋体" w:cs="Times New Roman"/>
          <w:b/>
          <w:sz w:val="24"/>
          <w:szCs w:val="24"/>
        </w:rPr>
        <w:t>13.2</w:t>
      </w:r>
      <w:r w:rsidRPr="000B30B3">
        <w:rPr>
          <w:rFonts w:ascii="宋体" w:hAnsi="宋体" w:cs="Times New Roman" w:hint="eastAsia"/>
          <w:b/>
          <w:sz w:val="24"/>
          <w:szCs w:val="24"/>
        </w:rPr>
        <w:t>变更的影响</w:t>
      </w:r>
      <w:bookmarkEnd w:id="364"/>
    </w:p>
    <w:p w14:paraId="713591D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变更不应当以任何方式使合同失效，但所有变更对工程合同价款的影响应当按照本供货合同约定进行变更计价。如果采购人发出指令进行供货变更完全是因为：</w:t>
      </w:r>
    </w:p>
    <w:p w14:paraId="2F29384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）供货人的违约或毁约；</w:t>
      </w:r>
    </w:p>
    <w:p w14:paraId="5B5FEA3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）供货人自身的方便；</w:t>
      </w:r>
    </w:p>
    <w:p w14:paraId="09A8CFD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）供货人其它的原因。</w:t>
      </w:r>
    </w:p>
    <w:p w14:paraId="2C3B3E9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lastRenderedPageBreak/>
        <w:t>则由于上述原因引起的变更的费用应当由供货人承担。</w:t>
      </w:r>
    </w:p>
    <w:p w14:paraId="77DD9AAB" w14:textId="77777777" w:rsidR="004B4623" w:rsidRPr="000B30B3" w:rsidRDefault="004B4623" w:rsidP="004B4623">
      <w:pPr>
        <w:rPr>
          <w:rFonts w:ascii="宋体" w:cs="Times New Roman"/>
          <w:b/>
          <w:sz w:val="24"/>
          <w:szCs w:val="24"/>
        </w:rPr>
      </w:pPr>
      <w:bookmarkStart w:id="365" w:name="_Toc375218759"/>
      <w:r w:rsidRPr="000B30B3">
        <w:rPr>
          <w:rFonts w:ascii="宋体" w:hAnsi="宋体" w:cs="Times New Roman"/>
          <w:b/>
          <w:sz w:val="24"/>
          <w:szCs w:val="24"/>
        </w:rPr>
        <w:t>13.3</w:t>
      </w:r>
      <w:r w:rsidRPr="000B30B3">
        <w:rPr>
          <w:rFonts w:ascii="宋体" w:hAnsi="宋体" w:cs="Times New Roman" w:hint="eastAsia"/>
          <w:b/>
          <w:sz w:val="24"/>
          <w:szCs w:val="24"/>
        </w:rPr>
        <w:t>变更的指令</w:t>
      </w:r>
      <w:bookmarkEnd w:id="365"/>
    </w:p>
    <w:p w14:paraId="0B83949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13.3.1</w:t>
      </w:r>
      <w:r w:rsidRPr="000B30B3">
        <w:rPr>
          <w:rFonts w:ascii="宋体" w:hAnsi="宋体" w:cs="Times New Roman" w:hint="eastAsia"/>
          <w:sz w:val="24"/>
          <w:szCs w:val="24"/>
        </w:rPr>
        <w:t>无采购人发出的书面指令，供货人不得做出任何供货变更。因供货人擅自变更设计发生的费用和由此导致采购人的直接损失，由供货人承担，延误的供货周期不予顺延。</w:t>
      </w:r>
    </w:p>
    <w:p w14:paraId="51E7880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13.3.2</w:t>
      </w:r>
      <w:r w:rsidRPr="000B30B3">
        <w:rPr>
          <w:rFonts w:ascii="宋体" w:hAnsi="宋体" w:cs="Times New Roman" w:hint="eastAsia"/>
          <w:sz w:val="24"/>
          <w:szCs w:val="24"/>
        </w:rPr>
        <w:t>如果工作内容的增加或减少不是由于变更造成，而是由于工作内容与招标时存在差异，则采购人不必为此发出增加或减少工作内容的指令，该情况不属于本条所指的变更。</w:t>
      </w:r>
    </w:p>
    <w:p w14:paraId="3A59FFA2" w14:textId="77777777" w:rsidR="004B4623" w:rsidRPr="000B30B3" w:rsidRDefault="004B4623" w:rsidP="004B4623">
      <w:pPr>
        <w:rPr>
          <w:rFonts w:ascii="宋体" w:cs="Times New Roman"/>
          <w:b/>
          <w:sz w:val="24"/>
          <w:szCs w:val="24"/>
        </w:rPr>
      </w:pPr>
      <w:bookmarkStart w:id="366" w:name="_Toc375218760"/>
      <w:r w:rsidRPr="000B30B3">
        <w:rPr>
          <w:rFonts w:ascii="宋体" w:hAnsi="宋体" w:cs="Times New Roman"/>
          <w:b/>
          <w:sz w:val="24"/>
          <w:szCs w:val="24"/>
        </w:rPr>
        <w:t>13.4</w:t>
      </w:r>
      <w:r w:rsidRPr="000B30B3">
        <w:rPr>
          <w:rFonts w:ascii="宋体" w:hAnsi="宋体" w:cs="Times New Roman" w:hint="eastAsia"/>
          <w:b/>
          <w:sz w:val="24"/>
          <w:szCs w:val="24"/>
        </w:rPr>
        <w:t>供货人提出的合理化建议</w:t>
      </w:r>
      <w:bookmarkEnd w:id="366"/>
    </w:p>
    <w:p w14:paraId="29B0BF3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13.4.1</w:t>
      </w:r>
      <w:r w:rsidRPr="000B30B3">
        <w:rPr>
          <w:rFonts w:ascii="宋体" w:hAnsi="宋体" w:cs="Times New Roman" w:hint="eastAsia"/>
          <w:sz w:val="24"/>
          <w:szCs w:val="24"/>
        </w:rPr>
        <w:t>除非合同文件另有约定，在合同履行过程中供货人可以书面形式向采购人提出合理化建议。采购人发出的对供货人的合理化建议的批准或认可，并不表示供货人的合理化建议构成本供货合同下所指的变更，也不表明采购人将承担任何责任。只有在下列条件全部满足的前提下，供货人的合理化建议才能构成本条所指的变更：</w:t>
      </w:r>
    </w:p>
    <w:p w14:paraId="7CA3B6B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）供货人的合理化建议被证明是出于有利于采购人实现其本供货合同的目的和利益，或者是由于技术标准和要求及相关设计图纸等有合同约束力的文件中错误或明显不合理或明显不可行；</w:t>
      </w:r>
    </w:p>
    <w:p w14:paraId="2FA60E6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）供货人的合理化建议所涉及的工作并非供货人自身的质量缺陷、材料采购不力、技术力量不足、或供货周期延误等原因。</w:t>
      </w:r>
    </w:p>
    <w:p w14:paraId="108389F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按照上述规定，由采购人发出的书面形式确认为变更的合理化建议将构成合同条款约定的变更，其计价应当按照第</w:t>
      </w:r>
      <w:r w:rsidRPr="000B30B3">
        <w:rPr>
          <w:rFonts w:ascii="宋体" w:hAnsi="宋体" w:cs="Times New Roman"/>
          <w:sz w:val="24"/>
          <w:szCs w:val="24"/>
        </w:rPr>
        <w:t>14</w:t>
      </w:r>
      <w:r w:rsidRPr="000B30B3">
        <w:rPr>
          <w:rFonts w:ascii="宋体" w:hAnsi="宋体" w:cs="Times New Roman" w:hint="eastAsia"/>
          <w:sz w:val="24"/>
          <w:szCs w:val="24"/>
        </w:rPr>
        <w:t>条的有关约定执行。</w:t>
      </w:r>
    </w:p>
    <w:p w14:paraId="2150AEE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13.4.2</w:t>
      </w:r>
      <w:r w:rsidRPr="000B30B3">
        <w:rPr>
          <w:rFonts w:ascii="宋体" w:hAnsi="宋体" w:cs="Times New Roman" w:hint="eastAsia"/>
          <w:sz w:val="24"/>
          <w:szCs w:val="24"/>
        </w:rPr>
        <w:t>在供货人的合理化建议为采购人带来额外经济效益的情况下，此类经济效益应当由采购人和供货人按照合同文件约定的比例进行分享，约定的比例见合同条款专用部分。</w:t>
      </w:r>
    </w:p>
    <w:p w14:paraId="2F53D760" w14:textId="77777777" w:rsidR="004B4623" w:rsidRPr="000B30B3" w:rsidRDefault="004B4623" w:rsidP="004B4623">
      <w:pPr>
        <w:rPr>
          <w:rFonts w:ascii="宋体" w:cs="Times New Roman"/>
          <w:b/>
          <w:sz w:val="24"/>
          <w:szCs w:val="24"/>
        </w:rPr>
      </w:pPr>
      <w:bookmarkStart w:id="367" w:name="_Toc375218761"/>
      <w:r w:rsidRPr="000B30B3">
        <w:rPr>
          <w:rFonts w:ascii="宋体" w:hAnsi="宋体" w:cs="Times New Roman"/>
          <w:b/>
          <w:sz w:val="24"/>
          <w:szCs w:val="24"/>
        </w:rPr>
        <w:t>13.5</w:t>
      </w:r>
      <w:r w:rsidRPr="000B30B3">
        <w:rPr>
          <w:rFonts w:ascii="宋体" w:hAnsi="宋体" w:cs="Times New Roman" w:hint="eastAsia"/>
          <w:b/>
          <w:sz w:val="24"/>
          <w:szCs w:val="24"/>
        </w:rPr>
        <w:t>其它要求</w:t>
      </w:r>
      <w:bookmarkEnd w:id="367"/>
    </w:p>
    <w:p w14:paraId="3E7A3B77"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见合同条款专用部分。</w:t>
      </w:r>
    </w:p>
    <w:p w14:paraId="724829E8" w14:textId="77777777" w:rsidR="004B4623" w:rsidRPr="000B30B3" w:rsidRDefault="004B4623" w:rsidP="004B4623">
      <w:pPr>
        <w:rPr>
          <w:rFonts w:ascii="宋体" w:cs="Times New Roman"/>
          <w:b/>
          <w:sz w:val="24"/>
          <w:szCs w:val="24"/>
        </w:rPr>
      </w:pPr>
      <w:bookmarkStart w:id="368" w:name="_Toc217443950"/>
      <w:bookmarkStart w:id="369" w:name="_Toc256955380"/>
      <w:bookmarkStart w:id="370" w:name="_Toc375218762"/>
      <w:bookmarkStart w:id="371" w:name="_Toc381358659"/>
      <w:bookmarkStart w:id="372" w:name="_Toc218048814"/>
      <w:bookmarkStart w:id="373" w:name="_Toc218048994"/>
      <w:r w:rsidRPr="000B30B3">
        <w:rPr>
          <w:rFonts w:ascii="宋体" w:hAnsi="宋体" w:cs="Times New Roman"/>
          <w:b/>
          <w:sz w:val="24"/>
          <w:szCs w:val="24"/>
        </w:rPr>
        <w:t>14.</w:t>
      </w:r>
      <w:r w:rsidRPr="000B30B3">
        <w:rPr>
          <w:rFonts w:ascii="宋体" w:hAnsi="宋体" w:cs="Times New Roman" w:hint="eastAsia"/>
          <w:b/>
          <w:sz w:val="24"/>
          <w:szCs w:val="24"/>
        </w:rPr>
        <w:t>变更的计价</w:t>
      </w:r>
      <w:bookmarkEnd w:id="368"/>
      <w:bookmarkEnd w:id="369"/>
      <w:bookmarkEnd w:id="370"/>
      <w:bookmarkEnd w:id="371"/>
      <w:bookmarkEnd w:id="372"/>
      <w:bookmarkEnd w:id="373"/>
    </w:p>
    <w:p w14:paraId="557C95C7" w14:textId="77777777" w:rsidR="004B4623" w:rsidRPr="000B30B3" w:rsidRDefault="004B4623" w:rsidP="004B4623">
      <w:pPr>
        <w:rPr>
          <w:rFonts w:ascii="宋体" w:cs="Times New Roman"/>
          <w:b/>
          <w:sz w:val="24"/>
          <w:szCs w:val="24"/>
        </w:rPr>
      </w:pPr>
      <w:bookmarkStart w:id="374" w:name="_Toc375218763"/>
      <w:r w:rsidRPr="000B30B3">
        <w:rPr>
          <w:rFonts w:ascii="宋体" w:hAnsi="宋体" w:cs="Times New Roman"/>
          <w:b/>
          <w:sz w:val="24"/>
          <w:szCs w:val="24"/>
        </w:rPr>
        <w:t>14.1</w:t>
      </w:r>
      <w:r w:rsidRPr="000B30B3">
        <w:rPr>
          <w:rFonts w:ascii="宋体" w:hAnsi="宋体" w:cs="Times New Roman" w:hint="eastAsia"/>
          <w:b/>
          <w:sz w:val="24"/>
          <w:szCs w:val="24"/>
        </w:rPr>
        <w:t>变更的计价</w:t>
      </w:r>
      <w:bookmarkEnd w:id="374"/>
    </w:p>
    <w:p w14:paraId="278ACDB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除非合同文件另有约定，上述的所有变更需要按照本条要求予以确定其价格的追加或扣减项目，按照以下原则进行计价：</w:t>
      </w:r>
    </w:p>
    <w:p w14:paraId="130361F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）对合同中已有适用项目的，按合同已列明的单价计算调整合同价格；</w:t>
      </w:r>
    </w:p>
    <w:p w14:paraId="03D305B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）对与合同中已有类似项目的，参照已有项目在合同中列明的单价确定单价；</w:t>
      </w:r>
    </w:p>
    <w:p w14:paraId="518E4EE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）合同中没有相同或类似项目的，合同双方另行协商确定单价；</w:t>
      </w:r>
    </w:p>
    <w:p w14:paraId="5B75306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4</w:t>
      </w:r>
      <w:r w:rsidRPr="000B30B3">
        <w:rPr>
          <w:rFonts w:ascii="宋体" w:hAnsi="宋体" w:cs="Times New Roman" w:hint="eastAsia"/>
          <w:sz w:val="24"/>
          <w:szCs w:val="24"/>
        </w:rPr>
        <w:t>）其它要求见合同条款专用部分。</w:t>
      </w:r>
    </w:p>
    <w:p w14:paraId="39CEECBC" w14:textId="77777777" w:rsidR="004B4623" w:rsidRPr="000B30B3" w:rsidRDefault="004B4623" w:rsidP="004B4623">
      <w:pPr>
        <w:rPr>
          <w:rFonts w:ascii="宋体" w:cs="Times New Roman"/>
          <w:b/>
          <w:sz w:val="24"/>
          <w:szCs w:val="24"/>
        </w:rPr>
      </w:pPr>
      <w:bookmarkStart w:id="375" w:name="_Toc375218764"/>
      <w:r w:rsidRPr="000B30B3">
        <w:rPr>
          <w:rFonts w:ascii="宋体" w:hAnsi="宋体" w:cs="Times New Roman"/>
          <w:b/>
          <w:sz w:val="24"/>
          <w:szCs w:val="24"/>
        </w:rPr>
        <w:t>14.2</w:t>
      </w:r>
      <w:r w:rsidRPr="000B30B3">
        <w:rPr>
          <w:rFonts w:ascii="宋体" w:hAnsi="宋体" w:cs="Times New Roman" w:hint="eastAsia"/>
          <w:b/>
          <w:sz w:val="24"/>
          <w:szCs w:val="24"/>
        </w:rPr>
        <w:t>变更计价的程序</w:t>
      </w:r>
      <w:bookmarkEnd w:id="375"/>
    </w:p>
    <w:p w14:paraId="525CB1C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14.2.1</w:t>
      </w:r>
      <w:r w:rsidRPr="000B30B3">
        <w:rPr>
          <w:rFonts w:ascii="宋体" w:hAnsi="宋体" w:cs="Times New Roman" w:hint="eastAsia"/>
          <w:sz w:val="24"/>
          <w:szCs w:val="24"/>
        </w:rPr>
        <w:t>在变更工作确定后，供货人认为变更工作涉及合同价款调整的，应在合同条款专用部分约定的时间内，向采购人提出调整合同价款的申请并附相关证明文件。采购人收到该申请后，应在合同条款专用部分约定的时间内确认或提出协商意见，否则视为该变更合同价款申请已被确认。</w:t>
      </w:r>
    </w:p>
    <w:p w14:paraId="491DE69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14.2.2</w:t>
      </w:r>
      <w:r w:rsidRPr="000B30B3">
        <w:rPr>
          <w:rFonts w:ascii="宋体" w:hAnsi="宋体" w:cs="Times New Roman" w:hint="eastAsia"/>
          <w:sz w:val="24"/>
          <w:szCs w:val="24"/>
        </w:rPr>
        <w:t>变更工作确定后，若供货人未在第</w:t>
      </w:r>
      <w:r w:rsidRPr="000B30B3">
        <w:rPr>
          <w:rFonts w:ascii="宋体" w:hAnsi="宋体" w:cs="Times New Roman"/>
          <w:sz w:val="24"/>
          <w:szCs w:val="24"/>
        </w:rPr>
        <w:t>14.2.1</w:t>
      </w:r>
      <w:r w:rsidRPr="000B30B3">
        <w:rPr>
          <w:rFonts w:ascii="宋体" w:hAnsi="宋体" w:cs="Times New Roman" w:hint="eastAsia"/>
          <w:sz w:val="24"/>
          <w:szCs w:val="24"/>
        </w:rPr>
        <w:t>项约定的时间内提出调整合同价款申请，则采购人可根据自己所掌握资料和信息自行确定是否调整合同价款和调整的具体金额。</w:t>
      </w:r>
    </w:p>
    <w:p w14:paraId="1B23A53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14.2.3</w:t>
      </w:r>
      <w:r w:rsidRPr="000B30B3">
        <w:rPr>
          <w:rFonts w:ascii="宋体" w:hAnsi="宋体" w:cs="Times New Roman" w:hint="eastAsia"/>
          <w:sz w:val="24"/>
          <w:szCs w:val="24"/>
        </w:rPr>
        <w:t>确认的变更价款按照第</w:t>
      </w:r>
      <w:r w:rsidRPr="000B30B3">
        <w:rPr>
          <w:rFonts w:ascii="宋体" w:hAnsi="宋体" w:cs="Times New Roman"/>
          <w:sz w:val="24"/>
          <w:szCs w:val="24"/>
        </w:rPr>
        <w:t>15.2.3</w:t>
      </w:r>
      <w:r w:rsidRPr="000B30B3">
        <w:rPr>
          <w:rFonts w:ascii="宋体" w:hAnsi="宋体" w:cs="Times New Roman" w:hint="eastAsia"/>
          <w:sz w:val="24"/>
          <w:szCs w:val="24"/>
        </w:rPr>
        <w:t>项规定随货款一并支付。</w:t>
      </w:r>
    </w:p>
    <w:p w14:paraId="4185121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14.2.4</w:t>
      </w:r>
      <w:r w:rsidRPr="000B30B3">
        <w:rPr>
          <w:rFonts w:ascii="宋体" w:hAnsi="宋体" w:cs="Times New Roman" w:hint="eastAsia"/>
          <w:sz w:val="24"/>
          <w:szCs w:val="24"/>
        </w:rPr>
        <w:t>按照指令完成变更及调整合同价款不得影响工程的连续供货。在合同价款结算时双方仍有争议，则按照第</w:t>
      </w:r>
      <w:r w:rsidRPr="000B30B3">
        <w:rPr>
          <w:rFonts w:ascii="宋体" w:hAnsi="宋体" w:cs="Times New Roman"/>
          <w:sz w:val="24"/>
          <w:szCs w:val="24"/>
        </w:rPr>
        <w:t>22</w:t>
      </w:r>
      <w:r w:rsidRPr="000B30B3">
        <w:rPr>
          <w:rFonts w:ascii="宋体" w:hAnsi="宋体" w:cs="Times New Roman" w:hint="eastAsia"/>
          <w:sz w:val="24"/>
          <w:szCs w:val="24"/>
        </w:rPr>
        <w:t>条的约定解决争议。</w:t>
      </w:r>
    </w:p>
    <w:p w14:paraId="29137BD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14.2.5</w:t>
      </w:r>
      <w:r w:rsidRPr="000B30B3">
        <w:rPr>
          <w:rFonts w:ascii="宋体" w:hAnsi="宋体" w:cs="Times New Roman" w:hint="eastAsia"/>
          <w:sz w:val="24"/>
          <w:szCs w:val="24"/>
        </w:rPr>
        <w:t>除非合同文件另有约定，供货人不得以采购人和供货人之间未能就变更工作的计价达成一致而拒绝实施变更工作。</w:t>
      </w:r>
    </w:p>
    <w:p w14:paraId="6B8269CD" w14:textId="77777777" w:rsidR="004B4623" w:rsidRPr="000B30B3" w:rsidRDefault="004B4623" w:rsidP="004B4623">
      <w:pPr>
        <w:rPr>
          <w:rFonts w:ascii="宋体" w:cs="Times New Roman"/>
          <w:b/>
          <w:sz w:val="24"/>
          <w:szCs w:val="24"/>
        </w:rPr>
      </w:pPr>
      <w:bookmarkStart w:id="376" w:name="_Toc375218765"/>
      <w:r w:rsidRPr="000B30B3">
        <w:rPr>
          <w:rFonts w:ascii="宋体" w:hAnsi="宋体" w:cs="Times New Roman"/>
          <w:b/>
          <w:sz w:val="24"/>
          <w:szCs w:val="24"/>
        </w:rPr>
        <w:lastRenderedPageBreak/>
        <w:t>14.3</w:t>
      </w:r>
      <w:r w:rsidRPr="000B30B3">
        <w:rPr>
          <w:rFonts w:ascii="宋体" w:hAnsi="宋体" w:cs="Times New Roman" w:hint="eastAsia"/>
          <w:b/>
          <w:sz w:val="24"/>
          <w:szCs w:val="24"/>
        </w:rPr>
        <w:t>其它要求</w:t>
      </w:r>
      <w:bookmarkEnd w:id="376"/>
    </w:p>
    <w:p w14:paraId="0521CBF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见合同条款专用部分。</w:t>
      </w:r>
    </w:p>
    <w:p w14:paraId="7C9BA61D" w14:textId="77777777" w:rsidR="004B4623" w:rsidRPr="000B30B3" w:rsidRDefault="004B4623" w:rsidP="004B4623">
      <w:pPr>
        <w:rPr>
          <w:rFonts w:ascii="宋体" w:cs="Times New Roman"/>
          <w:b/>
          <w:sz w:val="24"/>
          <w:szCs w:val="24"/>
        </w:rPr>
      </w:pPr>
      <w:bookmarkStart w:id="377" w:name="_Toc217443951"/>
      <w:bookmarkStart w:id="378" w:name="_Toc381358660"/>
      <w:bookmarkStart w:id="379" w:name="_Toc375218766"/>
      <w:bookmarkStart w:id="380" w:name="_Toc256955381"/>
      <w:bookmarkStart w:id="381" w:name="_Toc218048995"/>
      <w:bookmarkStart w:id="382" w:name="_Toc218048815"/>
      <w:r w:rsidRPr="000B30B3">
        <w:rPr>
          <w:rFonts w:ascii="宋体" w:hAnsi="宋体" w:cs="Times New Roman"/>
          <w:b/>
          <w:sz w:val="24"/>
          <w:szCs w:val="24"/>
        </w:rPr>
        <w:t>15.</w:t>
      </w:r>
      <w:r w:rsidRPr="000B30B3">
        <w:rPr>
          <w:rFonts w:ascii="宋体" w:hAnsi="宋体" w:cs="Times New Roman" w:hint="eastAsia"/>
          <w:b/>
          <w:sz w:val="24"/>
          <w:szCs w:val="24"/>
        </w:rPr>
        <w:t>支付</w:t>
      </w:r>
      <w:bookmarkEnd w:id="377"/>
      <w:bookmarkEnd w:id="378"/>
      <w:bookmarkEnd w:id="379"/>
      <w:bookmarkEnd w:id="380"/>
      <w:bookmarkEnd w:id="381"/>
      <w:bookmarkEnd w:id="382"/>
    </w:p>
    <w:p w14:paraId="7A409460" w14:textId="77777777" w:rsidR="004B4623" w:rsidRPr="000B30B3" w:rsidRDefault="004B4623" w:rsidP="004B4623">
      <w:pPr>
        <w:rPr>
          <w:rFonts w:ascii="宋体" w:cs="Times New Roman"/>
          <w:b/>
          <w:sz w:val="24"/>
          <w:szCs w:val="24"/>
        </w:rPr>
      </w:pPr>
      <w:bookmarkStart w:id="383" w:name="_Toc375218767"/>
      <w:r w:rsidRPr="000B30B3">
        <w:rPr>
          <w:rFonts w:ascii="宋体" w:hAnsi="宋体" w:cs="Times New Roman"/>
          <w:b/>
          <w:sz w:val="24"/>
          <w:szCs w:val="24"/>
        </w:rPr>
        <w:t>15.1</w:t>
      </w:r>
      <w:r w:rsidRPr="000B30B3">
        <w:rPr>
          <w:rFonts w:ascii="宋体" w:hAnsi="宋体" w:cs="Times New Roman" w:hint="eastAsia"/>
          <w:b/>
          <w:sz w:val="24"/>
          <w:szCs w:val="24"/>
        </w:rPr>
        <w:t>预付款</w:t>
      </w:r>
      <w:bookmarkEnd w:id="383"/>
    </w:p>
    <w:p w14:paraId="1A89320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15.1.1</w:t>
      </w:r>
      <w:r w:rsidRPr="000B30B3">
        <w:rPr>
          <w:rFonts w:ascii="宋体" w:hAnsi="宋体" w:cs="Times New Roman" w:hint="eastAsia"/>
          <w:sz w:val="24"/>
          <w:szCs w:val="24"/>
        </w:rPr>
        <w:t>除非合同文件另有约定，采购人应当在本供货合同签订后在合同文件约定的时间内，由采购人向供货人以无息的方式预付合同文件约定的预付款，预付额度和支付时间见合同条款专用部分。</w:t>
      </w:r>
    </w:p>
    <w:p w14:paraId="1C50A92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15.1.2</w:t>
      </w:r>
      <w:r w:rsidRPr="000B30B3">
        <w:rPr>
          <w:rFonts w:ascii="宋体" w:hAnsi="宋体" w:cs="Times New Roman" w:hint="eastAsia"/>
          <w:sz w:val="24"/>
          <w:szCs w:val="24"/>
        </w:rPr>
        <w:t>预付款的抵扣起始时间和方式见合同条款专用部分。</w:t>
      </w:r>
    </w:p>
    <w:p w14:paraId="5D75437C" w14:textId="77777777" w:rsidR="004B4623" w:rsidRPr="000B30B3" w:rsidRDefault="004B4623" w:rsidP="004B4623">
      <w:pPr>
        <w:rPr>
          <w:rFonts w:ascii="宋体" w:cs="Times New Roman"/>
          <w:b/>
          <w:sz w:val="24"/>
          <w:szCs w:val="24"/>
        </w:rPr>
      </w:pPr>
      <w:bookmarkStart w:id="384" w:name="_Toc375218768"/>
      <w:r w:rsidRPr="000B30B3">
        <w:rPr>
          <w:rFonts w:ascii="宋体" w:hAnsi="宋体" w:cs="Times New Roman"/>
          <w:b/>
          <w:sz w:val="24"/>
          <w:szCs w:val="24"/>
        </w:rPr>
        <w:t>15.2</w:t>
      </w:r>
      <w:r w:rsidRPr="000B30B3">
        <w:rPr>
          <w:rFonts w:ascii="宋体" w:hAnsi="宋体" w:cs="Times New Roman" w:hint="eastAsia"/>
          <w:b/>
          <w:sz w:val="24"/>
          <w:szCs w:val="24"/>
        </w:rPr>
        <w:t>货款</w:t>
      </w:r>
      <w:bookmarkEnd w:id="384"/>
    </w:p>
    <w:p w14:paraId="76AAC67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15.2.1</w:t>
      </w:r>
      <w:r w:rsidRPr="000B30B3">
        <w:rPr>
          <w:rFonts w:ascii="宋体" w:hAnsi="宋体" w:cs="Times New Roman" w:hint="eastAsia"/>
          <w:sz w:val="24"/>
          <w:szCs w:val="24"/>
        </w:rPr>
        <w:t>货款的付款周期、条件和金额</w:t>
      </w:r>
    </w:p>
    <w:p w14:paraId="108D661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货款的付款周期、条件和金额见合同条款专用部分。</w:t>
      </w:r>
    </w:p>
    <w:p w14:paraId="1B92D23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15.2.2</w:t>
      </w:r>
      <w:r w:rsidRPr="000B30B3">
        <w:rPr>
          <w:rFonts w:ascii="宋体" w:hAnsi="宋体" w:cs="Times New Roman" w:hint="eastAsia"/>
          <w:sz w:val="24"/>
          <w:szCs w:val="24"/>
        </w:rPr>
        <w:t>货款申请</w:t>
      </w:r>
    </w:p>
    <w:p w14:paraId="6A97F2A7"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供货人应根据</w:t>
      </w:r>
      <w:r w:rsidRPr="000B30B3">
        <w:rPr>
          <w:rFonts w:ascii="宋体" w:hAnsi="宋体" w:cs="Times New Roman"/>
          <w:sz w:val="24"/>
          <w:szCs w:val="24"/>
        </w:rPr>
        <w:t>15.2.1</w:t>
      </w:r>
      <w:r w:rsidRPr="000B30B3">
        <w:rPr>
          <w:rFonts w:ascii="宋体" w:hAnsi="宋体" w:cs="Times New Roman" w:hint="eastAsia"/>
          <w:sz w:val="24"/>
          <w:szCs w:val="24"/>
        </w:rPr>
        <w:t>项规定的付款周期和条件，按照采购人同意的格式，向采购人提交货款申请，说明供货人认为其有权得到的款额，同时提交必要的证明文件。</w:t>
      </w:r>
    </w:p>
    <w:p w14:paraId="6244ECF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15.2.3</w:t>
      </w:r>
      <w:r w:rsidRPr="000B30B3">
        <w:rPr>
          <w:rFonts w:ascii="宋体" w:hAnsi="宋体" w:cs="Times New Roman" w:hint="eastAsia"/>
          <w:sz w:val="24"/>
          <w:szCs w:val="24"/>
        </w:rPr>
        <w:t>货款支付</w:t>
      </w:r>
    </w:p>
    <w:p w14:paraId="0943F36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采购人在收到供货人按照</w:t>
      </w:r>
      <w:r w:rsidRPr="000B30B3">
        <w:rPr>
          <w:rFonts w:ascii="宋体" w:hAnsi="宋体" w:cs="Times New Roman"/>
          <w:sz w:val="24"/>
          <w:szCs w:val="24"/>
        </w:rPr>
        <w:t>15.2.2</w:t>
      </w:r>
      <w:r w:rsidRPr="000B30B3">
        <w:rPr>
          <w:rFonts w:ascii="宋体" w:hAnsi="宋体" w:cs="Times New Roman" w:hint="eastAsia"/>
          <w:sz w:val="24"/>
          <w:szCs w:val="24"/>
        </w:rPr>
        <w:t>项提交的货款申请后，采购人应在合同条款专用部分约定的期限内并采用合同条款专用部分约定的方式，按照其审核确认的应付货款和应当抵扣的货款（如有）向供货人进行支付。</w:t>
      </w:r>
    </w:p>
    <w:p w14:paraId="0EDDCCA7" w14:textId="77777777" w:rsidR="004B4623" w:rsidRPr="000B30B3" w:rsidRDefault="004B4623" w:rsidP="004B4623">
      <w:pPr>
        <w:rPr>
          <w:rFonts w:ascii="宋体" w:cs="Times New Roman"/>
          <w:b/>
          <w:sz w:val="24"/>
          <w:szCs w:val="24"/>
        </w:rPr>
      </w:pPr>
      <w:bookmarkStart w:id="385" w:name="_Toc375218769"/>
      <w:r w:rsidRPr="000B30B3">
        <w:rPr>
          <w:rFonts w:ascii="宋体" w:hAnsi="宋体" w:cs="Times New Roman"/>
          <w:b/>
          <w:sz w:val="24"/>
          <w:szCs w:val="24"/>
        </w:rPr>
        <w:t>15.3</w:t>
      </w:r>
      <w:r w:rsidRPr="000B30B3">
        <w:rPr>
          <w:rFonts w:ascii="宋体" w:hAnsi="宋体" w:cs="Times New Roman" w:hint="eastAsia"/>
          <w:b/>
          <w:sz w:val="24"/>
          <w:szCs w:val="24"/>
        </w:rPr>
        <w:t>质量保证金</w:t>
      </w:r>
      <w:bookmarkEnd w:id="385"/>
    </w:p>
    <w:p w14:paraId="6E00DD6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15.3.1</w:t>
      </w:r>
      <w:r w:rsidRPr="000B30B3">
        <w:rPr>
          <w:rFonts w:ascii="宋体" w:hAnsi="宋体" w:cs="Times New Roman" w:hint="eastAsia"/>
          <w:sz w:val="24"/>
          <w:szCs w:val="24"/>
        </w:rPr>
        <w:t>在按照本供货合同约定做合同价款结算支付时，采购人将从结算尾款中扣留出一笔金额作为整体工程的“质量保证金”。</w:t>
      </w:r>
    </w:p>
    <w:p w14:paraId="323AEE9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15.3.2</w:t>
      </w:r>
      <w:r w:rsidRPr="000B30B3">
        <w:rPr>
          <w:rFonts w:ascii="宋体" w:hAnsi="宋体" w:cs="Times New Roman" w:hint="eastAsia"/>
          <w:sz w:val="24"/>
          <w:szCs w:val="24"/>
        </w:rPr>
        <w:t>质量保证金的额度、支付时间和方式见合同条款专用部分。</w:t>
      </w:r>
    </w:p>
    <w:p w14:paraId="19DF2066" w14:textId="77777777" w:rsidR="004B4623" w:rsidRPr="000B30B3" w:rsidRDefault="004B4623" w:rsidP="004B4623">
      <w:pPr>
        <w:rPr>
          <w:rFonts w:ascii="宋体" w:cs="Times New Roman"/>
          <w:b/>
          <w:sz w:val="24"/>
          <w:szCs w:val="24"/>
        </w:rPr>
      </w:pPr>
      <w:bookmarkStart w:id="386" w:name="_Toc375218770"/>
      <w:r w:rsidRPr="000B30B3">
        <w:rPr>
          <w:rFonts w:ascii="宋体" w:hAnsi="宋体" w:cs="Times New Roman"/>
          <w:b/>
          <w:sz w:val="24"/>
          <w:szCs w:val="24"/>
        </w:rPr>
        <w:t>15.4</w:t>
      </w:r>
      <w:r w:rsidRPr="000B30B3">
        <w:rPr>
          <w:rFonts w:ascii="宋体" w:hAnsi="宋体" w:cs="Times New Roman" w:hint="eastAsia"/>
          <w:b/>
          <w:sz w:val="24"/>
          <w:szCs w:val="24"/>
        </w:rPr>
        <w:t>延期支付</w:t>
      </w:r>
      <w:bookmarkEnd w:id="386"/>
    </w:p>
    <w:p w14:paraId="1FEA95D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15.4.1</w:t>
      </w:r>
      <w:r w:rsidRPr="000B30B3">
        <w:rPr>
          <w:rFonts w:ascii="宋体" w:hAnsi="宋体" w:cs="Times New Roman" w:hint="eastAsia"/>
          <w:sz w:val="24"/>
          <w:szCs w:val="24"/>
        </w:rPr>
        <w:t>采购人未按照第</w:t>
      </w:r>
      <w:r w:rsidRPr="000B30B3">
        <w:rPr>
          <w:rFonts w:ascii="宋体" w:hAnsi="宋体" w:cs="Times New Roman"/>
          <w:sz w:val="24"/>
          <w:szCs w:val="24"/>
        </w:rPr>
        <w:t>15.1</w:t>
      </w:r>
      <w:r w:rsidRPr="000B30B3">
        <w:rPr>
          <w:rFonts w:ascii="宋体" w:hAnsi="宋体" w:cs="Times New Roman" w:hint="eastAsia"/>
          <w:sz w:val="24"/>
          <w:szCs w:val="24"/>
        </w:rPr>
        <w:t>款的约定支付预付款，供货人应当及时向采购人发出书面催款通知，采购人收到通知后仍不能按照要求预付，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sidRPr="000B30B3">
        <w:rPr>
          <w:rFonts w:ascii="宋体" w:hAnsi="宋体" w:cs="Times New Roman"/>
          <w:sz w:val="24"/>
          <w:szCs w:val="24"/>
        </w:rPr>
        <w:t>17.1.1</w:t>
      </w:r>
      <w:r w:rsidRPr="000B30B3">
        <w:rPr>
          <w:rFonts w:ascii="宋体" w:hAnsi="宋体" w:cs="Times New Roman" w:hint="eastAsia"/>
          <w:sz w:val="24"/>
          <w:szCs w:val="24"/>
        </w:rPr>
        <w:t>项约定执行。</w:t>
      </w:r>
    </w:p>
    <w:p w14:paraId="05840A9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15.4.2</w:t>
      </w:r>
      <w:r w:rsidRPr="000B30B3">
        <w:rPr>
          <w:rFonts w:ascii="宋体" w:hAnsi="宋体" w:cs="Times New Roman" w:hint="eastAsia"/>
          <w:sz w:val="24"/>
          <w:szCs w:val="24"/>
        </w:rPr>
        <w:t>采购人未按照第</w:t>
      </w:r>
      <w:r w:rsidRPr="000B30B3">
        <w:rPr>
          <w:rFonts w:ascii="宋体" w:hAnsi="宋体" w:cs="Times New Roman"/>
          <w:sz w:val="24"/>
          <w:szCs w:val="24"/>
        </w:rPr>
        <w:t>15.2</w:t>
      </w:r>
      <w:r w:rsidRPr="000B30B3">
        <w:rPr>
          <w:rFonts w:ascii="宋体" w:hAnsi="宋体" w:cs="Times New Roman" w:hint="eastAsia"/>
          <w:sz w:val="24"/>
          <w:szCs w:val="24"/>
        </w:rPr>
        <w:t>款的约定支付货款，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sidRPr="000B30B3">
        <w:rPr>
          <w:rFonts w:ascii="宋体" w:hAnsi="宋体" w:cs="Times New Roman"/>
          <w:sz w:val="24"/>
          <w:szCs w:val="24"/>
        </w:rPr>
        <w:t>17.1.1</w:t>
      </w:r>
      <w:r w:rsidRPr="000B30B3">
        <w:rPr>
          <w:rFonts w:ascii="宋体" w:hAnsi="宋体" w:cs="Times New Roman" w:hint="eastAsia"/>
          <w:sz w:val="24"/>
          <w:szCs w:val="24"/>
        </w:rPr>
        <w:t>项约定执行。</w:t>
      </w:r>
    </w:p>
    <w:p w14:paraId="35970B6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15.4.3</w:t>
      </w:r>
      <w:r w:rsidRPr="000B30B3">
        <w:rPr>
          <w:rFonts w:ascii="宋体" w:hAnsi="宋体" w:cs="Times New Roman" w:hint="eastAsia"/>
          <w:sz w:val="24"/>
          <w:szCs w:val="24"/>
        </w:rPr>
        <w:t>采购人未按照第</w:t>
      </w:r>
      <w:r w:rsidRPr="000B30B3">
        <w:rPr>
          <w:rFonts w:ascii="宋体" w:hAnsi="宋体" w:cs="Times New Roman"/>
          <w:sz w:val="24"/>
          <w:szCs w:val="24"/>
        </w:rPr>
        <w:t>15.3</w:t>
      </w:r>
      <w:r w:rsidRPr="000B30B3">
        <w:rPr>
          <w:rFonts w:ascii="宋体" w:hAnsi="宋体" w:cs="Times New Roman" w:hint="eastAsia"/>
          <w:sz w:val="24"/>
          <w:szCs w:val="24"/>
        </w:rPr>
        <w:t>款的约定支付质量保证金，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w:t>
      </w:r>
    </w:p>
    <w:p w14:paraId="7E9CA835" w14:textId="77777777" w:rsidR="004B4623" w:rsidRPr="000B30B3" w:rsidRDefault="004B4623" w:rsidP="004B4623">
      <w:pPr>
        <w:rPr>
          <w:rFonts w:ascii="宋体" w:cs="Times New Roman"/>
          <w:b/>
          <w:sz w:val="24"/>
          <w:szCs w:val="24"/>
        </w:rPr>
      </w:pPr>
      <w:bookmarkStart w:id="387" w:name="_Toc256955382"/>
      <w:bookmarkStart w:id="388" w:name="_Toc375218772"/>
      <w:bookmarkStart w:id="389" w:name="_Toc381358661"/>
      <w:r w:rsidRPr="000B30B3">
        <w:rPr>
          <w:rFonts w:ascii="宋体" w:hAnsi="宋体" w:cs="Times New Roman"/>
          <w:b/>
          <w:sz w:val="24"/>
          <w:szCs w:val="24"/>
        </w:rPr>
        <w:t>16</w:t>
      </w:r>
      <w:r w:rsidRPr="000B30B3">
        <w:rPr>
          <w:rFonts w:ascii="宋体" w:hAnsi="宋体" w:cs="Times New Roman" w:hint="eastAsia"/>
          <w:b/>
          <w:sz w:val="24"/>
          <w:szCs w:val="24"/>
        </w:rPr>
        <w:t>．质量保证</w:t>
      </w:r>
      <w:bookmarkEnd w:id="387"/>
      <w:bookmarkEnd w:id="388"/>
      <w:bookmarkEnd w:id="389"/>
    </w:p>
    <w:p w14:paraId="5AEDF1E3" w14:textId="77777777" w:rsidR="004B4623" w:rsidRPr="000B30B3" w:rsidRDefault="004B4623" w:rsidP="004B4623">
      <w:pPr>
        <w:rPr>
          <w:rFonts w:ascii="宋体" w:hAnsi="宋体" w:cs="Times New Roman"/>
          <w:b/>
          <w:sz w:val="24"/>
          <w:szCs w:val="24"/>
        </w:rPr>
      </w:pPr>
      <w:bookmarkStart w:id="390" w:name="_Toc375218773"/>
      <w:r w:rsidRPr="000B30B3">
        <w:rPr>
          <w:rFonts w:ascii="宋体" w:hAnsi="宋体" w:cs="Times New Roman"/>
          <w:b/>
          <w:sz w:val="24"/>
          <w:szCs w:val="24"/>
        </w:rPr>
        <w:t>16.1</w:t>
      </w:r>
      <w:r w:rsidRPr="000B30B3">
        <w:rPr>
          <w:rFonts w:ascii="宋体" w:hAnsi="宋体" w:cs="Times New Roman" w:hint="eastAsia"/>
          <w:b/>
          <w:sz w:val="24"/>
          <w:szCs w:val="24"/>
        </w:rPr>
        <w:t>正常质量保证期</w:t>
      </w:r>
      <w:bookmarkEnd w:id="390"/>
      <w:r w:rsidRPr="000B30B3">
        <w:rPr>
          <w:rFonts w:ascii="宋体" w:hAnsi="宋体" w:cs="Times New Roman"/>
          <w:b/>
          <w:sz w:val="24"/>
          <w:szCs w:val="24"/>
        </w:rPr>
        <w:t xml:space="preserve"> </w:t>
      </w:r>
    </w:p>
    <w:p w14:paraId="75657C3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16.1.1</w:t>
      </w:r>
      <w:r w:rsidRPr="000B30B3">
        <w:rPr>
          <w:rFonts w:ascii="宋体" w:hAnsi="宋体" w:cs="Times New Roman" w:hint="eastAsia"/>
          <w:sz w:val="24"/>
          <w:szCs w:val="24"/>
        </w:rPr>
        <w:t>正常质量保证期的期限见合同条款专用部分。</w:t>
      </w:r>
    </w:p>
    <w:p w14:paraId="515C03C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16.1.2</w:t>
      </w:r>
      <w:r w:rsidRPr="000B30B3">
        <w:rPr>
          <w:rFonts w:ascii="宋体" w:hAnsi="宋体" w:cs="Times New Roman" w:hint="eastAsia"/>
          <w:sz w:val="24"/>
          <w:szCs w:val="24"/>
        </w:rPr>
        <w:t>在正常质量保证期内，供货人应对在正常质量保证期内出现或产生的缺陷，根据本供货合同第</w:t>
      </w:r>
      <w:r w:rsidRPr="000B30B3">
        <w:rPr>
          <w:rFonts w:ascii="宋体" w:hAnsi="宋体" w:cs="Times New Roman"/>
          <w:sz w:val="24"/>
          <w:szCs w:val="24"/>
        </w:rPr>
        <w:t>17.2.1</w:t>
      </w:r>
      <w:r w:rsidRPr="000B30B3">
        <w:rPr>
          <w:rFonts w:ascii="宋体" w:hAnsi="宋体" w:cs="Times New Roman" w:hint="eastAsia"/>
          <w:sz w:val="24"/>
          <w:szCs w:val="24"/>
        </w:rPr>
        <w:t>项的规定向采购人承担责任，并满足采购人的要求，除非该缺陷是由于采购人不遵守供货人的说明而操作及保养货物造成的。</w:t>
      </w:r>
    </w:p>
    <w:p w14:paraId="5209DE6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lastRenderedPageBreak/>
        <w:t>16.1.3</w:t>
      </w:r>
      <w:r w:rsidRPr="000B30B3">
        <w:rPr>
          <w:rFonts w:ascii="宋体" w:hAnsi="宋体" w:cs="Times New Roman" w:hint="eastAsia"/>
          <w:sz w:val="24"/>
          <w:szCs w:val="24"/>
        </w:rPr>
        <w:t>若部分货物在保证期内需要更换、重新设计、修改或更新，这部分货物的保证期自双方确认的修复完成日起重新计算。</w:t>
      </w:r>
    </w:p>
    <w:p w14:paraId="5FA611F2" w14:textId="77777777" w:rsidR="004B4623" w:rsidRPr="000B30B3" w:rsidRDefault="004B4623" w:rsidP="004B4623">
      <w:pPr>
        <w:rPr>
          <w:rFonts w:ascii="宋体" w:cs="Times New Roman"/>
          <w:b/>
          <w:sz w:val="24"/>
          <w:szCs w:val="24"/>
        </w:rPr>
      </w:pPr>
      <w:bookmarkStart w:id="391" w:name="_Toc375218774"/>
      <w:r w:rsidRPr="000B30B3">
        <w:rPr>
          <w:rFonts w:ascii="宋体" w:hAnsi="宋体" w:cs="Times New Roman"/>
          <w:b/>
          <w:sz w:val="24"/>
          <w:szCs w:val="24"/>
        </w:rPr>
        <w:t>16.2</w:t>
      </w:r>
      <w:r w:rsidRPr="000B30B3">
        <w:rPr>
          <w:rFonts w:ascii="宋体" w:hAnsi="宋体" w:cs="Times New Roman" w:hint="eastAsia"/>
          <w:b/>
          <w:sz w:val="24"/>
          <w:szCs w:val="24"/>
        </w:rPr>
        <w:t>质量保证延长期</w:t>
      </w:r>
      <w:bookmarkEnd w:id="391"/>
    </w:p>
    <w:p w14:paraId="010B6CC6"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除依照本供货合同第</w:t>
      </w:r>
      <w:r w:rsidRPr="000B30B3">
        <w:rPr>
          <w:rFonts w:ascii="宋体" w:hAnsi="宋体" w:cs="Times New Roman"/>
          <w:sz w:val="24"/>
          <w:szCs w:val="24"/>
        </w:rPr>
        <w:t>16.1</w:t>
      </w:r>
      <w:r w:rsidRPr="000B30B3">
        <w:rPr>
          <w:rFonts w:ascii="宋体" w:hAnsi="宋体" w:cs="Times New Roman" w:hint="eastAsia"/>
          <w:sz w:val="24"/>
          <w:szCs w:val="24"/>
        </w:rPr>
        <w:t>款规定的正常保证期责任外，供货人应对主要部件在其相应的质量保证延长期内提供延长质量保证，并对之承担责任。具体要求见合同条款专用部分。</w:t>
      </w:r>
    </w:p>
    <w:p w14:paraId="2E58A513" w14:textId="77777777" w:rsidR="004B4623" w:rsidRPr="000B30B3" w:rsidRDefault="004B4623" w:rsidP="004B4623">
      <w:pPr>
        <w:rPr>
          <w:rFonts w:ascii="宋体" w:cs="Times New Roman"/>
          <w:sz w:val="24"/>
          <w:szCs w:val="24"/>
        </w:rPr>
      </w:pPr>
      <w:r w:rsidRPr="000B30B3">
        <w:rPr>
          <w:rFonts w:ascii="宋体" w:hAnsi="宋体" w:cs="Times New Roman"/>
          <w:b/>
          <w:sz w:val="24"/>
          <w:szCs w:val="24"/>
        </w:rPr>
        <w:t>16.3</w:t>
      </w:r>
      <w:r w:rsidRPr="000B30B3">
        <w:rPr>
          <w:rFonts w:ascii="宋体" w:hAnsi="宋体" w:cs="Times New Roman" w:hint="eastAsia"/>
          <w:sz w:val="24"/>
          <w:szCs w:val="24"/>
        </w:rPr>
        <w:t>供货人收到通知后应按照合同文件约定的时间内以合理的速度免费维修或更换有缺陷的货物，使系统、设备和材料的相应部分恢复到合同文件约定的状态和规格。被修理或更换的货物或部件从出厂地至最终目的地的运保费由供货人承担。供货人收到通知后进行免费维修或更换有缺陷的货物的时间约定见合同条款专用部分。</w:t>
      </w:r>
    </w:p>
    <w:p w14:paraId="19C185C6" w14:textId="77777777" w:rsidR="004B4623" w:rsidRPr="000B30B3" w:rsidRDefault="004B4623" w:rsidP="004B4623">
      <w:pPr>
        <w:rPr>
          <w:rFonts w:ascii="宋体" w:cs="Times New Roman"/>
          <w:sz w:val="24"/>
          <w:szCs w:val="24"/>
        </w:rPr>
      </w:pPr>
      <w:r w:rsidRPr="000B30B3">
        <w:rPr>
          <w:rFonts w:ascii="宋体" w:hAnsi="宋体" w:cs="Times New Roman"/>
          <w:b/>
          <w:sz w:val="24"/>
          <w:szCs w:val="24"/>
        </w:rPr>
        <w:t>16.4</w:t>
      </w:r>
      <w:r w:rsidRPr="000B30B3">
        <w:rPr>
          <w:rFonts w:ascii="宋体" w:hAnsi="宋体" w:cs="Times New Roman" w:hint="eastAsia"/>
          <w:sz w:val="24"/>
          <w:szCs w:val="24"/>
        </w:rPr>
        <w:t>如果供货人收到通知后应按照第</w:t>
      </w:r>
      <w:r w:rsidRPr="000B30B3">
        <w:rPr>
          <w:rFonts w:ascii="宋体" w:hAnsi="宋体" w:cs="Times New Roman"/>
          <w:sz w:val="24"/>
          <w:szCs w:val="24"/>
        </w:rPr>
        <w:t>16.3</w:t>
      </w:r>
      <w:r w:rsidRPr="000B30B3">
        <w:rPr>
          <w:rFonts w:ascii="宋体" w:hAnsi="宋体" w:cs="Times New Roman" w:hint="eastAsia"/>
          <w:sz w:val="24"/>
          <w:szCs w:val="24"/>
        </w:rPr>
        <w:t>款规定的时间内没有以合理的速度弥补缺陷，采购人可采取必要的补救措施，但其风险和费用将由供货人承担，采购人根据合同文件的约定对供货人行使的其它权力不受影响。</w:t>
      </w:r>
    </w:p>
    <w:p w14:paraId="3035C0EE" w14:textId="77777777" w:rsidR="004B4623" w:rsidRPr="000B30B3" w:rsidRDefault="004B4623" w:rsidP="004B4623">
      <w:pPr>
        <w:rPr>
          <w:rFonts w:ascii="宋体" w:cs="Times New Roman"/>
          <w:sz w:val="24"/>
          <w:szCs w:val="24"/>
        </w:rPr>
      </w:pPr>
      <w:r w:rsidRPr="000B30B3">
        <w:rPr>
          <w:rFonts w:ascii="宋体" w:hAnsi="宋体" w:cs="Times New Roman"/>
          <w:b/>
          <w:sz w:val="24"/>
          <w:szCs w:val="24"/>
        </w:rPr>
        <w:t>16.5</w:t>
      </w:r>
      <w:r w:rsidRPr="000B30B3">
        <w:rPr>
          <w:rFonts w:ascii="宋体" w:hAnsi="宋体" w:cs="Times New Roman" w:hint="eastAsia"/>
          <w:sz w:val="24"/>
          <w:szCs w:val="24"/>
        </w:rPr>
        <w:t>如果任何缺损部分供货人不能按照第</w:t>
      </w:r>
      <w:r w:rsidRPr="000B30B3">
        <w:rPr>
          <w:rFonts w:ascii="宋体" w:hAnsi="宋体" w:cs="Times New Roman"/>
          <w:sz w:val="24"/>
          <w:szCs w:val="24"/>
        </w:rPr>
        <w:t>16.3</w:t>
      </w:r>
      <w:r w:rsidRPr="000B30B3">
        <w:rPr>
          <w:rFonts w:ascii="宋体" w:hAnsi="宋体" w:cs="Times New Roman" w:hint="eastAsia"/>
          <w:sz w:val="24"/>
          <w:szCs w:val="24"/>
        </w:rPr>
        <w:t>款规定的期限或双方商定的合理期限内修补，则采购人可在通知供货人后自行修补缺损，其费用和风险由供货人承担，但不影响合同文件约定的供货人责任；经供货人认可，采购人可对细小缺陷进行修理或调整，但由此产生的全部费用由供货人承担。</w:t>
      </w:r>
    </w:p>
    <w:p w14:paraId="19372AF0" w14:textId="77777777" w:rsidR="004B4623" w:rsidRPr="000B30B3" w:rsidRDefault="004B4623" w:rsidP="004B4623">
      <w:pPr>
        <w:rPr>
          <w:rFonts w:ascii="宋体" w:cs="Times New Roman"/>
          <w:sz w:val="24"/>
          <w:szCs w:val="24"/>
        </w:rPr>
      </w:pPr>
      <w:r w:rsidRPr="000B30B3">
        <w:rPr>
          <w:rFonts w:ascii="宋体" w:hAnsi="宋体" w:cs="Times New Roman"/>
          <w:b/>
          <w:sz w:val="24"/>
          <w:szCs w:val="24"/>
        </w:rPr>
        <w:t>16.6</w:t>
      </w:r>
      <w:r w:rsidRPr="000B30B3">
        <w:rPr>
          <w:rFonts w:ascii="宋体" w:hAnsi="宋体" w:cs="Times New Roman" w:hint="eastAsia"/>
          <w:sz w:val="24"/>
          <w:szCs w:val="24"/>
        </w:rPr>
        <w:t>供货人保证在现场现有条件下，合同项下的货物在正常操作情况下不会因供货人在设计和制造过程中的缺陷、错误或材料选用及制造工艺上的缺陷而产生故障。若由于货物在设计制造工艺上的缺陷（包括潜在缺陷）而导致安全事故，给采购人造成所有的损失应由供货人赔偿。</w:t>
      </w:r>
    </w:p>
    <w:p w14:paraId="74770B6B" w14:textId="77777777" w:rsidR="004B4623" w:rsidRPr="000B30B3" w:rsidRDefault="004B4623" w:rsidP="004B4623">
      <w:pPr>
        <w:rPr>
          <w:rFonts w:ascii="宋体" w:cs="Times New Roman"/>
          <w:sz w:val="24"/>
          <w:szCs w:val="24"/>
        </w:rPr>
      </w:pPr>
      <w:r w:rsidRPr="000B30B3">
        <w:rPr>
          <w:rFonts w:ascii="宋体" w:hAnsi="宋体" w:cs="Times New Roman"/>
          <w:b/>
          <w:sz w:val="24"/>
          <w:szCs w:val="24"/>
        </w:rPr>
        <w:t>16.7</w:t>
      </w:r>
      <w:r w:rsidRPr="000B30B3">
        <w:rPr>
          <w:rFonts w:ascii="宋体" w:hAnsi="宋体" w:cs="Times New Roman" w:hint="eastAsia"/>
          <w:sz w:val="24"/>
          <w:szCs w:val="24"/>
        </w:rPr>
        <w:t>供货人还应保证合同项下所提供的服务，应按合同文件约定进行并保证不存在因供货人的过失、错误或疏忽而产生的缺陷。</w:t>
      </w:r>
    </w:p>
    <w:p w14:paraId="15FE0258" w14:textId="77777777" w:rsidR="004B4623" w:rsidRPr="000B30B3" w:rsidRDefault="004B4623" w:rsidP="004B4623">
      <w:pPr>
        <w:rPr>
          <w:rFonts w:ascii="宋体" w:cs="Times New Roman"/>
          <w:sz w:val="24"/>
          <w:szCs w:val="24"/>
        </w:rPr>
      </w:pPr>
      <w:r w:rsidRPr="000B30B3">
        <w:rPr>
          <w:rFonts w:ascii="宋体" w:hAnsi="宋体" w:cs="Times New Roman"/>
          <w:b/>
          <w:sz w:val="24"/>
          <w:szCs w:val="24"/>
        </w:rPr>
        <w:t>16.8</w:t>
      </w:r>
      <w:r w:rsidRPr="000B30B3">
        <w:rPr>
          <w:rFonts w:ascii="宋体" w:hAnsi="宋体" w:cs="Times New Roman" w:hint="eastAsia"/>
          <w:sz w:val="24"/>
          <w:szCs w:val="24"/>
        </w:rPr>
        <w:t>供货人所供的货物必须已得到中华人民共和国有关部门授予的在中华人民共和国使用的许可，否则，一切责任由供货人负责。</w:t>
      </w:r>
    </w:p>
    <w:p w14:paraId="4CACAC6E" w14:textId="77777777" w:rsidR="004B4623" w:rsidRPr="000B30B3" w:rsidRDefault="004B4623" w:rsidP="004B4623">
      <w:pPr>
        <w:rPr>
          <w:rFonts w:ascii="宋体" w:cs="Times New Roman"/>
          <w:b/>
          <w:sz w:val="24"/>
          <w:szCs w:val="24"/>
        </w:rPr>
      </w:pPr>
      <w:bookmarkStart w:id="392" w:name="_Toc375218775"/>
      <w:bookmarkStart w:id="393" w:name="_Toc381358662"/>
      <w:bookmarkStart w:id="394" w:name="_Toc256955383"/>
      <w:bookmarkStart w:id="395" w:name="_Toc217443956"/>
      <w:bookmarkStart w:id="396" w:name="_Toc218048820"/>
      <w:bookmarkStart w:id="397" w:name="_Toc218049000"/>
      <w:r w:rsidRPr="000B30B3">
        <w:rPr>
          <w:rFonts w:ascii="宋体" w:hAnsi="宋体" w:cs="Times New Roman"/>
          <w:b/>
          <w:sz w:val="24"/>
          <w:szCs w:val="24"/>
        </w:rPr>
        <w:t>17.</w:t>
      </w:r>
      <w:r w:rsidRPr="000B30B3">
        <w:rPr>
          <w:rFonts w:ascii="宋体" w:hAnsi="宋体" w:cs="Times New Roman" w:hint="eastAsia"/>
          <w:b/>
          <w:sz w:val="24"/>
          <w:szCs w:val="24"/>
        </w:rPr>
        <w:t>违约</w:t>
      </w:r>
      <w:bookmarkEnd w:id="392"/>
      <w:bookmarkEnd w:id="393"/>
      <w:bookmarkEnd w:id="394"/>
    </w:p>
    <w:p w14:paraId="175FD639" w14:textId="77777777" w:rsidR="004B4623" w:rsidRPr="000B30B3" w:rsidRDefault="004B4623" w:rsidP="004B4623">
      <w:pPr>
        <w:rPr>
          <w:rFonts w:ascii="宋体" w:cs="Times New Roman"/>
          <w:b/>
          <w:sz w:val="24"/>
          <w:szCs w:val="24"/>
        </w:rPr>
      </w:pPr>
      <w:bookmarkStart w:id="398" w:name="_Toc375218776"/>
      <w:r w:rsidRPr="000B30B3">
        <w:rPr>
          <w:rFonts w:ascii="宋体" w:hAnsi="宋体" w:cs="Times New Roman"/>
          <w:b/>
          <w:sz w:val="24"/>
          <w:szCs w:val="24"/>
        </w:rPr>
        <w:t>17.1</w:t>
      </w:r>
      <w:r w:rsidRPr="000B30B3">
        <w:rPr>
          <w:rFonts w:ascii="宋体" w:hAnsi="宋体" w:cs="Times New Roman" w:hint="eastAsia"/>
          <w:b/>
          <w:sz w:val="24"/>
          <w:szCs w:val="24"/>
        </w:rPr>
        <w:t>采购人违约</w:t>
      </w:r>
      <w:bookmarkEnd w:id="398"/>
    </w:p>
    <w:p w14:paraId="52AA0F8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17.1.1</w:t>
      </w:r>
      <w:r w:rsidRPr="000B30B3">
        <w:rPr>
          <w:rFonts w:ascii="宋体" w:hAnsi="宋体" w:cs="Times New Roman" w:hint="eastAsia"/>
          <w:sz w:val="24"/>
          <w:szCs w:val="24"/>
        </w:rPr>
        <w:t>供货人有权暂停供货</w:t>
      </w:r>
    </w:p>
    <w:p w14:paraId="6122076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17.1.1.1</w:t>
      </w:r>
      <w:r w:rsidRPr="000B30B3">
        <w:rPr>
          <w:rFonts w:ascii="宋体" w:hAnsi="宋体" w:cs="Times New Roman" w:hint="eastAsia"/>
          <w:sz w:val="24"/>
          <w:szCs w:val="24"/>
        </w:rPr>
        <w:t>在合同文件约定的时间内，如果采购人未能按第</w:t>
      </w:r>
      <w:r w:rsidRPr="000B30B3">
        <w:rPr>
          <w:rFonts w:ascii="宋体" w:hAnsi="宋体" w:cs="Times New Roman"/>
          <w:sz w:val="24"/>
          <w:szCs w:val="24"/>
        </w:rPr>
        <w:t>15</w:t>
      </w:r>
      <w:r w:rsidRPr="000B30B3">
        <w:rPr>
          <w:rFonts w:ascii="宋体" w:hAnsi="宋体" w:cs="Times New Roman" w:hint="eastAsia"/>
          <w:sz w:val="24"/>
          <w:szCs w:val="24"/>
        </w:rPr>
        <w:t>条约定向供货人支付按照本供货合同应当支付的款项，供货人可向采购人发出催款通知，并有权在通知发出后暂停本采购项目或减缓供货，由此而发生的全部增加费用，均由采购人承担，供货周期相应顺延。</w:t>
      </w:r>
    </w:p>
    <w:p w14:paraId="7181F89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17.1.1.2</w:t>
      </w:r>
      <w:r w:rsidRPr="000B30B3">
        <w:rPr>
          <w:rFonts w:ascii="宋体" w:hAnsi="宋体" w:cs="Times New Roman" w:hint="eastAsia"/>
          <w:sz w:val="24"/>
          <w:szCs w:val="24"/>
        </w:rPr>
        <w:t>如果采购人在收到供货人发出的催款通知后，随后即支付包括约定利息在内的应当支付的款项，而供货人尚未发出解除合同的通知，则供货人依据第</w:t>
      </w:r>
      <w:r w:rsidRPr="000B30B3">
        <w:rPr>
          <w:rFonts w:ascii="宋体" w:hAnsi="宋体" w:cs="Times New Roman"/>
          <w:sz w:val="24"/>
          <w:szCs w:val="24"/>
        </w:rPr>
        <w:t>17.1.2</w:t>
      </w:r>
      <w:r w:rsidRPr="000B30B3">
        <w:rPr>
          <w:rFonts w:ascii="宋体" w:hAnsi="宋体" w:cs="Times New Roman" w:hint="eastAsia"/>
          <w:sz w:val="24"/>
          <w:szCs w:val="24"/>
        </w:rPr>
        <w:t>项所享有的解除合同的权利即告失效，供货人应当尽快恢复正常供货。</w:t>
      </w:r>
    </w:p>
    <w:p w14:paraId="2229B4D6" w14:textId="77777777" w:rsidR="004B4623" w:rsidRPr="000B30B3" w:rsidRDefault="004B4623" w:rsidP="004B4623">
      <w:pPr>
        <w:ind w:firstLineChars="150" w:firstLine="360"/>
        <w:rPr>
          <w:rFonts w:ascii="宋体" w:cs="Times New Roman"/>
          <w:sz w:val="24"/>
          <w:szCs w:val="24"/>
        </w:rPr>
      </w:pPr>
      <w:r w:rsidRPr="000B30B3">
        <w:rPr>
          <w:rFonts w:ascii="宋体" w:hAnsi="宋体" w:cs="Times New Roman"/>
          <w:sz w:val="24"/>
          <w:szCs w:val="24"/>
        </w:rPr>
        <w:t xml:space="preserve"> 17.1.1.3</w:t>
      </w:r>
      <w:r w:rsidRPr="000B30B3">
        <w:rPr>
          <w:rFonts w:ascii="宋体" w:hAnsi="宋体" w:cs="Times New Roman" w:hint="eastAsia"/>
          <w:sz w:val="24"/>
          <w:szCs w:val="24"/>
        </w:rPr>
        <w:t>本款的约定并不影响供货人依据第</w:t>
      </w:r>
      <w:r w:rsidRPr="000B30B3">
        <w:rPr>
          <w:rFonts w:ascii="宋体" w:hAnsi="宋体" w:cs="Times New Roman"/>
          <w:sz w:val="24"/>
          <w:szCs w:val="24"/>
        </w:rPr>
        <w:t>17.1.2</w:t>
      </w:r>
      <w:r w:rsidRPr="000B30B3">
        <w:rPr>
          <w:rFonts w:ascii="宋体" w:hAnsi="宋体" w:cs="Times New Roman" w:hint="eastAsia"/>
          <w:sz w:val="24"/>
          <w:szCs w:val="24"/>
        </w:rPr>
        <w:t>项应当享有的其它权利。</w:t>
      </w:r>
    </w:p>
    <w:p w14:paraId="350B274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17.1.1.4</w:t>
      </w:r>
      <w:r w:rsidRPr="000B30B3">
        <w:rPr>
          <w:rFonts w:ascii="宋体" w:hAnsi="宋体" w:cs="Times New Roman" w:hint="eastAsia"/>
          <w:sz w:val="24"/>
          <w:szCs w:val="24"/>
        </w:rPr>
        <w:t>采购人未按合同约定支付相应款项，供货人有权暂停本采购项目或减缓供货的时间见</w:t>
      </w:r>
      <w:r w:rsidRPr="000B30B3">
        <w:rPr>
          <w:rFonts w:ascii="宋体" w:hAnsi="宋体" w:cs="Times New Roman" w:hint="eastAsia"/>
          <w:b/>
          <w:sz w:val="24"/>
          <w:szCs w:val="24"/>
        </w:rPr>
        <w:t>合同条款专用部分</w:t>
      </w:r>
      <w:r w:rsidRPr="000B30B3">
        <w:rPr>
          <w:rFonts w:ascii="宋体" w:hAnsi="宋体" w:cs="Times New Roman" w:hint="eastAsia"/>
          <w:sz w:val="24"/>
          <w:szCs w:val="24"/>
        </w:rPr>
        <w:t>。</w:t>
      </w:r>
    </w:p>
    <w:p w14:paraId="07EE5E6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17.1.2</w:t>
      </w:r>
      <w:r w:rsidRPr="000B30B3">
        <w:rPr>
          <w:rFonts w:ascii="宋体" w:hAnsi="宋体" w:cs="Times New Roman" w:hint="eastAsia"/>
          <w:sz w:val="24"/>
          <w:szCs w:val="24"/>
        </w:rPr>
        <w:t>供货人有权解除合同</w:t>
      </w:r>
    </w:p>
    <w:p w14:paraId="5EA780A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17.1.2.1</w:t>
      </w:r>
      <w:r w:rsidRPr="000B30B3">
        <w:rPr>
          <w:rFonts w:ascii="宋体" w:hAnsi="宋体" w:cs="Times New Roman" w:hint="eastAsia"/>
          <w:sz w:val="24"/>
          <w:szCs w:val="24"/>
        </w:rPr>
        <w:t>如果采购人发生下述情况之一，供货人可向采购人发出拟解除合同的书面形式通知。如果采购人在收到供货人发出的上述通知后，按合同文件约定的时间内仍然持续该等过失，则供货人有权解除本供货合同：</w:t>
      </w:r>
    </w:p>
    <w:p w14:paraId="5B00A46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）在收到供货人按照第</w:t>
      </w:r>
      <w:r w:rsidRPr="000B30B3">
        <w:rPr>
          <w:rFonts w:ascii="宋体" w:hAnsi="宋体" w:cs="Times New Roman"/>
          <w:sz w:val="24"/>
          <w:szCs w:val="24"/>
        </w:rPr>
        <w:t>17.1.1</w:t>
      </w:r>
      <w:r w:rsidRPr="000B30B3">
        <w:rPr>
          <w:rFonts w:ascii="宋体" w:hAnsi="宋体" w:cs="Times New Roman" w:hint="eastAsia"/>
          <w:sz w:val="24"/>
          <w:szCs w:val="24"/>
        </w:rPr>
        <w:t>项发出的催款通知后，在合同条款专用部分约定的期限内仍未能向供货人支付本供货合同约定应当支付的款项，供货人有权解除本供货合同。</w:t>
      </w:r>
    </w:p>
    <w:p w14:paraId="42B09DD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）采购人采购的货物不符合强制性标准，致使供货人无法供货，且在催告后仍</w:t>
      </w:r>
      <w:r w:rsidRPr="000B30B3">
        <w:rPr>
          <w:rFonts w:ascii="宋体" w:hAnsi="宋体" w:cs="Times New Roman" w:hint="eastAsia"/>
          <w:sz w:val="24"/>
          <w:szCs w:val="24"/>
        </w:rPr>
        <w:lastRenderedPageBreak/>
        <w:t>未履行相应义务。</w:t>
      </w:r>
    </w:p>
    <w:p w14:paraId="0CA3724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）采购人破产或无力偿还债务或发生非重组、重建或合并时，则供货人有权立即解除本供货合同。</w:t>
      </w:r>
    </w:p>
    <w:p w14:paraId="75640AB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17.1.3</w:t>
      </w:r>
      <w:r w:rsidRPr="000B30B3">
        <w:rPr>
          <w:rFonts w:ascii="宋体" w:hAnsi="宋体" w:cs="Times New Roman" w:hint="eastAsia"/>
          <w:sz w:val="24"/>
          <w:szCs w:val="24"/>
        </w:rPr>
        <w:t>合同解除后的支付</w:t>
      </w:r>
    </w:p>
    <w:p w14:paraId="19FB4700"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根据第</w:t>
      </w:r>
      <w:r w:rsidRPr="000B30B3">
        <w:rPr>
          <w:rFonts w:ascii="宋体" w:hAnsi="宋体" w:cs="Times New Roman"/>
          <w:sz w:val="24"/>
          <w:szCs w:val="24"/>
        </w:rPr>
        <w:t>17.1.2</w:t>
      </w:r>
      <w:r w:rsidRPr="000B30B3">
        <w:rPr>
          <w:rFonts w:ascii="宋体" w:hAnsi="宋体" w:cs="Times New Roman" w:hint="eastAsia"/>
          <w:sz w:val="24"/>
          <w:szCs w:val="24"/>
        </w:rPr>
        <w:t>项合同解除后，采购人应当退还履约保函，并支付给供货人按照第</w:t>
      </w:r>
      <w:r w:rsidRPr="000B30B3">
        <w:rPr>
          <w:rFonts w:ascii="宋体" w:hAnsi="宋体" w:cs="Times New Roman"/>
          <w:sz w:val="24"/>
          <w:szCs w:val="24"/>
        </w:rPr>
        <w:t>15</w:t>
      </w:r>
      <w:r w:rsidRPr="000B30B3">
        <w:rPr>
          <w:rFonts w:ascii="宋体" w:hAnsi="宋体" w:cs="Times New Roman" w:hint="eastAsia"/>
          <w:sz w:val="24"/>
          <w:szCs w:val="24"/>
        </w:rPr>
        <w:t>条应当支付的所有款项，及由于合同解除而使供货人蒙受的任何损失。</w:t>
      </w:r>
    </w:p>
    <w:p w14:paraId="57DF99E6" w14:textId="77777777" w:rsidR="004B4623" w:rsidRPr="000B30B3" w:rsidRDefault="004B4623" w:rsidP="004B4623">
      <w:pPr>
        <w:rPr>
          <w:rFonts w:ascii="宋体" w:cs="Times New Roman"/>
          <w:b/>
          <w:sz w:val="24"/>
          <w:szCs w:val="24"/>
        </w:rPr>
      </w:pPr>
      <w:bookmarkStart w:id="399" w:name="_Toc375218777"/>
      <w:r w:rsidRPr="000B30B3">
        <w:rPr>
          <w:rFonts w:ascii="宋体" w:hAnsi="宋体" w:cs="Times New Roman"/>
          <w:b/>
          <w:sz w:val="24"/>
          <w:szCs w:val="24"/>
        </w:rPr>
        <w:t>17.2</w:t>
      </w:r>
      <w:r w:rsidRPr="000B30B3">
        <w:rPr>
          <w:rFonts w:ascii="宋体" w:hAnsi="宋体" w:cs="Times New Roman" w:hint="eastAsia"/>
          <w:b/>
          <w:sz w:val="24"/>
          <w:szCs w:val="24"/>
        </w:rPr>
        <w:t>供货人违约</w:t>
      </w:r>
      <w:bookmarkEnd w:id="399"/>
    </w:p>
    <w:p w14:paraId="381FF0A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17.2.1</w:t>
      </w:r>
      <w:r w:rsidRPr="000B30B3">
        <w:rPr>
          <w:rFonts w:ascii="宋体" w:hAnsi="宋体" w:cs="Times New Roman" w:hint="eastAsia"/>
          <w:sz w:val="24"/>
          <w:szCs w:val="24"/>
        </w:rPr>
        <w:t>采购人有权解除合同</w:t>
      </w:r>
    </w:p>
    <w:p w14:paraId="3C6050A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如果供货人发生下述情况之一，采购人可向供货人发出拟解除合同的书面形式通知。如果在供货人收到采购人发出的上述通知后，按合同文件约定的时间内仍然持续该等过失，则采购人有权解除本供货合同：</w:t>
      </w:r>
    </w:p>
    <w:p w14:paraId="5602AE32" w14:textId="77777777" w:rsidR="004B4623" w:rsidRPr="000B30B3" w:rsidRDefault="004B4623" w:rsidP="004B4623">
      <w:pPr>
        <w:ind w:firstLineChars="100" w:firstLine="24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）明确表示或者以行为表明不履行合同主要义务，又不遵照采购人的要求在约定的合理时间内改正此类过失或违约行为；</w:t>
      </w:r>
      <w:r w:rsidRPr="000B30B3">
        <w:rPr>
          <w:rFonts w:ascii="宋体" w:hAnsi="宋体" w:cs="Times New Roman"/>
          <w:sz w:val="24"/>
          <w:szCs w:val="24"/>
        </w:rPr>
        <w:t xml:space="preserve"> </w:t>
      </w:r>
    </w:p>
    <w:p w14:paraId="3FE18F5A" w14:textId="77777777" w:rsidR="004B4623" w:rsidRPr="000B30B3" w:rsidRDefault="004B4623" w:rsidP="004B4623">
      <w:pPr>
        <w:ind w:firstLineChars="100" w:firstLine="24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）将本供货合同进行转包、分包的；</w:t>
      </w:r>
    </w:p>
    <w:p w14:paraId="4B454BB5" w14:textId="77777777" w:rsidR="004B4623" w:rsidRPr="000B30B3" w:rsidRDefault="004B4623" w:rsidP="004B4623">
      <w:pPr>
        <w:ind w:firstLineChars="100" w:firstLine="24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）已供货物的质量不合格，并拒绝修复的。</w:t>
      </w:r>
    </w:p>
    <w:p w14:paraId="3C763AB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如果供货人破产、无力偿还债务、发生非重组重建或合并时、失去政府所颁发的实施本供货合同工作所必须的资质或资格，则采购人有权立即解除本供货合同。</w:t>
      </w:r>
    </w:p>
    <w:p w14:paraId="1EB66D46"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17.2.2</w:t>
      </w:r>
      <w:r w:rsidRPr="000B30B3">
        <w:rPr>
          <w:rFonts w:ascii="宋体" w:hAnsi="宋体" w:cs="Times New Roman" w:hint="eastAsia"/>
          <w:sz w:val="24"/>
          <w:szCs w:val="24"/>
        </w:rPr>
        <w:t>合同解除后的支付</w:t>
      </w:r>
    </w:p>
    <w:p w14:paraId="578AC92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采购人根据第</w:t>
      </w:r>
      <w:r w:rsidRPr="000B30B3">
        <w:rPr>
          <w:rFonts w:ascii="宋体" w:hAnsi="宋体" w:cs="Times New Roman"/>
          <w:sz w:val="24"/>
          <w:szCs w:val="24"/>
        </w:rPr>
        <w:t>17.2.1</w:t>
      </w:r>
      <w:r w:rsidRPr="000B30B3">
        <w:rPr>
          <w:rFonts w:ascii="宋体" w:hAnsi="宋体" w:cs="Times New Roman" w:hint="eastAsia"/>
          <w:sz w:val="24"/>
          <w:szCs w:val="24"/>
        </w:rPr>
        <w:t>项解除合同后，应与供货人协商确定：在上述解除合同时，供货人就其按照合同文件约定实际供货货值，已合理得到或理应得到的款额；供货人应当赔偿采购人因终止合同所导致的任何直接损失；当上述供货人合理得到或理应得到款额扣除其应赔偿采购人的直接损失后的金额超过了采购人已经向供货人累计支付的全部款额时，超出部分金额成为供货人归还给采购人的债权；未超出时，不足部分金额成为采购人应当补充支付给供货人的款项。采购人行使终止合同的权利，并不影响其拥有的其它权利或补偿。</w:t>
      </w:r>
    </w:p>
    <w:p w14:paraId="0253DC40" w14:textId="77777777" w:rsidR="004B4623" w:rsidRPr="000B30B3" w:rsidRDefault="004B4623" w:rsidP="004B4623">
      <w:pPr>
        <w:rPr>
          <w:rFonts w:ascii="宋体" w:cs="Times New Roman"/>
          <w:b/>
          <w:sz w:val="24"/>
          <w:szCs w:val="24"/>
        </w:rPr>
      </w:pPr>
      <w:bookmarkStart w:id="400" w:name="_Toc255490830"/>
      <w:bookmarkStart w:id="401" w:name="_Toc255490823"/>
      <w:bookmarkStart w:id="402" w:name="_Toc255490825"/>
      <w:bookmarkStart w:id="403" w:name="_Toc255490824"/>
      <w:bookmarkStart w:id="404" w:name="_Toc255490826"/>
      <w:bookmarkStart w:id="405" w:name="_Toc255490827"/>
      <w:bookmarkStart w:id="406" w:name="_Toc255490828"/>
      <w:bookmarkStart w:id="407" w:name="_Toc255490829"/>
      <w:bookmarkStart w:id="408" w:name="_Toc255490831"/>
      <w:bookmarkStart w:id="409" w:name="_Toc255490832"/>
      <w:bookmarkStart w:id="410" w:name="_Toc255490841"/>
      <w:bookmarkStart w:id="411" w:name="_Toc255490833"/>
      <w:bookmarkStart w:id="412" w:name="_Toc255490835"/>
      <w:bookmarkStart w:id="413" w:name="_Toc255490834"/>
      <w:bookmarkStart w:id="414" w:name="_Toc255490836"/>
      <w:bookmarkStart w:id="415" w:name="_Toc255490838"/>
      <w:bookmarkStart w:id="416" w:name="_Toc255490839"/>
      <w:bookmarkStart w:id="417" w:name="_Toc255490842"/>
      <w:bookmarkStart w:id="418" w:name="_Toc255490843"/>
      <w:bookmarkStart w:id="419" w:name="_Toc255490850"/>
      <w:bookmarkStart w:id="420" w:name="_Toc255490851"/>
      <w:bookmarkStart w:id="421" w:name="_Toc255490846"/>
      <w:bookmarkStart w:id="422" w:name="_Toc255490849"/>
      <w:bookmarkStart w:id="423" w:name="_Toc255490853"/>
      <w:bookmarkStart w:id="424" w:name="_Toc255490817"/>
      <w:bookmarkStart w:id="425" w:name="_Toc255490818"/>
      <w:bookmarkStart w:id="426" w:name="_Toc255490845"/>
      <w:bookmarkStart w:id="427" w:name="_Toc255490847"/>
      <w:bookmarkStart w:id="428" w:name="_Toc255490848"/>
      <w:bookmarkStart w:id="429" w:name="_Toc255490852"/>
      <w:bookmarkStart w:id="430" w:name="_Toc255490820"/>
      <w:bookmarkStart w:id="431" w:name="_Toc255490822"/>
      <w:bookmarkStart w:id="432" w:name="_Toc255490813"/>
      <w:bookmarkStart w:id="433" w:name="_Toc255490815"/>
      <w:bookmarkStart w:id="434" w:name="_Toc255490814"/>
      <w:bookmarkStart w:id="435" w:name="_Toc255490816"/>
      <w:bookmarkStart w:id="436" w:name="_Toc255490819"/>
      <w:bookmarkStart w:id="437" w:name="_Toc255490821"/>
      <w:bookmarkStart w:id="438" w:name="_Toc255490840"/>
      <w:bookmarkStart w:id="439" w:name="_Toc255490844"/>
      <w:bookmarkStart w:id="440" w:name="_Toc256955384"/>
      <w:bookmarkStart w:id="441" w:name="_Toc375218778"/>
      <w:bookmarkStart w:id="442" w:name="_Toc381358663"/>
      <w:bookmarkEnd w:id="395"/>
      <w:bookmarkEnd w:id="396"/>
      <w:bookmarkEnd w:id="397"/>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0B30B3">
        <w:rPr>
          <w:rFonts w:ascii="宋体" w:hAnsi="宋体" w:cs="Times New Roman"/>
          <w:b/>
          <w:sz w:val="24"/>
          <w:szCs w:val="24"/>
        </w:rPr>
        <w:t>18.</w:t>
      </w:r>
      <w:r w:rsidRPr="000B30B3">
        <w:rPr>
          <w:rFonts w:ascii="宋体" w:hAnsi="宋体" w:cs="Times New Roman" w:hint="eastAsia"/>
          <w:b/>
          <w:sz w:val="24"/>
          <w:szCs w:val="24"/>
        </w:rPr>
        <w:t>索赔</w:t>
      </w:r>
      <w:bookmarkEnd w:id="440"/>
      <w:bookmarkEnd w:id="441"/>
      <w:bookmarkEnd w:id="442"/>
    </w:p>
    <w:p w14:paraId="6635391F" w14:textId="77777777" w:rsidR="004B4623" w:rsidRPr="000B30B3" w:rsidRDefault="004B4623" w:rsidP="004B4623">
      <w:pPr>
        <w:rPr>
          <w:rFonts w:ascii="宋体" w:cs="Times New Roman"/>
          <w:b/>
          <w:sz w:val="24"/>
          <w:szCs w:val="24"/>
        </w:rPr>
      </w:pPr>
      <w:bookmarkStart w:id="443" w:name="_Toc375218779"/>
      <w:r w:rsidRPr="000B30B3">
        <w:rPr>
          <w:rFonts w:ascii="宋体" w:hAnsi="宋体" w:cs="Times New Roman"/>
          <w:b/>
          <w:sz w:val="24"/>
          <w:szCs w:val="24"/>
        </w:rPr>
        <w:t>18.1</w:t>
      </w:r>
      <w:r w:rsidRPr="000B30B3">
        <w:rPr>
          <w:rFonts w:ascii="宋体" w:hAnsi="宋体" w:cs="Times New Roman" w:hint="eastAsia"/>
          <w:b/>
          <w:sz w:val="24"/>
          <w:szCs w:val="24"/>
        </w:rPr>
        <w:t>供货人索赔</w:t>
      </w:r>
      <w:bookmarkEnd w:id="443"/>
    </w:p>
    <w:p w14:paraId="22DD4B1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18.1.1</w:t>
      </w:r>
      <w:r w:rsidRPr="000B30B3">
        <w:rPr>
          <w:rFonts w:ascii="宋体" w:hAnsi="宋体" w:cs="Times New Roman" w:hint="eastAsia"/>
          <w:sz w:val="24"/>
          <w:szCs w:val="24"/>
        </w:rPr>
        <w:t>如果采购人未能履行合同文件约定的义务或如果采购人履行的义务存在错误给供货人造成损失，供货人可按照以下约定向采购人提出索赔。</w:t>
      </w:r>
    </w:p>
    <w:p w14:paraId="1E972A6B" w14:textId="77777777" w:rsidR="004B4623" w:rsidRPr="000B30B3" w:rsidRDefault="004B4623" w:rsidP="004B4623">
      <w:pPr>
        <w:ind w:firstLineChars="200" w:firstLine="480"/>
        <w:rPr>
          <w:rFonts w:ascii="宋体" w:hAnsi="宋体" w:cs="Times New Roman"/>
          <w:sz w:val="24"/>
          <w:szCs w:val="24"/>
        </w:rPr>
      </w:pPr>
      <w:r w:rsidRPr="000B30B3">
        <w:rPr>
          <w:rFonts w:ascii="宋体" w:hAnsi="宋体" w:cs="Times New Roman"/>
          <w:sz w:val="24"/>
          <w:szCs w:val="24"/>
        </w:rPr>
        <w:t>18.1.2</w:t>
      </w:r>
      <w:r w:rsidRPr="000B30B3">
        <w:rPr>
          <w:rFonts w:ascii="宋体" w:hAnsi="宋体" w:cs="Times New Roman" w:hint="eastAsia"/>
          <w:sz w:val="24"/>
          <w:szCs w:val="24"/>
        </w:rPr>
        <w:t>供货人索赔的提出：</w:t>
      </w:r>
      <w:r w:rsidRPr="000B30B3">
        <w:rPr>
          <w:rFonts w:ascii="宋体" w:hAnsi="宋体" w:cs="Times New Roman"/>
          <w:sz w:val="24"/>
          <w:szCs w:val="24"/>
        </w:rPr>
        <w:t xml:space="preserve"> </w:t>
      </w:r>
    </w:p>
    <w:p w14:paraId="28431C0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供货人应当在知道或应当知道索赔事件发生后，按照合同文件时间约定的时间内，向采购人提交索赔报告。索赔报告应当详细说明索赔理由以及要求追加的付款金额和（或）延长的供货周期，并附必要的记录和证明材料；供货人向采购人提交索赔报告的时间约定见合同条款专用部分。</w:t>
      </w:r>
    </w:p>
    <w:p w14:paraId="3196BAC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）索赔事件具有连续影响的，供货人应当按照合理时间间隔继续递交延续索赔报告，说明连续影响的实际情况和记录，列出累计的追加付款金额和（或）供货周期延长天数；</w:t>
      </w:r>
    </w:p>
    <w:p w14:paraId="7E88C27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在索赔事件影响结束后，按照合同文件时间约定的时间内，供货人应当向采购人提交最终索赔报告，说明最终要求索赔的追加付款金额和延长的供货周期，并附必要的记录和证明材料。供货人向采购人提交最终索赔报告的时间约定见合同条款专用部分。</w:t>
      </w:r>
    </w:p>
    <w:p w14:paraId="5F98CBA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18.1.3</w:t>
      </w:r>
      <w:r w:rsidRPr="000B30B3">
        <w:rPr>
          <w:rFonts w:ascii="宋体" w:hAnsi="宋体" w:cs="Times New Roman" w:hint="eastAsia"/>
          <w:sz w:val="24"/>
          <w:szCs w:val="24"/>
        </w:rPr>
        <w:t>供货人索赔的处理：</w:t>
      </w:r>
    </w:p>
    <w:p w14:paraId="03C8EA7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）采购人收到供货人提交的索赔报告后，应当及时审查索赔报告的内容、查验供货人的记录和证明材料，必要时采购人可要求供货人提交全部原始记录复印件。</w:t>
      </w:r>
    </w:p>
    <w:p w14:paraId="4DD8485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）采购人应当按照合同文件约定对供货人提出的追加付款和（或）延长供货周期的要求进行审核和确认，并在收到上述索赔报告或有关索赔的进一步证明材料后，按</w:t>
      </w:r>
      <w:r w:rsidRPr="000B30B3">
        <w:rPr>
          <w:rFonts w:ascii="宋体" w:hAnsi="宋体" w:cs="Times New Roman" w:hint="eastAsia"/>
          <w:sz w:val="24"/>
          <w:szCs w:val="24"/>
        </w:rPr>
        <w:lastRenderedPageBreak/>
        <w:t>照合同文件时间约定的时间内，将索赔处理结果答复供货人。索赔处理结果答复时间的约定见合同条款专用部分。</w:t>
      </w:r>
    </w:p>
    <w:p w14:paraId="7D5C6C1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）如果采购人在收到上述索赔报告或有关索赔的进一步证明材料后，按照第</w:t>
      </w:r>
      <w:r w:rsidRPr="000B30B3">
        <w:rPr>
          <w:rFonts w:ascii="宋体" w:hAnsi="宋体" w:cs="Times New Roman"/>
          <w:sz w:val="24"/>
          <w:szCs w:val="24"/>
        </w:rPr>
        <w:t>18.2.3</w:t>
      </w: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）目约定的时间内未答复供货人处理结果的，则视同采购人接受了供货人的索赔要求。</w:t>
      </w:r>
    </w:p>
    <w:p w14:paraId="5DABFF4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4</w:t>
      </w:r>
      <w:r w:rsidRPr="000B30B3">
        <w:rPr>
          <w:rFonts w:ascii="宋体" w:hAnsi="宋体" w:cs="Times New Roman" w:hint="eastAsia"/>
          <w:sz w:val="24"/>
          <w:szCs w:val="24"/>
        </w:rPr>
        <w:t>）供货人接受索赔处理结果的，按照第</w:t>
      </w:r>
      <w:r w:rsidRPr="000B30B3">
        <w:rPr>
          <w:rFonts w:ascii="宋体" w:hAnsi="宋体" w:cs="Times New Roman"/>
          <w:sz w:val="24"/>
          <w:szCs w:val="24"/>
        </w:rPr>
        <w:t>18</w:t>
      </w:r>
      <w:r w:rsidRPr="000B30B3">
        <w:rPr>
          <w:rFonts w:ascii="宋体" w:cs="Times New Roman"/>
          <w:sz w:val="24"/>
          <w:szCs w:val="24"/>
        </w:rPr>
        <w:t>.</w:t>
      </w:r>
      <w:r w:rsidRPr="000B30B3">
        <w:rPr>
          <w:rFonts w:ascii="宋体" w:hAnsi="宋体" w:cs="Times New Roman"/>
          <w:sz w:val="24"/>
          <w:szCs w:val="24"/>
        </w:rPr>
        <w:t>1.5</w:t>
      </w:r>
      <w:r w:rsidRPr="000B30B3">
        <w:rPr>
          <w:rFonts w:ascii="宋体" w:hAnsi="宋体" w:cs="Times New Roman" w:hint="eastAsia"/>
          <w:sz w:val="24"/>
          <w:szCs w:val="24"/>
        </w:rPr>
        <w:t>项完成赔付。供货人不接受索赔处理结果的，按照第</w:t>
      </w:r>
      <w:r w:rsidRPr="000B30B3">
        <w:rPr>
          <w:rFonts w:ascii="宋体" w:hAnsi="宋体" w:cs="Times New Roman"/>
          <w:sz w:val="24"/>
          <w:szCs w:val="24"/>
        </w:rPr>
        <w:t>22</w:t>
      </w:r>
      <w:r w:rsidRPr="000B30B3">
        <w:rPr>
          <w:rFonts w:ascii="宋体" w:hAnsi="宋体" w:cs="Times New Roman" w:hint="eastAsia"/>
          <w:sz w:val="24"/>
          <w:szCs w:val="24"/>
        </w:rPr>
        <w:t>条的约定解决争议。</w:t>
      </w:r>
    </w:p>
    <w:p w14:paraId="2A6C4A57"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18.1.4</w:t>
      </w:r>
      <w:r w:rsidRPr="000B30B3">
        <w:rPr>
          <w:rFonts w:ascii="宋体" w:hAnsi="宋体" w:cs="Times New Roman" w:hint="eastAsia"/>
          <w:sz w:val="24"/>
          <w:szCs w:val="24"/>
        </w:rPr>
        <w:t>供货人提出索赔的期限：</w:t>
      </w:r>
    </w:p>
    <w:p w14:paraId="176CAA66"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）如果供货人未按照第</w:t>
      </w:r>
      <w:r w:rsidRPr="000B30B3">
        <w:rPr>
          <w:rFonts w:ascii="宋体" w:hAnsi="宋体" w:cs="Times New Roman"/>
          <w:sz w:val="24"/>
          <w:szCs w:val="24"/>
        </w:rPr>
        <w:t>18.1.2</w:t>
      </w:r>
      <w:r w:rsidRPr="000B30B3">
        <w:rPr>
          <w:rFonts w:ascii="宋体" w:hAnsi="宋体" w:cs="Times New Roman" w:hint="eastAsia"/>
          <w:sz w:val="24"/>
          <w:szCs w:val="24"/>
        </w:rPr>
        <w:t>项的时间要求提出索赔，视为供货人已放弃了对相关事件的索赔。</w:t>
      </w:r>
    </w:p>
    <w:p w14:paraId="3ED1C6C6"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）如果供货人以书面形式确认了采购人审定的合同价款结算报告后，应当被认为已无权再提出合同价款结算前所发生的任何索赔。</w:t>
      </w:r>
    </w:p>
    <w:p w14:paraId="10C36AD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）供货人提交的最终合同价款结清申请单中，只限于提出供货人书面形式确认了采购人审定的合同价款结算报告后发生的索赔。提出索赔的期限自办理完合同价款最终结清手续之日止。</w:t>
      </w:r>
    </w:p>
    <w:p w14:paraId="33E70DA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18.1.5</w:t>
      </w:r>
      <w:r w:rsidRPr="000B30B3">
        <w:rPr>
          <w:rFonts w:ascii="宋体" w:hAnsi="宋体" w:cs="Times New Roman" w:hint="eastAsia"/>
          <w:sz w:val="24"/>
          <w:szCs w:val="24"/>
        </w:rPr>
        <w:t>供货人的索赔要求被批准后，其应当获得的索赔款由采购人随货款支付。</w:t>
      </w:r>
    </w:p>
    <w:p w14:paraId="4202AA90" w14:textId="77777777" w:rsidR="004B4623" w:rsidRPr="000B30B3" w:rsidRDefault="004B4623" w:rsidP="004B4623">
      <w:pPr>
        <w:rPr>
          <w:rFonts w:ascii="宋体" w:cs="Times New Roman"/>
          <w:b/>
          <w:sz w:val="24"/>
          <w:szCs w:val="24"/>
        </w:rPr>
      </w:pPr>
      <w:bookmarkStart w:id="444" w:name="_Toc375218780"/>
      <w:r w:rsidRPr="000B30B3">
        <w:rPr>
          <w:rFonts w:ascii="宋体" w:hAnsi="宋体" w:cs="Times New Roman"/>
          <w:b/>
          <w:sz w:val="24"/>
          <w:szCs w:val="24"/>
        </w:rPr>
        <w:t>18.2</w:t>
      </w:r>
      <w:r w:rsidRPr="000B30B3">
        <w:rPr>
          <w:rFonts w:ascii="宋体" w:hAnsi="宋体" w:cs="Times New Roman" w:hint="eastAsia"/>
          <w:b/>
          <w:sz w:val="24"/>
          <w:szCs w:val="24"/>
        </w:rPr>
        <w:t>采购人的索赔</w:t>
      </w:r>
      <w:bookmarkEnd w:id="444"/>
    </w:p>
    <w:p w14:paraId="7B561E5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18.2.1</w:t>
      </w:r>
      <w:r w:rsidRPr="000B30B3">
        <w:rPr>
          <w:rFonts w:ascii="宋体" w:hAnsi="宋体" w:cs="Times New Roman" w:hint="eastAsia"/>
          <w:sz w:val="24"/>
          <w:szCs w:val="24"/>
        </w:rPr>
        <w:t>如果供货人未能按照本合同约定履行义务或供货人所履行的义务存在错误给采购人造成损失，采购人可按照以下约定向供货人提出索赔。</w:t>
      </w:r>
    </w:p>
    <w:p w14:paraId="31D5F89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18.2.2</w:t>
      </w:r>
      <w:r w:rsidRPr="000B30B3">
        <w:rPr>
          <w:rFonts w:ascii="宋体" w:hAnsi="宋体" w:cs="Times New Roman" w:hint="eastAsia"/>
          <w:sz w:val="24"/>
          <w:szCs w:val="24"/>
        </w:rPr>
        <w:t>采购人索赔的提出：</w:t>
      </w:r>
    </w:p>
    <w:p w14:paraId="78AFB48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采购人应当在知道或应当知道索赔事件发生后，按照合同文件时间约定的时间内，向供货人提交索赔报告，索赔报告应当详细说明索赔理由以及有权得到的索赔金额和（或）延长的缺陷责任期，并附必要的记录和证明材料；采购人向供货人提交索赔报告的时间约定见合同条款专用部分。</w:t>
      </w:r>
    </w:p>
    <w:p w14:paraId="07AD141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）索赔事件具有连续影响的，采购人应当按照合理时间间隔继续提交延续索赔报告，说明连续影响的实际情况和记录，列出累计的索赔金额和（或）缺陷责任期延长天数。</w:t>
      </w:r>
    </w:p>
    <w:p w14:paraId="15E915B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在索赔事件影响结束后，按照合同文件时间约定的时间内，采购人应当向供货人提交最终索赔报告，说明最终要求索赔的金额和延长的缺陷责任期，并附必要的记录和证明材料。采购人向供货人提交最终索赔报告的时间约定见合同条款专用部分。</w:t>
      </w:r>
    </w:p>
    <w:p w14:paraId="29F2F96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18.2.3</w:t>
      </w:r>
      <w:r w:rsidRPr="000B30B3">
        <w:rPr>
          <w:rFonts w:ascii="宋体" w:hAnsi="宋体" w:cs="Times New Roman" w:hint="eastAsia"/>
          <w:sz w:val="24"/>
          <w:szCs w:val="24"/>
        </w:rPr>
        <w:t>采购人索赔的处理：</w:t>
      </w:r>
    </w:p>
    <w:p w14:paraId="6955C74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）供货人收到采购人提交的索赔报告后，应当及时审查索赔报告的内容、查验采购人的记录和证明材料，必要时供货人可要求采购人提交全部原始记录副本。</w:t>
      </w:r>
    </w:p>
    <w:p w14:paraId="1ACB65E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供货人应当按照合同文件约定对采购人提出的索赔金额和（或）延长的缺陷责任期的要求进行审核和确认，并在收到上述索赔报告或有关索赔的进一步证明材料后，按照合同文件时间约定的时间内，将索赔处理结果答复采购人。索赔处理结果答复时间的约定见合同条款专用部分。</w:t>
      </w:r>
    </w:p>
    <w:p w14:paraId="0811511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）如果供货人在收到上述索赔报告或有关索赔的进一步证明材料后，按照第</w:t>
      </w:r>
      <w:r w:rsidRPr="000B30B3">
        <w:rPr>
          <w:rFonts w:ascii="宋体" w:hAnsi="宋体" w:cs="Times New Roman"/>
          <w:sz w:val="24"/>
          <w:szCs w:val="24"/>
        </w:rPr>
        <w:t>18.2.3</w:t>
      </w: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）目约定的时间内未答复采购人处理结果的，则视同供货人接受了采购人的索赔要求。</w:t>
      </w:r>
    </w:p>
    <w:p w14:paraId="1B5FE69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4</w:t>
      </w:r>
      <w:r w:rsidRPr="000B30B3">
        <w:rPr>
          <w:rFonts w:ascii="宋体" w:hAnsi="宋体" w:cs="Times New Roman" w:hint="eastAsia"/>
          <w:sz w:val="24"/>
          <w:szCs w:val="24"/>
        </w:rPr>
        <w:t>）采购人接受索赔处理结果的，按照第</w:t>
      </w:r>
      <w:r w:rsidRPr="000B30B3">
        <w:rPr>
          <w:rFonts w:ascii="宋体" w:hAnsi="宋体" w:cs="Times New Roman"/>
          <w:sz w:val="24"/>
          <w:szCs w:val="24"/>
        </w:rPr>
        <w:t>18.2.5</w:t>
      </w:r>
      <w:r w:rsidRPr="000B30B3">
        <w:rPr>
          <w:rFonts w:ascii="宋体" w:hAnsi="宋体" w:cs="Times New Roman" w:hint="eastAsia"/>
          <w:sz w:val="24"/>
          <w:szCs w:val="24"/>
        </w:rPr>
        <w:t>项的约定完成赔付，采购人不接受索赔处理结果的，按照第</w:t>
      </w:r>
      <w:r w:rsidRPr="000B30B3">
        <w:rPr>
          <w:rFonts w:ascii="宋体" w:hAnsi="宋体" w:cs="Times New Roman"/>
          <w:sz w:val="24"/>
          <w:szCs w:val="24"/>
        </w:rPr>
        <w:t>22</w:t>
      </w:r>
      <w:r w:rsidRPr="000B30B3">
        <w:rPr>
          <w:rFonts w:ascii="宋体" w:hAnsi="宋体" w:cs="Times New Roman" w:hint="eastAsia"/>
          <w:sz w:val="24"/>
          <w:szCs w:val="24"/>
        </w:rPr>
        <w:t>条的约定解决争议。</w:t>
      </w:r>
    </w:p>
    <w:p w14:paraId="491D505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18.2.4</w:t>
      </w:r>
      <w:r w:rsidRPr="000B30B3">
        <w:rPr>
          <w:rFonts w:ascii="宋体" w:hAnsi="宋体" w:cs="Times New Roman" w:hint="eastAsia"/>
          <w:sz w:val="24"/>
          <w:szCs w:val="24"/>
        </w:rPr>
        <w:t>采购人提出索赔的期限：</w:t>
      </w:r>
    </w:p>
    <w:p w14:paraId="04A1247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）如果采购人未按照第</w:t>
      </w:r>
      <w:r w:rsidRPr="000B30B3">
        <w:rPr>
          <w:rFonts w:ascii="宋体" w:hAnsi="宋体" w:cs="Times New Roman"/>
          <w:sz w:val="24"/>
          <w:szCs w:val="24"/>
        </w:rPr>
        <w:t>18.2.2</w:t>
      </w:r>
      <w:r w:rsidRPr="000B30B3">
        <w:rPr>
          <w:rFonts w:ascii="宋体" w:hAnsi="宋体" w:cs="Times New Roman" w:hint="eastAsia"/>
          <w:sz w:val="24"/>
          <w:szCs w:val="24"/>
        </w:rPr>
        <w:t>项的时间要求提出索赔，视为采购人已放弃了对相关事件的索赔。</w:t>
      </w:r>
    </w:p>
    <w:p w14:paraId="35013F9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）当采购人开具了合同价款结算报告后，应当被认为已无权再提出合同价款结</w:t>
      </w:r>
      <w:r w:rsidRPr="000B30B3">
        <w:rPr>
          <w:rFonts w:ascii="宋体" w:hAnsi="宋体" w:cs="Times New Roman" w:hint="eastAsia"/>
          <w:sz w:val="24"/>
          <w:szCs w:val="24"/>
        </w:rPr>
        <w:lastRenderedPageBreak/>
        <w:t>算前所发生的任何索赔。</w:t>
      </w:r>
    </w:p>
    <w:p w14:paraId="0BF1C446"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）采购人在开具合同价款结算报告后，所提出的索赔要求，只限于开具合同价款结算报告至办理合同价款最终结清手续期间所发生的索赔事件。提出索赔的期限至办理完合同价款最终结清手续之日止。</w:t>
      </w:r>
    </w:p>
    <w:p w14:paraId="5503764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 xml:space="preserve"> 18.2.5</w:t>
      </w:r>
      <w:r w:rsidRPr="000B30B3">
        <w:rPr>
          <w:rFonts w:ascii="宋体" w:hAnsi="宋体" w:cs="Times New Roman" w:hint="eastAsia"/>
          <w:sz w:val="24"/>
          <w:szCs w:val="24"/>
        </w:rPr>
        <w:t>供货人应当付给采购人的索赔金额可从采购人拟支付给供货人的合同价款中扣除，或由供货人以其它方式支付给采购人。当拟支付给供货人的合同价款已不足以满足索赔金额时，供货人应当在接受索赔处理结果后，按照合同文件时间约定的时间内，将其差额赔偿给采购人。差额赔偿时间见合同条款专用部分。</w:t>
      </w:r>
    </w:p>
    <w:p w14:paraId="00DDCBF4" w14:textId="77777777" w:rsidR="004B4623" w:rsidRPr="000B30B3" w:rsidRDefault="004B4623" w:rsidP="004B4623">
      <w:pPr>
        <w:rPr>
          <w:rFonts w:ascii="宋体" w:cs="Times New Roman"/>
          <w:b/>
          <w:sz w:val="24"/>
          <w:szCs w:val="24"/>
        </w:rPr>
      </w:pPr>
      <w:bookmarkStart w:id="445" w:name="_Toc375218781"/>
      <w:r w:rsidRPr="000B30B3">
        <w:rPr>
          <w:rFonts w:ascii="宋体" w:hAnsi="宋体" w:cs="Times New Roman"/>
          <w:b/>
          <w:sz w:val="24"/>
          <w:szCs w:val="24"/>
        </w:rPr>
        <w:t>18.3</w:t>
      </w:r>
      <w:r w:rsidRPr="000B30B3">
        <w:rPr>
          <w:rFonts w:ascii="宋体" w:hAnsi="宋体" w:cs="Times New Roman" w:hint="eastAsia"/>
          <w:b/>
          <w:sz w:val="24"/>
          <w:szCs w:val="24"/>
        </w:rPr>
        <w:t>非索赔事项</w:t>
      </w:r>
      <w:bookmarkEnd w:id="445"/>
    </w:p>
    <w:p w14:paraId="57E605A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以下事项按照相关条款处理，并不视作本条款所述之索赔：</w:t>
      </w:r>
    </w:p>
    <w:p w14:paraId="2E74232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）变更对合同价款的增减按照第</w:t>
      </w:r>
      <w:r w:rsidRPr="000B30B3">
        <w:rPr>
          <w:rFonts w:ascii="宋体" w:hAnsi="宋体" w:cs="Times New Roman"/>
          <w:sz w:val="24"/>
          <w:szCs w:val="24"/>
        </w:rPr>
        <w:t>13</w:t>
      </w:r>
      <w:r w:rsidRPr="000B30B3">
        <w:rPr>
          <w:rFonts w:ascii="宋体" w:hAnsi="宋体" w:cs="Times New Roman" w:hint="eastAsia"/>
          <w:sz w:val="24"/>
          <w:szCs w:val="24"/>
        </w:rPr>
        <w:t>条和第</w:t>
      </w:r>
      <w:r w:rsidRPr="000B30B3">
        <w:rPr>
          <w:rFonts w:ascii="宋体" w:hAnsi="宋体" w:cs="Times New Roman"/>
          <w:sz w:val="24"/>
          <w:szCs w:val="24"/>
        </w:rPr>
        <w:t>14</w:t>
      </w:r>
      <w:r w:rsidRPr="000B30B3">
        <w:rPr>
          <w:rFonts w:ascii="宋体" w:hAnsi="宋体" w:cs="Times New Roman" w:hint="eastAsia"/>
          <w:sz w:val="24"/>
          <w:szCs w:val="24"/>
        </w:rPr>
        <w:t>条的约定办理；</w:t>
      </w:r>
    </w:p>
    <w:p w14:paraId="3876412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）保险事宜索赔按照保险条款处理。</w:t>
      </w:r>
    </w:p>
    <w:p w14:paraId="2BAF2E4B" w14:textId="77777777" w:rsidR="004B4623" w:rsidRPr="000B30B3" w:rsidRDefault="004B4623" w:rsidP="004B4623">
      <w:pPr>
        <w:rPr>
          <w:rFonts w:ascii="宋体" w:cs="Times New Roman"/>
          <w:b/>
          <w:sz w:val="24"/>
          <w:szCs w:val="24"/>
        </w:rPr>
      </w:pPr>
      <w:bookmarkStart w:id="446" w:name="_Toc256434292"/>
      <w:bookmarkStart w:id="447" w:name="_Toc256955404"/>
      <w:bookmarkStart w:id="448" w:name="_Toc256434293"/>
      <w:bookmarkStart w:id="449" w:name="_Toc256955405"/>
      <w:bookmarkStart w:id="450" w:name="_Toc256434294"/>
      <w:bookmarkStart w:id="451" w:name="_Toc256955406"/>
      <w:bookmarkStart w:id="452" w:name="_Toc256434295"/>
      <w:bookmarkStart w:id="453" w:name="_Toc256955407"/>
      <w:bookmarkStart w:id="454" w:name="_Toc256434296"/>
      <w:bookmarkStart w:id="455" w:name="_Toc256955408"/>
      <w:bookmarkStart w:id="456" w:name="_Toc256434297"/>
      <w:bookmarkStart w:id="457" w:name="_Toc256955409"/>
      <w:bookmarkStart w:id="458" w:name="_Toc256434298"/>
      <w:bookmarkStart w:id="459" w:name="_Toc256955410"/>
      <w:bookmarkStart w:id="460" w:name="_Toc256434299"/>
      <w:bookmarkStart w:id="461" w:name="_Toc256955411"/>
      <w:bookmarkStart w:id="462" w:name="_Toc256434300"/>
      <w:bookmarkStart w:id="463" w:name="_Toc256955412"/>
      <w:bookmarkStart w:id="464" w:name="_Toc256434301"/>
      <w:bookmarkStart w:id="465" w:name="_Toc256955413"/>
      <w:bookmarkStart w:id="466" w:name="_Toc256434302"/>
      <w:bookmarkStart w:id="467" w:name="_Toc256955414"/>
      <w:bookmarkStart w:id="468" w:name="_Toc256434303"/>
      <w:bookmarkStart w:id="469" w:name="_Toc256955415"/>
      <w:bookmarkStart w:id="470" w:name="_Toc256434304"/>
      <w:bookmarkStart w:id="471" w:name="_Toc256955416"/>
      <w:bookmarkStart w:id="472" w:name="_Toc256434305"/>
      <w:bookmarkStart w:id="473" w:name="_Toc256955417"/>
      <w:bookmarkStart w:id="474" w:name="_Toc256434306"/>
      <w:bookmarkStart w:id="475" w:name="_Toc256955418"/>
      <w:bookmarkStart w:id="476" w:name="_Toc256434307"/>
      <w:bookmarkStart w:id="477" w:name="_Toc256955419"/>
      <w:bookmarkStart w:id="478" w:name="_Toc256434308"/>
      <w:bookmarkStart w:id="479" w:name="_Toc256955420"/>
      <w:bookmarkStart w:id="480" w:name="_Toc256434309"/>
      <w:bookmarkStart w:id="481" w:name="_Toc256955421"/>
      <w:bookmarkStart w:id="482" w:name="_Toc256434310"/>
      <w:bookmarkStart w:id="483" w:name="_Toc256955422"/>
      <w:bookmarkStart w:id="484" w:name="_Toc256434311"/>
      <w:bookmarkStart w:id="485" w:name="_Toc256955423"/>
      <w:bookmarkStart w:id="486" w:name="_Toc256434312"/>
      <w:bookmarkStart w:id="487" w:name="_Toc256955424"/>
      <w:bookmarkStart w:id="488" w:name="_Toc256434313"/>
      <w:bookmarkStart w:id="489" w:name="_Toc256955425"/>
      <w:bookmarkStart w:id="490" w:name="_Toc256434314"/>
      <w:bookmarkStart w:id="491" w:name="_Toc256955426"/>
      <w:bookmarkStart w:id="492" w:name="_Toc256434315"/>
      <w:bookmarkStart w:id="493" w:name="_Toc256955427"/>
      <w:bookmarkStart w:id="494" w:name="_Toc256434276"/>
      <w:bookmarkStart w:id="495" w:name="_Toc256955388"/>
      <w:bookmarkStart w:id="496" w:name="_Toc256434277"/>
      <w:bookmarkStart w:id="497" w:name="_Toc256955389"/>
      <w:bookmarkStart w:id="498" w:name="_Toc256434273"/>
      <w:bookmarkStart w:id="499" w:name="_Toc256955385"/>
      <w:bookmarkStart w:id="500" w:name="_Toc256434274"/>
      <w:bookmarkStart w:id="501" w:name="_Toc256955386"/>
      <w:bookmarkStart w:id="502" w:name="_Toc256434275"/>
      <w:bookmarkStart w:id="503" w:name="_Toc256955387"/>
      <w:bookmarkStart w:id="504" w:name="_Toc256434286"/>
      <w:bookmarkStart w:id="505" w:name="_Toc256955398"/>
      <w:bookmarkStart w:id="506" w:name="_Toc256434287"/>
      <w:bookmarkStart w:id="507" w:name="_Toc256955399"/>
      <w:bookmarkStart w:id="508" w:name="_Toc256434283"/>
      <w:bookmarkStart w:id="509" w:name="_Toc256434285"/>
      <w:bookmarkStart w:id="510" w:name="_Toc256434282"/>
      <w:bookmarkStart w:id="511" w:name="_Toc256955396"/>
      <w:bookmarkStart w:id="512" w:name="_Toc256955394"/>
      <w:bookmarkStart w:id="513" w:name="_Toc256955402"/>
      <w:bookmarkStart w:id="514" w:name="_Toc256955390"/>
      <w:bookmarkStart w:id="515" w:name="_Toc256434281"/>
      <w:bookmarkStart w:id="516" w:name="_Toc256434278"/>
      <w:bookmarkStart w:id="517" w:name="_Toc256955391"/>
      <w:bookmarkStart w:id="518" w:name="_Toc256434279"/>
      <w:bookmarkStart w:id="519" w:name="_Toc256955397"/>
      <w:bookmarkStart w:id="520" w:name="_Toc256955392"/>
      <w:bookmarkStart w:id="521" w:name="_Toc256434291"/>
      <w:bookmarkStart w:id="522" w:name="_Toc256955403"/>
      <w:bookmarkStart w:id="523" w:name="_Toc256955400"/>
      <w:bookmarkStart w:id="524" w:name="_Toc256434289"/>
      <w:bookmarkStart w:id="525" w:name="_Toc256955395"/>
      <w:bookmarkStart w:id="526" w:name="_Toc256434288"/>
      <w:bookmarkStart w:id="527" w:name="_Toc256434290"/>
      <w:bookmarkStart w:id="528" w:name="_Toc256955401"/>
      <w:bookmarkStart w:id="529" w:name="_Toc256434280"/>
      <w:bookmarkStart w:id="530" w:name="_Toc256955393"/>
      <w:bookmarkStart w:id="531" w:name="_Toc256434284"/>
      <w:bookmarkStart w:id="532" w:name="_Toc217443958"/>
      <w:bookmarkStart w:id="533" w:name="_Toc218048822"/>
      <w:bookmarkStart w:id="534" w:name="_Toc218049002"/>
      <w:bookmarkStart w:id="535" w:name="_Toc256955428"/>
      <w:bookmarkStart w:id="536" w:name="_Toc375218782"/>
      <w:bookmarkStart w:id="537" w:name="_Toc381358664"/>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0B30B3">
        <w:rPr>
          <w:rFonts w:ascii="宋体" w:hAnsi="宋体" w:cs="Times New Roman"/>
          <w:b/>
          <w:sz w:val="24"/>
          <w:szCs w:val="24"/>
        </w:rPr>
        <w:t>19.</w:t>
      </w:r>
      <w:r w:rsidRPr="000B30B3">
        <w:rPr>
          <w:rFonts w:ascii="宋体" w:hAnsi="宋体" w:cs="Times New Roman" w:hint="eastAsia"/>
          <w:b/>
          <w:sz w:val="24"/>
          <w:szCs w:val="24"/>
        </w:rPr>
        <w:t>保险</w:t>
      </w:r>
      <w:bookmarkEnd w:id="532"/>
      <w:bookmarkEnd w:id="533"/>
      <w:bookmarkEnd w:id="534"/>
      <w:bookmarkEnd w:id="535"/>
      <w:bookmarkEnd w:id="536"/>
      <w:bookmarkEnd w:id="537"/>
    </w:p>
    <w:p w14:paraId="7A8FD001" w14:textId="77777777" w:rsidR="004B4623" w:rsidRPr="000B30B3" w:rsidRDefault="004B4623" w:rsidP="004B4623">
      <w:pPr>
        <w:rPr>
          <w:rFonts w:ascii="宋体" w:cs="Times New Roman"/>
          <w:b/>
          <w:sz w:val="24"/>
          <w:szCs w:val="24"/>
        </w:rPr>
      </w:pPr>
      <w:bookmarkStart w:id="538" w:name="_Toc375218783"/>
      <w:r w:rsidRPr="000B30B3">
        <w:rPr>
          <w:rFonts w:ascii="宋体" w:hAnsi="宋体" w:cs="Times New Roman"/>
          <w:b/>
          <w:sz w:val="24"/>
          <w:szCs w:val="24"/>
        </w:rPr>
        <w:t>19.1</w:t>
      </w:r>
      <w:r w:rsidRPr="000B30B3">
        <w:rPr>
          <w:rFonts w:ascii="宋体" w:hAnsi="宋体" w:cs="Times New Roman" w:hint="eastAsia"/>
          <w:b/>
          <w:sz w:val="24"/>
          <w:szCs w:val="24"/>
        </w:rPr>
        <w:t>人身财产损伤和采购人的保障</w:t>
      </w:r>
      <w:bookmarkEnd w:id="538"/>
    </w:p>
    <w:p w14:paraId="7A2BB19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供货人应当对与本采购项目实施期间发生的因本供货合同履行过程中所导致的人身伤亡及财产损坏承担费用、责任、损失、索赔或诉讼的法律责任，并应当保障采购人免于承担该等责任，除非有关伤亡是采购人或其应当负责人士所导致。</w:t>
      </w:r>
    </w:p>
    <w:p w14:paraId="7949F2F4" w14:textId="77777777" w:rsidR="004B4623" w:rsidRPr="000B30B3" w:rsidRDefault="004B4623" w:rsidP="004B4623">
      <w:pPr>
        <w:rPr>
          <w:rFonts w:ascii="宋体" w:cs="Times New Roman"/>
          <w:b/>
          <w:sz w:val="24"/>
          <w:szCs w:val="24"/>
        </w:rPr>
      </w:pPr>
      <w:bookmarkStart w:id="539" w:name="_Toc375218784"/>
      <w:r w:rsidRPr="000B30B3">
        <w:rPr>
          <w:rFonts w:ascii="宋体" w:hAnsi="宋体" w:cs="Times New Roman"/>
          <w:b/>
          <w:sz w:val="24"/>
          <w:szCs w:val="24"/>
        </w:rPr>
        <w:t>19.2</w:t>
      </w:r>
      <w:r w:rsidRPr="000B30B3">
        <w:rPr>
          <w:rFonts w:ascii="宋体" w:hAnsi="宋体" w:cs="Times New Roman" w:hint="eastAsia"/>
          <w:b/>
          <w:sz w:val="24"/>
          <w:szCs w:val="24"/>
        </w:rPr>
        <w:t>运输险及存仓保险</w:t>
      </w:r>
      <w:bookmarkEnd w:id="539"/>
    </w:p>
    <w:p w14:paraId="24FA84E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供货人应当负责其供应的货物在运送途中直至运抵现场的安全；如果认为有需要，供货人应当自行购买有关保险。</w:t>
      </w:r>
    </w:p>
    <w:p w14:paraId="39C8B0E3" w14:textId="77777777" w:rsidR="004B4623" w:rsidRPr="000B30B3" w:rsidRDefault="004B4623" w:rsidP="004B4623">
      <w:pPr>
        <w:rPr>
          <w:rFonts w:ascii="宋体" w:cs="Times New Roman"/>
          <w:b/>
          <w:sz w:val="24"/>
          <w:szCs w:val="24"/>
        </w:rPr>
      </w:pPr>
      <w:bookmarkStart w:id="540" w:name="_Toc375218785"/>
      <w:r w:rsidRPr="000B30B3">
        <w:rPr>
          <w:rFonts w:ascii="宋体" w:hAnsi="宋体" w:cs="Times New Roman"/>
          <w:b/>
          <w:sz w:val="24"/>
          <w:szCs w:val="24"/>
        </w:rPr>
        <w:t>19.3</w:t>
      </w:r>
      <w:r w:rsidRPr="000B30B3">
        <w:rPr>
          <w:rFonts w:ascii="宋体" w:hAnsi="宋体" w:cs="Times New Roman" w:hint="eastAsia"/>
          <w:b/>
          <w:sz w:val="24"/>
          <w:szCs w:val="24"/>
        </w:rPr>
        <w:t>第三者责任险</w:t>
      </w:r>
      <w:bookmarkEnd w:id="540"/>
    </w:p>
    <w:p w14:paraId="6336C5A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19.3.1</w:t>
      </w:r>
      <w:r w:rsidRPr="000B30B3">
        <w:rPr>
          <w:rFonts w:ascii="宋体" w:hAnsi="宋体" w:cs="Times New Roman" w:hint="eastAsia"/>
          <w:sz w:val="24"/>
          <w:szCs w:val="24"/>
        </w:rPr>
        <w:t>采购人负责办理第三者责任险，并将一份保险单复印件转交供货人，但供货人按照本合同所承担的义务及责任并不会因采购人办理保险及供货人是否已阅读及了解保单内容而受到影响。</w:t>
      </w:r>
    </w:p>
    <w:p w14:paraId="474AC6E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19.3.2</w:t>
      </w:r>
      <w:r w:rsidRPr="000B30B3">
        <w:rPr>
          <w:rFonts w:ascii="宋体" w:hAnsi="宋体" w:cs="Times New Roman" w:hint="eastAsia"/>
          <w:sz w:val="24"/>
          <w:szCs w:val="24"/>
        </w:rPr>
        <w:t>供货人应当自行决定采购人提供保单之保险范围、赔额、类别等是否能满足供货人的要求，如果供货人认为不足保障其风险，供货人应当自费补充投保。如果供货人另外增加保险，供货人应当将生效后的投保保险单和收据的复印件立即交给采购人备案。</w:t>
      </w:r>
    </w:p>
    <w:p w14:paraId="1ABC8CB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19.3.3</w:t>
      </w:r>
      <w:r w:rsidRPr="000B30B3">
        <w:rPr>
          <w:rFonts w:ascii="宋体" w:hAnsi="宋体" w:cs="Times New Roman" w:hint="eastAsia"/>
          <w:sz w:val="24"/>
          <w:szCs w:val="24"/>
        </w:rPr>
        <w:t>供货人被视为已清楚明确保险单内的一切条款，并会积极遵循保险条款和承保人关于解决索赔、追讨损失和防止意外的一切合理要求，和自费负责因其未能遵循所导致的后果。供货人应当尊重保险索赔的结果，并放弃对采购人因处理保险事宜所引起的一切赔偿及责任的追讨。</w:t>
      </w:r>
    </w:p>
    <w:p w14:paraId="4E6E2BC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19.3.4</w:t>
      </w:r>
      <w:r w:rsidRPr="000B30B3">
        <w:rPr>
          <w:rFonts w:ascii="宋体" w:hAnsi="宋体" w:cs="Times New Roman" w:hint="eastAsia"/>
          <w:sz w:val="24"/>
          <w:szCs w:val="24"/>
        </w:rPr>
        <w:t>保险期如果因供货人的过失而需延长，由此而增加的保险费均由供货人负担。</w:t>
      </w:r>
    </w:p>
    <w:p w14:paraId="73935EF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19.3.5</w:t>
      </w:r>
      <w:r w:rsidRPr="000B30B3">
        <w:rPr>
          <w:rFonts w:ascii="宋体" w:hAnsi="宋体" w:cs="Times New Roman" w:hint="eastAsia"/>
          <w:sz w:val="24"/>
          <w:szCs w:val="24"/>
        </w:rPr>
        <w:t>如果本采购项目或与本采购项目有关的人员或第三者受到损伤或发生事故，供货人应当立即通知采购人，并以书面形式详述经过。</w:t>
      </w:r>
    </w:p>
    <w:p w14:paraId="77AE2CF9" w14:textId="77777777" w:rsidR="004B4623" w:rsidRPr="000B30B3" w:rsidRDefault="004B4623" w:rsidP="004B4623">
      <w:pPr>
        <w:rPr>
          <w:rFonts w:ascii="宋体" w:cs="Times New Roman"/>
          <w:b/>
          <w:sz w:val="24"/>
          <w:szCs w:val="24"/>
        </w:rPr>
      </w:pPr>
      <w:bookmarkStart w:id="541" w:name="_Toc375218786"/>
      <w:r w:rsidRPr="000B30B3">
        <w:rPr>
          <w:rFonts w:ascii="宋体" w:hAnsi="宋体" w:cs="Times New Roman"/>
          <w:b/>
          <w:sz w:val="24"/>
          <w:szCs w:val="24"/>
        </w:rPr>
        <w:t>19.4</w:t>
      </w:r>
      <w:r w:rsidRPr="000B30B3">
        <w:rPr>
          <w:rFonts w:ascii="宋体" w:hAnsi="宋体" w:cs="Times New Roman" w:hint="eastAsia"/>
          <w:b/>
          <w:sz w:val="24"/>
          <w:szCs w:val="24"/>
        </w:rPr>
        <w:t>其它商业保险</w:t>
      </w:r>
      <w:bookmarkEnd w:id="541"/>
    </w:p>
    <w:p w14:paraId="70003C2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供货人必须为从事危险作业的职工办理意外伤害保险，支付保险费。为了分散或降低风险，供货人可办理其它商业保险，其费用由供货人自行负担。</w:t>
      </w:r>
    </w:p>
    <w:p w14:paraId="54115D98" w14:textId="77777777" w:rsidR="004B4623" w:rsidRPr="000B30B3" w:rsidRDefault="004B4623" w:rsidP="004B4623">
      <w:pPr>
        <w:rPr>
          <w:rFonts w:ascii="宋体" w:cs="Times New Roman"/>
          <w:sz w:val="24"/>
          <w:szCs w:val="24"/>
        </w:rPr>
      </w:pPr>
      <w:r w:rsidRPr="000B30B3">
        <w:rPr>
          <w:rFonts w:ascii="宋体" w:hAnsi="宋体" w:cs="Times New Roman"/>
          <w:b/>
          <w:sz w:val="24"/>
          <w:szCs w:val="24"/>
        </w:rPr>
        <w:t>19.5</w:t>
      </w:r>
      <w:r w:rsidRPr="000B30B3">
        <w:rPr>
          <w:rFonts w:ascii="宋体" w:hAnsi="宋体" w:cs="Times New Roman" w:hint="eastAsia"/>
          <w:sz w:val="24"/>
          <w:szCs w:val="24"/>
        </w:rPr>
        <w:t>保险事故发生时，供货人有义务采取必要的控制措施，防止损失扩大和蔓延，并应第一时间内通知采购人及投保的保险公司，积极配合采购人办理相关保险索赔事宜。</w:t>
      </w:r>
    </w:p>
    <w:p w14:paraId="39406291" w14:textId="77777777" w:rsidR="004B4623" w:rsidRPr="000B30B3" w:rsidRDefault="004B4623" w:rsidP="004B4623">
      <w:pPr>
        <w:rPr>
          <w:rFonts w:ascii="宋体" w:cs="Times New Roman"/>
          <w:sz w:val="24"/>
          <w:szCs w:val="24"/>
        </w:rPr>
      </w:pPr>
      <w:r w:rsidRPr="000B30B3">
        <w:rPr>
          <w:rFonts w:ascii="宋体" w:hAnsi="宋体" w:cs="Times New Roman"/>
          <w:b/>
          <w:sz w:val="24"/>
          <w:szCs w:val="24"/>
        </w:rPr>
        <w:t>19.6</w:t>
      </w:r>
      <w:r w:rsidRPr="000B30B3">
        <w:rPr>
          <w:rFonts w:ascii="宋体" w:hAnsi="宋体" w:cs="Times New Roman" w:hint="eastAsia"/>
          <w:sz w:val="24"/>
          <w:szCs w:val="24"/>
        </w:rPr>
        <w:t>保险事故发生时，供货人有义务妥善保管受损的货物。如因供货人保管不善造成受损的货物缺失或加剧损坏，从而导致保险公司拒赔或减少赔付时，供货人应向采购人赔偿该拒赔或减赔部分的财产损失。</w:t>
      </w:r>
    </w:p>
    <w:p w14:paraId="7612200D" w14:textId="77777777" w:rsidR="004B4623" w:rsidRPr="000B30B3" w:rsidRDefault="004B4623" w:rsidP="004B4623">
      <w:pPr>
        <w:rPr>
          <w:rFonts w:ascii="宋体" w:cs="Times New Roman"/>
          <w:b/>
          <w:sz w:val="24"/>
          <w:szCs w:val="24"/>
        </w:rPr>
      </w:pPr>
      <w:r w:rsidRPr="000B30B3">
        <w:rPr>
          <w:rFonts w:ascii="宋体" w:hAnsi="宋体" w:cs="Times New Roman"/>
          <w:b/>
          <w:sz w:val="24"/>
          <w:szCs w:val="24"/>
        </w:rPr>
        <w:t>19.7</w:t>
      </w:r>
      <w:r w:rsidRPr="000B30B3">
        <w:rPr>
          <w:rFonts w:ascii="宋体" w:hAnsi="宋体" w:cs="Times New Roman" w:hint="eastAsia"/>
          <w:b/>
          <w:sz w:val="24"/>
          <w:szCs w:val="24"/>
        </w:rPr>
        <w:t>关于保险的其它要求</w:t>
      </w:r>
    </w:p>
    <w:p w14:paraId="30648896" w14:textId="77777777" w:rsidR="004B4623" w:rsidRPr="000B30B3" w:rsidRDefault="004B4623" w:rsidP="004B4623">
      <w:pPr>
        <w:rPr>
          <w:rFonts w:ascii="宋体" w:cs="Times New Roman"/>
          <w:sz w:val="24"/>
          <w:szCs w:val="24"/>
        </w:rPr>
      </w:pPr>
      <w:r w:rsidRPr="000B30B3">
        <w:rPr>
          <w:rFonts w:ascii="宋体" w:hAnsi="宋体" w:cs="Times New Roman" w:hint="eastAsia"/>
          <w:sz w:val="24"/>
          <w:szCs w:val="24"/>
        </w:rPr>
        <w:t>见合同条款专用部分。</w:t>
      </w:r>
      <w:bookmarkStart w:id="542" w:name="_Toc218049003"/>
      <w:bookmarkStart w:id="543" w:name="_Toc217443959"/>
      <w:bookmarkStart w:id="544" w:name="_Toc218048823"/>
      <w:bookmarkStart w:id="545" w:name="_Toc256955429"/>
      <w:bookmarkStart w:id="546" w:name="_Toc375218787"/>
      <w:bookmarkStart w:id="547" w:name="_Toc381358665"/>
    </w:p>
    <w:p w14:paraId="1BD8B1B2" w14:textId="77777777" w:rsidR="004B4623" w:rsidRPr="000B30B3" w:rsidRDefault="004B4623" w:rsidP="004B4623">
      <w:pPr>
        <w:rPr>
          <w:rFonts w:ascii="宋体" w:cs="Times New Roman"/>
          <w:b/>
          <w:sz w:val="24"/>
          <w:szCs w:val="24"/>
        </w:rPr>
      </w:pPr>
      <w:r w:rsidRPr="000B30B3">
        <w:rPr>
          <w:rFonts w:ascii="宋体" w:hAnsi="宋体" w:cs="Times New Roman"/>
          <w:b/>
          <w:sz w:val="24"/>
          <w:szCs w:val="24"/>
        </w:rPr>
        <w:lastRenderedPageBreak/>
        <w:t>20.</w:t>
      </w:r>
      <w:r w:rsidRPr="000B30B3">
        <w:rPr>
          <w:rFonts w:ascii="宋体" w:hAnsi="宋体" w:cs="Times New Roman" w:hint="eastAsia"/>
          <w:b/>
          <w:sz w:val="24"/>
          <w:szCs w:val="24"/>
        </w:rPr>
        <w:t>保证担保</w:t>
      </w:r>
      <w:bookmarkEnd w:id="542"/>
      <w:bookmarkEnd w:id="543"/>
      <w:bookmarkEnd w:id="544"/>
      <w:bookmarkEnd w:id="545"/>
      <w:bookmarkEnd w:id="546"/>
      <w:bookmarkEnd w:id="547"/>
    </w:p>
    <w:p w14:paraId="6325ACEA" w14:textId="77777777" w:rsidR="004B4623" w:rsidRPr="000B30B3" w:rsidRDefault="004B4623" w:rsidP="004B4623">
      <w:pPr>
        <w:rPr>
          <w:rFonts w:ascii="宋体" w:cs="Times New Roman"/>
          <w:b/>
          <w:sz w:val="24"/>
          <w:szCs w:val="24"/>
        </w:rPr>
      </w:pPr>
      <w:bookmarkStart w:id="548" w:name="_Toc375218788"/>
      <w:r w:rsidRPr="000B30B3">
        <w:rPr>
          <w:rFonts w:ascii="宋体" w:hAnsi="宋体" w:cs="Times New Roman"/>
          <w:b/>
          <w:sz w:val="24"/>
          <w:szCs w:val="24"/>
        </w:rPr>
        <w:t>20.1</w:t>
      </w:r>
      <w:r w:rsidRPr="000B30B3">
        <w:rPr>
          <w:rFonts w:ascii="宋体" w:hAnsi="宋体" w:cs="Times New Roman" w:hint="eastAsia"/>
          <w:b/>
          <w:sz w:val="24"/>
          <w:szCs w:val="24"/>
        </w:rPr>
        <w:t>预付款保证担保</w:t>
      </w:r>
      <w:bookmarkEnd w:id="548"/>
    </w:p>
    <w:p w14:paraId="3767702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20.1.1</w:t>
      </w:r>
      <w:r w:rsidRPr="000B30B3">
        <w:rPr>
          <w:rFonts w:ascii="宋体" w:hAnsi="宋体" w:cs="Times New Roman" w:hint="eastAsia"/>
          <w:sz w:val="24"/>
          <w:szCs w:val="24"/>
        </w:rPr>
        <w:t>如果合同文件约定，采购人向供货人支付预付款时，供货人应当向采购人提交同等金额的预付款保证担保，供货人应当在采购人支付预付款的同时向采购人提交预付款保证担保。供货人办理预付款保证担保的费用已包括在合同价款内。采购人是否要求供货人提交预付款保证担保见合同条款专用部分。</w:t>
      </w:r>
    </w:p>
    <w:p w14:paraId="1645D47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20.1.2</w:t>
      </w:r>
      <w:r w:rsidRPr="000B30B3">
        <w:rPr>
          <w:rFonts w:ascii="宋体" w:hAnsi="宋体" w:cs="Times New Roman" w:hint="eastAsia"/>
          <w:sz w:val="24"/>
          <w:szCs w:val="24"/>
        </w:rPr>
        <w:t>供货人不能按照合同文件约定使用预付款的，采购人有权要求保证人承担保证担保责任。</w:t>
      </w:r>
    </w:p>
    <w:p w14:paraId="0FF4CCB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20.1.3</w:t>
      </w:r>
      <w:r w:rsidRPr="000B30B3">
        <w:rPr>
          <w:rFonts w:ascii="宋体" w:hAnsi="宋体" w:cs="Times New Roman" w:hint="eastAsia"/>
          <w:sz w:val="24"/>
          <w:szCs w:val="24"/>
        </w:rPr>
        <w:t>预付款保证担保的有效期截至预付款全额返还或抵扣完之日。</w:t>
      </w:r>
    </w:p>
    <w:p w14:paraId="3D5D9EFB" w14:textId="77777777" w:rsidR="004B4623" w:rsidRPr="000B30B3" w:rsidRDefault="004B4623" w:rsidP="004B4623">
      <w:pPr>
        <w:rPr>
          <w:rFonts w:ascii="宋体" w:cs="Times New Roman"/>
          <w:b/>
          <w:sz w:val="24"/>
          <w:szCs w:val="24"/>
        </w:rPr>
      </w:pPr>
      <w:bookmarkStart w:id="549" w:name="_Toc375218789"/>
      <w:r w:rsidRPr="000B30B3">
        <w:rPr>
          <w:rFonts w:ascii="宋体" w:hAnsi="宋体" w:cs="Times New Roman"/>
          <w:b/>
          <w:sz w:val="24"/>
          <w:szCs w:val="24"/>
        </w:rPr>
        <w:t>20.2</w:t>
      </w:r>
      <w:r w:rsidRPr="000B30B3">
        <w:rPr>
          <w:rFonts w:ascii="宋体" w:hAnsi="宋体" w:cs="Times New Roman" w:hint="eastAsia"/>
          <w:b/>
          <w:sz w:val="24"/>
          <w:szCs w:val="24"/>
        </w:rPr>
        <w:t>履约保证担保</w:t>
      </w:r>
      <w:bookmarkEnd w:id="549"/>
    </w:p>
    <w:p w14:paraId="4BA8E69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20.2.1</w:t>
      </w:r>
      <w:r w:rsidRPr="000B30B3">
        <w:rPr>
          <w:rFonts w:ascii="宋体" w:hAnsi="宋体" w:cs="Times New Roman" w:hint="eastAsia"/>
          <w:sz w:val="24"/>
          <w:szCs w:val="24"/>
        </w:rPr>
        <w:t>如果合同文件约定，供货人应当向采购人提交履约保证担保，供货人应当在签订合同时，向采购人提交履约保证担保。供货人办理履约保证担保的费用已包括在签约合同价款内。采购人是否要求供货人提交履约保证担保及其额度见合同条款专用部分。</w:t>
      </w:r>
    </w:p>
    <w:p w14:paraId="29A3F04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20.2.2</w:t>
      </w:r>
      <w:r w:rsidRPr="000B30B3">
        <w:rPr>
          <w:rFonts w:ascii="宋体" w:hAnsi="宋体" w:cs="Times New Roman" w:hint="eastAsia"/>
          <w:sz w:val="24"/>
          <w:szCs w:val="24"/>
        </w:rPr>
        <w:t>履约保证担保有效期应当截止至本合同文件约定的截止日期内。即便本采购项目的供货周期延长，供货人也应当延长担保有效期，但采购人应当承担增加了的担保费用。履约保证担保有效期的截止时间见合同条款专用部分。</w:t>
      </w:r>
    </w:p>
    <w:p w14:paraId="1146769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20.2.3</w:t>
      </w:r>
      <w:r w:rsidRPr="000B30B3">
        <w:rPr>
          <w:rFonts w:ascii="宋体" w:hAnsi="宋体" w:cs="Times New Roman" w:hint="eastAsia"/>
          <w:sz w:val="24"/>
          <w:szCs w:val="24"/>
        </w:rPr>
        <w:t>供货人不能按照合同文件履行其义务的，采购人有权要求保证人承担保证担保责任。采购人向保证人提出索赔之前，应当以书面形式通知供货人，说明其违约情况。如果采购人索赔的理由是因货物质量问题，采购人还应当同时提交供货人出具的确认货物质量问题的证明文件，或者具有法定资质的检测机构出具的检测报告。</w:t>
      </w:r>
    </w:p>
    <w:p w14:paraId="574056A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20.2.4</w:t>
      </w:r>
      <w:r w:rsidRPr="000B30B3">
        <w:rPr>
          <w:rFonts w:ascii="宋体" w:hAnsi="宋体" w:cs="Times New Roman" w:hint="eastAsia"/>
          <w:sz w:val="24"/>
          <w:szCs w:val="24"/>
        </w:rPr>
        <w:t>其它约定见合同条款专用部分。</w:t>
      </w:r>
    </w:p>
    <w:p w14:paraId="5A49D9D4" w14:textId="77777777" w:rsidR="004B4623" w:rsidRPr="000B30B3" w:rsidRDefault="004B4623" w:rsidP="004B4623">
      <w:pPr>
        <w:rPr>
          <w:rFonts w:ascii="宋体" w:cs="Times New Roman"/>
          <w:b/>
          <w:sz w:val="24"/>
          <w:szCs w:val="24"/>
        </w:rPr>
      </w:pPr>
      <w:bookmarkStart w:id="550" w:name="_Toc375218790"/>
      <w:r w:rsidRPr="000B30B3">
        <w:rPr>
          <w:rFonts w:ascii="宋体" w:hAnsi="宋体" w:cs="Times New Roman"/>
          <w:b/>
          <w:sz w:val="24"/>
          <w:szCs w:val="24"/>
        </w:rPr>
        <w:t>20.3</w:t>
      </w:r>
      <w:r w:rsidRPr="000B30B3">
        <w:rPr>
          <w:rFonts w:ascii="宋体" w:hAnsi="宋体" w:cs="Times New Roman" w:hint="eastAsia"/>
          <w:b/>
          <w:sz w:val="24"/>
          <w:szCs w:val="24"/>
        </w:rPr>
        <w:t>支付保证担保</w:t>
      </w:r>
      <w:bookmarkEnd w:id="550"/>
    </w:p>
    <w:p w14:paraId="5E366F9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20.3.1</w:t>
      </w:r>
      <w:r w:rsidRPr="000B30B3">
        <w:rPr>
          <w:rFonts w:ascii="宋体" w:hAnsi="宋体" w:cs="Times New Roman" w:hint="eastAsia"/>
          <w:sz w:val="24"/>
          <w:szCs w:val="24"/>
        </w:rPr>
        <w:t>采购人要求供货人提交履约保证担保的，采购人应当同时向供货人提交与履约保证担保等额的货款支付保证担保。</w:t>
      </w:r>
    </w:p>
    <w:p w14:paraId="6963919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20.3.2</w:t>
      </w:r>
      <w:r w:rsidRPr="000B30B3">
        <w:rPr>
          <w:rFonts w:ascii="宋体" w:hAnsi="宋体" w:cs="Times New Roman" w:hint="eastAsia"/>
          <w:sz w:val="24"/>
          <w:szCs w:val="24"/>
        </w:rPr>
        <w:t>货款支付保证担保有效期至采购人根据本供货合同约定完成了除货物质量保证金以外的全部合同价款支付完毕之日起至本合同文件约定的截止日期内。货款支付保证担保有效期的截止时间见合同条款专用部分。</w:t>
      </w:r>
    </w:p>
    <w:p w14:paraId="2BD59F0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20.3.3</w:t>
      </w:r>
      <w:r w:rsidRPr="000B30B3">
        <w:rPr>
          <w:rFonts w:ascii="宋体" w:hAnsi="宋体" w:cs="Times New Roman" w:hint="eastAsia"/>
          <w:sz w:val="24"/>
          <w:szCs w:val="24"/>
        </w:rPr>
        <w:t>供货人向保证人提出索赔之前，应当以书面形式通知采购人，说明其违约情况并提交采购人未按照本供货合同约定支付货款的证明。</w:t>
      </w:r>
    </w:p>
    <w:p w14:paraId="3D43BB5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20.3.4</w:t>
      </w:r>
      <w:r w:rsidRPr="000B30B3">
        <w:rPr>
          <w:rFonts w:ascii="宋体" w:hAnsi="宋体" w:cs="Times New Roman" w:hint="eastAsia"/>
          <w:sz w:val="24"/>
          <w:szCs w:val="24"/>
        </w:rPr>
        <w:t>其它约定见合同条款专用部分。</w:t>
      </w:r>
      <w:bookmarkStart w:id="551" w:name="_Toc375218791"/>
    </w:p>
    <w:p w14:paraId="6A760D75" w14:textId="77777777" w:rsidR="004B4623" w:rsidRPr="000B30B3" w:rsidRDefault="004B4623" w:rsidP="004B4623">
      <w:pPr>
        <w:rPr>
          <w:rFonts w:ascii="宋体" w:cs="Times New Roman"/>
          <w:b/>
          <w:sz w:val="24"/>
          <w:szCs w:val="24"/>
        </w:rPr>
      </w:pPr>
      <w:r w:rsidRPr="000B30B3">
        <w:rPr>
          <w:rFonts w:ascii="宋体" w:hAnsi="宋体" w:cs="Times New Roman"/>
          <w:b/>
          <w:sz w:val="24"/>
          <w:szCs w:val="24"/>
        </w:rPr>
        <w:t>20.4</w:t>
      </w:r>
      <w:r w:rsidRPr="000B30B3">
        <w:rPr>
          <w:rFonts w:ascii="宋体" w:hAnsi="宋体" w:cs="Times New Roman" w:hint="eastAsia"/>
          <w:b/>
          <w:sz w:val="24"/>
          <w:szCs w:val="24"/>
        </w:rPr>
        <w:t>质量保证金保证担保</w:t>
      </w:r>
      <w:bookmarkEnd w:id="551"/>
    </w:p>
    <w:p w14:paraId="4DEF251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20.4.1</w:t>
      </w:r>
      <w:r w:rsidRPr="000B30B3">
        <w:rPr>
          <w:rFonts w:ascii="宋体" w:hAnsi="宋体" w:cs="Times New Roman" w:hint="eastAsia"/>
          <w:sz w:val="24"/>
          <w:szCs w:val="24"/>
        </w:rPr>
        <w:t>如果合同文件约定，采购人要求供货人向采购人出具质量保证金保证担保的方式来取代在合同价款结算付款中扣留一定比例质量保证金的方式，供货人应当向采购人提交为供货人开具的质量保证金保证担保。采购人是否要求供货人提交质量保证金保证担保及其保证担保期限见合同条款专用部分。</w:t>
      </w:r>
    </w:p>
    <w:p w14:paraId="6A6E7FD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20.4.2</w:t>
      </w:r>
      <w:r w:rsidRPr="000B30B3">
        <w:rPr>
          <w:rFonts w:ascii="宋体" w:hAnsi="宋体" w:cs="Times New Roman" w:hint="eastAsia"/>
          <w:sz w:val="24"/>
          <w:szCs w:val="24"/>
        </w:rPr>
        <w:t>供货人不履行质量保证责任时，采购人有权要求保证人承担质量保证担保责任。</w:t>
      </w:r>
    </w:p>
    <w:p w14:paraId="2C2AC2C1" w14:textId="77777777" w:rsidR="004B4623" w:rsidRPr="000B30B3" w:rsidRDefault="004B4623" w:rsidP="004B4623">
      <w:pPr>
        <w:rPr>
          <w:rFonts w:ascii="宋体" w:cs="Times New Roman"/>
          <w:b/>
          <w:sz w:val="24"/>
          <w:szCs w:val="24"/>
        </w:rPr>
      </w:pPr>
      <w:bookmarkStart w:id="552" w:name="_Toc375218792"/>
      <w:r w:rsidRPr="000B30B3">
        <w:rPr>
          <w:rFonts w:ascii="宋体" w:hAnsi="宋体" w:cs="Times New Roman"/>
          <w:b/>
          <w:sz w:val="24"/>
          <w:szCs w:val="24"/>
        </w:rPr>
        <w:t>20.5</w:t>
      </w:r>
      <w:r w:rsidRPr="000B30B3">
        <w:rPr>
          <w:rFonts w:ascii="宋体" w:hAnsi="宋体" w:cs="Times New Roman" w:hint="eastAsia"/>
          <w:b/>
          <w:sz w:val="24"/>
          <w:szCs w:val="24"/>
        </w:rPr>
        <w:t>相关约定</w:t>
      </w:r>
      <w:bookmarkEnd w:id="552"/>
    </w:p>
    <w:p w14:paraId="7F7E3EA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20.5.1</w:t>
      </w:r>
      <w:r w:rsidRPr="000B30B3">
        <w:rPr>
          <w:rFonts w:ascii="宋体" w:hAnsi="宋体" w:cs="Times New Roman" w:hint="eastAsia"/>
          <w:sz w:val="24"/>
          <w:szCs w:val="24"/>
        </w:rPr>
        <w:t>保证人应当是依法设立的有资格的银行业金融机构或者专业担保公司。</w:t>
      </w:r>
    </w:p>
    <w:p w14:paraId="2937678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20.5.2</w:t>
      </w:r>
      <w:r w:rsidRPr="000B30B3">
        <w:rPr>
          <w:rFonts w:ascii="宋体" w:hAnsi="宋体" w:cs="Times New Roman" w:hint="eastAsia"/>
          <w:sz w:val="24"/>
          <w:szCs w:val="24"/>
        </w:rPr>
        <w:t>货款支付保证担保和履约保证担保、货款支付保证担保和预付款保证担保不得为同一保证人。</w:t>
      </w:r>
    </w:p>
    <w:p w14:paraId="4D8ADF63"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20.5.3</w:t>
      </w:r>
      <w:r w:rsidRPr="000B30B3">
        <w:rPr>
          <w:rFonts w:ascii="宋体" w:hAnsi="宋体" w:cs="Times New Roman" w:hint="eastAsia"/>
          <w:sz w:val="24"/>
          <w:szCs w:val="24"/>
        </w:rPr>
        <w:t>保证担保均以保函的形式出具。保证人应当在保函中明确赔付方及期限。</w:t>
      </w:r>
    </w:p>
    <w:p w14:paraId="63A8A7C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20.5.4</w:t>
      </w:r>
      <w:r w:rsidRPr="000B30B3">
        <w:rPr>
          <w:rFonts w:ascii="宋体" w:hAnsi="宋体" w:cs="Times New Roman" w:hint="eastAsia"/>
          <w:sz w:val="24"/>
          <w:szCs w:val="24"/>
        </w:rPr>
        <w:t>保证担保的保证方式为连带保证担保，责任条件为有条件担保。</w:t>
      </w:r>
    </w:p>
    <w:p w14:paraId="5839CD8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20.5.5</w:t>
      </w:r>
      <w:r w:rsidRPr="000B30B3">
        <w:rPr>
          <w:rFonts w:ascii="宋体" w:hAnsi="宋体" w:cs="Times New Roman" w:hint="eastAsia"/>
          <w:sz w:val="24"/>
          <w:szCs w:val="24"/>
        </w:rPr>
        <w:t>保函应当为不可撤销保函，在保函约定的有效期届满之前，除因本供货合同中止执行、解除或法律法规规定的情况外，保证人、债务人和债权人不得以任何理由撤</w:t>
      </w:r>
      <w:r w:rsidRPr="000B30B3">
        <w:rPr>
          <w:rFonts w:ascii="宋体" w:hAnsi="宋体" w:cs="Times New Roman" w:hint="eastAsia"/>
          <w:sz w:val="24"/>
          <w:szCs w:val="24"/>
        </w:rPr>
        <w:lastRenderedPageBreak/>
        <w:t>保。</w:t>
      </w:r>
    </w:p>
    <w:p w14:paraId="3C8E38B0"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20.5.6</w:t>
      </w:r>
      <w:r w:rsidRPr="000B30B3">
        <w:rPr>
          <w:rFonts w:ascii="宋体" w:hAnsi="宋体" w:cs="Times New Roman" w:hint="eastAsia"/>
          <w:sz w:val="24"/>
          <w:szCs w:val="24"/>
        </w:rPr>
        <w:t>保函约定的有效期已届满，或保函约定的担保金额已被债权人全部索赔，但债务人尚未实际履行完合同约定的义务时，债务人应当按照约定重新提交保函。</w:t>
      </w:r>
    </w:p>
    <w:p w14:paraId="37219BD1" w14:textId="77777777" w:rsidR="004B4623" w:rsidRPr="000B30B3" w:rsidRDefault="004B4623" w:rsidP="004B4623">
      <w:pPr>
        <w:rPr>
          <w:rFonts w:ascii="宋体" w:cs="Times New Roman"/>
          <w:b/>
          <w:sz w:val="24"/>
          <w:szCs w:val="24"/>
        </w:rPr>
      </w:pPr>
      <w:bookmarkStart w:id="553" w:name="_Toc217443960"/>
      <w:bookmarkStart w:id="554" w:name="_Toc375218793"/>
      <w:bookmarkStart w:id="555" w:name="_Toc381358666"/>
      <w:bookmarkStart w:id="556" w:name="_Toc218048824"/>
      <w:bookmarkStart w:id="557" w:name="_Toc218049004"/>
      <w:bookmarkStart w:id="558" w:name="_Toc256955430"/>
      <w:r w:rsidRPr="000B30B3">
        <w:rPr>
          <w:rFonts w:ascii="宋体" w:hAnsi="宋体" w:cs="Times New Roman"/>
          <w:b/>
          <w:sz w:val="24"/>
          <w:szCs w:val="24"/>
        </w:rPr>
        <w:t>21.</w:t>
      </w:r>
      <w:r w:rsidRPr="000B30B3">
        <w:rPr>
          <w:rFonts w:ascii="宋体" w:hAnsi="宋体" w:cs="Times New Roman" w:hint="eastAsia"/>
          <w:b/>
          <w:sz w:val="24"/>
          <w:szCs w:val="24"/>
        </w:rPr>
        <w:t>不可抗力</w:t>
      </w:r>
      <w:bookmarkEnd w:id="553"/>
      <w:bookmarkEnd w:id="554"/>
      <w:bookmarkEnd w:id="555"/>
      <w:bookmarkEnd w:id="556"/>
      <w:bookmarkEnd w:id="557"/>
      <w:bookmarkEnd w:id="558"/>
    </w:p>
    <w:p w14:paraId="1F637FA3" w14:textId="77777777" w:rsidR="004B4623" w:rsidRPr="000B30B3" w:rsidRDefault="004B4623" w:rsidP="004B4623">
      <w:pPr>
        <w:rPr>
          <w:rFonts w:ascii="宋体" w:cs="Times New Roman"/>
          <w:b/>
          <w:sz w:val="24"/>
          <w:szCs w:val="24"/>
        </w:rPr>
      </w:pPr>
      <w:bookmarkStart w:id="559" w:name="_Toc375218794"/>
      <w:r w:rsidRPr="000B30B3">
        <w:rPr>
          <w:rFonts w:ascii="宋体" w:hAnsi="宋体" w:cs="Times New Roman"/>
          <w:b/>
          <w:sz w:val="24"/>
          <w:szCs w:val="24"/>
        </w:rPr>
        <w:t>21.1</w:t>
      </w:r>
      <w:r w:rsidRPr="000B30B3">
        <w:rPr>
          <w:rFonts w:ascii="宋体" w:hAnsi="宋体" w:cs="Times New Roman" w:hint="eastAsia"/>
          <w:b/>
          <w:sz w:val="24"/>
          <w:szCs w:val="24"/>
        </w:rPr>
        <w:t>不可抗力</w:t>
      </w:r>
      <w:bookmarkEnd w:id="559"/>
    </w:p>
    <w:p w14:paraId="47245A78" w14:textId="77777777" w:rsidR="004B4623" w:rsidRPr="000B30B3" w:rsidRDefault="004B4623" w:rsidP="004B4623">
      <w:pPr>
        <w:ind w:firstLineChars="200" w:firstLine="480"/>
        <w:rPr>
          <w:rFonts w:ascii="宋体" w:hAnsi="宋体" w:cs="Times New Roman"/>
          <w:sz w:val="24"/>
          <w:szCs w:val="24"/>
        </w:rPr>
      </w:pPr>
      <w:r w:rsidRPr="000B30B3">
        <w:rPr>
          <w:rFonts w:ascii="宋体" w:hAnsi="宋体" w:cs="Times New Roman"/>
          <w:sz w:val="24"/>
          <w:szCs w:val="24"/>
        </w:rPr>
        <w:t>21.1.1</w:t>
      </w:r>
      <w:r w:rsidRPr="000B30B3">
        <w:rPr>
          <w:rFonts w:ascii="宋体" w:hAnsi="宋体" w:cs="Times New Roman" w:hint="eastAsia"/>
          <w:sz w:val="24"/>
          <w:szCs w:val="24"/>
        </w:rPr>
        <w:t>不可抗力一般包括以下的情况：</w:t>
      </w:r>
      <w:r w:rsidRPr="000B30B3">
        <w:rPr>
          <w:rFonts w:ascii="宋体" w:hAnsi="宋体" w:cs="Times New Roman"/>
          <w:sz w:val="24"/>
          <w:szCs w:val="24"/>
        </w:rPr>
        <w:t xml:space="preserve"> </w:t>
      </w:r>
    </w:p>
    <w:p w14:paraId="58AF87A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）国家权威部门发布且被界定为灾害的瘟疫、地震、洪水、风灾、雪灾等；</w:t>
      </w:r>
    </w:p>
    <w:p w14:paraId="60F41E9B"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）战争；</w:t>
      </w:r>
    </w:p>
    <w:p w14:paraId="104713B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）离子辐射或放射性污染；</w:t>
      </w:r>
    </w:p>
    <w:p w14:paraId="11CB896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4</w:t>
      </w:r>
      <w:r w:rsidRPr="000B30B3">
        <w:rPr>
          <w:rFonts w:ascii="宋体" w:hAnsi="宋体" w:cs="Times New Roman" w:hint="eastAsia"/>
          <w:sz w:val="24"/>
          <w:szCs w:val="24"/>
        </w:rPr>
        <w:t>）以音速或超音速飞行的飞机或其它飞行装置产生的压力波，飞行器坠落；</w:t>
      </w:r>
    </w:p>
    <w:p w14:paraId="48620F6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5</w:t>
      </w:r>
      <w:r w:rsidRPr="000B30B3">
        <w:rPr>
          <w:rFonts w:ascii="宋体" w:hAnsi="宋体" w:cs="Times New Roman" w:hint="eastAsia"/>
          <w:sz w:val="24"/>
          <w:szCs w:val="24"/>
        </w:rPr>
        <w:t>）动乱、暴乱、骚乱或混乱，但完全局限在采购人及其供货人内部的事件除外；</w:t>
      </w:r>
    </w:p>
    <w:p w14:paraId="74F6A37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6</w:t>
      </w:r>
      <w:r w:rsidRPr="000B30B3">
        <w:rPr>
          <w:rFonts w:ascii="宋体" w:hAnsi="宋体" w:cs="Times New Roman" w:hint="eastAsia"/>
          <w:sz w:val="24"/>
          <w:szCs w:val="24"/>
        </w:rPr>
        <w:t>）因适用法律的变更或任何适用的后继法律的颁布所导致本供货合同的履行不再合法。</w:t>
      </w:r>
    </w:p>
    <w:p w14:paraId="34EAB28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21.1.1</w:t>
      </w:r>
      <w:r w:rsidRPr="000B30B3">
        <w:rPr>
          <w:rFonts w:ascii="宋体" w:hAnsi="宋体" w:cs="Times New Roman" w:hint="eastAsia"/>
          <w:sz w:val="24"/>
          <w:szCs w:val="24"/>
        </w:rPr>
        <w:t>如果在合同生效日期后发生不可抗力事件，从而阻止合同义务的履行，在该不可抗力影响的范围内，采购人和供货人均不应当被认为违约或毁约。但如果采购人或供货人延迟履行其合同义务以后发生不可抗力事件，则不能免除其相应的责任。</w:t>
      </w:r>
    </w:p>
    <w:p w14:paraId="2AD09148" w14:textId="77777777" w:rsidR="004B4623" w:rsidRPr="000B30B3" w:rsidRDefault="004B4623" w:rsidP="004B4623">
      <w:pPr>
        <w:rPr>
          <w:rFonts w:ascii="宋体" w:cs="Times New Roman"/>
          <w:b/>
          <w:sz w:val="24"/>
          <w:szCs w:val="24"/>
        </w:rPr>
      </w:pPr>
      <w:bookmarkStart w:id="560" w:name="_Toc375218795"/>
      <w:r w:rsidRPr="000B30B3">
        <w:rPr>
          <w:rFonts w:ascii="宋体" w:hAnsi="宋体" w:cs="Times New Roman"/>
          <w:b/>
          <w:sz w:val="24"/>
          <w:szCs w:val="24"/>
        </w:rPr>
        <w:t>21.2</w:t>
      </w:r>
      <w:r w:rsidRPr="000B30B3">
        <w:rPr>
          <w:rFonts w:ascii="宋体" w:hAnsi="宋体" w:cs="Times New Roman" w:hint="eastAsia"/>
          <w:b/>
          <w:sz w:val="24"/>
          <w:szCs w:val="24"/>
        </w:rPr>
        <w:t>采购人和供货人的义务</w:t>
      </w:r>
      <w:bookmarkEnd w:id="560"/>
    </w:p>
    <w:p w14:paraId="1E624AA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21.2.1</w:t>
      </w:r>
      <w:r w:rsidRPr="000B30B3">
        <w:rPr>
          <w:rFonts w:ascii="宋体" w:hAnsi="宋体" w:cs="Times New Roman" w:hint="eastAsia"/>
          <w:sz w:val="24"/>
          <w:szCs w:val="24"/>
        </w:rPr>
        <w:t>如果采购人认为某一事件已构成不可抗力并可能影响其履行义务，则在此事件发生时，应当及时通知供货人，并且只要合理可行，应当尽力继续履行其合同中的义务。采购人还应当将他的建议通知供货人，目的在于完成供货以及减少采购人和供货人任何损失。</w:t>
      </w:r>
    </w:p>
    <w:p w14:paraId="3BD5C34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21.2.2</w:t>
      </w:r>
      <w:r w:rsidRPr="000B30B3">
        <w:rPr>
          <w:rFonts w:ascii="宋体" w:hAnsi="宋体" w:cs="Times New Roman" w:hint="eastAsia"/>
          <w:sz w:val="24"/>
          <w:szCs w:val="24"/>
        </w:rPr>
        <w:t>如果供货人认为某一事件已构成不可抗力并可能影响其履行义务，则在此事件发生时，应当及时通知采购人，并且只要合理可行，应当尽力继续履行其供货合同中的义务。供货人还应当将他的建议通知采购人，包括任何合理的履约替代方法。但未经采购人的同意，供货人不得实施此类建议。</w:t>
      </w:r>
    </w:p>
    <w:p w14:paraId="12B23F63" w14:textId="77777777" w:rsidR="004B4623" w:rsidRPr="000B30B3" w:rsidRDefault="004B4623" w:rsidP="004B4623">
      <w:pPr>
        <w:rPr>
          <w:rFonts w:ascii="宋体" w:cs="Times New Roman"/>
          <w:b/>
          <w:sz w:val="24"/>
          <w:szCs w:val="24"/>
        </w:rPr>
      </w:pPr>
      <w:bookmarkStart w:id="561" w:name="_Toc375218796"/>
      <w:r w:rsidRPr="000B30B3">
        <w:rPr>
          <w:rFonts w:ascii="宋体" w:hAnsi="宋体" w:cs="Times New Roman"/>
          <w:b/>
          <w:sz w:val="24"/>
          <w:szCs w:val="24"/>
        </w:rPr>
        <w:t>21.3</w:t>
      </w:r>
      <w:r w:rsidRPr="000B30B3">
        <w:rPr>
          <w:rFonts w:ascii="宋体" w:hAnsi="宋体" w:cs="Times New Roman" w:hint="eastAsia"/>
          <w:b/>
          <w:sz w:val="24"/>
          <w:szCs w:val="24"/>
        </w:rPr>
        <w:t>不可抗力发生情况下的付款</w:t>
      </w:r>
      <w:bookmarkEnd w:id="561"/>
    </w:p>
    <w:p w14:paraId="5B36675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如果由于不可抗力的发生造成整体工程的损失和损害，供货人有权要求采购人将该事件发生前按照合同所完成的货款及时支付给供货人。</w:t>
      </w:r>
    </w:p>
    <w:p w14:paraId="51278584" w14:textId="77777777" w:rsidR="004B4623" w:rsidRPr="000B30B3" w:rsidRDefault="004B4623" w:rsidP="004B4623">
      <w:pPr>
        <w:rPr>
          <w:rFonts w:ascii="宋体" w:cs="Times New Roman"/>
          <w:b/>
          <w:sz w:val="24"/>
          <w:szCs w:val="24"/>
        </w:rPr>
      </w:pPr>
      <w:bookmarkStart w:id="562" w:name="_Toc375218797"/>
      <w:r w:rsidRPr="000B30B3">
        <w:rPr>
          <w:rFonts w:ascii="宋体" w:hAnsi="宋体" w:cs="Times New Roman"/>
          <w:b/>
          <w:sz w:val="24"/>
          <w:szCs w:val="24"/>
        </w:rPr>
        <w:t>21.4</w:t>
      </w:r>
      <w:r w:rsidRPr="000B30B3">
        <w:rPr>
          <w:rFonts w:ascii="宋体" w:hAnsi="宋体" w:cs="Times New Roman" w:hint="eastAsia"/>
          <w:b/>
          <w:sz w:val="24"/>
          <w:szCs w:val="24"/>
        </w:rPr>
        <w:t>不可抗力造成损害的责任划分</w:t>
      </w:r>
      <w:bookmarkEnd w:id="562"/>
    </w:p>
    <w:p w14:paraId="7439FE07"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除非合同文件另有约定，不可抗力导致的人员伤亡、财产损失、费用增加和（或）供货周期延误等后果，由合同双方按照以下原则承担：</w:t>
      </w:r>
    </w:p>
    <w:p w14:paraId="6FD3540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）已运至供货场地的货物的损害，以及因工程损害造成的第三者人员伤亡和财产损失由采购人承担；</w:t>
      </w:r>
    </w:p>
    <w:p w14:paraId="194B18D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）采购人和供货人各自承担其人员伤亡和其它财产损失及其相关费用；</w:t>
      </w:r>
    </w:p>
    <w:p w14:paraId="7105900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）供货人的停工损失由供货人承担，但停工期间应供货人要求照管工程和清理、修复工程的费用由采购人承担；</w:t>
      </w:r>
    </w:p>
    <w:p w14:paraId="7D7444A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4</w:t>
      </w:r>
      <w:r w:rsidRPr="000B30B3">
        <w:rPr>
          <w:rFonts w:ascii="宋体" w:hAnsi="宋体" w:cs="Times New Roman" w:hint="eastAsia"/>
          <w:sz w:val="24"/>
          <w:szCs w:val="24"/>
        </w:rPr>
        <w:t>）不能按期供货的，应当合理延长供货周期，供货人不需支付逾期违约金。采购人要求提前供货的，供货人应当采取提前供货措施，提前供货费用由采购人承担。</w:t>
      </w:r>
    </w:p>
    <w:p w14:paraId="707A6CCB" w14:textId="77777777" w:rsidR="004B4623" w:rsidRPr="000B30B3" w:rsidRDefault="004B4623" w:rsidP="004B4623">
      <w:pPr>
        <w:rPr>
          <w:rFonts w:ascii="宋体" w:cs="Times New Roman"/>
          <w:b/>
          <w:sz w:val="24"/>
          <w:szCs w:val="24"/>
        </w:rPr>
      </w:pPr>
      <w:bookmarkStart w:id="563" w:name="_Toc375218798"/>
      <w:r w:rsidRPr="000B30B3">
        <w:rPr>
          <w:rFonts w:ascii="宋体" w:hAnsi="宋体" w:cs="Times New Roman"/>
          <w:b/>
          <w:sz w:val="24"/>
          <w:szCs w:val="24"/>
        </w:rPr>
        <w:t>21.5</w:t>
      </w:r>
      <w:r w:rsidRPr="000B30B3">
        <w:rPr>
          <w:rFonts w:ascii="宋体" w:hAnsi="宋体" w:cs="Times New Roman" w:hint="eastAsia"/>
          <w:b/>
          <w:sz w:val="24"/>
          <w:szCs w:val="24"/>
        </w:rPr>
        <w:t>避免和减少不可抗力损失</w:t>
      </w:r>
      <w:bookmarkEnd w:id="563"/>
    </w:p>
    <w:p w14:paraId="23AC958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不可抗力发生后，采购人和供货人均应当采取措施尽量避免和减少损失的扩大，任何一方未采取有效措施导致损失扩大的，应当对扩大的损失承担责任。</w:t>
      </w:r>
    </w:p>
    <w:p w14:paraId="2EF0C6D7" w14:textId="77777777" w:rsidR="004B4623" w:rsidRPr="000B30B3" w:rsidRDefault="004B4623" w:rsidP="004B4623">
      <w:pPr>
        <w:rPr>
          <w:rFonts w:ascii="宋体" w:cs="Times New Roman"/>
          <w:b/>
          <w:sz w:val="24"/>
          <w:szCs w:val="24"/>
        </w:rPr>
      </w:pPr>
      <w:bookmarkStart w:id="564" w:name="_Toc375218799"/>
      <w:r w:rsidRPr="000B30B3">
        <w:rPr>
          <w:rFonts w:ascii="宋体" w:hAnsi="宋体" w:cs="Times New Roman"/>
          <w:b/>
          <w:sz w:val="24"/>
          <w:szCs w:val="24"/>
        </w:rPr>
        <w:t>21.6</w:t>
      </w:r>
      <w:r w:rsidRPr="000B30B3">
        <w:rPr>
          <w:rFonts w:ascii="宋体" w:hAnsi="宋体" w:cs="Times New Roman" w:hint="eastAsia"/>
          <w:b/>
          <w:sz w:val="24"/>
          <w:szCs w:val="24"/>
        </w:rPr>
        <w:t>因不可抗力解除合同</w:t>
      </w:r>
      <w:bookmarkEnd w:id="564"/>
    </w:p>
    <w:p w14:paraId="6608F06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21.6.1</w:t>
      </w:r>
      <w:r w:rsidRPr="000B30B3">
        <w:rPr>
          <w:rFonts w:ascii="宋体" w:hAnsi="宋体" w:cs="Times New Roman" w:hint="eastAsia"/>
          <w:sz w:val="24"/>
          <w:szCs w:val="24"/>
        </w:rPr>
        <w:t>如果不可抗力事件的发生时间持续超过合同文件约定的时间，则尽管批准了供货周期延长，合同双方仍均可向对方发出解除合同的通知，在该通知送达对方时，本供货合同自动解除。不可抗力事件发生持续超过时间的具体约定见合同条款专用部分。</w:t>
      </w:r>
    </w:p>
    <w:p w14:paraId="7FFCB35A"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21.6.2</w:t>
      </w:r>
      <w:r w:rsidRPr="000B30B3">
        <w:rPr>
          <w:rFonts w:ascii="宋体" w:hAnsi="宋体" w:cs="Times New Roman" w:hint="eastAsia"/>
          <w:sz w:val="24"/>
          <w:szCs w:val="24"/>
        </w:rPr>
        <w:t>合同解除后，供货人应对已供货的货物由供货人负责退货或解除供货合同，</w:t>
      </w:r>
      <w:r w:rsidRPr="000B30B3">
        <w:rPr>
          <w:rFonts w:ascii="宋体" w:hAnsi="宋体" w:cs="Times New Roman" w:hint="eastAsia"/>
          <w:sz w:val="24"/>
          <w:szCs w:val="24"/>
        </w:rPr>
        <w:lastRenderedPageBreak/>
        <w:t>不能退还的货款和因退货、解除供货合同发生的费用，由采购人承担，因未及时退货造成的损失由供货人承担。合同解除后的付款，采购人应当退还履约保函，并支付给供货人按照第</w:t>
      </w:r>
      <w:r w:rsidRPr="000B30B3">
        <w:rPr>
          <w:rFonts w:ascii="宋体" w:hAnsi="宋体" w:cs="Times New Roman"/>
          <w:sz w:val="24"/>
          <w:szCs w:val="24"/>
        </w:rPr>
        <w:t xml:space="preserve"> 25</w:t>
      </w:r>
      <w:r w:rsidRPr="000B30B3">
        <w:rPr>
          <w:rFonts w:ascii="宋体" w:hAnsi="宋体" w:cs="Times New Roman" w:hint="eastAsia"/>
          <w:sz w:val="24"/>
          <w:szCs w:val="24"/>
        </w:rPr>
        <w:t>条应当支付的所有款项。</w:t>
      </w:r>
    </w:p>
    <w:p w14:paraId="1C798C84" w14:textId="77777777" w:rsidR="004B4623" w:rsidRPr="000B30B3" w:rsidRDefault="004B4623" w:rsidP="004B4623">
      <w:pPr>
        <w:rPr>
          <w:rFonts w:ascii="宋体" w:cs="Times New Roman"/>
          <w:b/>
          <w:sz w:val="24"/>
          <w:szCs w:val="24"/>
        </w:rPr>
      </w:pPr>
      <w:bookmarkStart w:id="565" w:name="_Toc375218800"/>
      <w:bookmarkStart w:id="566" w:name="_Toc381358667"/>
      <w:bookmarkStart w:id="567" w:name="_Toc217443961"/>
      <w:bookmarkStart w:id="568" w:name="_Toc218048825"/>
      <w:bookmarkStart w:id="569" w:name="_Toc218049005"/>
      <w:bookmarkStart w:id="570" w:name="_Toc256955431"/>
      <w:r w:rsidRPr="000B30B3">
        <w:rPr>
          <w:rFonts w:ascii="宋体" w:hAnsi="宋体" w:cs="Times New Roman"/>
          <w:b/>
          <w:sz w:val="24"/>
          <w:szCs w:val="24"/>
        </w:rPr>
        <w:t>22.</w:t>
      </w:r>
      <w:r w:rsidRPr="000B30B3">
        <w:rPr>
          <w:rFonts w:ascii="宋体" w:hAnsi="宋体" w:cs="Times New Roman" w:hint="eastAsia"/>
          <w:b/>
          <w:sz w:val="24"/>
          <w:szCs w:val="24"/>
        </w:rPr>
        <w:t>争议</w:t>
      </w:r>
      <w:bookmarkEnd w:id="565"/>
      <w:bookmarkEnd w:id="566"/>
      <w:bookmarkEnd w:id="567"/>
      <w:bookmarkEnd w:id="568"/>
      <w:bookmarkEnd w:id="569"/>
      <w:bookmarkEnd w:id="570"/>
    </w:p>
    <w:p w14:paraId="7E10715A" w14:textId="77777777" w:rsidR="004B4623" w:rsidRPr="000B30B3" w:rsidRDefault="004B4623" w:rsidP="004B4623">
      <w:pPr>
        <w:rPr>
          <w:rFonts w:ascii="宋体" w:cs="Times New Roman"/>
          <w:b/>
          <w:sz w:val="24"/>
          <w:szCs w:val="24"/>
        </w:rPr>
      </w:pPr>
      <w:bookmarkStart w:id="571" w:name="_Toc375218801"/>
      <w:r w:rsidRPr="000B30B3">
        <w:rPr>
          <w:rFonts w:ascii="宋体" w:hAnsi="宋体" w:cs="Times New Roman"/>
          <w:b/>
          <w:sz w:val="24"/>
          <w:szCs w:val="24"/>
        </w:rPr>
        <w:t>22.1</w:t>
      </w:r>
      <w:r w:rsidRPr="000B30B3">
        <w:rPr>
          <w:rFonts w:ascii="宋体" w:hAnsi="宋体" w:cs="Times New Roman" w:hint="eastAsia"/>
          <w:b/>
          <w:sz w:val="24"/>
          <w:szCs w:val="24"/>
        </w:rPr>
        <w:t>争议解决方式</w:t>
      </w:r>
      <w:bookmarkEnd w:id="571"/>
    </w:p>
    <w:p w14:paraId="57D97BE3" w14:textId="77777777" w:rsidR="004B4623" w:rsidRPr="000B30B3" w:rsidRDefault="004B4623" w:rsidP="004B4623">
      <w:pPr>
        <w:ind w:firstLineChars="200" w:firstLine="480"/>
        <w:rPr>
          <w:rFonts w:ascii="宋体" w:hAnsi="宋体" w:cs="Times New Roman"/>
          <w:sz w:val="24"/>
          <w:szCs w:val="24"/>
        </w:rPr>
      </w:pPr>
      <w:r w:rsidRPr="000B30B3">
        <w:rPr>
          <w:rFonts w:ascii="宋体" w:hAnsi="宋体" w:cs="Times New Roman" w:hint="eastAsia"/>
          <w:sz w:val="24"/>
          <w:szCs w:val="24"/>
        </w:rPr>
        <w:t>如果采购人和供货人由于本供货合同的履行而发生任何争议时，双方可先通过友好协商或者邀请第三方调解此类争议。任何一方不愿通过协商或调解解决争议或通过协商或调解仍不能解决争议，则双方中任何一方均可按照合同文件约定的以下一种方式解决争议：</w:t>
      </w:r>
      <w:r w:rsidRPr="000B30B3">
        <w:rPr>
          <w:rFonts w:ascii="宋体" w:hAnsi="宋体" w:cs="Times New Roman"/>
          <w:sz w:val="24"/>
          <w:szCs w:val="24"/>
        </w:rPr>
        <w:t xml:space="preserve"> </w:t>
      </w:r>
    </w:p>
    <w:p w14:paraId="4D72866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）第一种解决方式：双方达成仲裁协议，向约定的仲裁委员会申请仲裁；</w:t>
      </w:r>
    </w:p>
    <w:p w14:paraId="3D9B46E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）第二种解决方式：向有管辖权的人民法院起诉。</w:t>
      </w:r>
    </w:p>
    <w:p w14:paraId="08FC072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争议的解决方式见合同条款专用部分。</w:t>
      </w:r>
    </w:p>
    <w:p w14:paraId="47AC1B78" w14:textId="77777777" w:rsidR="004B4623" w:rsidRPr="000B30B3" w:rsidRDefault="004B4623" w:rsidP="004B4623">
      <w:pPr>
        <w:rPr>
          <w:rFonts w:ascii="宋体" w:cs="Times New Roman"/>
          <w:b/>
          <w:sz w:val="24"/>
          <w:szCs w:val="24"/>
        </w:rPr>
      </w:pPr>
      <w:bookmarkStart w:id="572" w:name="_Toc375218802"/>
      <w:r w:rsidRPr="000B30B3">
        <w:rPr>
          <w:rFonts w:ascii="宋体" w:hAnsi="宋体" w:cs="Times New Roman"/>
          <w:b/>
          <w:sz w:val="24"/>
          <w:szCs w:val="24"/>
        </w:rPr>
        <w:t>22.2</w:t>
      </w:r>
      <w:r w:rsidRPr="000B30B3">
        <w:rPr>
          <w:rFonts w:ascii="宋体" w:hAnsi="宋体" w:cs="Times New Roman" w:hint="eastAsia"/>
          <w:b/>
          <w:sz w:val="24"/>
          <w:szCs w:val="24"/>
        </w:rPr>
        <w:t>发生争议时合同的履行</w:t>
      </w:r>
      <w:bookmarkEnd w:id="572"/>
    </w:p>
    <w:p w14:paraId="30A6A76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发生争议后，除非出现下列情况的，采购人和供货人都应当继续履行合同：</w:t>
      </w:r>
    </w:p>
    <w:p w14:paraId="047202D4"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）单方违约导致本供货合同确已无法履行，双方协议停止供货；</w:t>
      </w:r>
    </w:p>
    <w:p w14:paraId="24E326A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）不可抗力导致本供货合同无法履行；</w:t>
      </w:r>
    </w:p>
    <w:p w14:paraId="394EB1E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3</w:t>
      </w:r>
      <w:r w:rsidRPr="000B30B3">
        <w:rPr>
          <w:rFonts w:ascii="宋体" w:hAnsi="宋体" w:cs="Times New Roman" w:hint="eastAsia"/>
          <w:sz w:val="24"/>
          <w:szCs w:val="24"/>
        </w:rPr>
        <w:t>）调解要求停止供货，且为双方接受；</w:t>
      </w:r>
    </w:p>
    <w:p w14:paraId="1B0ADD15"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4</w:t>
      </w:r>
      <w:r w:rsidRPr="000B30B3">
        <w:rPr>
          <w:rFonts w:ascii="宋体" w:hAnsi="宋体" w:cs="Times New Roman" w:hint="eastAsia"/>
          <w:sz w:val="24"/>
          <w:szCs w:val="24"/>
        </w:rPr>
        <w:t>）仲裁机构要求停止供货；</w:t>
      </w:r>
    </w:p>
    <w:p w14:paraId="0AD02807"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5</w:t>
      </w:r>
      <w:r w:rsidRPr="000B30B3">
        <w:rPr>
          <w:rFonts w:ascii="宋体" w:hAnsi="宋体" w:cs="Times New Roman" w:hint="eastAsia"/>
          <w:sz w:val="24"/>
          <w:szCs w:val="24"/>
        </w:rPr>
        <w:t>）法院要求停止供货。</w:t>
      </w:r>
    </w:p>
    <w:p w14:paraId="6E9C4D43" w14:textId="77777777" w:rsidR="004B4623" w:rsidRPr="000B30B3" w:rsidRDefault="004B4623" w:rsidP="004B4623">
      <w:pPr>
        <w:rPr>
          <w:rFonts w:ascii="宋体" w:cs="Times New Roman"/>
          <w:b/>
          <w:sz w:val="24"/>
          <w:szCs w:val="24"/>
        </w:rPr>
      </w:pPr>
      <w:bookmarkStart w:id="573" w:name="_Toc218049006"/>
      <w:bookmarkStart w:id="574" w:name="_Toc218048826"/>
      <w:bookmarkStart w:id="575" w:name="_Toc217443962"/>
      <w:bookmarkStart w:id="576" w:name="_Toc256955432"/>
      <w:bookmarkStart w:id="577" w:name="_Toc375218803"/>
      <w:bookmarkStart w:id="578" w:name="_Toc381358668"/>
      <w:r w:rsidRPr="000B30B3">
        <w:rPr>
          <w:rFonts w:ascii="宋体" w:hAnsi="宋体" w:cs="Times New Roman"/>
          <w:b/>
          <w:sz w:val="24"/>
          <w:szCs w:val="24"/>
        </w:rPr>
        <w:t>23.</w:t>
      </w:r>
      <w:r w:rsidRPr="000B30B3">
        <w:rPr>
          <w:rFonts w:ascii="宋体" w:hAnsi="宋体" w:cs="Times New Roman" w:hint="eastAsia"/>
          <w:b/>
          <w:sz w:val="24"/>
          <w:szCs w:val="24"/>
        </w:rPr>
        <w:t>专利权</w:t>
      </w:r>
      <w:bookmarkEnd w:id="573"/>
      <w:bookmarkEnd w:id="574"/>
      <w:bookmarkEnd w:id="575"/>
      <w:bookmarkEnd w:id="576"/>
      <w:bookmarkEnd w:id="577"/>
      <w:bookmarkEnd w:id="578"/>
    </w:p>
    <w:p w14:paraId="7D4CF06F"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23.1</w:t>
      </w:r>
      <w:r w:rsidRPr="000B30B3">
        <w:rPr>
          <w:rFonts w:ascii="宋体" w:hAnsi="宋体" w:cs="Times New Roman" w:hint="eastAsia"/>
          <w:sz w:val="24"/>
          <w:szCs w:val="24"/>
        </w:rPr>
        <w:t>供货人应保证其拥有货物及服务的知识产权，并保证采购人在中华人民共和国使用货物及服务或其任何一部分时，免受第三方提出侵犯其任何专利、注册的设计、版权、商标或商品名称或其它知识产权及工业设计权的起诉及索赔。但如果此种侵犯是由于遵照采购人提供的设计或技术规范引起者除外。</w:t>
      </w:r>
    </w:p>
    <w:p w14:paraId="0BB0BE26"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23.2</w:t>
      </w:r>
      <w:r w:rsidRPr="000B30B3">
        <w:rPr>
          <w:rFonts w:ascii="宋体" w:hAnsi="宋体" w:cs="Times New Roman" w:hint="eastAsia"/>
          <w:sz w:val="24"/>
          <w:szCs w:val="24"/>
        </w:rPr>
        <w:t>合同价已包括所有应支付的，对专利权、版权、使用权、设计或其它知识产权而需要向其它方支付的版税等费用。</w:t>
      </w:r>
    </w:p>
    <w:p w14:paraId="167B79F8"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sz w:val="24"/>
          <w:szCs w:val="24"/>
        </w:rPr>
        <w:t>23.3</w:t>
      </w:r>
      <w:r w:rsidRPr="000B30B3">
        <w:rPr>
          <w:rFonts w:ascii="宋体" w:hAnsi="宋体" w:cs="Times New Roman" w:hint="eastAsia"/>
          <w:sz w:val="24"/>
          <w:szCs w:val="24"/>
        </w:rPr>
        <w:t>应供货人要求并在由其承担费用的情况下，采购人应当协助供货人对任何上述索赔和诉讼进行争辩，供货人应当偿付给采购人由此而导致的全部合理的开支。</w:t>
      </w:r>
    </w:p>
    <w:p w14:paraId="1A02E17C" w14:textId="77777777" w:rsidR="004B4623" w:rsidRPr="000B30B3" w:rsidRDefault="004B4623" w:rsidP="004B4623">
      <w:pPr>
        <w:rPr>
          <w:rFonts w:ascii="宋体" w:cs="Times New Roman"/>
          <w:b/>
          <w:sz w:val="24"/>
          <w:szCs w:val="24"/>
        </w:rPr>
      </w:pPr>
      <w:bookmarkStart w:id="579" w:name="_Toc218049008"/>
      <w:bookmarkStart w:id="580" w:name="_Toc256955433"/>
      <w:bookmarkStart w:id="581" w:name="_Toc375218804"/>
      <w:bookmarkStart w:id="582" w:name="_Toc381358669"/>
      <w:bookmarkStart w:id="583" w:name="_Toc217443964"/>
      <w:bookmarkStart w:id="584" w:name="_Toc218048828"/>
      <w:r w:rsidRPr="000B30B3">
        <w:rPr>
          <w:rFonts w:ascii="宋体" w:hAnsi="宋体" w:cs="Times New Roman"/>
          <w:b/>
          <w:sz w:val="24"/>
          <w:szCs w:val="24"/>
        </w:rPr>
        <w:t>24.</w:t>
      </w:r>
      <w:r w:rsidRPr="000B30B3">
        <w:rPr>
          <w:rFonts w:ascii="宋体" w:hAnsi="宋体" w:cs="Times New Roman" w:hint="eastAsia"/>
          <w:b/>
          <w:sz w:val="24"/>
          <w:szCs w:val="24"/>
        </w:rPr>
        <w:t>严禁贿赂</w:t>
      </w:r>
      <w:bookmarkEnd w:id="579"/>
      <w:bookmarkEnd w:id="580"/>
      <w:bookmarkEnd w:id="581"/>
      <w:bookmarkEnd w:id="582"/>
      <w:bookmarkEnd w:id="583"/>
      <w:bookmarkEnd w:id="584"/>
    </w:p>
    <w:p w14:paraId="7B9102F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如果采购人或供货人、代理人或服务人员给予或提出给予任何人以任何贿赂、礼品、小费或佣金作为引诱或报酬，以达到下列目的或企图：</w:t>
      </w:r>
    </w:p>
    <w:p w14:paraId="052BFBC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1</w:t>
      </w:r>
      <w:r w:rsidRPr="000B30B3">
        <w:rPr>
          <w:rFonts w:ascii="宋体" w:hAnsi="宋体" w:cs="Times New Roman" w:hint="eastAsia"/>
          <w:sz w:val="24"/>
          <w:szCs w:val="24"/>
        </w:rPr>
        <w:t>）使该人员采取或不采取与该合同有关的任何行动；</w:t>
      </w:r>
    </w:p>
    <w:p w14:paraId="0365C0CE"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w:t>
      </w:r>
      <w:r w:rsidRPr="000B30B3">
        <w:rPr>
          <w:rFonts w:ascii="宋体" w:hAnsi="宋体" w:cs="Times New Roman"/>
          <w:sz w:val="24"/>
          <w:szCs w:val="24"/>
        </w:rPr>
        <w:t>2</w:t>
      </w:r>
      <w:r w:rsidRPr="000B30B3">
        <w:rPr>
          <w:rFonts w:ascii="宋体" w:hAnsi="宋体" w:cs="Times New Roman" w:hint="eastAsia"/>
          <w:sz w:val="24"/>
          <w:szCs w:val="24"/>
        </w:rPr>
        <w:t>）使该人员对与该合同有关的任何人员表示赞同或不赞同。</w:t>
      </w:r>
    </w:p>
    <w:p w14:paraId="71A26052"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在证据确凿的情况下，供货人或采购人可在向对方发出通知后</w:t>
      </w:r>
      <w:r w:rsidRPr="000B30B3">
        <w:rPr>
          <w:rFonts w:ascii="宋体" w:hAnsi="宋体" w:cs="Times New Roman"/>
          <w:sz w:val="24"/>
          <w:szCs w:val="24"/>
        </w:rPr>
        <w:t>14</w:t>
      </w:r>
      <w:r w:rsidRPr="000B30B3">
        <w:rPr>
          <w:rFonts w:ascii="宋体" w:hAnsi="宋体" w:cs="Times New Roman" w:hint="eastAsia"/>
          <w:sz w:val="24"/>
          <w:szCs w:val="24"/>
        </w:rPr>
        <w:t>天内终止合同。终止合同的决定并不影响提出终止合同的一方按照合同所拥有的所有其它权益。</w:t>
      </w:r>
    </w:p>
    <w:p w14:paraId="7D56208C" w14:textId="77777777" w:rsidR="004B4623" w:rsidRPr="000B30B3" w:rsidRDefault="004B4623" w:rsidP="004B4623">
      <w:pPr>
        <w:rPr>
          <w:rFonts w:ascii="宋体" w:cs="Times New Roman"/>
          <w:b/>
          <w:sz w:val="24"/>
          <w:szCs w:val="24"/>
        </w:rPr>
      </w:pPr>
      <w:bookmarkStart w:id="585" w:name="_Toc217443965"/>
      <w:bookmarkStart w:id="586" w:name="_Toc218048829"/>
      <w:bookmarkStart w:id="587" w:name="_Toc218049009"/>
      <w:bookmarkStart w:id="588" w:name="_Toc256955434"/>
      <w:bookmarkStart w:id="589" w:name="_Toc375218805"/>
      <w:bookmarkStart w:id="590" w:name="_Toc381358670"/>
      <w:r w:rsidRPr="000B30B3">
        <w:rPr>
          <w:rFonts w:ascii="宋体" w:hAnsi="宋体" w:cs="Times New Roman"/>
          <w:b/>
          <w:sz w:val="24"/>
          <w:szCs w:val="24"/>
        </w:rPr>
        <w:t>25.</w:t>
      </w:r>
      <w:r w:rsidRPr="000B30B3">
        <w:rPr>
          <w:rFonts w:ascii="宋体" w:hAnsi="宋体" w:cs="Times New Roman" w:hint="eastAsia"/>
          <w:b/>
          <w:sz w:val="24"/>
          <w:szCs w:val="24"/>
        </w:rPr>
        <w:t>保密</w:t>
      </w:r>
      <w:bookmarkEnd w:id="585"/>
      <w:bookmarkEnd w:id="586"/>
      <w:bookmarkEnd w:id="587"/>
      <w:bookmarkEnd w:id="588"/>
      <w:bookmarkEnd w:id="589"/>
      <w:bookmarkEnd w:id="590"/>
    </w:p>
    <w:p w14:paraId="6C2B9750"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合同双方都应当履行对本供货合同的保密义务，未征得对方事先的书面同意，另一方不得在任何经营活动中、技术文献或其它地方发表或披露本供货合同或其任何细节。更不得把全部或部分的与本供货合同有关的资料翻印外传。</w:t>
      </w:r>
    </w:p>
    <w:p w14:paraId="5F58CD06" w14:textId="77777777" w:rsidR="004B4623" w:rsidRPr="000B30B3" w:rsidRDefault="004B4623" w:rsidP="004B4623">
      <w:pPr>
        <w:rPr>
          <w:rFonts w:ascii="宋体" w:cs="Times New Roman"/>
          <w:b/>
          <w:sz w:val="24"/>
          <w:szCs w:val="24"/>
        </w:rPr>
      </w:pPr>
      <w:bookmarkStart w:id="591" w:name="_Toc217443966"/>
      <w:bookmarkStart w:id="592" w:name="_Toc218048830"/>
      <w:bookmarkStart w:id="593" w:name="_Toc218049010"/>
      <w:bookmarkStart w:id="594" w:name="_Toc256955435"/>
      <w:bookmarkStart w:id="595" w:name="_Toc375218806"/>
      <w:bookmarkStart w:id="596" w:name="_Toc381358671"/>
      <w:r w:rsidRPr="000B30B3">
        <w:rPr>
          <w:rFonts w:ascii="宋体" w:hAnsi="宋体" w:cs="Times New Roman"/>
          <w:b/>
          <w:sz w:val="24"/>
          <w:szCs w:val="24"/>
        </w:rPr>
        <w:t>26.</w:t>
      </w:r>
      <w:r w:rsidRPr="000B30B3">
        <w:rPr>
          <w:rFonts w:ascii="宋体" w:hAnsi="宋体" w:cs="Times New Roman" w:hint="eastAsia"/>
          <w:b/>
          <w:sz w:val="24"/>
          <w:szCs w:val="24"/>
        </w:rPr>
        <w:t>合同文件的修改</w:t>
      </w:r>
      <w:bookmarkEnd w:id="591"/>
      <w:bookmarkEnd w:id="592"/>
      <w:bookmarkEnd w:id="593"/>
      <w:bookmarkEnd w:id="594"/>
      <w:bookmarkEnd w:id="595"/>
      <w:bookmarkEnd w:id="596"/>
    </w:p>
    <w:p w14:paraId="6CBE4DD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即使由于任何原因使得本供货合同中的某些条款或约定无效或无法履行，这种情况也不应当影响到本供货合同中其它条款或约定的有效性，也不应当在任何方面使得本供货合同完全失效。</w:t>
      </w:r>
    </w:p>
    <w:p w14:paraId="5BBD6289"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如果发生上述情况，并且合同双方均认为有必要对已无效或无法履行的条款或约定进行修改时，双方均应当本着不改变本供货合同的最终目的，并最大限度地保证本供货合同的最终目的不受影响的原则，完成相关条款的修订。任何情况下，双方修订合同时</w:t>
      </w:r>
      <w:r w:rsidRPr="000B30B3">
        <w:rPr>
          <w:rFonts w:ascii="宋体" w:hAnsi="宋体" w:cs="Times New Roman" w:hint="eastAsia"/>
          <w:sz w:val="24"/>
          <w:szCs w:val="24"/>
        </w:rPr>
        <w:lastRenderedPageBreak/>
        <w:t>不得再行订立背离本供货合同实质性内容的其它协议。</w:t>
      </w:r>
    </w:p>
    <w:p w14:paraId="0B7A0068" w14:textId="77777777" w:rsidR="004B4623" w:rsidRPr="000B30B3" w:rsidRDefault="004B4623" w:rsidP="004B4623">
      <w:pPr>
        <w:rPr>
          <w:rFonts w:ascii="宋体" w:cs="Times New Roman"/>
          <w:b/>
          <w:sz w:val="24"/>
          <w:szCs w:val="24"/>
        </w:rPr>
      </w:pPr>
      <w:bookmarkStart w:id="597" w:name="_Toc375218807"/>
      <w:bookmarkStart w:id="598" w:name="_Toc381358672"/>
      <w:bookmarkStart w:id="599" w:name="_Toc217443967"/>
      <w:bookmarkStart w:id="600" w:name="_Toc218048831"/>
      <w:bookmarkStart w:id="601" w:name="_Toc218049011"/>
      <w:bookmarkStart w:id="602" w:name="_Toc256955436"/>
      <w:r w:rsidRPr="000B30B3">
        <w:rPr>
          <w:rFonts w:ascii="宋体" w:hAnsi="宋体" w:cs="Times New Roman"/>
          <w:b/>
          <w:sz w:val="24"/>
          <w:szCs w:val="24"/>
        </w:rPr>
        <w:t>27.</w:t>
      </w:r>
      <w:r w:rsidRPr="000B30B3">
        <w:rPr>
          <w:rFonts w:ascii="宋体" w:hAnsi="宋体" w:cs="Times New Roman" w:hint="eastAsia"/>
          <w:b/>
          <w:sz w:val="24"/>
          <w:szCs w:val="24"/>
        </w:rPr>
        <w:t>文件版权</w:t>
      </w:r>
      <w:bookmarkEnd w:id="597"/>
      <w:bookmarkEnd w:id="598"/>
      <w:bookmarkEnd w:id="599"/>
      <w:bookmarkEnd w:id="600"/>
      <w:bookmarkEnd w:id="601"/>
      <w:bookmarkEnd w:id="602"/>
    </w:p>
    <w:p w14:paraId="626E5911"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采购人颁发给供货人的图纸、技术规范和反映采购人关于本供货合同的要求或其它类似性质的文件的版权属于采购人拥有，供货人可因实施本供货合同的目的而复制、使用此类文件，但不能用于与本供货合同无关的其它事项。在征得采购人书面同意前，供货人不得为了实施其它目的而复制、使用采购人的文件或将之提供给任何第三方。</w:t>
      </w:r>
    </w:p>
    <w:p w14:paraId="3E5BBF5C"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供货人为实施整体工程所编制的供货文件的版权属于供货人所拥有，采购人可因实施整体工程复制、使用此类文件，但不能用于其它无关的事项。在征得供货人书面同意前，采购人不得为了实施其它目的而复制、使用供货人的此类文件或将之提供给任何第三方。</w:t>
      </w:r>
    </w:p>
    <w:p w14:paraId="60C9129F" w14:textId="77777777" w:rsidR="004B4623" w:rsidRPr="000B30B3" w:rsidRDefault="004B4623" w:rsidP="004B4623">
      <w:pPr>
        <w:rPr>
          <w:rFonts w:ascii="宋体" w:cs="Times New Roman"/>
          <w:b/>
          <w:sz w:val="24"/>
          <w:szCs w:val="24"/>
        </w:rPr>
      </w:pPr>
      <w:bookmarkStart w:id="603" w:name="_Toc217443968"/>
      <w:bookmarkStart w:id="604" w:name="_Toc381358673"/>
      <w:bookmarkStart w:id="605" w:name="_Toc375218808"/>
      <w:bookmarkStart w:id="606" w:name="_Toc256955437"/>
      <w:bookmarkStart w:id="607" w:name="_Toc218049012"/>
      <w:bookmarkStart w:id="608" w:name="_Toc218048832"/>
      <w:r w:rsidRPr="000B30B3">
        <w:rPr>
          <w:rFonts w:ascii="宋体" w:hAnsi="宋体" w:cs="Times New Roman"/>
          <w:b/>
          <w:sz w:val="24"/>
          <w:szCs w:val="24"/>
        </w:rPr>
        <w:t>28.</w:t>
      </w:r>
      <w:r w:rsidRPr="000B30B3">
        <w:rPr>
          <w:rFonts w:ascii="宋体" w:hAnsi="宋体" w:cs="Times New Roman" w:hint="eastAsia"/>
          <w:b/>
          <w:sz w:val="24"/>
          <w:szCs w:val="24"/>
        </w:rPr>
        <w:t>合同效力及份数</w:t>
      </w:r>
      <w:bookmarkEnd w:id="603"/>
      <w:bookmarkEnd w:id="604"/>
      <w:bookmarkEnd w:id="605"/>
      <w:bookmarkEnd w:id="606"/>
      <w:bookmarkEnd w:id="607"/>
      <w:bookmarkEnd w:id="608"/>
    </w:p>
    <w:p w14:paraId="1CDC54AD"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sz w:val="24"/>
          <w:szCs w:val="24"/>
        </w:rPr>
        <w:t>本供货合同自采购人和供货人的法定代表人或获授权代表于合同协议书签字盖章之日起成立，生效条件或期限见合同协议书相关约定。双方各自履行完合同义务后自动失效。</w:t>
      </w:r>
    </w:p>
    <w:p w14:paraId="4BA92E70" w14:textId="77777777" w:rsidR="004B4623" w:rsidRPr="000B30B3" w:rsidRDefault="004B4623" w:rsidP="004B4623">
      <w:pPr>
        <w:ind w:firstLineChars="200" w:firstLine="480"/>
        <w:rPr>
          <w:rFonts w:ascii="宋体" w:cs="Times New Roman"/>
          <w:sz w:val="24"/>
          <w:szCs w:val="24"/>
        </w:rPr>
      </w:pPr>
      <w:r w:rsidRPr="000B30B3">
        <w:rPr>
          <w:rFonts w:ascii="宋体" w:hAnsi="宋体" w:cs="Times New Roman" w:hint="eastAsia"/>
          <w:bCs/>
          <w:sz w:val="24"/>
          <w:szCs w:val="24"/>
        </w:rPr>
        <w:t>合同正本贰份，采购人和供货人各执一份；副本份</w:t>
      </w:r>
      <w:r w:rsidRPr="000B30B3">
        <w:rPr>
          <w:rFonts w:ascii="宋体" w:hAnsi="宋体" w:cs="Times New Roman" w:hint="eastAsia"/>
          <w:sz w:val="24"/>
          <w:szCs w:val="24"/>
        </w:rPr>
        <w:t>数的约定见合同条款专用部分。</w:t>
      </w:r>
      <w:bookmarkEnd w:id="66"/>
    </w:p>
    <w:p w14:paraId="3467645E" w14:textId="77777777" w:rsidR="004B4623" w:rsidRPr="000B30B3" w:rsidRDefault="004B4623" w:rsidP="004B4623">
      <w:pPr>
        <w:tabs>
          <w:tab w:val="center" w:pos="4832"/>
          <w:tab w:val="left" w:pos="7140"/>
        </w:tabs>
        <w:jc w:val="center"/>
        <w:outlineLvl w:val="1"/>
        <w:rPr>
          <w:rFonts w:ascii="宋体" w:cs="宋体"/>
          <w:b/>
          <w:bCs/>
          <w:sz w:val="24"/>
          <w:szCs w:val="24"/>
        </w:rPr>
      </w:pPr>
      <w:r w:rsidRPr="000B30B3">
        <w:rPr>
          <w:rFonts w:ascii="宋体" w:cs="宋体"/>
          <w:b/>
          <w:sz w:val="24"/>
          <w:szCs w:val="24"/>
        </w:rPr>
        <w:br w:type="page"/>
      </w:r>
      <w:bookmarkStart w:id="609" w:name="_Toc485312289"/>
      <w:bookmarkStart w:id="610" w:name="_Toc60865620"/>
      <w:bookmarkStart w:id="611" w:name="_Toc79601038"/>
      <w:bookmarkStart w:id="612" w:name="_Toc104899011"/>
      <w:r w:rsidRPr="000B30B3">
        <w:rPr>
          <w:rFonts w:ascii="宋体" w:hAnsi="宋体" w:cs="宋体" w:hint="eastAsia"/>
          <w:b/>
          <w:sz w:val="24"/>
          <w:szCs w:val="24"/>
        </w:rPr>
        <w:lastRenderedPageBreak/>
        <w:t>三、合同条款专用部分</w:t>
      </w:r>
      <w:bookmarkEnd w:id="609"/>
      <w:bookmarkEnd w:id="610"/>
      <w:bookmarkEnd w:id="611"/>
      <w:bookmarkEnd w:id="612"/>
    </w:p>
    <w:p w14:paraId="7D823047" w14:textId="77777777" w:rsidR="004B4623" w:rsidRPr="000B30B3" w:rsidRDefault="004B4623" w:rsidP="004B4623">
      <w:pPr>
        <w:widowControl/>
        <w:spacing w:after="120"/>
        <w:ind w:left="420"/>
        <w:rPr>
          <w:rFonts w:ascii="宋体" w:hAnsi="??" w:cs="Arial" w:hint="eastAsia"/>
          <w:b/>
          <w:kern w:val="0"/>
          <w:sz w:val="24"/>
          <w:szCs w:val="24"/>
        </w:rPr>
      </w:pPr>
      <w:bookmarkStart w:id="613" w:name="_Toc217443411"/>
      <w:bookmarkStart w:id="614" w:name="_Toc218048833"/>
      <w:bookmarkStart w:id="615" w:name="_Toc218049013"/>
      <w:bookmarkStart w:id="616" w:name="_Toc255494563"/>
      <w:bookmarkStart w:id="617" w:name="_Toc256955766"/>
      <w:bookmarkStart w:id="618" w:name="_Toc375218810"/>
      <w:bookmarkStart w:id="619" w:name="_Toc381358675"/>
      <w:r w:rsidRPr="000B30B3">
        <w:rPr>
          <w:rFonts w:ascii="宋体" w:hAnsi="宋体" w:cs="Arial"/>
          <w:b/>
          <w:kern w:val="0"/>
          <w:sz w:val="24"/>
          <w:szCs w:val="24"/>
        </w:rPr>
        <w:t>1.</w:t>
      </w:r>
      <w:r w:rsidRPr="000B30B3">
        <w:rPr>
          <w:rFonts w:ascii="宋体" w:hAnsi="宋体" w:cs="Arial" w:hint="eastAsia"/>
          <w:b/>
          <w:kern w:val="0"/>
          <w:sz w:val="24"/>
          <w:szCs w:val="24"/>
        </w:rPr>
        <w:t>一般规定</w:t>
      </w:r>
      <w:bookmarkEnd w:id="613"/>
      <w:bookmarkEnd w:id="614"/>
      <w:bookmarkEnd w:id="615"/>
      <w:bookmarkEnd w:id="616"/>
      <w:bookmarkEnd w:id="617"/>
      <w:bookmarkEnd w:id="618"/>
      <w:bookmarkEnd w:id="619"/>
    </w:p>
    <w:p w14:paraId="06831499"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 xml:space="preserve">1.1.5 </w:t>
      </w:r>
      <w:r w:rsidRPr="000B30B3">
        <w:rPr>
          <w:rFonts w:ascii="宋体" w:hAnsi="宋体" w:cs="Arial" w:hint="eastAsia"/>
          <w:kern w:val="0"/>
          <w:sz w:val="24"/>
          <w:szCs w:val="24"/>
        </w:rPr>
        <w:t>其它词语定义</w:t>
      </w:r>
    </w:p>
    <w:p w14:paraId="6DB9EE59"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kern w:val="0"/>
          <w:sz w:val="24"/>
          <w:szCs w:val="24"/>
          <w:u w:val="single"/>
        </w:rPr>
        <w:t xml:space="preserve">___________    ___/                                                </w:t>
      </w:r>
    </w:p>
    <w:p w14:paraId="10F9B216" w14:textId="77777777" w:rsidR="004B4623" w:rsidRPr="000B30B3" w:rsidRDefault="004B4623" w:rsidP="004B4623">
      <w:pPr>
        <w:widowControl/>
        <w:spacing w:after="120"/>
        <w:ind w:left="420" w:firstLineChars="196" w:firstLine="472"/>
        <w:rPr>
          <w:rFonts w:ascii="宋体" w:hAnsi="??" w:cs="Arial" w:hint="eastAsia"/>
          <w:b/>
          <w:kern w:val="0"/>
          <w:sz w:val="24"/>
          <w:szCs w:val="24"/>
        </w:rPr>
      </w:pPr>
      <w:r w:rsidRPr="000B30B3">
        <w:rPr>
          <w:rFonts w:ascii="宋体" w:hAnsi="宋体" w:cs="Arial"/>
          <w:b/>
          <w:kern w:val="0"/>
          <w:sz w:val="24"/>
          <w:szCs w:val="24"/>
        </w:rPr>
        <w:t>1.3</w:t>
      </w:r>
      <w:r w:rsidRPr="000B30B3">
        <w:rPr>
          <w:rFonts w:ascii="宋体" w:hAnsi="宋体" w:cs="Arial" w:hint="eastAsia"/>
          <w:b/>
          <w:kern w:val="0"/>
          <w:sz w:val="24"/>
          <w:szCs w:val="24"/>
        </w:rPr>
        <w:t>书面形式</w:t>
      </w:r>
    </w:p>
    <w:p w14:paraId="5631C318"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1.3.4</w:t>
      </w:r>
      <w:r w:rsidRPr="000B30B3">
        <w:rPr>
          <w:rFonts w:ascii="宋体" w:hAnsi="宋体" w:cs="Arial" w:hint="eastAsia"/>
          <w:kern w:val="0"/>
          <w:sz w:val="24"/>
          <w:szCs w:val="24"/>
        </w:rPr>
        <w:t>采购人书面形式接收地址、传真号码、邮寄地址和电子传送地址：</w:t>
      </w:r>
    </w:p>
    <w:p w14:paraId="4E164609"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）传真号码：</w:t>
      </w:r>
      <w:r w:rsidRPr="000B30B3">
        <w:rPr>
          <w:rFonts w:ascii="宋体" w:hAnsi="宋体" w:cs="Arial"/>
          <w:kern w:val="0"/>
          <w:sz w:val="24"/>
          <w:szCs w:val="24"/>
          <w:u w:val="single"/>
        </w:rPr>
        <w:t xml:space="preserve">                          </w:t>
      </w:r>
      <w:r w:rsidRPr="000B30B3">
        <w:rPr>
          <w:rFonts w:ascii="宋体" w:hAnsi="宋体" w:cs="Arial"/>
          <w:kern w:val="0"/>
          <w:sz w:val="24"/>
          <w:szCs w:val="24"/>
        </w:rPr>
        <w:t xml:space="preserve">   </w:t>
      </w:r>
      <w:r w:rsidRPr="000B30B3">
        <w:rPr>
          <w:rFonts w:ascii="宋体" w:hAnsi="宋体" w:cs="Arial" w:hint="eastAsia"/>
          <w:kern w:val="0"/>
          <w:sz w:val="24"/>
          <w:szCs w:val="24"/>
        </w:rPr>
        <w:t>邮政编码：</w:t>
      </w:r>
      <w:r w:rsidRPr="000B30B3">
        <w:rPr>
          <w:rFonts w:ascii="宋体" w:hAnsi="宋体" w:cs="Arial"/>
          <w:kern w:val="0"/>
          <w:sz w:val="24"/>
          <w:szCs w:val="24"/>
          <w:u w:val="single"/>
        </w:rPr>
        <w:t>___________ _</w:t>
      </w:r>
    </w:p>
    <w:p w14:paraId="4789AAB3"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）邮寄地址：</w:t>
      </w:r>
      <w:r w:rsidRPr="000B30B3">
        <w:rPr>
          <w:rFonts w:ascii="宋体" w:hAnsi="宋体" w:cs="Arial"/>
          <w:kern w:val="0"/>
          <w:sz w:val="24"/>
          <w:szCs w:val="24"/>
          <w:u w:val="single"/>
        </w:rPr>
        <w:t xml:space="preserve">___________    __         </w:t>
      </w:r>
    </w:p>
    <w:p w14:paraId="0766704B"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）送达地址：</w:t>
      </w:r>
      <w:r w:rsidRPr="000B30B3">
        <w:rPr>
          <w:rFonts w:ascii="宋体" w:hAnsi="宋体" w:cs="Arial"/>
          <w:kern w:val="0"/>
          <w:sz w:val="24"/>
          <w:szCs w:val="24"/>
          <w:u w:val="single"/>
        </w:rPr>
        <w:t xml:space="preserve">___________    _       _  </w:t>
      </w:r>
    </w:p>
    <w:p w14:paraId="7FEEA9DC"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4</w:t>
      </w:r>
      <w:r w:rsidRPr="000B30B3">
        <w:rPr>
          <w:rFonts w:ascii="宋体" w:hAnsi="宋体" w:cs="Arial" w:hint="eastAsia"/>
          <w:kern w:val="0"/>
          <w:sz w:val="24"/>
          <w:szCs w:val="24"/>
        </w:rPr>
        <w:t>）电子邮箱地址：</w:t>
      </w:r>
      <w:r w:rsidRPr="000B30B3">
        <w:rPr>
          <w:rFonts w:ascii="宋体" w:hAnsi="宋体" w:cs="Arial"/>
          <w:kern w:val="0"/>
          <w:sz w:val="24"/>
          <w:szCs w:val="24"/>
          <w:u w:val="single"/>
        </w:rPr>
        <w:t>___________        ___</w:t>
      </w:r>
    </w:p>
    <w:p w14:paraId="01F75B1B"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hint="eastAsia"/>
          <w:kern w:val="0"/>
          <w:sz w:val="24"/>
          <w:szCs w:val="24"/>
        </w:rPr>
        <w:t>供货人书面形式接收地址、传真号码、邮寄地址和电子传送地址：</w:t>
      </w:r>
    </w:p>
    <w:p w14:paraId="096EC9CB"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）传真号码：</w:t>
      </w:r>
      <w:r w:rsidRPr="000B30B3">
        <w:rPr>
          <w:rFonts w:ascii="宋体" w:hAnsi="宋体" w:cs="Arial"/>
          <w:kern w:val="0"/>
          <w:sz w:val="24"/>
          <w:szCs w:val="24"/>
          <w:u w:val="single"/>
        </w:rPr>
        <w:t xml:space="preserve">                          </w:t>
      </w:r>
      <w:r w:rsidRPr="000B30B3">
        <w:rPr>
          <w:rFonts w:ascii="宋体" w:hAnsi="宋体" w:cs="Arial"/>
          <w:kern w:val="0"/>
          <w:sz w:val="24"/>
          <w:szCs w:val="24"/>
        </w:rPr>
        <w:t xml:space="preserve">   </w:t>
      </w:r>
      <w:r w:rsidRPr="000B30B3">
        <w:rPr>
          <w:rFonts w:ascii="宋体" w:hAnsi="宋体" w:cs="Arial" w:hint="eastAsia"/>
          <w:kern w:val="0"/>
          <w:sz w:val="24"/>
          <w:szCs w:val="24"/>
        </w:rPr>
        <w:t>邮政编码：</w:t>
      </w:r>
      <w:bookmarkStart w:id="620" w:name="_Toc375218811"/>
      <w:r w:rsidRPr="000B30B3">
        <w:rPr>
          <w:rFonts w:ascii="宋体" w:hAnsi="宋体" w:cs="Arial"/>
          <w:kern w:val="0"/>
          <w:sz w:val="24"/>
          <w:szCs w:val="24"/>
          <w:u w:val="single"/>
        </w:rPr>
        <w:t>_________   _</w:t>
      </w:r>
    </w:p>
    <w:p w14:paraId="7A401FF3"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）邮寄地址：</w:t>
      </w:r>
      <w:r w:rsidRPr="000B30B3">
        <w:rPr>
          <w:rFonts w:ascii="宋体" w:hAnsi="宋体" w:cs="Arial"/>
          <w:kern w:val="0"/>
          <w:sz w:val="24"/>
          <w:szCs w:val="24"/>
          <w:u w:val="single"/>
        </w:rPr>
        <w:t xml:space="preserve">___________    ___        </w:t>
      </w:r>
    </w:p>
    <w:p w14:paraId="0916AEBF"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）送达地址：</w:t>
      </w:r>
      <w:r w:rsidRPr="000B30B3">
        <w:rPr>
          <w:rFonts w:ascii="宋体" w:hAnsi="宋体" w:cs="Arial"/>
          <w:kern w:val="0"/>
          <w:sz w:val="24"/>
          <w:szCs w:val="24"/>
          <w:u w:val="single"/>
        </w:rPr>
        <w:t xml:space="preserve">___________    ___        </w:t>
      </w:r>
    </w:p>
    <w:p w14:paraId="463A9B25"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4</w:t>
      </w:r>
      <w:r w:rsidRPr="000B30B3">
        <w:rPr>
          <w:rFonts w:ascii="宋体" w:hAnsi="宋体" w:cs="Arial" w:hint="eastAsia"/>
          <w:kern w:val="0"/>
          <w:sz w:val="24"/>
          <w:szCs w:val="24"/>
        </w:rPr>
        <w:t>）电子邮箱地址：</w:t>
      </w:r>
      <w:r w:rsidRPr="000B30B3">
        <w:rPr>
          <w:rFonts w:ascii="宋体" w:hAnsi="宋体" w:cs="Arial"/>
          <w:kern w:val="0"/>
          <w:sz w:val="24"/>
          <w:szCs w:val="24"/>
          <w:u w:val="single"/>
        </w:rPr>
        <w:t xml:space="preserve">___________    __     </w:t>
      </w:r>
    </w:p>
    <w:p w14:paraId="515EB867" w14:textId="77777777" w:rsidR="004B4623" w:rsidRPr="000B30B3" w:rsidRDefault="004B4623" w:rsidP="004B4623">
      <w:pPr>
        <w:widowControl/>
        <w:spacing w:after="120"/>
        <w:ind w:left="420" w:firstLineChars="196" w:firstLine="472"/>
        <w:rPr>
          <w:rFonts w:ascii="宋体" w:hAnsi="??" w:cs="Arial" w:hint="eastAsia"/>
          <w:b/>
          <w:kern w:val="0"/>
          <w:sz w:val="24"/>
          <w:szCs w:val="24"/>
        </w:rPr>
      </w:pPr>
      <w:r w:rsidRPr="000B30B3">
        <w:rPr>
          <w:rFonts w:ascii="宋体" w:hAnsi="宋体" w:cs="Arial"/>
          <w:b/>
          <w:kern w:val="0"/>
          <w:sz w:val="24"/>
          <w:szCs w:val="24"/>
        </w:rPr>
        <w:t>1.5</w:t>
      </w:r>
      <w:r w:rsidRPr="000B30B3">
        <w:rPr>
          <w:rFonts w:ascii="宋体" w:hAnsi="宋体" w:cs="Arial" w:hint="eastAsia"/>
          <w:b/>
          <w:kern w:val="0"/>
          <w:sz w:val="24"/>
          <w:szCs w:val="24"/>
        </w:rPr>
        <w:t>合同文件的组成及解释顺序</w:t>
      </w:r>
      <w:bookmarkEnd w:id="620"/>
    </w:p>
    <w:p w14:paraId="39D518B7"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9</w:t>
      </w:r>
      <w:r w:rsidRPr="000B30B3">
        <w:rPr>
          <w:rFonts w:ascii="宋体" w:hAnsi="宋体" w:cs="Arial" w:hint="eastAsia"/>
          <w:kern w:val="0"/>
          <w:sz w:val="24"/>
          <w:szCs w:val="24"/>
        </w:rPr>
        <w:t>）其它合同文件：</w:t>
      </w:r>
      <w:bookmarkStart w:id="621" w:name="_Toc375218812"/>
      <w:bookmarkStart w:id="622" w:name="_Toc217443412"/>
      <w:bookmarkStart w:id="623" w:name="_Toc255494564"/>
      <w:bookmarkStart w:id="624" w:name="_Toc218048834"/>
      <w:bookmarkStart w:id="625" w:name="_Toc218049014"/>
      <w:bookmarkStart w:id="626" w:name="_Toc256955767"/>
      <w:r w:rsidRPr="000B30B3">
        <w:rPr>
          <w:rFonts w:ascii="宋体" w:hAnsi="宋体" w:cs="Arial"/>
          <w:kern w:val="0"/>
          <w:sz w:val="24"/>
          <w:szCs w:val="24"/>
          <w:u w:val="single"/>
        </w:rPr>
        <w:t xml:space="preserve">___________    ___/                              </w:t>
      </w:r>
    </w:p>
    <w:p w14:paraId="3F220164" w14:textId="77777777" w:rsidR="004B4623" w:rsidRPr="000B30B3" w:rsidRDefault="004B4623" w:rsidP="004B4623">
      <w:pPr>
        <w:widowControl/>
        <w:spacing w:after="120"/>
        <w:ind w:left="420" w:firstLineChars="196" w:firstLine="472"/>
        <w:rPr>
          <w:rFonts w:ascii="宋体" w:hAnsi="??" w:cs="Arial" w:hint="eastAsia"/>
          <w:b/>
          <w:kern w:val="0"/>
          <w:sz w:val="24"/>
          <w:szCs w:val="24"/>
        </w:rPr>
      </w:pPr>
      <w:r w:rsidRPr="000B30B3">
        <w:rPr>
          <w:rFonts w:ascii="宋体" w:hAnsi="宋体" w:cs="Arial"/>
          <w:b/>
          <w:kern w:val="0"/>
          <w:sz w:val="24"/>
          <w:szCs w:val="24"/>
        </w:rPr>
        <w:t>1.8</w:t>
      </w:r>
      <w:r w:rsidRPr="000B30B3">
        <w:rPr>
          <w:rFonts w:ascii="宋体" w:hAnsi="宋体" w:cs="Arial" w:hint="eastAsia"/>
          <w:b/>
          <w:kern w:val="0"/>
          <w:sz w:val="24"/>
          <w:szCs w:val="24"/>
        </w:rPr>
        <w:t>图纸</w:t>
      </w:r>
      <w:bookmarkEnd w:id="621"/>
      <w:bookmarkEnd w:id="622"/>
      <w:bookmarkEnd w:id="623"/>
      <w:bookmarkEnd w:id="624"/>
      <w:bookmarkEnd w:id="625"/>
      <w:bookmarkEnd w:id="626"/>
    </w:p>
    <w:p w14:paraId="169C3C29"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1.8.1</w:t>
      </w:r>
      <w:r w:rsidRPr="000B30B3">
        <w:rPr>
          <w:rFonts w:ascii="宋体" w:hAnsi="宋体" w:cs="Arial" w:hint="eastAsia"/>
          <w:kern w:val="0"/>
          <w:sz w:val="24"/>
          <w:szCs w:val="24"/>
        </w:rPr>
        <w:t>图纸</w:t>
      </w:r>
    </w:p>
    <w:p w14:paraId="02BCBAC7"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hint="eastAsia"/>
          <w:kern w:val="0"/>
          <w:sz w:val="24"/>
          <w:szCs w:val="24"/>
        </w:rPr>
        <w:t>采购人应当向供货人提供图纸的日期及图纸套数：</w:t>
      </w:r>
    </w:p>
    <w:p w14:paraId="1D561B84"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）提供时间：</w:t>
      </w:r>
      <w:r w:rsidRPr="000B30B3">
        <w:rPr>
          <w:rFonts w:ascii="宋体" w:hAnsi="宋体" w:cs="Arial"/>
          <w:kern w:val="0"/>
          <w:sz w:val="24"/>
          <w:szCs w:val="24"/>
          <w:u w:val="single"/>
        </w:rPr>
        <w:t xml:space="preserve">___________    ___/                                  </w:t>
      </w:r>
    </w:p>
    <w:p w14:paraId="0B6A6BC7"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）提供套数：</w:t>
      </w:r>
      <w:r w:rsidRPr="000B30B3">
        <w:rPr>
          <w:rFonts w:ascii="宋体" w:hAnsi="宋体" w:cs="Arial"/>
          <w:kern w:val="0"/>
          <w:sz w:val="24"/>
          <w:szCs w:val="24"/>
          <w:u w:val="single"/>
        </w:rPr>
        <w:t xml:space="preserve">___________    ___/                                  </w:t>
      </w:r>
    </w:p>
    <w:p w14:paraId="0CB56D17"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kern w:val="0"/>
          <w:sz w:val="24"/>
          <w:szCs w:val="24"/>
        </w:rPr>
        <w:t>1.8.3</w:t>
      </w:r>
      <w:r w:rsidRPr="000B30B3">
        <w:rPr>
          <w:rFonts w:ascii="宋体" w:hAnsi="宋体" w:cs="Arial" w:hint="eastAsia"/>
          <w:kern w:val="0"/>
          <w:sz w:val="24"/>
          <w:szCs w:val="24"/>
        </w:rPr>
        <w:t>其它规定：</w:t>
      </w:r>
      <w:bookmarkStart w:id="627" w:name="_Toc217443413"/>
      <w:bookmarkStart w:id="628" w:name="_Toc218049015"/>
      <w:bookmarkStart w:id="629" w:name="_Toc218048835"/>
      <w:bookmarkStart w:id="630" w:name="_Toc255494565"/>
      <w:bookmarkStart w:id="631" w:name="_Toc256955768"/>
      <w:bookmarkStart w:id="632" w:name="_Toc375218813"/>
      <w:bookmarkStart w:id="633" w:name="_Toc381358676"/>
      <w:r w:rsidRPr="000B30B3">
        <w:rPr>
          <w:rFonts w:ascii="宋体" w:hAnsi="宋体" w:cs="Arial"/>
          <w:kern w:val="0"/>
          <w:sz w:val="24"/>
          <w:szCs w:val="24"/>
          <w:u w:val="single"/>
        </w:rPr>
        <w:t xml:space="preserve">___________    ___/                                  </w:t>
      </w:r>
    </w:p>
    <w:p w14:paraId="2726BCE3"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2</w:t>
      </w:r>
      <w:r w:rsidRPr="000B30B3">
        <w:rPr>
          <w:rFonts w:ascii="宋体" w:hAnsi="宋体" w:cs="Arial" w:hint="eastAsia"/>
          <w:b/>
          <w:kern w:val="0"/>
          <w:sz w:val="24"/>
          <w:szCs w:val="24"/>
        </w:rPr>
        <w:t>．</w:t>
      </w:r>
      <w:bookmarkEnd w:id="627"/>
      <w:bookmarkEnd w:id="628"/>
      <w:bookmarkEnd w:id="629"/>
      <w:r w:rsidRPr="000B30B3">
        <w:rPr>
          <w:rFonts w:ascii="宋体" w:hAnsi="宋体" w:cs="Arial" w:hint="eastAsia"/>
          <w:b/>
          <w:kern w:val="0"/>
          <w:sz w:val="24"/>
          <w:szCs w:val="24"/>
        </w:rPr>
        <w:t>采购人义务</w:t>
      </w:r>
      <w:bookmarkEnd w:id="630"/>
      <w:bookmarkEnd w:id="631"/>
      <w:bookmarkEnd w:id="632"/>
      <w:bookmarkEnd w:id="633"/>
    </w:p>
    <w:p w14:paraId="1429066B"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w:t>
      </w:r>
      <w:r w:rsidRPr="000B30B3">
        <w:rPr>
          <w:rFonts w:ascii="宋体" w:hAnsi="宋体" w:cs="Arial"/>
          <w:kern w:val="0"/>
          <w:sz w:val="24"/>
          <w:szCs w:val="24"/>
        </w:rPr>
        <w:t>5</w:t>
      </w:r>
      <w:r w:rsidRPr="000B30B3">
        <w:rPr>
          <w:rFonts w:ascii="宋体" w:hAnsi="宋体" w:cs="Arial" w:hint="eastAsia"/>
          <w:kern w:val="0"/>
          <w:sz w:val="24"/>
          <w:szCs w:val="24"/>
        </w:rPr>
        <w:t>）其它义务：</w:t>
      </w:r>
      <w:r w:rsidRPr="000B30B3">
        <w:rPr>
          <w:rFonts w:ascii="宋体" w:hAnsi="宋体" w:cs="宋体" w:hint="eastAsia"/>
          <w:kern w:val="0"/>
          <w:sz w:val="24"/>
          <w:szCs w:val="24"/>
          <w:u w:val="single"/>
        </w:rPr>
        <w:t>对双方协议价格承担保密义务</w:t>
      </w:r>
      <w:r w:rsidRPr="000B30B3">
        <w:rPr>
          <w:rFonts w:ascii="宋体" w:hAnsi="宋体" w:cs="Arial"/>
          <w:kern w:val="0"/>
          <w:sz w:val="24"/>
          <w:szCs w:val="24"/>
          <w:u w:val="single"/>
        </w:rPr>
        <w:t xml:space="preserve"> </w:t>
      </w:r>
      <w:r w:rsidRPr="000B30B3">
        <w:rPr>
          <w:rFonts w:ascii="宋体" w:hAnsi="宋体" w:cs="Arial" w:hint="eastAsia"/>
          <w:kern w:val="0"/>
          <w:sz w:val="24"/>
          <w:szCs w:val="24"/>
          <w:u w:val="single"/>
        </w:rPr>
        <w:t>。</w:t>
      </w:r>
    </w:p>
    <w:p w14:paraId="04E7E1F5" w14:textId="77777777" w:rsidR="004B4623" w:rsidRPr="000B30B3" w:rsidRDefault="004B4623" w:rsidP="004B4623">
      <w:pPr>
        <w:widowControl/>
        <w:spacing w:after="120"/>
        <w:ind w:left="420"/>
        <w:rPr>
          <w:rFonts w:ascii="宋体" w:hAnsi="??" w:cs="Arial" w:hint="eastAsia"/>
          <w:b/>
          <w:kern w:val="0"/>
          <w:sz w:val="24"/>
          <w:szCs w:val="24"/>
        </w:rPr>
      </w:pPr>
      <w:bookmarkStart w:id="634" w:name="_Toc217443414"/>
      <w:bookmarkStart w:id="635" w:name="_Toc218048836"/>
      <w:bookmarkStart w:id="636" w:name="_Toc218049016"/>
      <w:bookmarkStart w:id="637" w:name="_Toc381358677"/>
      <w:bookmarkStart w:id="638" w:name="_Toc375218814"/>
      <w:bookmarkStart w:id="639" w:name="_Toc256955769"/>
      <w:bookmarkStart w:id="640" w:name="_Toc255494566"/>
      <w:r w:rsidRPr="000B30B3">
        <w:rPr>
          <w:rFonts w:ascii="宋体" w:hAnsi="宋体" w:cs="Arial"/>
          <w:b/>
          <w:kern w:val="0"/>
          <w:sz w:val="24"/>
          <w:szCs w:val="24"/>
        </w:rPr>
        <w:t>3</w:t>
      </w:r>
      <w:r w:rsidRPr="000B30B3">
        <w:rPr>
          <w:rFonts w:ascii="宋体" w:hAnsi="宋体" w:cs="Arial" w:hint="eastAsia"/>
          <w:b/>
          <w:kern w:val="0"/>
          <w:sz w:val="24"/>
          <w:szCs w:val="24"/>
        </w:rPr>
        <w:t>．</w:t>
      </w:r>
      <w:bookmarkEnd w:id="634"/>
      <w:bookmarkEnd w:id="635"/>
      <w:bookmarkEnd w:id="636"/>
      <w:r w:rsidRPr="000B30B3">
        <w:rPr>
          <w:rFonts w:ascii="宋体" w:hAnsi="宋体" w:cs="Arial" w:hint="eastAsia"/>
          <w:b/>
          <w:kern w:val="0"/>
          <w:sz w:val="24"/>
          <w:szCs w:val="24"/>
        </w:rPr>
        <w:t>供货人义务</w:t>
      </w:r>
      <w:bookmarkEnd w:id="637"/>
      <w:bookmarkEnd w:id="638"/>
      <w:bookmarkEnd w:id="639"/>
      <w:bookmarkEnd w:id="640"/>
    </w:p>
    <w:p w14:paraId="4ED4387D"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3.</w:t>
      </w:r>
      <w:r w:rsidRPr="000B30B3">
        <w:rPr>
          <w:rFonts w:ascii="宋体" w:hAnsi="宋体" w:cs="Arial" w:hint="eastAsia"/>
          <w:kern w:val="0"/>
          <w:sz w:val="24"/>
          <w:szCs w:val="24"/>
        </w:rPr>
        <w:t>（</w:t>
      </w:r>
      <w:r w:rsidRPr="000B30B3">
        <w:rPr>
          <w:rFonts w:ascii="宋体" w:hAnsi="宋体" w:cs="Arial"/>
          <w:kern w:val="0"/>
          <w:sz w:val="24"/>
          <w:szCs w:val="24"/>
        </w:rPr>
        <w:t>10</w:t>
      </w:r>
      <w:r w:rsidRPr="000B30B3">
        <w:rPr>
          <w:rFonts w:ascii="宋体" w:hAnsi="宋体" w:cs="Arial" w:hint="eastAsia"/>
          <w:kern w:val="0"/>
          <w:sz w:val="24"/>
          <w:szCs w:val="24"/>
        </w:rPr>
        <w:t>）</w:t>
      </w:r>
      <w:bookmarkStart w:id="641" w:name="_Toc256955770"/>
      <w:r w:rsidRPr="000B30B3">
        <w:rPr>
          <w:rFonts w:ascii="宋体" w:hAnsi="宋体" w:cs="Arial" w:hint="eastAsia"/>
          <w:kern w:val="0"/>
          <w:sz w:val="24"/>
          <w:szCs w:val="24"/>
        </w:rPr>
        <w:t>其它义务：</w:t>
      </w:r>
      <w:r w:rsidRPr="000B30B3">
        <w:rPr>
          <w:rFonts w:ascii="宋体" w:hAnsi="宋体" w:cs="Arial" w:hint="eastAsia"/>
          <w:kern w:val="0"/>
          <w:sz w:val="24"/>
          <w:szCs w:val="24"/>
          <w:u w:val="single"/>
        </w:rPr>
        <w:t>A：采购人对产品质量进行抽检，检测费用由供货人承担。B：供货人负责设备的运输，并承担运输费用及货物运输过程中的风险。</w:t>
      </w:r>
    </w:p>
    <w:p w14:paraId="3E87EE00" w14:textId="77777777" w:rsidR="004B4623" w:rsidRPr="000B30B3" w:rsidRDefault="004B4623" w:rsidP="004B4623">
      <w:pPr>
        <w:widowControl/>
        <w:spacing w:after="120"/>
        <w:ind w:left="420"/>
        <w:rPr>
          <w:rFonts w:ascii="宋体" w:hAnsi="??" w:cs="Arial" w:hint="eastAsia"/>
          <w:b/>
          <w:kern w:val="0"/>
          <w:sz w:val="24"/>
          <w:szCs w:val="24"/>
        </w:rPr>
      </w:pPr>
      <w:bookmarkStart w:id="642" w:name="_Toc375218815"/>
      <w:bookmarkStart w:id="643" w:name="_Toc381358678"/>
      <w:r w:rsidRPr="000B30B3">
        <w:rPr>
          <w:rFonts w:ascii="宋体" w:hAnsi="宋体" w:cs="Arial"/>
          <w:b/>
          <w:kern w:val="0"/>
          <w:sz w:val="24"/>
          <w:szCs w:val="24"/>
        </w:rPr>
        <w:t xml:space="preserve">4. </w:t>
      </w:r>
      <w:r w:rsidRPr="000B30B3">
        <w:rPr>
          <w:rFonts w:ascii="宋体" w:hAnsi="宋体" w:cs="Arial" w:hint="eastAsia"/>
          <w:b/>
          <w:kern w:val="0"/>
          <w:sz w:val="24"/>
          <w:szCs w:val="24"/>
        </w:rPr>
        <w:t>采购项目供货计划</w:t>
      </w:r>
      <w:bookmarkEnd w:id="641"/>
      <w:bookmarkEnd w:id="642"/>
      <w:bookmarkEnd w:id="643"/>
    </w:p>
    <w:p w14:paraId="7FC240A0" w14:textId="77777777" w:rsidR="004B4623" w:rsidRPr="000B30B3" w:rsidRDefault="004B4623" w:rsidP="004B4623">
      <w:pPr>
        <w:widowControl/>
        <w:spacing w:after="120"/>
        <w:ind w:left="420" w:firstLineChars="200" w:firstLine="482"/>
        <w:rPr>
          <w:rFonts w:ascii="宋体" w:hAnsi="宋体" w:cs="Arial"/>
          <w:b/>
          <w:kern w:val="0"/>
          <w:sz w:val="24"/>
          <w:szCs w:val="24"/>
        </w:rPr>
      </w:pPr>
      <w:bookmarkStart w:id="644" w:name="_Toc375218816"/>
      <w:r w:rsidRPr="000B30B3">
        <w:rPr>
          <w:rFonts w:ascii="宋体" w:hAnsi="宋体" w:cs="Arial"/>
          <w:b/>
          <w:kern w:val="0"/>
          <w:sz w:val="24"/>
          <w:szCs w:val="24"/>
        </w:rPr>
        <w:t>4.1.2</w:t>
      </w:r>
      <w:r w:rsidRPr="000B30B3">
        <w:rPr>
          <w:rFonts w:ascii="宋体" w:hAnsi="宋体" w:cs="Arial" w:hint="eastAsia"/>
          <w:b/>
          <w:kern w:val="0"/>
          <w:sz w:val="24"/>
          <w:szCs w:val="24"/>
        </w:rPr>
        <w:t>供货计划提交时间</w:t>
      </w:r>
      <w:bookmarkEnd w:id="644"/>
      <w:r w:rsidRPr="000B30B3">
        <w:rPr>
          <w:rFonts w:ascii="宋体" w:hAnsi="宋体" w:cs="Arial"/>
          <w:b/>
          <w:kern w:val="0"/>
          <w:sz w:val="24"/>
          <w:szCs w:val="24"/>
        </w:rPr>
        <w:t xml:space="preserve"> </w:t>
      </w:r>
    </w:p>
    <w:p w14:paraId="5A363707" w14:textId="77777777" w:rsidR="004B4623" w:rsidRPr="000B30B3" w:rsidRDefault="004B4623" w:rsidP="004B4623">
      <w:pPr>
        <w:widowControl/>
        <w:spacing w:after="120"/>
        <w:ind w:firstLineChars="450" w:firstLine="1080"/>
        <w:rPr>
          <w:rFonts w:ascii="宋体" w:hAnsi="??" w:cs="Arial" w:hint="eastAsia"/>
          <w:kern w:val="0"/>
          <w:sz w:val="24"/>
          <w:szCs w:val="24"/>
        </w:rPr>
      </w:pPr>
      <w:bookmarkStart w:id="645" w:name="_Toc217443416"/>
      <w:bookmarkStart w:id="646" w:name="_Toc218048838"/>
      <w:bookmarkStart w:id="647" w:name="_Toc218049018"/>
      <w:bookmarkStart w:id="648" w:name="_Toc255494568"/>
      <w:bookmarkStart w:id="649" w:name="_Toc256955771"/>
      <w:bookmarkStart w:id="650" w:name="_Toc375218817"/>
      <w:bookmarkStart w:id="651" w:name="_Toc381358679"/>
      <w:r w:rsidRPr="000B30B3">
        <w:rPr>
          <w:rFonts w:ascii="宋体" w:hAnsi="宋体" w:cs="Arial" w:hint="eastAsia"/>
          <w:kern w:val="0"/>
          <w:sz w:val="24"/>
          <w:szCs w:val="24"/>
          <w:u w:val="single"/>
        </w:rPr>
        <w:t xml:space="preserve">           。</w:t>
      </w:r>
    </w:p>
    <w:p w14:paraId="6CE9FFF3" w14:textId="77777777" w:rsidR="004B4623" w:rsidRPr="000B30B3" w:rsidRDefault="004B4623" w:rsidP="004B4623">
      <w:pPr>
        <w:widowControl/>
        <w:spacing w:after="120"/>
        <w:ind w:left="420"/>
        <w:rPr>
          <w:rFonts w:ascii="宋体" w:hAnsi="宋体" w:cs="Arial"/>
          <w:b/>
          <w:kern w:val="0"/>
          <w:sz w:val="24"/>
          <w:szCs w:val="24"/>
        </w:rPr>
      </w:pPr>
      <w:r w:rsidRPr="000B30B3">
        <w:rPr>
          <w:rFonts w:ascii="宋体" w:hAnsi="宋体" w:cs="Arial"/>
          <w:b/>
          <w:kern w:val="0"/>
          <w:sz w:val="24"/>
          <w:szCs w:val="24"/>
        </w:rPr>
        <w:t>5</w:t>
      </w:r>
      <w:r w:rsidRPr="000B30B3">
        <w:rPr>
          <w:rFonts w:ascii="宋体" w:hAnsi="宋体" w:cs="Arial" w:hint="eastAsia"/>
          <w:b/>
          <w:kern w:val="0"/>
          <w:sz w:val="24"/>
          <w:szCs w:val="24"/>
        </w:rPr>
        <w:t>．</w:t>
      </w:r>
      <w:bookmarkEnd w:id="645"/>
      <w:bookmarkEnd w:id="646"/>
      <w:bookmarkEnd w:id="647"/>
      <w:r w:rsidRPr="000B30B3">
        <w:rPr>
          <w:rFonts w:ascii="宋体" w:hAnsi="宋体" w:cs="Arial" w:hint="eastAsia"/>
          <w:b/>
          <w:kern w:val="0"/>
          <w:sz w:val="24"/>
          <w:szCs w:val="24"/>
        </w:rPr>
        <w:t>供货周期</w:t>
      </w:r>
      <w:bookmarkEnd w:id="648"/>
      <w:bookmarkEnd w:id="649"/>
      <w:bookmarkEnd w:id="650"/>
      <w:bookmarkEnd w:id="651"/>
      <w:r w:rsidRPr="000B30B3">
        <w:rPr>
          <w:rFonts w:ascii="宋体" w:hAnsi="宋体" w:cs="Arial"/>
          <w:b/>
          <w:kern w:val="0"/>
          <w:sz w:val="24"/>
          <w:szCs w:val="24"/>
        </w:rPr>
        <w:t xml:space="preserve"> </w:t>
      </w:r>
    </w:p>
    <w:p w14:paraId="680D0982" w14:textId="77777777" w:rsidR="004B4623" w:rsidRPr="000B30B3" w:rsidRDefault="004B4623" w:rsidP="004B4623">
      <w:pPr>
        <w:widowControl/>
        <w:spacing w:after="120"/>
        <w:ind w:left="420" w:firstLineChars="200" w:firstLine="480"/>
        <w:rPr>
          <w:rFonts w:ascii="宋体" w:hAnsi="??" w:cs="Arial" w:hint="eastAsia"/>
          <w:kern w:val="0"/>
          <w:sz w:val="24"/>
          <w:szCs w:val="24"/>
        </w:rPr>
      </w:pPr>
      <w:bookmarkStart w:id="652" w:name="_Toc375218818"/>
      <w:r w:rsidRPr="000B30B3">
        <w:rPr>
          <w:rFonts w:ascii="宋体" w:hAnsi="宋体" w:cs="Arial" w:hint="eastAsia"/>
          <w:kern w:val="0"/>
          <w:sz w:val="24"/>
          <w:szCs w:val="24"/>
        </w:rPr>
        <w:t>具体供货周期</w:t>
      </w:r>
      <w:bookmarkStart w:id="653" w:name="_Toc217443419"/>
      <w:bookmarkStart w:id="654" w:name="_Toc218048841"/>
      <w:bookmarkStart w:id="655" w:name="_Toc218049021"/>
      <w:bookmarkStart w:id="656" w:name="_Toc255494569"/>
      <w:bookmarkStart w:id="657" w:name="_Toc256955772"/>
      <w:bookmarkStart w:id="658" w:name="_Toc375218819"/>
      <w:bookmarkStart w:id="659" w:name="_Toc381358680"/>
      <w:bookmarkEnd w:id="652"/>
      <w:r w:rsidRPr="000B30B3">
        <w:rPr>
          <w:rFonts w:ascii="宋体" w:hAnsi="??" w:cs="Arial" w:hint="eastAsia"/>
          <w:kern w:val="0"/>
          <w:sz w:val="24"/>
          <w:szCs w:val="24"/>
        </w:rPr>
        <w:t>：</w:t>
      </w:r>
      <w:r w:rsidRPr="000B30B3">
        <w:rPr>
          <w:rFonts w:ascii="宋体" w:hAnsi="宋体" w:cs="Arial" w:hint="eastAsia"/>
          <w:kern w:val="0"/>
          <w:sz w:val="24"/>
          <w:szCs w:val="24"/>
          <w:u w:val="single"/>
        </w:rPr>
        <w:t xml:space="preserve">           。</w:t>
      </w:r>
    </w:p>
    <w:p w14:paraId="5732A035"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6</w:t>
      </w:r>
      <w:r w:rsidRPr="000B30B3">
        <w:rPr>
          <w:rFonts w:ascii="宋体" w:hAnsi="宋体" w:cs="Arial" w:hint="eastAsia"/>
          <w:b/>
          <w:kern w:val="0"/>
          <w:sz w:val="24"/>
          <w:szCs w:val="24"/>
        </w:rPr>
        <w:t>．供货周期延误</w:t>
      </w:r>
      <w:bookmarkEnd w:id="653"/>
      <w:bookmarkEnd w:id="654"/>
      <w:bookmarkEnd w:id="655"/>
      <w:bookmarkEnd w:id="656"/>
      <w:bookmarkEnd w:id="657"/>
      <w:bookmarkEnd w:id="658"/>
      <w:bookmarkEnd w:id="659"/>
    </w:p>
    <w:p w14:paraId="4C39053E"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660" w:name="_Toc375218820"/>
      <w:r w:rsidRPr="000B30B3">
        <w:rPr>
          <w:rFonts w:ascii="宋体" w:hAnsi="宋体" w:cs="Arial"/>
          <w:b/>
          <w:kern w:val="0"/>
          <w:sz w:val="24"/>
          <w:szCs w:val="24"/>
        </w:rPr>
        <w:lastRenderedPageBreak/>
        <w:t>6.1</w:t>
      </w:r>
      <w:r w:rsidRPr="000B30B3">
        <w:rPr>
          <w:rFonts w:ascii="宋体" w:hAnsi="宋体" w:cs="Arial" w:hint="eastAsia"/>
          <w:b/>
          <w:kern w:val="0"/>
          <w:sz w:val="24"/>
          <w:szCs w:val="24"/>
        </w:rPr>
        <w:t>非供货人造成的延误</w:t>
      </w:r>
      <w:bookmarkEnd w:id="660"/>
    </w:p>
    <w:p w14:paraId="428AFC42"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6.1.1</w:t>
      </w:r>
      <w:r w:rsidRPr="000B30B3">
        <w:rPr>
          <w:rFonts w:ascii="宋体" w:hAnsi="宋体" w:cs="Arial" w:hint="eastAsia"/>
          <w:kern w:val="0"/>
          <w:sz w:val="24"/>
          <w:szCs w:val="24"/>
        </w:rPr>
        <w:t>（</w:t>
      </w:r>
      <w:r w:rsidRPr="000B30B3">
        <w:rPr>
          <w:rFonts w:ascii="宋体" w:hAnsi="宋体" w:cs="Arial"/>
          <w:kern w:val="0"/>
          <w:sz w:val="24"/>
          <w:szCs w:val="24"/>
        </w:rPr>
        <w:t>6</w:t>
      </w:r>
      <w:r w:rsidRPr="000B30B3">
        <w:rPr>
          <w:rFonts w:ascii="宋体" w:hAnsi="宋体" w:cs="Arial" w:hint="eastAsia"/>
          <w:kern w:val="0"/>
          <w:sz w:val="24"/>
          <w:szCs w:val="24"/>
        </w:rPr>
        <w:t>）其它允许延长供货周期的情况：</w:t>
      </w:r>
      <w:r w:rsidRPr="000B30B3">
        <w:rPr>
          <w:rFonts w:ascii="宋体" w:hAnsi="宋体" w:cs="Arial" w:hint="eastAsia"/>
          <w:kern w:val="0"/>
          <w:sz w:val="24"/>
          <w:szCs w:val="24"/>
          <w:u w:val="single"/>
        </w:rPr>
        <w:t>由于不可抗力的原因，但供货人应在不可抗力情形发生后2小时内通知采购人。</w:t>
      </w:r>
    </w:p>
    <w:p w14:paraId="68FC368F" w14:textId="77777777" w:rsidR="004B4623" w:rsidRPr="000B30B3" w:rsidRDefault="004B4623" w:rsidP="004B4623">
      <w:pPr>
        <w:widowControl/>
        <w:spacing w:after="120"/>
        <w:ind w:left="420" w:firstLineChars="200" w:firstLine="480"/>
        <w:rPr>
          <w:rFonts w:ascii="宋体" w:hAnsi="宋体" w:cs="Arial"/>
          <w:kern w:val="0"/>
          <w:sz w:val="24"/>
          <w:szCs w:val="24"/>
        </w:rPr>
      </w:pPr>
      <w:r w:rsidRPr="000B30B3">
        <w:rPr>
          <w:rFonts w:ascii="宋体" w:hAnsi="宋体" w:cs="Arial"/>
          <w:kern w:val="0"/>
          <w:sz w:val="24"/>
          <w:szCs w:val="24"/>
        </w:rPr>
        <w:t>6.1.2</w:t>
      </w:r>
      <w:r w:rsidRPr="000B30B3">
        <w:rPr>
          <w:rFonts w:ascii="宋体" w:hAnsi="宋体" w:cs="Arial" w:hint="eastAsia"/>
          <w:kern w:val="0"/>
          <w:sz w:val="24"/>
          <w:szCs w:val="24"/>
        </w:rPr>
        <w:t>提交书面报告的时间：</w:t>
      </w:r>
      <w:r w:rsidRPr="000B30B3">
        <w:rPr>
          <w:rFonts w:ascii="宋体" w:hAnsi="宋体" w:cs="Arial" w:hint="eastAsia"/>
          <w:kern w:val="0"/>
          <w:sz w:val="24"/>
          <w:szCs w:val="24"/>
          <w:u w:val="single"/>
        </w:rPr>
        <w:t>应在</w:t>
      </w:r>
      <w:r w:rsidRPr="000B30B3">
        <w:rPr>
          <w:rFonts w:ascii="宋体" w:hAnsi="宋体" w:cs="Arial"/>
          <w:kern w:val="0"/>
          <w:sz w:val="24"/>
          <w:szCs w:val="24"/>
          <w:u w:val="single"/>
        </w:rPr>
        <w:t>24</w:t>
      </w:r>
      <w:r w:rsidRPr="000B30B3">
        <w:rPr>
          <w:rFonts w:ascii="宋体" w:hAnsi="宋体" w:cs="Arial" w:hint="eastAsia"/>
          <w:kern w:val="0"/>
          <w:sz w:val="24"/>
          <w:szCs w:val="24"/>
          <w:u w:val="single"/>
        </w:rPr>
        <w:t>小时内提交书面报告。</w:t>
      </w:r>
      <w:r w:rsidRPr="000B30B3">
        <w:rPr>
          <w:rFonts w:ascii="宋体" w:hAnsi="宋体" w:cs="Arial"/>
          <w:kern w:val="0"/>
          <w:sz w:val="24"/>
          <w:szCs w:val="24"/>
        </w:rPr>
        <w:t xml:space="preserve"> </w:t>
      </w:r>
    </w:p>
    <w:p w14:paraId="2EC5E9D6"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661" w:name="_Toc375218821"/>
      <w:r w:rsidRPr="000B30B3">
        <w:rPr>
          <w:rFonts w:ascii="宋体" w:hAnsi="宋体" w:cs="Arial"/>
          <w:b/>
          <w:kern w:val="0"/>
          <w:sz w:val="24"/>
          <w:szCs w:val="24"/>
        </w:rPr>
        <w:t xml:space="preserve">6.3 </w:t>
      </w:r>
      <w:r w:rsidRPr="000B30B3">
        <w:rPr>
          <w:rFonts w:ascii="宋体" w:hAnsi="宋体" w:cs="Arial" w:hint="eastAsia"/>
          <w:b/>
          <w:kern w:val="0"/>
          <w:sz w:val="24"/>
          <w:szCs w:val="24"/>
        </w:rPr>
        <w:t>供货周期延误的违约处理</w:t>
      </w:r>
      <w:bookmarkEnd w:id="661"/>
    </w:p>
    <w:p w14:paraId="79A88111"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6.3.1</w:t>
      </w:r>
      <w:r w:rsidRPr="000B30B3">
        <w:rPr>
          <w:rFonts w:ascii="宋体" w:hAnsi="宋体" w:cs="Arial" w:hint="eastAsia"/>
          <w:kern w:val="0"/>
          <w:sz w:val="24"/>
          <w:szCs w:val="24"/>
        </w:rPr>
        <w:t>误期违约金及误期违约金的最高限额：</w:t>
      </w:r>
    </w:p>
    <w:p w14:paraId="506C7092"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bookmarkStart w:id="662" w:name="_Toc217443420"/>
      <w:bookmarkStart w:id="663" w:name="_Toc218049022"/>
      <w:bookmarkStart w:id="664" w:name="_Toc218048842"/>
      <w:bookmarkStart w:id="665" w:name="_Toc381358681"/>
      <w:bookmarkStart w:id="666" w:name="_Toc375218822"/>
      <w:bookmarkStart w:id="667" w:name="_Toc256955773"/>
      <w:bookmarkStart w:id="668" w:name="_Toc255494570"/>
      <w:r w:rsidRPr="000B30B3">
        <w:rPr>
          <w:rFonts w:ascii="宋体" w:hAnsi="宋体" w:cs="Arial" w:hint="eastAsia"/>
          <w:kern w:val="0"/>
          <w:sz w:val="24"/>
          <w:szCs w:val="24"/>
          <w:u w:val="single"/>
        </w:rPr>
        <w:t>因供货人责任造成货物交货延误，供货人应向采购人支付违约金，支付办法为：每延误三天按该批货物总金额的</w:t>
      </w:r>
      <w:r w:rsidRPr="000B30B3">
        <w:rPr>
          <w:rFonts w:ascii="宋体" w:hAnsi="宋体" w:cs="Arial"/>
          <w:kern w:val="0"/>
          <w:sz w:val="24"/>
          <w:szCs w:val="24"/>
          <w:u w:val="single"/>
        </w:rPr>
        <w:t>0.5%/</w:t>
      </w:r>
      <w:r w:rsidRPr="000B30B3">
        <w:rPr>
          <w:rFonts w:ascii="宋体" w:hAnsi="宋体" w:cs="Arial" w:hint="eastAsia"/>
          <w:kern w:val="0"/>
          <w:sz w:val="24"/>
          <w:szCs w:val="24"/>
          <w:u w:val="single"/>
        </w:rPr>
        <w:t>天支付，不满三天的按三天计算。如果供货人在采购人同意延长的时间仍不能交货，采购人有权因供货人违约单方解除合同，而供货人除赔偿采购人经济损失外，仍需要接受上述迟交核定罚金额。</w:t>
      </w:r>
    </w:p>
    <w:p w14:paraId="6B277391"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7</w:t>
      </w:r>
      <w:r w:rsidRPr="000B30B3">
        <w:rPr>
          <w:rFonts w:ascii="宋体" w:hAnsi="宋体" w:cs="Arial" w:hint="eastAsia"/>
          <w:b/>
          <w:kern w:val="0"/>
          <w:sz w:val="24"/>
          <w:szCs w:val="24"/>
        </w:rPr>
        <w:t>．</w:t>
      </w:r>
      <w:bookmarkEnd w:id="662"/>
      <w:bookmarkEnd w:id="663"/>
      <w:bookmarkEnd w:id="664"/>
      <w:r w:rsidRPr="000B30B3">
        <w:rPr>
          <w:rFonts w:ascii="宋体" w:hAnsi="宋体" w:cs="Arial" w:hint="eastAsia"/>
          <w:b/>
          <w:kern w:val="0"/>
          <w:sz w:val="24"/>
          <w:szCs w:val="24"/>
        </w:rPr>
        <w:t>包装</w:t>
      </w:r>
      <w:bookmarkEnd w:id="665"/>
      <w:bookmarkEnd w:id="666"/>
      <w:bookmarkEnd w:id="667"/>
      <w:bookmarkEnd w:id="668"/>
    </w:p>
    <w:p w14:paraId="63897C68"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669" w:name="_Toc375218823"/>
      <w:r w:rsidRPr="000B30B3">
        <w:rPr>
          <w:rFonts w:ascii="宋体" w:hAnsi="宋体" w:cs="Arial"/>
          <w:b/>
          <w:kern w:val="0"/>
          <w:sz w:val="24"/>
          <w:szCs w:val="24"/>
        </w:rPr>
        <w:t>7.4</w:t>
      </w:r>
      <w:r w:rsidRPr="000B30B3">
        <w:rPr>
          <w:rFonts w:ascii="宋体" w:hAnsi="宋体" w:cs="Arial" w:hint="eastAsia"/>
          <w:b/>
          <w:kern w:val="0"/>
          <w:sz w:val="24"/>
          <w:szCs w:val="24"/>
        </w:rPr>
        <w:t>其它包装约定</w:t>
      </w:r>
      <w:bookmarkEnd w:id="669"/>
    </w:p>
    <w:p w14:paraId="2C768FDA"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bookmarkStart w:id="670" w:name="_Toc218048844"/>
      <w:bookmarkStart w:id="671" w:name="_Toc218049024"/>
      <w:bookmarkStart w:id="672" w:name="_Toc217443422"/>
      <w:bookmarkStart w:id="673" w:name="_Toc375218824"/>
      <w:bookmarkStart w:id="674" w:name="_Toc256955774"/>
      <w:bookmarkStart w:id="675" w:name="_Toc255494572"/>
      <w:bookmarkStart w:id="676" w:name="_Toc381358682"/>
      <w:r w:rsidRPr="000B30B3">
        <w:rPr>
          <w:rFonts w:ascii="宋体" w:hAnsi="宋体" w:cs="Arial" w:hint="eastAsia"/>
          <w:kern w:val="0"/>
          <w:sz w:val="24"/>
          <w:szCs w:val="24"/>
          <w:u w:val="single"/>
        </w:rPr>
        <w:t>设备包装适应长途公路或铁路运输，并有良好的防湿、防潮、防震、防腐蚀的能力，其它备品备件可以采用妥善保护的软包装达到成品保护要求。</w:t>
      </w:r>
      <w:r w:rsidRPr="000B30B3">
        <w:rPr>
          <w:rFonts w:ascii="宋体" w:hAnsi="宋体" w:cs="Arial"/>
          <w:kern w:val="0"/>
          <w:sz w:val="24"/>
          <w:szCs w:val="24"/>
          <w:u w:val="single"/>
        </w:rPr>
        <w:t xml:space="preserve"> </w:t>
      </w:r>
    </w:p>
    <w:p w14:paraId="5B797184"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8</w:t>
      </w:r>
      <w:r w:rsidRPr="000B30B3">
        <w:rPr>
          <w:rFonts w:ascii="宋体" w:hAnsi="宋体" w:cs="Arial" w:hint="eastAsia"/>
          <w:b/>
          <w:kern w:val="0"/>
          <w:sz w:val="24"/>
          <w:szCs w:val="24"/>
        </w:rPr>
        <w:t>．</w:t>
      </w:r>
      <w:bookmarkEnd w:id="670"/>
      <w:bookmarkEnd w:id="671"/>
      <w:bookmarkEnd w:id="672"/>
      <w:r w:rsidRPr="000B30B3">
        <w:rPr>
          <w:rFonts w:ascii="宋体" w:hAnsi="宋体" w:cs="Arial" w:hint="eastAsia"/>
          <w:b/>
          <w:kern w:val="0"/>
          <w:sz w:val="24"/>
          <w:szCs w:val="24"/>
        </w:rPr>
        <w:t>服务</w:t>
      </w:r>
      <w:bookmarkEnd w:id="673"/>
      <w:bookmarkEnd w:id="674"/>
      <w:bookmarkEnd w:id="675"/>
      <w:bookmarkEnd w:id="676"/>
    </w:p>
    <w:p w14:paraId="5D04AE31"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677" w:name="_Toc375218825"/>
      <w:r w:rsidRPr="000B30B3">
        <w:rPr>
          <w:rFonts w:ascii="宋体" w:hAnsi="宋体" w:cs="Arial"/>
          <w:b/>
          <w:kern w:val="0"/>
          <w:sz w:val="24"/>
          <w:szCs w:val="24"/>
        </w:rPr>
        <w:t>8.4</w:t>
      </w:r>
      <w:r w:rsidRPr="000B30B3">
        <w:rPr>
          <w:rFonts w:ascii="宋体" w:hAnsi="宋体" w:cs="Arial" w:hint="eastAsia"/>
          <w:b/>
          <w:kern w:val="0"/>
          <w:sz w:val="24"/>
          <w:szCs w:val="24"/>
        </w:rPr>
        <w:t>其它约定</w:t>
      </w:r>
      <w:bookmarkEnd w:id="677"/>
    </w:p>
    <w:p w14:paraId="179B7475"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bookmarkStart w:id="678" w:name="_Toc375218826"/>
      <w:bookmarkStart w:id="679" w:name="_Toc381358683"/>
      <w:bookmarkStart w:id="680" w:name="_Toc255490682"/>
      <w:bookmarkStart w:id="681" w:name="_Toc256955775"/>
      <w:r w:rsidRPr="000B30B3">
        <w:rPr>
          <w:rFonts w:ascii="宋体" w:hAnsi="宋体" w:cs="Arial"/>
          <w:kern w:val="0"/>
          <w:sz w:val="24"/>
          <w:szCs w:val="24"/>
          <w:u w:val="single"/>
        </w:rPr>
        <w:t xml:space="preserve">___________    ___/                                                 </w:t>
      </w:r>
    </w:p>
    <w:p w14:paraId="41CF5A23"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9.</w:t>
      </w:r>
      <w:r w:rsidRPr="000B30B3">
        <w:rPr>
          <w:rFonts w:ascii="宋体" w:hAnsi="宋体" w:cs="Arial" w:hint="eastAsia"/>
          <w:b/>
          <w:kern w:val="0"/>
          <w:sz w:val="24"/>
          <w:szCs w:val="24"/>
        </w:rPr>
        <w:t>备品备件、易损件</w:t>
      </w:r>
      <w:r w:rsidRPr="000B30B3">
        <w:rPr>
          <w:rFonts w:ascii="宋体" w:hAnsi="宋体" w:cs="Arial"/>
          <w:b/>
          <w:kern w:val="0"/>
          <w:sz w:val="24"/>
          <w:szCs w:val="24"/>
        </w:rPr>
        <w:t>/</w:t>
      </w:r>
      <w:r w:rsidRPr="000B30B3">
        <w:rPr>
          <w:rFonts w:ascii="宋体" w:hAnsi="宋体" w:cs="Arial" w:hint="eastAsia"/>
          <w:b/>
          <w:kern w:val="0"/>
          <w:sz w:val="24"/>
          <w:szCs w:val="24"/>
        </w:rPr>
        <w:t>消耗性材料</w:t>
      </w:r>
      <w:bookmarkEnd w:id="678"/>
      <w:bookmarkEnd w:id="679"/>
      <w:bookmarkEnd w:id="680"/>
      <w:bookmarkEnd w:id="681"/>
    </w:p>
    <w:p w14:paraId="4AC1BBF1"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682" w:name="_Toc375218827"/>
      <w:r w:rsidRPr="000B30B3">
        <w:rPr>
          <w:rFonts w:ascii="宋体" w:hAnsi="宋体" w:cs="Arial"/>
          <w:b/>
          <w:kern w:val="0"/>
          <w:sz w:val="24"/>
          <w:szCs w:val="24"/>
        </w:rPr>
        <w:t>9.2</w:t>
      </w:r>
      <w:r w:rsidRPr="000B30B3">
        <w:rPr>
          <w:rFonts w:ascii="宋体" w:hAnsi="宋体" w:cs="Arial" w:hint="eastAsia"/>
          <w:b/>
          <w:kern w:val="0"/>
          <w:sz w:val="24"/>
          <w:szCs w:val="24"/>
        </w:rPr>
        <w:t>其它约定</w:t>
      </w:r>
      <w:bookmarkEnd w:id="682"/>
    </w:p>
    <w:p w14:paraId="0553F47B"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bookmarkStart w:id="683" w:name="_Toc217443424"/>
      <w:bookmarkStart w:id="684" w:name="_Toc218048845"/>
      <w:bookmarkStart w:id="685" w:name="_Toc218049025"/>
      <w:bookmarkStart w:id="686" w:name="_Toc375218828"/>
      <w:bookmarkStart w:id="687" w:name="_Toc381358684"/>
      <w:bookmarkStart w:id="688" w:name="_Toc255494573"/>
      <w:bookmarkStart w:id="689" w:name="_Toc256955776"/>
      <w:r w:rsidRPr="000B30B3">
        <w:rPr>
          <w:rFonts w:ascii="宋体" w:hAnsi="宋体" w:cs="Arial" w:hint="eastAsia"/>
          <w:kern w:val="0"/>
          <w:sz w:val="24"/>
          <w:szCs w:val="24"/>
          <w:u w:val="single"/>
        </w:rPr>
        <w:t>须免费</w:t>
      </w:r>
      <w:r w:rsidRPr="000B30B3">
        <w:rPr>
          <w:rFonts w:ascii="宋体" w:hAnsi="宋体" w:cs="Arial"/>
          <w:kern w:val="0"/>
          <w:sz w:val="24"/>
          <w:szCs w:val="24"/>
          <w:u w:val="single"/>
        </w:rPr>
        <w:t>提供调试</w:t>
      </w:r>
      <w:r w:rsidRPr="000B30B3">
        <w:rPr>
          <w:rFonts w:ascii="宋体" w:hAnsi="宋体" w:cs="Arial" w:hint="eastAsia"/>
          <w:kern w:val="0"/>
          <w:sz w:val="24"/>
          <w:szCs w:val="24"/>
          <w:u w:val="single"/>
        </w:rPr>
        <w:t>、</w:t>
      </w:r>
      <w:r w:rsidRPr="000B30B3">
        <w:rPr>
          <w:rFonts w:ascii="宋体" w:hAnsi="宋体" w:cs="Arial"/>
          <w:kern w:val="0"/>
          <w:sz w:val="24"/>
          <w:szCs w:val="24"/>
          <w:u w:val="single"/>
        </w:rPr>
        <w:t>测试</w:t>
      </w:r>
      <w:r w:rsidRPr="000B30B3">
        <w:rPr>
          <w:rFonts w:ascii="宋体" w:hAnsi="宋体" w:cs="Arial" w:hint="eastAsia"/>
          <w:kern w:val="0"/>
          <w:sz w:val="24"/>
          <w:szCs w:val="24"/>
          <w:u w:val="single"/>
        </w:rPr>
        <w:t>、</w:t>
      </w:r>
      <w:r w:rsidRPr="000B30B3">
        <w:rPr>
          <w:rFonts w:ascii="宋体" w:hAnsi="宋体" w:cs="Arial"/>
          <w:kern w:val="0"/>
          <w:sz w:val="24"/>
          <w:szCs w:val="24"/>
          <w:u w:val="single"/>
        </w:rPr>
        <w:t>试运行等相关的备品备件</w:t>
      </w:r>
      <w:r w:rsidRPr="000B30B3">
        <w:rPr>
          <w:rFonts w:ascii="宋体" w:hAnsi="宋体" w:cs="Arial" w:hint="eastAsia"/>
          <w:kern w:val="0"/>
          <w:sz w:val="24"/>
          <w:szCs w:val="24"/>
          <w:u w:val="single"/>
        </w:rPr>
        <w:t>、易损件</w:t>
      </w:r>
      <w:r w:rsidRPr="000B30B3">
        <w:rPr>
          <w:rFonts w:ascii="宋体" w:hAnsi="宋体" w:cs="Arial"/>
          <w:kern w:val="0"/>
          <w:sz w:val="24"/>
          <w:szCs w:val="24"/>
          <w:u w:val="single"/>
        </w:rPr>
        <w:t>/</w:t>
      </w:r>
      <w:r w:rsidRPr="000B30B3">
        <w:rPr>
          <w:rFonts w:ascii="宋体" w:hAnsi="宋体" w:cs="Arial" w:hint="eastAsia"/>
          <w:kern w:val="0"/>
          <w:sz w:val="24"/>
          <w:szCs w:val="24"/>
          <w:u w:val="single"/>
        </w:rPr>
        <w:t>消耗性材料。</w:t>
      </w:r>
    </w:p>
    <w:p w14:paraId="00D6C3B1"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10</w:t>
      </w:r>
      <w:r w:rsidRPr="000B30B3">
        <w:rPr>
          <w:rFonts w:ascii="宋体" w:hAnsi="宋体" w:cs="Arial" w:hint="eastAsia"/>
          <w:b/>
          <w:kern w:val="0"/>
          <w:sz w:val="24"/>
          <w:szCs w:val="24"/>
        </w:rPr>
        <w:t>．</w:t>
      </w:r>
      <w:bookmarkEnd w:id="683"/>
      <w:bookmarkEnd w:id="684"/>
      <w:bookmarkEnd w:id="685"/>
      <w:r w:rsidRPr="000B30B3">
        <w:rPr>
          <w:rFonts w:ascii="宋体" w:hAnsi="宋体" w:cs="Arial" w:hint="eastAsia"/>
          <w:b/>
          <w:kern w:val="0"/>
          <w:sz w:val="24"/>
          <w:szCs w:val="24"/>
        </w:rPr>
        <w:t>检验和测试</w:t>
      </w:r>
      <w:bookmarkEnd w:id="686"/>
      <w:bookmarkEnd w:id="687"/>
      <w:bookmarkEnd w:id="688"/>
      <w:bookmarkEnd w:id="689"/>
    </w:p>
    <w:p w14:paraId="4A1E08D5" w14:textId="77777777" w:rsidR="004B4623" w:rsidRPr="000B30B3" w:rsidRDefault="004B4623" w:rsidP="004B4623">
      <w:pPr>
        <w:widowControl/>
        <w:spacing w:after="120"/>
        <w:ind w:left="420" w:firstLineChars="200" w:firstLine="482"/>
        <w:rPr>
          <w:rFonts w:ascii="宋体" w:hAnsi="宋体" w:cs="Arial"/>
          <w:b/>
          <w:kern w:val="0"/>
          <w:sz w:val="24"/>
          <w:szCs w:val="24"/>
        </w:rPr>
      </w:pPr>
      <w:bookmarkStart w:id="690" w:name="_Toc375218829"/>
      <w:r w:rsidRPr="000B30B3">
        <w:rPr>
          <w:rFonts w:ascii="宋体" w:hAnsi="宋体" w:cs="Arial"/>
          <w:b/>
          <w:kern w:val="0"/>
          <w:sz w:val="24"/>
          <w:szCs w:val="24"/>
        </w:rPr>
        <w:t>10.2</w:t>
      </w:r>
      <w:r w:rsidRPr="000B30B3">
        <w:rPr>
          <w:rFonts w:ascii="宋体" w:hAnsi="宋体" w:cs="Arial" w:hint="eastAsia"/>
          <w:b/>
          <w:kern w:val="0"/>
          <w:sz w:val="24"/>
          <w:szCs w:val="24"/>
        </w:rPr>
        <w:t>检验和测试时间和地点</w:t>
      </w:r>
      <w:bookmarkEnd w:id="690"/>
    </w:p>
    <w:p w14:paraId="7D45C1AC" w14:textId="77777777" w:rsidR="004B4623" w:rsidRPr="000B30B3" w:rsidRDefault="004B4623" w:rsidP="004B4623">
      <w:pPr>
        <w:widowControl/>
        <w:spacing w:after="120"/>
        <w:ind w:left="420" w:firstLineChars="200" w:firstLine="480"/>
        <w:rPr>
          <w:rFonts w:ascii="宋体" w:hAnsi="??" w:cs="Arial" w:hint="eastAsia"/>
          <w:b/>
          <w:kern w:val="0"/>
          <w:sz w:val="24"/>
          <w:szCs w:val="24"/>
        </w:rPr>
      </w:pPr>
      <w:r w:rsidRPr="000B30B3">
        <w:rPr>
          <w:rFonts w:ascii="宋体" w:hAnsi="宋体" w:cs="Arial" w:hint="eastAsia"/>
          <w:kern w:val="0"/>
          <w:sz w:val="24"/>
          <w:szCs w:val="24"/>
        </w:rPr>
        <w:t>本项目</w:t>
      </w:r>
      <w:r w:rsidRPr="000B30B3">
        <w:rPr>
          <w:rFonts w:ascii="宋体" w:hAnsi="宋体" w:cs="Arial" w:hint="eastAsia"/>
          <w:kern w:val="0"/>
          <w:sz w:val="24"/>
          <w:szCs w:val="24"/>
          <w:u w:val="single"/>
        </w:rPr>
        <w:t>（是</w:t>
      </w:r>
      <w:r w:rsidRPr="000B30B3">
        <w:rPr>
          <w:rFonts w:ascii="宋体" w:hAnsi="宋体" w:cs="Arial"/>
          <w:kern w:val="0"/>
          <w:sz w:val="24"/>
          <w:szCs w:val="24"/>
          <w:u w:val="single"/>
        </w:rPr>
        <w:t>/</w:t>
      </w:r>
      <w:r w:rsidRPr="000B30B3">
        <w:rPr>
          <w:rFonts w:ascii="宋体" w:hAnsi="宋体" w:cs="Arial" w:hint="eastAsia"/>
          <w:kern w:val="0"/>
          <w:sz w:val="24"/>
          <w:szCs w:val="24"/>
          <w:u w:val="single"/>
        </w:rPr>
        <w:t>否）</w:t>
      </w:r>
      <w:r w:rsidRPr="000B30B3">
        <w:rPr>
          <w:rFonts w:ascii="宋体" w:hAnsi="宋体" w:cs="Arial" w:hint="eastAsia"/>
          <w:kern w:val="0"/>
          <w:sz w:val="24"/>
          <w:szCs w:val="24"/>
        </w:rPr>
        <w:t>需要委托专业的第三方检测机构进行检测。</w:t>
      </w:r>
    </w:p>
    <w:p w14:paraId="7823D72C"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hint="eastAsia"/>
          <w:kern w:val="0"/>
          <w:sz w:val="24"/>
          <w:szCs w:val="24"/>
        </w:rPr>
        <w:t>检验和测试时间：</w:t>
      </w:r>
      <w:r w:rsidRPr="000B30B3">
        <w:rPr>
          <w:rFonts w:ascii="宋体" w:hAnsi="宋体" w:cs="Arial" w:hint="eastAsia"/>
          <w:kern w:val="0"/>
          <w:sz w:val="24"/>
          <w:szCs w:val="24"/>
          <w:u w:val="single"/>
        </w:rPr>
        <w:t>采购人对产品质量进行抽检，检测费用由供货人承担,检测时间由采购人确定。</w:t>
      </w:r>
    </w:p>
    <w:p w14:paraId="12029E36"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hint="eastAsia"/>
          <w:kern w:val="0"/>
          <w:sz w:val="24"/>
          <w:szCs w:val="24"/>
        </w:rPr>
        <w:t>检验和测试地点：</w:t>
      </w:r>
      <w:r w:rsidRPr="000B30B3">
        <w:rPr>
          <w:rFonts w:ascii="宋体" w:hAnsi="宋体" w:cs="Arial" w:hint="eastAsia"/>
          <w:kern w:val="0"/>
          <w:sz w:val="24"/>
          <w:szCs w:val="24"/>
          <w:u w:val="single"/>
        </w:rPr>
        <w:t>委托专业的第三方检测机构。</w:t>
      </w:r>
    </w:p>
    <w:p w14:paraId="097C2E66" w14:textId="77777777" w:rsidR="004B4623" w:rsidRPr="000B30B3" w:rsidRDefault="004B4623" w:rsidP="004B4623">
      <w:pPr>
        <w:widowControl/>
        <w:spacing w:after="120"/>
        <w:ind w:left="420" w:firstLineChars="200" w:firstLine="480"/>
        <w:rPr>
          <w:rFonts w:ascii="宋体" w:hAnsi="宋体" w:cs="Arial"/>
          <w:kern w:val="0"/>
          <w:sz w:val="24"/>
          <w:szCs w:val="24"/>
        </w:rPr>
      </w:pPr>
      <w:r w:rsidRPr="000B30B3">
        <w:rPr>
          <w:rFonts w:ascii="宋体" w:hAnsi="宋体" w:cs="Arial" w:hint="eastAsia"/>
          <w:kern w:val="0"/>
          <w:sz w:val="24"/>
          <w:szCs w:val="24"/>
        </w:rPr>
        <w:t>验收标准：在检测、试验与验收的过程中，若磋商文件要求的技术标准高于国际或国内现行要求有关标准，按磋商文件要求的执行；若磋商文件要求的技术标准低于国际或国内现行要求有关标准，按国际或国内要求的执行。（自检及第三方检测等，费用包含在投标报价中）。以上部件所有标准均按照高标准来执行。</w:t>
      </w:r>
    </w:p>
    <w:p w14:paraId="7C0CBC0B"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691" w:name="_Toc375218830"/>
      <w:r w:rsidRPr="000B30B3">
        <w:rPr>
          <w:rFonts w:ascii="宋体" w:hAnsi="宋体" w:cs="Arial"/>
          <w:b/>
          <w:kern w:val="0"/>
          <w:sz w:val="24"/>
          <w:szCs w:val="24"/>
        </w:rPr>
        <w:t>10.7</w:t>
      </w:r>
      <w:r w:rsidRPr="000B30B3">
        <w:rPr>
          <w:rFonts w:ascii="宋体" w:hAnsi="宋体" w:cs="Arial" w:hint="eastAsia"/>
          <w:b/>
          <w:kern w:val="0"/>
          <w:sz w:val="24"/>
          <w:szCs w:val="24"/>
        </w:rPr>
        <w:t>其它检验和测试约定</w:t>
      </w:r>
      <w:bookmarkEnd w:id="691"/>
    </w:p>
    <w:p w14:paraId="0F96ECA8"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bookmarkStart w:id="692" w:name="_Toc256955777"/>
      <w:bookmarkStart w:id="693" w:name="_Toc375218831"/>
      <w:bookmarkStart w:id="694" w:name="_Toc255494574"/>
      <w:bookmarkStart w:id="695" w:name="_Toc218049027"/>
      <w:bookmarkStart w:id="696" w:name="_Toc218048847"/>
      <w:bookmarkStart w:id="697" w:name="_Toc217443426"/>
      <w:bookmarkStart w:id="698" w:name="_Toc381358685"/>
      <w:r w:rsidRPr="000B30B3">
        <w:rPr>
          <w:rFonts w:ascii="宋体" w:hAnsi="宋体" w:cs="Arial"/>
          <w:kern w:val="0"/>
          <w:sz w:val="24"/>
          <w:szCs w:val="24"/>
          <w:u w:val="single"/>
        </w:rPr>
        <w:t xml:space="preserve">___________    ___/                                                 </w:t>
      </w:r>
    </w:p>
    <w:p w14:paraId="2C01A9D9"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12</w:t>
      </w:r>
      <w:r w:rsidRPr="000B30B3">
        <w:rPr>
          <w:rFonts w:ascii="宋体" w:hAnsi="宋体" w:cs="Arial" w:hint="eastAsia"/>
          <w:b/>
          <w:kern w:val="0"/>
          <w:sz w:val="24"/>
          <w:szCs w:val="24"/>
        </w:rPr>
        <w:t>．合同价款</w:t>
      </w:r>
      <w:bookmarkEnd w:id="692"/>
      <w:bookmarkEnd w:id="693"/>
      <w:bookmarkEnd w:id="694"/>
      <w:bookmarkEnd w:id="695"/>
      <w:bookmarkEnd w:id="696"/>
      <w:bookmarkEnd w:id="697"/>
      <w:bookmarkEnd w:id="698"/>
    </w:p>
    <w:p w14:paraId="56DDA1E1"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699" w:name="_Toc375218832"/>
      <w:r w:rsidRPr="000B30B3">
        <w:rPr>
          <w:rFonts w:ascii="宋体" w:hAnsi="宋体" w:cs="Arial"/>
          <w:b/>
          <w:kern w:val="0"/>
          <w:sz w:val="24"/>
          <w:szCs w:val="24"/>
        </w:rPr>
        <w:t>12.2</w:t>
      </w:r>
      <w:r w:rsidRPr="000B30B3">
        <w:rPr>
          <w:rFonts w:ascii="宋体" w:hAnsi="宋体" w:cs="Arial" w:hint="eastAsia"/>
          <w:b/>
          <w:kern w:val="0"/>
          <w:sz w:val="24"/>
          <w:szCs w:val="24"/>
        </w:rPr>
        <w:t>合同价款</w:t>
      </w:r>
      <w:bookmarkEnd w:id="699"/>
    </w:p>
    <w:p w14:paraId="0F98097C"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hint="eastAsia"/>
          <w:kern w:val="0"/>
          <w:sz w:val="24"/>
          <w:szCs w:val="24"/>
        </w:rPr>
        <w:t>本供货合同采用的合同价款约定方式为：</w:t>
      </w:r>
      <w:bookmarkStart w:id="700" w:name="_Toc375218833"/>
      <w:r w:rsidRPr="000B30B3">
        <w:rPr>
          <w:rFonts w:ascii="宋体" w:hAnsi="宋体" w:cs="Arial"/>
          <w:kern w:val="0"/>
          <w:sz w:val="24"/>
          <w:szCs w:val="24"/>
          <w:u w:val="single"/>
        </w:rPr>
        <w:t xml:space="preserve">___________    ___/             </w:t>
      </w:r>
    </w:p>
    <w:p w14:paraId="56B09E3B" w14:textId="77777777" w:rsidR="004B4623" w:rsidRPr="000B30B3" w:rsidRDefault="004B4623" w:rsidP="004B4623">
      <w:pPr>
        <w:widowControl/>
        <w:spacing w:after="120"/>
        <w:ind w:left="420" w:firstLineChars="200" w:firstLine="482"/>
        <w:rPr>
          <w:rFonts w:ascii="宋体" w:hAnsi="??" w:cs="Arial" w:hint="eastAsia"/>
          <w:b/>
          <w:kern w:val="0"/>
          <w:sz w:val="24"/>
          <w:szCs w:val="24"/>
        </w:rPr>
      </w:pPr>
      <w:r w:rsidRPr="000B30B3">
        <w:rPr>
          <w:rFonts w:ascii="宋体" w:hAnsi="宋体" w:cs="Arial"/>
          <w:b/>
          <w:kern w:val="0"/>
          <w:sz w:val="24"/>
          <w:szCs w:val="24"/>
        </w:rPr>
        <w:lastRenderedPageBreak/>
        <w:t>12.3</w:t>
      </w:r>
      <w:r w:rsidRPr="000B30B3">
        <w:rPr>
          <w:rFonts w:ascii="宋体" w:hAnsi="宋体" w:cs="Arial" w:hint="eastAsia"/>
          <w:b/>
          <w:kern w:val="0"/>
          <w:sz w:val="24"/>
          <w:szCs w:val="24"/>
        </w:rPr>
        <w:t>合同价款的调整</w:t>
      </w:r>
      <w:bookmarkEnd w:id="700"/>
    </w:p>
    <w:p w14:paraId="50B32283"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）其它调整因素及方法：</w:t>
      </w:r>
    </w:p>
    <w:p w14:paraId="033FD6B5"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bookmarkStart w:id="701" w:name="_Toc217443427"/>
      <w:bookmarkStart w:id="702" w:name="_Toc256955778"/>
      <w:bookmarkStart w:id="703" w:name="_Toc218049028"/>
      <w:bookmarkStart w:id="704" w:name="_Toc381358686"/>
      <w:bookmarkStart w:id="705" w:name="_Toc255494575"/>
      <w:bookmarkStart w:id="706" w:name="_Toc218048848"/>
      <w:bookmarkStart w:id="707" w:name="_Toc375218834"/>
      <w:r w:rsidRPr="000B30B3">
        <w:rPr>
          <w:rFonts w:ascii="宋体" w:hAnsi="宋体" w:cs="Arial"/>
          <w:kern w:val="0"/>
          <w:sz w:val="24"/>
          <w:szCs w:val="24"/>
          <w:u w:val="single"/>
        </w:rPr>
        <w:t xml:space="preserve">___________    ___/                                                </w:t>
      </w:r>
    </w:p>
    <w:p w14:paraId="431C8C6F"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13</w:t>
      </w:r>
      <w:r w:rsidRPr="000B30B3">
        <w:rPr>
          <w:rFonts w:ascii="宋体" w:hAnsi="宋体" w:cs="Arial" w:hint="eastAsia"/>
          <w:b/>
          <w:kern w:val="0"/>
          <w:sz w:val="24"/>
          <w:szCs w:val="24"/>
        </w:rPr>
        <w:t>．变更</w:t>
      </w:r>
      <w:bookmarkEnd w:id="701"/>
      <w:bookmarkEnd w:id="702"/>
      <w:bookmarkEnd w:id="703"/>
      <w:bookmarkEnd w:id="704"/>
      <w:bookmarkEnd w:id="705"/>
      <w:bookmarkEnd w:id="706"/>
      <w:bookmarkEnd w:id="707"/>
    </w:p>
    <w:p w14:paraId="39445E63"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708" w:name="_Toc375218835"/>
      <w:r w:rsidRPr="000B30B3">
        <w:rPr>
          <w:rFonts w:ascii="宋体" w:hAnsi="宋体" w:cs="Arial"/>
          <w:b/>
          <w:kern w:val="0"/>
          <w:sz w:val="24"/>
          <w:szCs w:val="24"/>
        </w:rPr>
        <w:t>13.1</w:t>
      </w:r>
      <w:r w:rsidRPr="000B30B3">
        <w:rPr>
          <w:rFonts w:ascii="宋体" w:hAnsi="宋体" w:cs="Arial" w:hint="eastAsia"/>
          <w:b/>
          <w:kern w:val="0"/>
          <w:sz w:val="24"/>
          <w:szCs w:val="24"/>
        </w:rPr>
        <w:t>变更</w:t>
      </w:r>
      <w:bookmarkEnd w:id="708"/>
    </w:p>
    <w:p w14:paraId="0EE5C134"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kern w:val="0"/>
          <w:sz w:val="24"/>
          <w:szCs w:val="24"/>
        </w:rPr>
        <w:t xml:space="preserve">(6) </w:t>
      </w:r>
      <w:r w:rsidRPr="000B30B3">
        <w:rPr>
          <w:rFonts w:ascii="宋体" w:hAnsi="宋体" w:cs="Arial" w:hint="eastAsia"/>
          <w:kern w:val="0"/>
          <w:sz w:val="24"/>
          <w:szCs w:val="24"/>
        </w:rPr>
        <w:t>其它指令要求：</w:t>
      </w:r>
      <w:bookmarkStart w:id="709" w:name="_Toc375218836"/>
      <w:r w:rsidRPr="000B30B3">
        <w:rPr>
          <w:rFonts w:ascii="宋体" w:hAnsi="宋体" w:cs="Arial"/>
          <w:kern w:val="0"/>
          <w:sz w:val="24"/>
          <w:szCs w:val="24"/>
          <w:u w:val="single"/>
        </w:rPr>
        <w:t>___________    ___/                         _____</w:t>
      </w:r>
    </w:p>
    <w:p w14:paraId="1F319513" w14:textId="77777777" w:rsidR="004B4623" w:rsidRPr="000B30B3" w:rsidRDefault="004B4623" w:rsidP="004B4623">
      <w:pPr>
        <w:widowControl/>
        <w:spacing w:after="120"/>
        <w:ind w:left="420" w:firstLineChars="200" w:firstLine="482"/>
        <w:rPr>
          <w:rFonts w:ascii="宋体" w:hAnsi="??" w:cs="Arial" w:hint="eastAsia"/>
          <w:b/>
          <w:kern w:val="0"/>
          <w:sz w:val="24"/>
          <w:szCs w:val="24"/>
        </w:rPr>
      </w:pPr>
      <w:r w:rsidRPr="000B30B3">
        <w:rPr>
          <w:rFonts w:ascii="宋体" w:hAnsi="宋体" w:cs="Arial"/>
          <w:b/>
          <w:kern w:val="0"/>
          <w:sz w:val="24"/>
          <w:szCs w:val="24"/>
        </w:rPr>
        <w:t>13.4</w:t>
      </w:r>
      <w:r w:rsidRPr="000B30B3">
        <w:rPr>
          <w:rFonts w:ascii="宋体" w:hAnsi="宋体" w:cs="Arial" w:hint="eastAsia"/>
          <w:b/>
          <w:kern w:val="0"/>
          <w:sz w:val="24"/>
          <w:szCs w:val="24"/>
        </w:rPr>
        <w:t>供货人提出的合理化建议</w:t>
      </w:r>
      <w:bookmarkEnd w:id="709"/>
    </w:p>
    <w:p w14:paraId="4C30C1AF"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kern w:val="0"/>
          <w:sz w:val="24"/>
          <w:szCs w:val="24"/>
        </w:rPr>
        <w:t>13.4.2</w:t>
      </w:r>
      <w:r w:rsidRPr="000B30B3">
        <w:rPr>
          <w:rFonts w:ascii="宋体" w:hAnsi="宋体" w:cs="Arial" w:hint="eastAsia"/>
          <w:kern w:val="0"/>
          <w:sz w:val="24"/>
          <w:szCs w:val="24"/>
        </w:rPr>
        <w:t>约定的比例：</w:t>
      </w:r>
      <w:bookmarkStart w:id="710" w:name="_Toc375218837"/>
      <w:r w:rsidRPr="000B30B3">
        <w:rPr>
          <w:rFonts w:ascii="宋体" w:hAnsi="宋体" w:cs="Arial"/>
          <w:kern w:val="0"/>
          <w:sz w:val="24"/>
          <w:szCs w:val="24"/>
          <w:u w:val="single"/>
        </w:rPr>
        <w:t xml:space="preserve">___________    ___/                             </w:t>
      </w:r>
    </w:p>
    <w:p w14:paraId="058330DE" w14:textId="77777777" w:rsidR="004B4623" w:rsidRPr="000B30B3" w:rsidRDefault="004B4623" w:rsidP="004B4623">
      <w:pPr>
        <w:widowControl/>
        <w:spacing w:after="120"/>
        <w:ind w:left="420" w:firstLineChars="200" w:firstLine="482"/>
        <w:rPr>
          <w:rFonts w:ascii="宋体" w:hAnsi="??" w:cs="Arial" w:hint="eastAsia"/>
          <w:b/>
          <w:kern w:val="0"/>
          <w:sz w:val="24"/>
          <w:szCs w:val="24"/>
        </w:rPr>
      </w:pPr>
      <w:r w:rsidRPr="000B30B3">
        <w:rPr>
          <w:rFonts w:ascii="宋体" w:hAnsi="宋体" w:cs="Arial"/>
          <w:b/>
          <w:kern w:val="0"/>
          <w:sz w:val="24"/>
          <w:szCs w:val="24"/>
        </w:rPr>
        <w:t>13.5</w:t>
      </w:r>
      <w:r w:rsidRPr="000B30B3">
        <w:rPr>
          <w:rFonts w:ascii="宋体" w:hAnsi="宋体" w:cs="Arial" w:hint="eastAsia"/>
          <w:b/>
          <w:kern w:val="0"/>
          <w:sz w:val="24"/>
          <w:szCs w:val="24"/>
        </w:rPr>
        <w:t>其它要求</w:t>
      </w:r>
      <w:bookmarkEnd w:id="710"/>
    </w:p>
    <w:p w14:paraId="14F66368"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bookmarkStart w:id="711" w:name="_Toc256955779"/>
      <w:bookmarkStart w:id="712" w:name="_Toc375218838"/>
      <w:bookmarkStart w:id="713" w:name="_Toc381358687"/>
      <w:bookmarkStart w:id="714" w:name="_Toc218048849"/>
      <w:bookmarkStart w:id="715" w:name="_Toc218049029"/>
      <w:bookmarkStart w:id="716" w:name="_Toc255494576"/>
      <w:bookmarkStart w:id="717" w:name="_Toc217443428"/>
      <w:r w:rsidRPr="000B30B3">
        <w:rPr>
          <w:rFonts w:ascii="宋体" w:hAnsi="宋体" w:cs="Arial"/>
          <w:kern w:val="0"/>
          <w:sz w:val="24"/>
          <w:szCs w:val="24"/>
          <w:u w:val="single"/>
        </w:rPr>
        <w:t>___________    ___/                                          ______</w:t>
      </w:r>
    </w:p>
    <w:p w14:paraId="4B504D72"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14.</w:t>
      </w:r>
      <w:r w:rsidRPr="000B30B3">
        <w:rPr>
          <w:rFonts w:ascii="宋体" w:hAnsi="宋体" w:cs="Arial" w:hint="eastAsia"/>
          <w:b/>
          <w:kern w:val="0"/>
          <w:sz w:val="24"/>
          <w:szCs w:val="24"/>
        </w:rPr>
        <w:t>变更的计价</w:t>
      </w:r>
      <w:bookmarkEnd w:id="711"/>
      <w:bookmarkEnd w:id="712"/>
      <w:bookmarkEnd w:id="713"/>
      <w:bookmarkEnd w:id="714"/>
      <w:bookmarkEnd w:id="715"/>
      <w:bookmarkEnd w:id="716"/>
      <w:bookmarkEnd w:id="717"/>
    </w:p>
    <w:p w14:paraId="62B7DEE3"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718" w:name="_Toc375218839"/>
      <w:r w:rsidRPr="000B30B3">
        <w:rPr>
          <w:rFonts w:ascii="宋体" w:hAnsi="宋体" w:cs="Arial"/>
          <w:b/>
          <w:kern w:val="0"/>
          <w:sz w:val="24"/>
          <w:szCs w:val="24"/>
        </w:rPr>
        <w:t>14.1</w:t>
      </w:r>
      <w:r w:rsidRPr="000B30B3">
        <w:rPr>
          <w:rFonts w:ascii="宋体" w:hAnsi="宋体" w:cs="Arial" w:hint="eastAsia"/>
          <w:b/>
          <w:kern w:val="0"/>
          <w:sz w:val="24"/>
          <w:szCs w:val="24"/>
        </w:rPr>
        <w:t>变更的计价</w:t>
      </w:r>
      <w:bookmarkEnd w:id="718"/>
    </w:p>
    <w:p w14:paraId="42EE8773"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kern w:val="0"/>
          <w:sz w:val="24"/>
          <w:szCs w:val="24"/>
        </w:rPr>
        <w:t xml:space="preserve">(4) </w:t>
      </w:r>
      <w:r w:rsidRPr="000B30B3">
        <w:rPr>
          <w:rFonts w:ascii="宋体" w:hAnsi="宋体" w:cs="Arial" w:hint="eastAsia"/>
          <w:kern w:val="0"/>
          <w:sz w:val="24"/>
          <w:szCs w:val="24"/>
        </w:rPr>
        <w:t>其它要求：</w:t>
      </w:r>
      <w:bookmarkStart w:id="719" w:name="_Toc375218840"/>
      <w:r w:rsidRPr="000B30B3">
        <w:rPr>
          <w:rFonts w:ascii="宋体" w:hAnsi="宋体" w:cs="Arial"/>
          <w:kern w:val="0"/>
          <w:sz w:val="24"/>
          <w:szCs w:val="24"/>
          <w:u w:val="single"/>
        </w:rPr>
        <w:t>___________    ___/                             _____</w:t>
      </w:r>
    </w:p>
    <w:p w14:paraId="53CF3093" w14:textId="77777777" w:rsidR="004B4623" w:rsidRPr="000B30B3" w:rsidRDefault="004B4623" w:rsidP="004B4623">
      <w:pPr>
        <w:widowControl/>
        <w:spacing w:after="120"/>
        <w:ind w:left="420" w:firstLineChars="200" w:firstLine="482"/>
        <w:rPr>
          <w:rFonts w:ascii="宋体" w:hAnsi="??" w:cs="Arial" w:hint="eastAsia"/>
          <w:b/>
          <w:kern w:val="0"/>
          <w:sz w:val="24"/>
          <w:szCs w:val="24"/>
        </w:rPr>
      </w:pPr>
      <w:r w:rsidRPr="000B30B3">
        <w:rPr>
          <w:rFonts w:ascii="宋体" w:hAnsi="宋体" w:cs="Arial"/>
          <w:b/>
          <w:kern w:val="0"/>
          <w:sz w:val="24"/>
          <w:szCs w:val="24"/>
        </w:rPr>
        <w:t>14.2</w:t>
      </w:r>
      <w:r w:rsidRPr="000B30B3">
        <w:rPr>
          <w:rFonts w:ascii="宋体" w:hAnsi="宋体" w:cs="Arial" w:hint="eastAsia"/>
          <w:b/>
          <w:kern w:val="0"/>
          <w:sz w:val="24"/>
          <w:szCs w:val="24"/>
        </w:rPr>
        <w:t>变更计价的程序</w:t>
      </w:r>
      <w:bookmarkEnd w:id="719"/>
    </w:p>
    <w:p w14:paraId="4E876386"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kern w:val="0"/>
          <w:sz w:val="24"/>
          <w:szCs w:val="24"/>
        </w:rPr>
        <w:t>14.2.1</w:t>
      </w:r>
      <w:r w:rsidRPr="000B30B3">
        <w:rPr>
          <w:rFonts w:ascii="宋体" w:hAnsi="宋体" w:cs="Arial" w:hint="eastAsia"/>
          <w:kern w:val="0"/>
          <w:sz w:val="24"/>
          <w:szCs w:val="24"/>
        </w:rPr>
        <w:t>供货人提出调整合同价申请及相关证明文件的时间：</w:t>
      </w:r>
      <w:r w:rsidRPr="000B30B3">
        <w:rPr>
          <w:rFonts w:ascii="宋体" w:hAnsi="宋体" w:cs="Arial"/>
          <w:kern w:val="0"/>
          <w:sz w:val="24"/>
          <w:szCs w:val="24"/>
          <w:u w:val="single"/>
        </w:rPr>
        <w:t>________ _/_____</w:t>
      </w:r>
    </w:p>
    <w:p w14:paraId="3B01E9A4"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hint="eastAsia"/>
          <w:kern w:val="0"/>
          <w:sz w:val="24"/>
          <w:szCs w:val="24"/>
        </w:rPr>
        <w:t>采购人针对调整合同价款申请进行确认或提出协商意见的时间：</w:t>
      </w:r>
      <w:bookmarkStart w:id="720" w:name="_Toc375218841"/>
      <w:r w:rsidRPr="000B30B3">
        <w:rPr>
          <w:rFonts w:ascii="宋体" w:hAnsi="宋体" w:cs="Arial"/>
          <w:kern w:val="0"/>
          <w:sz w:val="24"/>
          <w:szCs w:val="24"/>
          <w:u w:val="single"/>
        </w:rPr>
        <w:t>_____ _/ ___</w:t>
      </w:r>
    </w:p>
    <w:p w14:paraId="536D09E0" w14:textId="77777777" w:rsidR="004B4623" w:rsidRPr="000B30B3" w:rsidRDefault="004B4623" w:rsidP="004B4623">
      <w:pPr>
        <w:widowControl/>
        <w:spacing w:after="120"/>
        <w:ind w:left="420" w:firstLineChars="200" w:firstLine="482"/>
        <w:rPr>
          <w:rFonts w:ascii="宋体" w:hAnsi="??" w:cs="Arial" w:hint="eastAsia"/>
          <w:b/>
          <w:kern w:val="0"/>
          <w:sz w:val="24"/>
          <w:szCs w:val="24"/>
        </w:rPr>
      </w:pPr>
      <w:r w:rsidRPr="000B30B3">
        <w:rPr>
          <w:rFonts w:ascii="宋体" w:hAnsi="宋体" w:cs="Arial"/>
          <w:b/>
          <w:kern w:val="0"/>
          <w:sz w:val="24"/>
          <w:szCs w:val="24"/>
        </w:rPr>
        <w:t>14.3</w:t>
      </w:r>
      <w:r w:rsidRPr="000B30B3">
        <w:rPr>
          <w:rFonts w:ascii="宋体" w:hAnsi="宋体" w:cs="Arial" w:hint="eastAsia"/>
          <w:b/>
          <w:kern w:val="0"/>
          <w:sz w:val="24"/>
          <w:szCs w:val="24"/>
        </w:rPr>
        <w:t>其它要求</w:t>
      </w:r>
      <w:bookmarkEnd w:id="720"/>
    </w:p>
    <w:p w14:paraId="1920B34A"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bookmarkStart w:id="721" w:name="_Toc375218842"/>
      <w:bookmarkStart w:id="722" w:name="_Toc218048850"/>
      <w:bookmarkStart w:id="723" w:name="_Toc217443429"/>
      <w:bookmarkStart w:id="724" w:name="_Toc381358688"/>
      <w:bookmarkStart w:id="725" w:name="_Toc256955780"/>
      <w:bookmarkStart w:id="726" w:name="_Toc255494577"/>
      <w:bookmarkStart w:id="727" w:name="_Toc218049030"/>
      <w:r w:rsidRPr="000B30B3">
        <w:rPr>
          <w:rFonts w:ascii="宋体" w:hAnsi="宋体" w:cs="Arial"/>
          <w:kern w:val="0"/>
          <w:sz w:val="24"/>
          <w:szCs w:val="24"/>
          <w:u w:val="single"/>
        </w:rPr>
        <w:t xml:space="preserve">___________    ___/                                                 </w:t>
      </w:r>
    </w:p>
    <w:p w14:paraId="168ADA5A"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15</w:t>
      </w:r>
      <w:r w:rsidRPr="000B30B3">
        <w:rPr>
          <w:rFonts w:ascii="宋体" w:hAnsi="宋体" w:cs="Arial" w:hint="eastAsia"/>
          <w:b/>
          <w:kern w:val="0"/>
          <w:sz w:val="24"/>
          <w:szCs w:val="24"/>
        </w:rPr>
        <w:t>．支付</w:t>
      </w:r>
      <w:bookmarkEnd w:id="721"/>
      <w:bookmarkEnd w:id="722"/>
      <w:bookmarkEnd w:id="723"/>
      <w:bookmarkEnd w:id="724"/>
      <w:bookmarkEnd w:id="725"/>
      <w:bookmarkEnd w:id="726"/>
      <w:bookmarkEnd w:id="727"/>
    </w:p>
    <w:p w14:paraId="67E77893" w14:textId="77777777" w:rsidR="004B4623" w:rsidRPr="000B30B3" w:rsidRDefault="004B4623" w:rsidP="004B4623">
      <w:pPr>
        <w:widowControl/>
        <w:spacing w:after="120"/>
        <w:ind w:left="420" w:firstLineChars="200" w:firstLine="482"/>
        <w:rPr>
          <w:rFonts w:ascii="宋体" w:hAnsi="宋体" w:cs="Arial"/>
          <w:b/>
          <w:kern w:val="0"/>
          <w:sz w:val="24"/>
          <w:szCs w:val="24"/>
        </w:rPr>
      </w:pPr>
      <w:bookmarkStart w:id="728" w:name="_Toc375218843"/>
      <w:bookmarkStart w:id="729" w:name="_Toc375218845"/>
      <w:r w:rsidRPr="000B30B3">
        <w:rPr>
          <w:rFonts w:ascii="宋体" w:hAnsi="宋体" w:cs="Arial"/>
          <w:b/>
          <w:kern w:val="0"/>
          <w:sz w:val="24"/>
          <w:szCs w:val="24"/>
        </w:rPr>
        <w:t>15.</w:t>
      </w:r>
      <w:bookmarkEnd w:id="728"/>
      <w:r w:rsidRPr="000B30B3">
        <w:rPr>
          <w:rFonts w:ascii="宋体" w:hAnsi="宋体" w:cs="Arial"/>
          <w:b/>
          <w:kern w:val="0"/>
          <w:sz w:val="24"/>
          <w:szCs w:val="24"/>
        </w:rPr>
        <w:t>1</w:t>
      </w:r>
      <w:r w:rsidRPr="000B30B3">
        <w:rPr>
          <w:rFonts w:ascii="宋体" w:hAnsi="宋体" w:cs="Arial" w:hint="eastAsia"/>
          <w:b/>
          <w:kern w:val="0"/>
          <w:sz w:val="24"/>
          <w:szCs w:val="24"/>
        </w:rPr>
        <w:t>付款方式</w:t>
      </w:r>
      <w:r w:rsidRPr="000B30B3">
        <w:rPr>
          <w:rFonts w:ascii="宋体" w:hAnsi="宋体" w:cs="Arial"/>
          <w:b/>
          <w:kern w:val="0"/>
          <w:sz w:val="24"/>
          <w:szCs w:val="24"/>
        </w:rPr>
        <w:t xml:space="preserve"> </w:t>
      </w:r>
    </w:p>
    <w:p w14:paraId="36097CFD" w14:textId="77777777" w:rsidR="004B4623" w:rsidRPr="000B30B3" w:rsidRDefault="004B4623" w:rsidP="004B4623">
      <w:pPr>
        <w:widowControl/>
        <w:spacing w:after="120"/>
        <w:ind w:leftChars="200" w:left="420" w:firstLineChars="200" w:firstLine="480"/>
        <w:rPr>
          <w:rFonts w:ascii="宋体" w:hAnsi="宋体" w:cs="Arial"/>
          <w:bCs/>
          <w:kern w:val="0"/>
          <w:sz w:val="24"/>
          <w:szCs w:val="24"/>
        </w:rPr>
      </w:pPr>
      <w:r w:rsidRPr="000B30B3">
        <w:rPr>
          <w:rFonts w:ascii="宋体" w:hAnsi="宋体" w:cs="Arial"/>
          <w:bCs/>
          <w:kern w:val="0"/>
          <w:sz w:val="24"/>
          <w:szCs w:val="24"/>
        </w:rPr>
        <w:t>15.2.1</w:t>
      </w:r>
      <w:r w:rsidRPr="000B30B3">
        <w:rPr>
          <w:rFonts w:ascii="宋体" w:hAnsi="宋体" w:cs="Arial" w:hint="eastAsia"/>
          <w:bCs/>
          <w:kern w:val="0"/>
          <w:sz w:val="24"/>
          <w:szCs w:val="24"/>
        </w:rPr>
        <w:t>15.2.1货物全部运抵定地点安装并调试完毕后，经采购人验收后七个工作日内支付合同总价95%的货款，</w:t>
      </w:r>
    </w:p>
    <w:p w14:paraId="250CCABB" w14:textId="77777777" w:rsidR="004B4623" w:rsidRPr="000B30B3" w:rsidRDefault="004B4623" w:rsidP="004B4623">
      <w:pPr>
        <w:widowControl/>
        <w:spacing w:after="120"/>
        <w:ind w:leftChars="200" w:left="420" w:firstLineChars="200" w:firstLine="480"/>
        <w:rPr>
          <w:rFonts w:ascii="宋体" w:hAnsi="??" w:cs="Arial" w:hint="eastAsia"/>
          <w:bCs/>
          <w:kern w:val="0"/>
          <w:sz w:val="24"/>
          <w:szCs w:val="24"/>
        </w:rPr>
      </w:pPr>
      <w:r w:rsidRPr="000B30B3">
        <w:rPr>
          <w:rFonts w:ascii="宋体" w:hAnsi="宋体" w:cs="Arial"/>
          <w:bCs/>
          <w:kern w:val="0"/>
          <w:sz w:val="24"/>
          <w:szCs w:val="24"/>
        </w:rPr>
        <w:t>15.2.3</w:t>
      </w:r>
      <w:r w:rsidRPr="000B30B3">
        <w:rPr>
          <w:rFonts w:ascii="宋体" w:hAnsi="宋体" w:cs="Arial" w:hint="eastAsia"/>
          <w:bCs/>
          <w:kern w:val="0"/>
          <w:sz w:val="24"/>
          <w:szCs w:val="24"/>
        </w:rPr>
        <w:t>留合同总价款的5％作为质量保证金，待质保期过后七个工作日内付清。</w:t>
      </w:r>
    </w:p>
    <w:p w14:paraId="76CA3315" w14:textId="77777777" w:rsidR="004B4623" w:rsidRPr="000B30B3" w:rsidRDefault="004B4623" w:rsidP="004B4623">
      <w:pPr>
        <w:widowControl/>
        <w:spacing w:after="120"/>
        <w:ind w:leftChars="200" w:left="420" w:firstLineChars="200" w:firstLine="480"/>
        <w:rPr>
          <w:rFonts w:ascii="宋体" w:hAnsi="??" w:cs="Arial" w:hint="eastAsia"/>
          <w:bCs/>
          <w:kern w:val="0"/>
          <w:sz w:val="24"/>
          <w:szCs w:val="24"/>
        </w:rPr>
      </w:pPr>
      <w:r w:rsidRPr="000B30B3">
        <w:rPr>
          <w:rFonts w:ascii="宋体" w:hAnsi="宋体" w:cs="Arial"/>
          <w:bCs/>
          <w:kern w:val="0"/>
          <w:sz w:val="24"/>
          <w:szCs w:val="24"/>
        </w:rPr>
        <w:t>15.2.4</w:t>
      </w:r>
      <w:r w:rsidRPr="000B30B3">
        <w:rPr>
          <w:rFonts w:ascii="宋体" w:hAnsi="宋体" w:cs="Arial" w:hint="eastAsia"/>
          <w:bCs/>
          <w:kern w:val="0"/>
          <w:sz w:val="24"/>
          <w:szCs w:val="24"/>
        </w:rPr>
        <w:t>采购人采用转帐支票或电汇、承兑汇票等方式向供货人支付货款，实际付款进度以财政资金拨付情况为准。</w:t>
      </w:r>
    </w:p>
    <w:p w14:paraId="4616B3F3" w14:textId="77777777" w:rsidR="004B4623" w:rsidRPr="000B30B3" w:rsidRDefault="004B4623" w:rsidP="004B4623">
      <w:pPr>
        <w:widowControl/>
        <w:spacing w:after="120"/>
        <w:ind w:left="420" w:firstLineChars="200" w:firstLine="482"/>
        <w:rPr>
          <w:rFonts w:ascii="宋体" w:hAnsi="??" w:cs="Arial" w:hint="eastAsia"/>
          <w:b/>
          <w:kern w:val="0"/>
          <w:sz w:val="24"/>
          <w:szCs w:val="24"/>
        </w:rPr>
      </w:pPr>
      <w:r w:rsidRPr="000B30B3">
        <w:rPr>
          <w:rFonts w:ascii="宋体" w:hAnsi="宋体" w:cs="Arial"/>
          <w:b/>
          <w:kern w:val="0"/>
          <w:sz w:val="24"/>
          <w:szCs w:val="24"/>
        </w:rPr>
        <w:t>15.2</w:t>
      </w:r>
      <w:r w:rsidRPr="000B30B3">
        <w:rPr>
          <w:rFonts w:ascii="宋体" w:hAnsi="宋体" w:cs="Arial" w:hint="eastAsia"/>
          <w:b/>
          <w:kern w:val="0"/>
          <w:sz w:val="24"/>
          <w:szCs w:val="24"/>
        </w:rPr>
        <w:t>质量保证金</w:t>
      </w:r>
      <w:bookmarkEnd w:id="729"/>
    </w:p>
    <w:p w14:paraId="70024CC3"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15.2.1</w:t>
      </w:r>
      <w:r w:rsidRPr="000B30B3">
        <w:rPr>
          <w:rFonts w:ascii="宋体" w:hAnsi="宋体" w:cs="Arial" w:hint="eastAsia"/>
          <w:kern w:val="0"/>
          <w:sz w:val="24"/>
          <w:szCs w:val="24"/>
        </w:rPr>
        <w:t>质量保证金：</w:t>
      </w:r>
    </w:p>
    <w:p w14:paraId="2347CCBA"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）质量保证金的额度：</w:t>
      </w:r>
      <w:r w:rsidRPr="000B30B3">
        <w:rPr>
          <w:rFonts w:ascii="宋体" w:hAnsi="宋体" w:cs="Arial"/>
          <w:kern w:val="0"/>
          <w:sz w:val="24"/>
          <w:szCs w:val="24"/>
          <w:u w:val="single"/>
        </w:rPr>
        <w:t>___________    ___/                  ______</w:t>
      </w:r>
    </w:p>
    <w:p w14:paraId="1485C707"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）质量保证金的支付时间：</w:t>
      </w:r>
      <w:r w:rsidRPr="000B30B3">
        <w:rPr>
          <w:rFonts w:ascii="宋体" w:hAnsi="宋体" w:cs="Arial"/>
          <w:kern w:val="0"/>
          <w:sz w:val="24"/>
          <w:szCs w:val="24"/>
          <w:u w:val="single"/>
        </w:rPr>
        <w:t>______________/                 _______</w:t>
      </w:r>
    </w:p>
    <w:p w14:paraId="6B3107A5"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）质量保证金的支付方式</w:t>
      </w:r>
      <w:r w:rsidRPr="000B30B3">
        <w:rPr>
          <w:rFonts w:ascii="宋体" w:hAnsi="宋体" w:cs="Arial"/>
          <w:kern w:val="0"/>
          <w:sz w:val="24"/>
          <w:szCs w:val="24"/>
        </w:rPr>
        <w:t>:</w:t>
      </w:r>
      <w:r w:rsidRPr="000B30B3">
        <w:rPr>
          <w:rFonts w:ascii="宋体" w:hAnsi="宋体" w:cs="Arial"/>
          <w:kern w:val="0"/>
          <w:sz w:val="24"/>
          <w:szCs w:val="24"/>
          <w:u w:val="single"/>
        </w:rPr>
        <w:t xml:space="preserve"> ______________/               __ ______</w:t>
      </w:r>
    </w:p>
    <w:p w14:paraId="52FF364F" w14:textId="77777777" w:rsidR="004B4623" w:rsidRPr="000B30B3" w:rsidRDefault="004B4623" w:rsidP="004B4623">
      <w:pPr>
        <w:widowControl/>
        <w:spacing w:after="120"/>
        <w:ind w:left="420"/>
        <w:rPr>
          <w:rFonts w:ascii="宋体" w:hAnsi="宋体" w:cs="Arial"/>
          <w:b/>
          <w:kern w:val="0"/>
          <w:sz w:val="24"/>
          <w:szCs w:val="24"/>
        </w:rPr>
      </w:pPr>
      <w:bookmarkStart w:id="730" w:name="_Toc218048851"/>
      <w:bookmarkStart w:id="731" w:name="_Toc217443430"/>
      <w:bookmarkStart w:id="732" w:name="_Toc218049031"/>
      <w:bookmarkStart w:id="733" w:name="_Toc381358689"/>
      <w:bookmarkStart w:id="734" w:name="_Toc255494578"/>
      <w:bookmarkStart w:id="735" w:name="_Toc256955781"/>
      <w:bookmarkStart w:id="736" w:name="_Toc375218847"/>
      <w:r w:rsidRPr="000B30B3">
        <w:rPr>
          <w:rFonts w:ascii="宋体" w:hAnsi="宋体" w:cs="Arial"/>
          <w:b/>
          <w:kern w:val="0"/>
          <w:sz w:val="24"/>
          <w:szCs w:val="24"/>
        </w:rPr>
        <w:t>16</w:t>
      </w:r>
      <w:r w:rsidRPr="000B30B3">
        <w:rPr>
          <w:rFonts w:ascii="宋体" w:hAnsi="宋体" w:cs="Arial" w:hint="eastAsia"/>
          <w:b/>
          <w:kern w:val="0"/>
          <w:sz w:val="24"/>
          <w:szCs w:val="24"/>
        </w:rPr>
        <w:t>．</w:t>
      </w:r>
      <w:bookmarkEnd w:id="730"/>
      <w:bookmarkEnd w:id="731"/>
      <w:bookmarkEnd w:id="732"/>
      <w:r w:rsidRPr="000B30B3">
        <w:rPr>
          <w:rFonts w:ascii="宋体" w:hAnsi="宋体" w:cs="Arial" w:hint="eastAsia"/>
          <w:b/>
          <w:kern w:val="0"/>
          <w:sz w:val="24"/>
          <w:szCs w:val="24"/>
        </w:rPr>
        <w:t>质量保证</w:t>
      </w:r>
      <w:bookmarkEnd w:id="733"/>
      <w:bookmarkEnd w:id="734"/>
      <w:bookmarkEnd w:id="735"/>
      <w:bookmarkEnd w:id="736"/>
      <w:r w:rsidRPr="000B30B3">
        <w:rPr>
          <w:rFonts w:ascii="宋体" w:hAnsi="宋体" w:cs="Arial"/>
          <w:b/>
          <w:kern w:val="0"/>
          <w:sz w:val="24"/>
          <w:szCs w:val="24"/>
        </w:rPr>
        <w:t xml:space="preserve"> </w:t>
      </w:r>
    </w:p>
    <w:p w14:paraId="23D347CC"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737" w:name="_Toc375218848"/>
      <w:r w:rsidRPr="000B30B3">
        <w:rPr>
          <w:rFonts w:ascii="宋体" w:hAnsi="宋体" w:cs="Arial"/>
          <w:b/>
          <w:kern w:val="0"/>
          <w:sz w:val="24"/>
          <w:szCs w:val="24"/>
        </w:rPr>
        <w:t>16.1</w:t>
      </w:r>
      <w:r w:rsidRPr="000B30B3">
        <w:rPr>
          <w:rFonts w:ascii="宋体" w:hAnsi="宋体" w:cs="Arial" w:hint="eastAsia"/>
          <w:b/>
          <w:kern w:val="0"/>
          <w:sz w:val="24"/>
          <w:szCs w:val="24"/>
        </w:rPr>
        <w:t>正常质量保证期</w:t>
      </w:r>
      <w:bookmarkEnd w:id="737"/>
    </w:p>
    <w:p w14:paraId="7B762171"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16.1.1</w:t>
      </w:r>
      <w:r w:rsidRPr="000B30B3">
        <w:rPr>
          <w:rFonts w:ascii="宋体" w:hAnsi="宋体" w:cs="Arial" w:hint="eastAsia"/>
          <w:kern w:val="0"/>
          <w:sz w:val="24"/>
          <w:szCs w:val="24"/>
        </w:rPr>
        <w:t>正常质量保证期的期限：</w:t>
      </w:r>
      <w:r w:rsidRPr="000B30B3">
        <w:rPr>
          <w:rFonts w:ascii="宋体" w:hAnsi="宋体" w:cs="Arial"/>
          <w:kern w:val="0"/>
          <w:sz w:val="24"/>
          <w:szCs w:val="24"/>
          <w:u w:val="single"/>
        </w:rPr>
        <w:t>___</w:t>
      </w:r>
      <w:r w:rsidRPr="000B30B3">
        <w:rPr>
          <w:rFonts w:ascii="宋体" w:hAnsi="宋体" w:cs="Arial" w:hint="eastAsia"/>
          <w:kern w:val="0"/>
          <w:sz w:val="24"/>
          <w:szCs w:val="24"/>
          <w:u w:val="single"/>
        </w:rPr>
        <w:t xml:space="preserve"> </w:t>
      </w:r>
      <w:r w:rsidRPr="000B30B3">
        <w:rPr>
          <w:rFonts w:ascii="宋体" w:hAnsi="宋体" w:cs="Arial"/>
          <w:kern w:val="0"/>
          <w:sz w:val="24"/>
          <w:szCs w:val="24"/>
          <w:u w:val="single"/>
        </w:rPr>
        <w:t>______        _________________</w:t>
      </w:r>
    </w:p>
    <w:p w14:paraId="7DEDDF10"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738" w:name="_Toc375218849"/>
      <w:r w:rsidRPr="000B30B3">
        <w:rPr>
          <w:rFonts w:ascii="宋体" w:hAnsi="宋体" w:cs="Arial"/>
          <w:b/>
          <w:kern w:val="0"/>
          <w:sz w:val="24"/>
          <w:szCs w:val="24"/>
        </w:rPr>
        <w:t>16.2</w:t>
      </w:r>
      <w:r w:rsidRPr="000B30B3">
        <w:rPr>
          <w:rFonts w:ascii="宋体" w:hAnsi="宋体" w:cs="Arial" w:hint="eastAsia"/>
          <w:b/>
          <w:kern w:val="0"/>
          <w:sz w:val="24"/>
          <w:szCs w:val="24"/>
        </w:rPr>
        <w:t>质量保证延长期</w:t>
      </w:r>
      <w:bookmarkEnd w:id="738"/>
    </w:p>
    <w:p w14:paraId="29936220"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hint="eastAsia"/>
          <w:kern w:val="0"/>
          <w:sz w:val="24"/>
          <w:szCs w:val="24"/>
        </w:rPr>
        <w:lastRenderedPageBreak/>
        <w:t>具体要求：</w:t>
      </w:r>
      <w:r w:rsidRPr="000B30B3">
        <w:rPr>
          <w:rFonts w:ascii="宋体" w:hAnsi="宋体" w:cs="Arial"/>
          <w:kern w:val="0"/>
          <w:sz w:val="24"/>
          <w:szCs w:val="24"/>
          <w:u w:val="single"/>
        </w:rPr>
        <w:t>______________/                             _____      __</w:t>
      </w:r>
    </w:p>
    <w:p w14:paraId="16281C1A"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kern w:val="0"/>
          <w:sz w:val="24"/>
          <w:szCs w:val="24"/>
        </w:rPr>
        <w:t xml:space="preserve">16.3 </w:t>
      </w:r>
      <w:r w:rsidRPr="000B30B3">
        <w:rPr>
          <w:rFonts w:ascii="宋体" w:hAnsi="宋体" w:cs="Arial" w:hint="eastAsia"/>
          <w:kern w:val="0"/>
          <w:sz w:val="24"/>
          <w:szCs w:val="24"/>
        </w:rPr>
        <w:t>供货人收到通知后进行免费维修或更换有缺陷的货物的时间：</w:t>
      </w:r>
      <w:bookmarkStart w:id="739" w:name="_Toc375218850"/>
      <w:bookmarkStart w:id="740" w:name="_Toc381358690"/>
      <w:bookmarkStart w:id="741" w:name="_Toc256955782"/>
      <w:bookmarkStart w:id="742" w:name="_Toc217443431"/>
      <w:bookmarkStart w:id="743" w:name="_Toc218048852"/>
      <w:bookmarkStart w:id="744" w:name="_Toc218049032"/>
      <w:bookmarkStart w:id="745" w:name="_Toc255494579"/>
      <w:r w:rsidRPr="000B30B3">
        <w:rPr>
          <w:rFonts w:ascii="宋体" w:hAnsi="宋体" w:cs="Arial"/>
          <w:kern w:val="0"/>
          <w:sz w:val="24"/>
          <w:szCs w:val="24"/>
          <w:u w:val="single"/>
        </w:rPr>
        <w:t>____/___</w:t>
      </w:r>
    </w:p>
    <w:p w14:paraId="1BCAC6F2"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17.</w:t>
      </w:r>
      <w:r w:rsidRPr="000B30B3">
        <w:rPr>
          <w:rFonts w:ascii="宋体" w:hAnsi="宋体" w:cs="Arial" w:hint="eastAsia"/>
          <w:b/>
          <w:kern w:val="0"/>
          <w:sz w:val="24"/>
          <w:szCs w:val="24"/>
        </w:rPr>
        <w:t>违约</w:t>
      </w:r>
      <w:bookmarkEnd w:id="739"/>
      <w:bookmarkEnd w:id="740"/>
      <w:bookmarkEnd w:id="741"/>
    </w:p>
    <w:p w14:paraId="4D3EFFEA"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746" w:name="_Toc375218851"/>
      <w:r w:rsidRPr="000B30B3">
        <w:rPr>
          <w:rFonts w:ascii="宋体" w:hAnsi="宋体" w:cs="Arial"/>
          <w:b/>
          <w:kern w:val="0"/>
          <w:sz w:val="24"/>
          <w:szCs w:val="24"/>
        </w:rPr>
        <w:t>17.1</w:t>
      </w:r>
      <w:r w:rsidRPr="000B30B3">
        <w:rPr>
          <w:rFonts w:ascii="宋体" w:hAnsi="宋体" w:cs="Arial" w:hint="eastAsia"/>
          <w:b/>
          <w:kern w:val="0"/>
          <w:sz w:val="24"/>
          <w:szCs w:val="24"/>
        </w:rPr>
        <w:t>采购人违约</w:t>
      </w:r>
      <w:bookmarkEnd w:id="746"/>
    </w:p>
    <w:p w14:paraId="04EC9139" w14:textId="77777777" w:rsidR="004B4623" w:rsidRPr="000B30B3" w:rsidRDefault="004B4623" w:rsidP="004B4623">
      <w:pPr>
        <w:widowControl/>
        <w:spacing w:after="120"/>
        <w:ind w:left="420" w:firstLineChars="200" w:firstLine="480"/>
        <w:rPr>
          <w:rFonts w:ascii="宋体" w:hAnsi="宋体" w:cs="Arial"/>
          <w:kern w:val="0"/>
          <w:sz w:val="24"/>
          <w:szCs w:val="24"/>
        </w:rPr>
      </w:pPr>
      <w:r w:rsidRPr="000B30B3">
        <w:rPr>
          <w:rFonts w:ascii="宋体" w:hAnsi="宋体" w:cs="Arial"/>
          <w:kern w:val="0"/>
          <w:sz w:val="24"/>
          <w:szCs w:val="24"/>
        </w:rPr>
        <w:t>17.1.1.4</w:t>
      </w:r>
      <w:r w:rsidRPr="000B30B3">
        <w:rPr>
          <w:rFonts w:ascii="宋体" w:hAnsi="宋体" w:cs="Arial" w:hint="eastAsia"/>
          <w:kern w:val="0"/>
          <w:sz w:val="24"/>
          <w:szCs w:val="24"/>
        </w:rPr>
        <w:t>采购人未按合同约定支付相应款项，供货人有权暂停本供应项目或减缓供货的时限</w:t>
      </w:r>
      <w:r w:rsidRPr="000B30B3">
        <w:rPr>
          <w:rFonts w:ascii="宋体" w:hAnsi="宋体" w:cs="Arial"/>
          <w:kern w:val="0"/>
          <w:sz w:val="24"/>
          <w:szCs w:val="24"/>
        </w:rPr>
        <w:t>:</w:t>
      </w:r>
    </w:p>
    <w:p w14:paraId="028BE9B0"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hint="eastAsia"/>
          <w:kern w:val="0"/>
          <w:sz w:val="24"/>
          <w:szCs w:val="24"/>
          <w:u w:val="single"/>
        </w:rPr>
        <w:t>因采购人需求发生变更而使货物数量增加或不可抗力造成交货日期推迟，采购人予以顺延，根据实际情况确定顺延时间。</w:t>
      </w:r>
    </w:p>
    <w:p w14:paraId="4C90BE55"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17.1.2</w:t>
      </w:r>
      <w:r w:rsidRPr="000B30B3">
        <w:rPr>
          <w:rFonts w:ascii="宋体" w:hAnsi="宋体" w:cs="Arial" w:hint="eastAsia"/>
          <w:kern w:val="0"/>
          <w:sz w:val="24"/>
          <w:szCs w:val="24"/>
        </w:rPr>
        <w:t>供货人有权解除合同</w:t>
      </w:r>
    </w:p>
    <w:p w14:paraId="67E2A1F7"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）采购人未按合同约定支付相应款项，供货人有权解除本供应项目的时限：</w:t>
      </w:r>
      <w:r w:rsidRPr="000B30B3">
        <w:rPr>
          <w:rFonts w:ascii="宋体" w:hAnsi="宋体" w:cs="Arial"/>
          <w:kern w:val="0"/>
          <w:sz w:val="24"/>
          <w:szCs w:val="24"/>
          <w:u w:val="single"/>
        </w:rPr>
        <w:t>_15</w:t>
      </w:r>
      <w:r w:rsidRPr="000B30B3">
        <w:rPr>
          <w:rFonts w:ascii="宋体" w:hAnsi="宋体" w:cs="Arial" w:hint="eastAsia"/>
          <w:kern w:val="0"/>
          <w:sz w:val="24"/>
          <w:szCs w:val="24"/>
          <w:u w:val="single"/>
        </w:rPr>
        <w:t>个工作日。</w:t>
      </w:r>
    </w:p>
    <w:p w14:paraId="7C6C5E76" w14:textId="77777777" w:rsidR="004B4623" w:rsidRPr="000B30B3" w:rsidRDefault="004B4623" w:rsidP="004B4623">
      <w:pPr>
        <w:widowControl/>
        <w:spacing w:after="120"/>
        <w:ind w:left="420"/>
        <w:rPr>
          <w:rFonts w:ascii="宋体" w:hAnsi="??" w:cs="Arial" w:hint="eastAsia"/>
          <w:b/>
          <w:kern w:val="0"/>
          <w:sz w:val="24"/>
          <w:szCs w:val="24"/>
        </w:rPr>
      </w:pPr>
      <w:bookmarkStart w:id="747" w:name="_Toc256955783"/>
      <w:bookmarkStart w:id="748" w:name="_Toc375218852"/>
      <w:bookmarkStart w:id="749" w:name="_Toc381358691"/>
      <w:r w:rsidRPr="000B30B3">
        <w:rPr>
          <w:rFonts w:ascii="宋体" w:hAnsi="宋体" w:cs="Arial"/>
          <w:b/>
          <w:kern w:val="0"/>
          <w:sz w:val="24"/>
          <w:szCs w:val="24"/>
        </w:rPr>
        <w:t>18.</w:t>
      </w:r>
      <w:r w:rsidRPr="000B30B3">
        <w:rPr>
          <w:rFonts w:ascii="宋体" w:hAnsi="宋体" w:cs="Arial" w:hint="eastAsia"/>
          <w:b/>
          <w:kern w:val="0"/>
          <w:sz w:val="24"/>
          <w:szCs w:val="24"/>
        </w:rPr>
        <w:t>索赔</w:t>
      </w:r>
      <w:bookmarkEnd w:id="747"/>
      <w:bookmarkEnd w:id="748"/>
      <w:bookmarkEnd w:id="749"/>
    </w:p>
    <w:p w14:paraId="6470DDFC"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750" w:name="_Toc375218853"/>
      <w:r w:rsidRPr="000B30B3">
        <w:rPr>
          <w:rFonts w:ascii="宋体" w:hAnsi="宋体" w:cs="Arial"/>
          <w:b/>
          <w:kern w:val="0"/>
          <w:sz w:val="24"/>
          <w:szCs w:val="24"/>
        </w:rPr>
        <w:t>18.1</w:t>
      </w:r>
      <w:r w:rsidRPr="000B30B3">
        <w:rPr>
          <w:rFonts w:ascii="宋体" w:hAnsi="宋体" w:cs="Arial" w:hint="eastAsia"/>
          <w:b/>
          <w:kern w:val="0"/>
          <w:sz w:val="24"/>
          <w:szCs w:val="24"/>
        </w:rPr>
        <w:t>供货人索赔</w:t>
      </w:r>
      <w:bookmarkEnd w:id="750"/>
    </w:p>
    <w:p w14:paraId="5900F5D2"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18.1.2</w:t>
      </w:r>
      <w:r w:rsidRPr="000B30B3">
        <w:rPr>
          <w:rFonts w:ascii="宋体" w:hAnsi="宋体" w:cs="Arial" w:hint="eastAsia"/>
          <w:kern w:val="0"/>
          <w:sz w:val="24"/>
          <w:szCs w:val="24"/>
        </w:rPr>
        <w:t>供货人索赔的提出：</w:t>
      </w:r>
    </w:p>
    <w:p w14:paraId="14E35B00"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）供货人向采购人提交索赔报告的时间：</w:t>
      </w:r>
      <w:r w:rsidRPr="000B30B3">
        <w:rPr>
          <w:rFonts w:ascii="宋体" w:hAnsi="宋体" w:cs="Arial"/>
          <w:kern w:val="0"/>
          <w:sz w:val="24"/>
          <w:szCs w:val="24"/>
          <w:u w:val="single"/>
        </w:rPr>
        <w:t>____________ __/           _</w:t>
      </w:r>
    </w:p>
    <w:p w14:paraId="7126BD14"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）供货人向采购人提交最终索赔报告的时间：</w:t>
      </w:r>
      <w:r w:rsidRPr="000B30B3">
        <w:rPr>
          <w:rFonts w:ascii="宋体" w:hAnsi="宋体" w:cs="Arial"/>
          <w:kern w:val="0"/>
          <w:sz w:val="24"/>
          <w:szCs w:val="24"/>
          <w:u w:val="single"/>
        </w:rPr>
        <w:t>______________/      ___</w:t>
      </w:r>
    </w:p>
    <w:p w14:paraId="76309D4D"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18.1.3</w:t>
      </w:r>
      <w:r w:rsidRPr="000B30B3">
        <w:rPr>
          <w:rFonts w:ascii="宋体" w:hAnsi="宋体" w:cs="Arial" w:hint="eastAsia"/>
          <w:kern w:val="0"/>
          <w:sz w:val="24"/>
          <w:szCs w:val="24"/>
        </w:rPr>
        <w:t>供货人索赔的处理：</w:t>
      </w:r>
    </w:p>
    <w:p w14:paraId="420F8889"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）索赔处理结果答复时间：</w:t>
      </w:r>
      <w:r w:rsidRPr="000B30B3">
        <w:rPr>
          <w:rFonts w:ascii="宋体" w:hAnsi="宋体" w:cs="Arial"/>
          <w:kern w:val="0"/>
          <w:sz w:val="24"/>
          <w:szCs w:val="24"/>
          <w:u w:val="single"/>
        </w:rPr>
        <w:t>______________/                      ___</w:t>
      </w:r>
    </w:p>
    <w:p w14:paraId="68F5C975"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18.2.2</w:t>
      </w:r>
      <w:r w:rsidRPr="000B30B3">
        <w:rPr>
          <w:rFonts w:ascii="宋体" w:hAnsi="宋体" w:cs="Arial" w:hint="eastAsia"/>
          <w:kern w:val="0"/>
          <w:sz w:val="24"/>
          <w:szCs w:val="24"/>
        </w:rPr>
        <w:t>采购人索赔的提出</w:t>
      </w:r>
    </w:p>
    <w:p w14:paraId="383E779A"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）采购人向供货人提交索赔报告的时间：</w:t>
      </w:r>
      <w:r w:rsidRPr="000B30B3">
        <w:rPr>
          <w:rFonts w:ascii="宋体" w:hAnsi="宋体" w:cs="Arial"/>
          <w:kern w:val="0"/>
          <w:sz w:val="24"/>
          <w:szCs w:val="24"/>
          <w:u w:val="single"/>
        </w:rPr>
        <w:t>______________/         ____</w:t>
      </w:r>
    </w:p>
    <w:p w14:paraId="4F7F3094"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）采购人向供货人提交最终索赔报告的时间：</w:t>
      </w:r>
      <w:r w:rsidRPr="000B30B3">
        <w:rPr>
          <w:rFonts w:ascii="宋体" w:hAnsi="宋体" w:cs="Arial"/>
          <w:kern w:val="0"/>
          <w:sz w:val="24"/>
          <w:szCs w:val="24"/>
          <w:u w:val="single"/>
        </w:rPr>
        <w:t>______________/        _</w:t>
      </w:r>
    </w:p>
    <w:p w14:paraId="5D776B3D"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18.2.3</w:t>
      </w:r>
      <w:r w:rsidRPr="000B30B3">
        <w:rPr>
          <w:rFonts w:ascii="宋体" w:hAnsi="宋体" w:cs="Arial" w:hint="eastAsia"/>
          <w:kern w:val="0"/>
          <w:sz w:val="24"/>
          <w:szCs w:val="24"/>
        </w:rPr>
        <w:t>采购人索赔的处理：</w:t>
      </w:r>
    </w:p>
    <w:p w14:paraId="4959FC52"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）索赔处理结果答复时间：</w:t>
      </w:r>
      <w:r w:rsidRPr="000B30B3">
        <w:rPr>
          <w:rFonts w:ascii="宋体" w:hAnsi="宋体" w:cs="Arial"/>
          <w:kern w:val="0"/>
          <w:sz w:val="24"/>
          <w:szCs w:val="24"/>
          <w:u w:val="single"/>
        </w:rPr>
        <w:t>_____________ _/                 _______</w:t>
      </w:r>
    </w:p>
    <w:p w14:paraId="1C31A49E"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18.2.5</w:t>
      </w:r>
      <w:r w:rsidRPr="000B30B3">
        <w:rPr>
          <w:rFonts w:ascii="宋体" w:hAnsi="宋体" w:cs="Arial" w:hint="eastAsia"/>
          <w:kern w:val="0"/>
          <w:sz w:val="24"/>
          <w:szCs w:val="24"/>
        </w:rPr>
        <w:t>差额赔偿时间：</w:t>
      </w:r>
      <w:r w:rsidRPr="000B30B3">
        <w:rPr>
          <w:rFonts w:ascii="宋体" w:hAnsi="宋体" w:cs="Arial"/>
          <w:kern w:val="0"/>
          <w:sz w:val="24"/>
          <w:szCs w:val="24"/>
          <w:u w:val="single"/>
        </w:rPr>
        <w:t>_________      _____/                  _______</w:t>
      </w:r>
    </w:p>
    <w:p w14:paraId="3784F82C" w14:textId="77777777" w:rsidR="004B4623" w:rsidRPr="000B30B3" w:rsidRDefault="004B4623" w:rsidP="004B4623">
      <w:pPr>
        <w:widowControl/>
        <w:spacing w:after="120"/>
        <w:ind w:left="420"/>
        <w:rPr>
          <w:rFonts w:ascii="宋体" w:hAnsi="??" w:cs="Arial" w:hint="eastAsia"/>
          <w:b/>
          <w:kern w:val="0"/>
          <w:sz w:val="24"/>
          <w:szCs w:val="24"/>
        </w:rPr>
      </w:pPr>
      <w:bookmarkStart w:id="751" w:name="_Toc381358692"/>
      <w:bookmarkStart w:id="752" w:name="_Toc217443434"/>
      <w:bookmarkStart w:id="753" w:name="_Toc218048855"/>
      <w:bookmarkStart w:id="754" w:name="_Toc218049035"/>
      <w:bookmarkStart w:id="755" w:name="_Toc255494581"/>
      <w:bookmarkStart w:id="756" w:name="_Toc375218854"/>
      <w:bookmarkStart w:id="757" w:name="_Toc256955784"/>
      <w:bookmarkEnd w:id="742"/>
      <w:bookmarkEnd w:id="743"/>
      <w:bookmarkEnd w:id="744"/>
      <w:bookmarkEnd w:id="745"/>
      <w:r w:rsidRPr="000B30B3">
        <w:rPr>
          <w:rFonts w:ascii="宋体" w:hAnsi="宋体" w:cs="Arial"/>
          <w:b/>
          <w:kern w:val="0"/>
          <w:sz w:val="24"/>
          <w:szCs w:val="24"/>
        </w:rPr>
        <w:t>19</w:t>
      </w:r>
      <w:r w:rsidRPr="000B30B3">
        <w:rPr>
          <w:rFonts w:ascii="宋体" w:hAnsi="宋体" w:cs="Arial" w:hint="eastAsia"/>
          <w:b/>
          <w:kern w:val="0"/>
          <w:sz w:val="24"/>
          <w:szCs w:val="24"/>
        </w:rPr>
        <w:t>．保险</w:t>
      </w:r>
      <w:bookmarkEnd w:id="751"/>
    </w:p>
    <w:p w14:paraId="0331815C" w14:textId="77777777" w:rsidR="004B4623" w:rsidRPr="000B30B3" w:rsidRDefault="004B4623" w:rsidP="004B4623">
      <w:pPr>
        <w:widowControl/>
        <w:spacing w:after="120"/>
        <w:ind w:left="420" w:firstLineChars="200" w:firstLine="482"/>
        <w:rPr>
          <w:rFonts w:ascii="宋体" w:hAnsi="??" w:cs="Arial" w:hint="eastAsia"/>
          <w:b/>
          <w:kern w:val="0"/>
          <w:sz w:val="24"/>
          <w:szCs w:val="24"/>
        </w:rPr>
      </w:pPr>
      <w:r w:rsidRPr="000B30B3">
        <w:rPr>
          <w:rFonts w:ascii="宋体" w:hAnsi="宋体" w:cs="Arial"/>
          <w:b/>
          <w:kern w:val="0"/>
          <w:sz w:val="24"/>
          <w:szCs w:val="24"/>
        </w:rPr>
        <w:t xml:space="preserve">19.7 </w:t>
      </w:r>
      <w:r w:rsidRPr="000B30B3">
        <w:rPr>
          <w:rFonts w:ascii="宋体" w:hAnsi="宋体" w:cs="Arial" w:hint="eastAsia"/>
          <w:b/>
          <w:kern w:val="0"/>
          <w:sz w:val="24"/>
          <w:szCs w:val="24"/>
        </w:rPr>
        <w:t>关于保险的其它要求</w:t>
      </w:r>
    </w:p>
    <w:p w14:paraId="1D3C63F1"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bookmarkStart w:id="758" w:name="_Toc381358693"/>
      <w:r w:rsidRPr="000B30B3">
        <w:rPr>
          <w:rFonts w:ascii="宋体" w:hAnsi="宋体" w:cs="Arial"/>
          <w:kern w:val="0"/>
          <w:sz w:val="24"/>
          <w:szCs w:val="24"/>
          <w:u w:val="single"/>
        </w:rPr>
        <w:t>____________   __/                                        __ ______</w:t>
      </w:r>
    </w:p>
    <w:p w14:paraId="30D2CCE7"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20</w:t>
      </w:r>
      <w:r w:rsidRPr="000B30B3">
        <w:rPr>
          <w:rFonts w:ascii="宋体" w:hAnsi="宋体" w:cs="Arial" w:hint="eastAsia"/>
          <w:b/>
          <w:kern w:val="0"/>
          <w:sz w:val="24"/>
          <w:szCs w:val="24"/>
        </w:rPr>
        <w:t>．保证担保</w:t>
      </w:r>
      <w:bookmarkEnd w:id="752"/>
      <w:bookmarkEnd w:id="753"/>
      <w:bookmarkEnd w:id="754"/>
      <w:bookmarkEnd w:id="755"/>
      <w:bookmarkEnd w:id="756"/>
      <w:bookmarkEnd w:id="757"/>
      <w:bookmarkEnd w:id="758"/>
    </w:p>
    <w:p w14:paraId="220B74D0"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759" w:name="_Toc375218855"/>
      <w:r w:rsidRPr="000B30B3">
        <w:rPr>
          <w:rFonts w:ascii="宋体" w:hAnsi="宋体" w:cs="Arial"/>
          <w:b/>
          <w:kern w:val="0"/>
          <w:sz w:val="24"/>
          <w:szCs w:val="24"/>
        </w:rPr>
        <w:t>20.1</w:t>
      </w:r>
      <w:r w:rsidRPr="000B30B3">
        <w:rPr>
          <w:rFonts w:ascii="宋体" w:hAnsi="宋体" w:cs="Arial" w:hint="eastAsia"/>
          <w:b/>
          <w:kern w:val="0"/>
          <w:sz w:val="24"/>
          <w:szCs w:val="24"/>
        </w:rPr>
        <w:t>预付款保证担保</w:t>
      </w:r>
      <w:bookmarkEnd w:id="759"/>
    </w:p>
    <w:p w14:paraId="2C8D2090" w14:textId="77777777" w:rsidR="004B4623" w:rsidRPr="000B30B3" w:rsidRDefault="004B4623" w:rsidP="004B4623">
      <w:pPr>
        <w:widowControl/>
        <w:spacing w:after="120"/>
        <w:ind w:left="420" w:firstLineChars="200" w:firstLine="480"/>
        <w:rPr>
          <w:rFonts w:ascii="宋体" w:hAnsi="宋体" w:cs="Arial"/>
          <w:kern w:val="0"/>
          <w:sz w:val="24"/>
          <w:szCs w:val="24"/>
        </w:rPr>
      </w:pPr>
      <w:r w:rsidRPr="000B30B3">
        <w:rPr>
          <w:rFonts w:ascii="宋体" w:hAnsi="宋体" w:cs="Arial"/>
          <w:kern w:val="0"/>
          <w:sz w:val="24"/>
          <w:szCs w:val="24"/>
        </w:rPr>
        <w:t>20.1.1</w:t>
      </w:r>
      <w:r w:rsidRPr="000B30B3">
        <w:rPr>
          <w:rFonts w:ascii="宋体" w:hAnsi="宋体" w:cs="Arial" w:hint="eastAsia"/>
          <w:kern w:val="0"/>
          <w:sz w:val="24"/>
          <w:szCs w:val="24"/>
        </w:rPr>
        <w:t>采购人向供货人支付预付款时，采购人</w:t>
      </w:r>
      <w:r w:rsidRPr="000B30B3">
        <w:rPr>
          <w:rFonts w:ascii="宋体" w:hAnsi="宋体" w:cs="Arial"/>
          <w:kern w:val="0"/>
          <w:sz w:val="24"/>
          <w:szCs w:val="24"/>
          <w:u w:val="single"/>
        </w:rPr>
        <w:t xml:space="preserve">     /    </w:t>
      </w:r>
      <w:r w:rsidRPr="000B30B3">
        <w:rPr>
          <w:rFonts w:ascii="宋体" w:hAnsi="宋体" w:cs="Arial" w:hint="eastAsia"/>
          <w:kern w:val="0"/>
          <w:sz w:val="24"/>
          <w:szCs w:val="24"/>
        </w:rPr>
        <w:t>（要求</w:t>
      </w:r>
      <w:r w:rsidRPr="000B30B3">
        <w:rPr>
          <w:rFonts w:ascii="宋体" w:hAnsi="宋体" w:cs="Arial"/>
          <w:kern w:val="0"/>
          <w:sz w:val="24"/>
          <w:szCs w:val="24"/>
        </w:rPr>
        <w:t>/</w:t>
      </w:r>
      <w:r w:rsidRPr="000B30B3">
        <w:rPr>
          <w:rFonts w:ascii="宋体" w:hAnsi="宋体" w:cs="Arial" w:hint="eastAsia"/>
          <w:kern w:val="0"/>
          <w:sz w:val="24"/>
          <w:szCs w:val="24"/>
        </w:rPr>
        <w:t>不要求）供货人同时提交预付款保证担保。</w:t>
      </w:r>
      <w:r w:rsidRPr="000B30B3">
        <w:rPr>
          <w:rFonts w:ascii="宋体" w:hAnsi="宋体" w:cs="Arial"/>
          <w:kern w:val="0"/>
          <w:sz w:val="24"/>
          <w:szCs w:val="24"/>
        </w:rPr>
        <w:t xml:space="preserve">   </w:t>
      </w:r>
    </w:p>
    <w:p w14:paraId="3D26F55A" w14:textId="77777777" w:rsidR="004B4623" w:rsidRPr="000B30B3" w:rsidRDefault="004B4623" w:rsidP="004B4623">
      <w:pPr>
        <w:widowControl/>
        <w:spacing w:after="120"/>
        <w:ind w:left="420" w:firstLineChars="196" w:firstLine="472"/>
        <w:rPr>
          <w:rFonts w:ascii="宋体" w:hAnsi="??" w:cs="Arial" w:hint="eastAsia"/>
          <w:b/>
          <w:kern w:val="0"/>
          <w:sz w:val="24"/>
          <w:szCs w:val="24"/>
        </w:rPr>
      </w:pPr>
      <w:bookmarkStart w:id="760" w:name="_Toc375218856"/>
      <w:r w:rsidRPr="000B30B3">
        <w:rPr>
          <w:rFonts w:ascii="宋体" w:hAnsi="宋体" w:cs="Arial"/>
          <w:b/>
          <w:kern w:val="0"/>
          <w:sz w:val="24"/>
          <w:szCs w:val="24"/>
        </w:rPr>
        <w:t>20.2</w:t>
      </w:r>
      <w:r w:rsidRPr="000B30B3">
        <w:rPr>
          <w:rFonts w:ascii="宋体" w:hAnsi="宋体" w:cs="Arial" w:hint="eastAsia"/>
          <w:b/>
          <w:kern w:val="0"/>
          <w:sz w:val="24"/>
          <w:szCs w:val="24"/>
        </w:rPr>
        <w:t>履约保证担保</w:t>
      </w:r>
      <w:bookmarkEnd w:id="760"/>
    </w:p>
    <w:p w14:paraId="1A9F4AA6"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 xml:space="preserve">20.2.1 </w:t>
      </w:r>
      <w:r w:rsidRPr="000B30B3">
        <w:rPr>
          <w:rFonts w:ascii="宋体" w:hAnsi="宋体" w:cs="Arial" w:hint="eastAsia"/>
          <w:kern w:val="0"/>
          <w:sz w:val="24"/>
          <w:szCs w:val="24"/>
        </w:rPr>
        <w:t>采购人</w:t>
      </w:r>
      <w:r w:rsidRPr="000B30B3">
        <w:rPr>
          <w:rFonts w:ascii="宋体" w:hAnsi="宋体" w:cs="Arial"/>
          <w:kern w:val="0"/>
          <w:sz w:val="24"/>
          <w:szCs w:val="24"/>
          <w:u w:val="single"/>
        </w:rPr>
        <w:t>________/______</w:t>
      </w:r>
      <w:r w:rsidRPr="000B30B3">
        <w:rPr>
          <w:rFonts w:ascii="宋体" w:hAnsi="宋体" w:cs="Arial" w:hint="eastAsia"/>
          <w:kern w:val="0"/>
          <w:sz w:val="24"/>
          <w:szCs w:val="24"/>
        </w:rPr>
        <w:t>（要求</w:t>
      </w:r>
      <w:r w:rsidRPr="000B30B3">
        <w:rPr>
          <w:rFonts w:ascii="宋体" w:hAnsi="宋体" w:cs="Arial"/>
          <w:kern w:val="0"/>
          <w:sz w:val="24"/>
          <w:szCs w:val="24"/>
        </w:rPr>
        <w:t>/</w:t>
      </w:r>
      <w:r w:rsidRPr="000B30B3">
        <w:rPr>
          <w:rFonts w:ascii="宋体" w:hAnsi="宋体" w:cs="Arial" w:hint="eastAsia"/>
          <w:kern w:val="0"/>
          <w:sz w:val="24"/>
          <w:szCs w:val="24"/>
        </w:rPr>
        <w:t>不要求）供货人提交履约保证担保，要求供货人提交履约保证担保时，履约保证担保的金额：</w:t>
      </w:r>
      <w:r w:rsidRPr="000B30B3">
        <w:rPr>
          <w:rFonts w:ascii="宋体" w:hAnsi="宋体" w:cs="Arial"/>
          <w:kern w:val="0"/>
          <w:sz w:val="24"/>
          <w:szCs w:val="24"/>
          <w:u w:val="single"/>
        </w:rPr>
        <w:t>_____________/____________</w:t>
      </w:r>
    </w:p>
    <w:p w14:paraId="6BFF8AAF"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lastRenderedPageBreak/>
        <w:t xml:space="preserve">20.2.2 </w:t>
      </w:r>
      <w:r w:rsidRPr="000B30B3">
        <w:rPr>
          <w:rFonts w:ascii="宋体" w:hAnsi="宋体" w:cs="Arial" w:hint="eastAsia"/>
          <w:kern w:val="0"/>
          <w:sz w:val="24"/>
          <w:szCs w:val="24"/>
        </w:rPr>
        <w:t>履约保证担保有效期的截止时间：</w:t>
      </w:r>
      <w:r w:rsidRPr="000B30B3">
        <w:rPr>
          <w:rFonts w:ascii="宋体" w:hAnsi="宋体" w:cs="Arial"/>
          <w:kern w:val="0"/>
          <w:sz w:val="24"/>
          <w:szCs w:val="24"/>
          <w:u w:val="single"/>
        </w:rPr>
        <w:t>___________/___________________</w:t>
      </w:r>
    </w:p>
    <w:p w14:paraId="4578473F"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 xml:space="preserve">20.2.4 </w:t>
      </w:r>
      <w:r w:rsidRPr="000B30B3">
        <w:rPr>
          <w:rFonts w:ascii="宋体" w:hAnsi="宋体" w:cs="Arial" w:hint="eastAsia"/>
          <w:kern w:val="0"/>
          <w:sz w:val="24"/>
          <w:szCs w:val="24"/>
        </w:rPr>
        <w:t>其它约定：</w:t>
      </w:r>
      <w:r w:rsidRPr="000B30B3">
        <w:rPr>
          <w:rFonts w:ascii="宋体" w:hAnsi="宋体" w:cs="Arial"/>
          <w:kern w:val="0"/>
          <w:sz w:val="24"/>
          <w:szCs w:val="24"/>
          <w:u w:val="single"/>
        </w:rPr>
        <w:t>______________________/________________   _________</w:t>
      </w:r>
    </w:p>
    <w:p w14:paraId="3252167A" w14:textId="77777777" w:rsidR="004B4623" w:rsidRPr="000B30B3" w:rsidRDefault="004B4623" w:rsidP="004B4623">
      <w:pPr>
        <w:widowControl/>
        <w:spacing w:after="120"/>
        <w:ind w:left="420" w:firstLineChars="200" w:firstLine="482"/>
        <w:rPr>
          <w:rFonts w:ascii="宋体" w:hAnsi="宋体" w:cs="Arial"/>
          <w:b/>
          <w:kern w:val="0"/>
          <w:sz w:val="24"/>
          <w:szCs w:val="24"/>
        </w:rPr>
      </w:pPr>
      <w:bookmarkStart w:id="761" w:name="_Toc375218857"/>
      <w:r w:rsidRPr="000B30B3">
        <w:rPr>
          <w:rFonts w:ascii="宋体" w:hAnsi="宋体" w:cs="Arial"/>
          <w:b/>
          <w:kern w:val="0"/>
          <w:sz w:val="24"/>
          <w:szCs w:val="24"/>
        </w:rPr>
        <w:t>20.3</w:t>
      </w:r>
      <w:r w:rsidRPr="000B30B3">
        <w:rPr>
          <w:rFonts w:ascii="宋体" w:hAnsi="宋体" w:cs="Arial" w:hint="eastAsia"/>
          <w:b/>
          <w:kern w:val="0"/>
          <w:sz w:val="24"/>
          <w:szCs w:val="24"/>
        </w:rPr>
        <w:t>货款支付保证担保</w:t>
      </w:r>
      <w:bookmarkEnd w:id="761"/>
      <w:r w:rsidRPr="000B30B3">
        <w:rPr>
          <w:rFonts w:ascii="宋体" w:hAnsi="宋体" w:cs="Arial"/>
          <w:b/>
          <w:kern w:val="0"/>
          <w:sz w:val="24"/>
          <w:szCs w:val="24"/>
        </w:rPr>
        <w:t xml:space="preserve"> </w:t>
      </w:r>
    </w:p>
    <w:p w14:paraId="123510F4"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 xml:space="preserve">20.3.2 </w:t>
      </w:r>
      <w:r w:rsidRPr="000B30B3">
        <w:rPr>
          <w:rFonts w:ascii="宋体" w:hAnsi="宋体" w:cs="Arial" w:hint="eastAsia"/>
          <w:kern w:val="0"/>
          <w:sz w:val="24"/>
          <w:szCs w:val="24"/>
        </w:rPr>
        <w:t>货款支付保证担保有效期的截止时间：</w:t>
      </w:r>
      <w:r w:rsidRPr="000B30B3">
        <w:rPr>
          <w:rFonts w:ascii="宋体" w:hAnsi="宋体" w:cs="Arial"/>
          <w:kern w:val="0"/>
          <w:sz w:val="24"/>
          <w:szCs w:val="24"/>
          <w:u w:val="single"/>
        </w:rPr>
        <w:t>_____________/_____________</w:t>
      </w:r>
    </w:p>
    <w:p w14:paraId="18D810D2"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rPr>
        <w:t xml:space="preserve">20.3.4 </w:t>
      </w:r>
      <w:r w:rsidRPr="000B30B3">
        <w:rPr>
          <w:rFonts w:ascii="宋体" w:hAnsi="宋体" w:cs="Arial" w:hint="eastAsia"/>
          <w:kern w:val="0"/>
          <w:sz w:val="24"/>
          <w:szCs w:val="24"/>
        </w:rPr>
        <w:t>其它约定：</w:t>
      </w:r>
      <w:r w:rsidRPr="000B30B3">
        <w:rPr>
          <w:rFonts w:ascii="宋体" w:hAnsi="宋体" w:cs="Arial"/>
          <w:kern w:val="0"/>
          <w:sz w:val="24"/>
          <w:szCs w:val="24"/>
          <w:u w:val="single"/>
        </w:rPr>
        <w:t>_________________________/_________________ _______</w:t>
      </w:r>
    </w:p>
    <w:p w14:paraId="340A1A43"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762" w:name="_Toc375218858"/>
      <w:r w:rsidRPr="000B30B3">
        <w:rPr>
          <w:rFonts w:ascii="宋体" w:hAnsi="宋体" w:cs="Arial"/>
          <w:b/>
          <w:kern w:val="0"/>
          <w:sz w:val="24"/>
          <w:szCs w:val="24"/>
        </w:rPr>
        <w:t>20.4</w:t>
      </w:r>
      <w:r w:rsidRPr="000B30B3">
        <w:rPr>
          <w:rFonts w:ascii="宋体" w:hAnsi="宋体" w:cs="Arial" w:hint="eastAsia"/>
          <w:b/>
          <w:kern w:val="0"/>
          <w:sz w:val="24"/>
          <w:szCs w:val="24"/>
        </w:rPr>
        <w:t>质量保证金保证担保</w:t>
      </w:r>
      <w:bookmarkEnd w:id="762"/>
    </w:p>
    <w:p w14:paraId="029E4B3E" w14:textId="77777777" w:rsidR="004B4623" w:rsidRPr="000B30B3" w:rsidRDefault="004B4623" w:rsidP="004B4623">
      <w:pPr>
        <w:widowControl/>
        <w:spacing w:after="120"/>
        <w:ind w:left="420" w:firstLineChars="200" w:firstLine="480"/>
        <w:rPr>
          <w:rFonts w:ascii="宋体" w:hAnsi="??" w:cs="Arial" w:hint="eastAsia"/>
          <w:kern w:val="0"/>
          <w:sz w:val="24"/>
          <w:szCs w:val="24"/>
          <w:u w:val="single"/>
        </w:rPr>
      </w:pPr>
      <w:r w:rsidRPr="000B30B3">
        <w:rPr>
          <w:rFonts w:ascii="宋体" w:hAnsi="宋体" w:cs="Arial"/>
          <w:kern w:val="0"/>
          <w:sz w:val="24"/>
          <w:szCs w:val="24"/>
        </w:rPr>
        <w:t xml:space="preserve">20.4.1 </w:t>
      </w:r>
      <w:r w:rsidRPr="000B30B3">
        <w:rPr>
          <w:rFonts w:ascii="宋体" w:hAnsi="宋体" w:cs="Arial" w:hint="eastAsia"/>
          <w:kern w:val="0"/>
          <w:sz w:val="24"/>
          <w:szCs w:val="24"/>
        </w:rPr>
        <w:t>采购人</w:t>
      </w:r>
      <w:r w:rsidRPr="000B30B3">
        <w:rPr>
          <w:rFonts w:ascii="宋体" w:hAnsi="宋体" w:cs="Arial"/>
          <w:kern w:val="0"/>
          <w:sz w:val="24"/>
          <w:szCs w:val="24"/>
          <w:u w:val="single"/>
        </w:rPr>
        <w:t xml:space="preserve">  /     </w:t>
      </w:r>
      <w:r w:rsidRPr="000B30B3">
        <w:rPr>
          <w:rFonts w:ascii="宋体" w:hAnsi="宋体" w:cs="Arial" w:hint="eastAsia"/>
          <w:kern w:val="0"/>
          <w:sz w:val="24"/>
          <w:szCs w:val="24"/>
        </w:rPr>
        <w:t>（要求</w:t>
      </w:r>
      <w:r w:rsidRPr="000B30B3">
        <w:rPr>
          <w:rFonts w:ascii="宋体" w:hAnsi="宋体" w:cs="Arial"/>
          <w:kern w:val="0"/>
          <w:sz w:val="24"/>
          <w:szCs w:val="24"/>
        </w:rPr>
        <w:t>/</w:t>
      </w:r>
      <w:r w:rsidRPr="000B30B3">
        <w:rPr>
          <w:rFonts w:ascii="宋体" w:hAnsi="宋体" w:cs="Arial" w:hint="eastAsia"/>
          <w:kern w:val="0"/>
          <w:sz w:val="24"/>
          <w:szCs w:val="24"/>
        </w:rPr>
        <w:t>不要求）供货人提交质量保证金保证担保，要求供货人提交质量保证金保证担保时，保证金保证担保的期限：</w:t>
      </w:r>
      <w:bookmarkStart w:id="763" w:name="_Toc256955785"/>
      <w:bookmarkStart w:id="764" w:name="_Toc375218859"/>
      <w:bookmarkStart w:id="765" w:name="_Toc381358694"/>
      <w:bookmarkStart w:id="766" w:name="_Toc218049036"/>
      <w:bookmarkStart w:id="767" w:name="_Toc255494582"/>
      <w:bookmarkStart w:id="768" w:name="_Toc217443435"/>
      <w:bookmarkStart w:id="769" w:name="_Toc218048856"/>
      <w:r w:rsidRPr="000B30B3">
        <w:rPr>
          <w:rFonts w:ascii="宋体" w:hAnsi="宋体" w:cs="Arial"/>
          <w:kern w:val="0"/>
          <w:sz w:val="24"/>
          <w:szCs w:val="24"/>
          <w:u w:val="single"/>
        </w:rPr>
        <w:t>_______ __/ ____</w:t>
      </w:r>
    </w:p>
    <w:p w14:paraId="0DB94745"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21.</w:t>
      </w:r>
      <w:r w:rsidRPr="000B30B3">
        <w:rPr>
          <w:rFonts w:ascii="宋体" w:hAnsi="宋体" w:cs="Arial" w:hint="eastAsia"/>
          <w:b/>
          <w:kern w:val="0"/>
          <w:sz w:val="24"/>
          <w:szCs w:val="24"/>
        </w:rPr>
        <w:t>不可抗力</w:t>
      </w:r>
      <w:bookmarkEnd w:id="763"/>
      <w:bookmarkEnd w:id="764"/>
      <w:bookmarkEnd w:id="765"/>
    </w:p>
    <w:p w14:paraId="17EFC8F6"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770" w:name="_Toc375218860"/>
      <w:r w:rsidRPr="000B30B3">
        <w:rPr>
          <w:rFonts w:ascii="宋体" w:hAnsi="宋体" w:cs="Arial"/>
          <w:b/>
          <w:kern w:val="0"/>
          <w:sz w:val="24"/>
          <w:szCs w:val="24"/>
        </w:rPr>
        <w:t>21.6</w:t>
      </w:r>
      <w:r w:rsidRPr="000B30B3">
        <w:rPr>
          <w:rFonts w:ascii="宋体" w:hAnsi="宋体" w:cs="Arial" w:hint="eastAsia"/>
          <w:b/>
          <w:kern w:val="0"/>
          <w:sz w:val="24"/>
          <w:szCs w:val="24"/>
        </w:rPr>
        <w:t>因不可抗力解除合同</w:t>
      </w:r>
      <w:bookmarkEnd w:id="770"/>
    </w:p>
    <w:p w14:paraId="64FD33E5" w14:textId="77777777" w:rsidR="004B4623" w:rsidRPr="000B30B3" w:rsidRDefault="004B4623" w:rsidP="004B4623">
      <w:pPr>
        <w:widowControl/>
        <w:spacing w:after="120"/>
        <w:ind w:left="420" w:firstLineChars="200" w:firstLine="480"/>
        <w:rPr>
          <w:rFonts w:ascii="宋体" w:hAnsi="宋体" w:cs="Arial"/>
          <w:kern w:val="0"/>
          <w:sz w:val="24"/>
          <w:szCs w:val="24"/>
          <w:u w:val="single"/>
        </w:rPr>
      </w:pPr>
      <w:r w:rsidRPr="000B30B3">
        <w:rPr>
          <w:rFonts w:ascii="宋体" w:hAnsi="宋体" w:cs="Arial"/>
          <w:kern w:val="0"/>
          <w:sz w:val="24"/>
          <w:szCs w:val="24"/>
        </w:rPr>
        <w:t>21.6.1</w:t>
      </w:r>
      <w:r w:rsidRPr="000B30B3">
        <w:rPr>
          <w:rFonts w:ascii="宋体" w:hAnsi="宋体" w:cs="Arial" w:hint="eastAsia"/>
          <w:kern w:val="0"/>
          <w:sz w:val="24"/>
          <w:szCs w:val="24"/>
        </w:rPr>
        <w:t>不可抗力事件发生持续超过时间的具体约定：</w:t>
      </w:r>
      <w:bookmarkStart w:id="771" w:name="_Toc256955786"/>
      <w:bookmarkStart w:id="772" w:name="_Toc375218861"/>
      <w:bookmarkStart w:id="773" w:name="_Toc381358695"/>
      <w:r w:rsidRPr="000B30B3">
        <w:rPr>
          <w:rFonts w:ascii="宋体" w:hAnsi="宋体" w:cs="Arial"/>
          <w:kern w:val="0"/>
          <w:sz w:val="24"/>
          <w:szCs w:val="24"/>
          <w:u w:val="single"/>
        </w:rPr>
        <w:t>_______ ___/    ______</w:t>
      </w:r>
    </w:p>
    <w:p w14:paraId="60BCD0AD" w14:textId="77777777" w:rsidR="004B4623" w:rsidRPr="000B30B3" w:rsidRDefault="004B4623" w:rsidP="004B4623">
      <w:pPr>
        <w:widowControl/>
        <w:spacing w:after="120"/>
        <w:ind w:left="420"/>
        <w:rPr>
          <w:rFonts w:ascii="宋体" w:hAnsi="??" w:cs="Arial" w:hint="eastAsia"/>
          <w:b/>
          <w:kern w:val="0"/>
          <w:sz w:val="24"/>
          <w:szCs w:val="24"/>
        </w:rPr>
      </w:pPr>
      <w:r w:rsidRPr="000B30B3">
        <w:rPr>
          <w:rFonts w:ascii="宋体" w:hAnsi="宋体" w:cs="Arial"/>
          <w:b/>
          <w:kern w:val="0"/>
          <w:sz w:val="24"/>
          <w:szCs w:val="24"/>
        </w:rPr>
        <w:t>22</w:t>
      </w:r>
      <w:r w:rsidRPr="000B30B3">
        <w:rPr>
          <w:rFonts w:ascii="宋体" w:hAnsi="宋体" w:cs="Arial" w:hint="eastAsia"/>
          <w:b/>
          <w:kern w:val="0"/>
          <w:sz w:val="24"/>
          <w:szCs w:val="24"/>
        </w:rPr>
        <w:t>．争议</w:t>
      </w:r>
      <w:bookmarkEnd w:id="766"/>
      <w:bookmarkEnd w:id="767"/>
      <w:bookmarkEnd w:id="768"/>
      <w:bookmarkEnd w:id="769"/>
      <w:bookmarkEnd w:id="771"/>
      <w:bookmarkEnd w:id="772"/>
      <w:bookmarkEnd w:id="773"/>
    </w:p>
    <w:p w14:paraId="469E59AF" w14:textId="77777777" w:rsidR="004B4623" w:rsidRPr="000B30B3" w:rsidRDefault="004B4623" w:rsidP="004B4623">
      <w:pPr>
        <w:widowControl/>
        <w:spacing w:after="120"/>
        <w:ind w:left="420" w:firstLineChars="200" w:firstLine="482"/>
        <w:rPr>
          <w:rFonts w:ascii="宋体" w:hAnsi="??" w:cs="Arial" w:hint="eastAsia"/>
          <w:b/>
          <w:kern w:val="0"/>
          <w:sz w:val="24"/>
          <w:szCs w:val="24"/>
        </w:rPr>
      </w:pPr>
      <w:bookmarkStart w:id="774" w:name="_Toc375218862"/>
      <w:r w:rsidRPr="000B30B3">
        <w:rPr>
          <w:rFonts w:ascii="宋体" w:hAnsi="宋体" w:cs="Arial"/>
          <w:b/>
          <w:kern w:val="0"/>
          <w:sz w:val="24"/>
          <w:szCs w:val="24"/>
        </w:rPr>
        <w:t>22.1</w:t>
      </w:r>
      <w:r w:rsidRPr="000B30B3">
        <w:rPr>
          <w:rFonts w:ascii="宋体" w:hAnsi="宋体" w:cs="Arial" w:hint="eastAsia"/>
          <w:b/>
          <w:kern w:val="0"/>
          <w:sz w:val="24"/>
          <w:szCs w:val="24"/>
        </w:rPr>
        <w:t>争议解决方式</w:t>
      </w:r>
      <w:bookmarkEnd w:id="774"/>
    </w:p>
    <w:p w14:paraId="43E36A70"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hint="eastAsia"/>
          <w:kern w:val="0"/>
          <w:sz w:val="24"/>
          <w:szCs w:val="24"/>
        </w:rPr>
        <w:t>本供货合同的争议解决方式约定采用如下第（3）种方式：</w:t>
      </w:r>
    </w:p>
    <w:p w14:paraId="067718B1"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1</w:t>
      </w:r>
      <w:r w:rsidRPr="000B30B3">
        <w:rPr>
          <w:rFonts w:ascii="宋体" w:hAnsi="宋体" w:cs="Arial" w:hint="eastAsia"/>
          <w:kern w:val="0"/>
          <w:sz w:val="24"/>
          <w:szCs w:val="24"/>
        </w:rPr>
        <w:t>）向乌鲁木齐仲裁委员会申请仲裁；</w:t>
      </w:r>
    </w:p>
    <w:p w14:paraId="21FAF527"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2</w:t>
      </w:r>
      <w:r w:rsidRPr="000B30B3">
        <w:rPr>
          <w:rFonts w:ascii="宋体" w:hAnsi="宋体" w:cs="Arial" w:hint="eastAsia"/>
          <w:kern w:val="0"/>
          <w:sz w:val="24"/>
          <w:szCs w:val="24"/>
        </w:rPr>
        <w:t>）向</w:t>
      </w:r>
      <w:r w:rsidRPr="000B30B3">
        <w:rPr>
          <w:rFonts w:ascii="宋体" w:hAnsi="宋体" w:cs="Arial"/>
          <w:kern w:val="0"/>
          <w:sz w:val="24"/>
          <w:szCs w:val="24"/>
          <w:u w:val="single"/>
        </w:rPr>
        <w:t xml:space="preserve">        /      </w:t>
      </w:r>
      <w:r w:rsidRPr="000B30B3">
        <w:rPr>
          <w:rFonts w:ascii="宋体" w:hAnsi="宋体" w:cs="Arial" w:hint="eastAsia"/>
          <w:kern w:val="0"/>
          <w:sz w:val="24"/>
          <w:szCs w:val="24"/>
        </w:rPr>
        <w:t>仲裁委员会申请仲裁；</w:t>
      </w:r>
    </w:p>
    <w:p w14:paraId="339B8B25"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hint="eastAsia"/>
          <w:kern w:val="0"/>
          <w:sz w:val="24"/>
          <w:szCs w:val="24"/>
        </w:rPr>
        <w:t>（</w:t>
      </w:r>
      <w:r w:rsidRPr="000B30B3">
        <w:rPr>
          <w:rFonts w:ascii="宋体" w:hAnsi="宋体" w:cs="Arial"/>
          <w:kern w:val="0"/>
          <w:sz w:val="24"/>
          <w:szCs w:val="24"/>
        </w:rPr>
        <w:t>3</w:t>
      </w:r>
      <w:r w:rsidRPr="000B30B3">
        <w:rPr>
          <w:rFonts w:ascii="宋体" w:hAnsi="宋体" w:cs="Arial" w:hint="eastAsia"/>
          <w:kern w:val="0"/>
          <w:sz w:val="24"/>
          <w:szCs w:val="24"/>
        </w:rPr>
        <w:t>）向</w:t>
      </w:r>
      <w:r w:rsidRPr="000B30B3">
        <w:rPr>
          <w:rFonts w:ascii="宋体" w:hAnsi="宋体" w:cs="Arial"/>
          <w:kern w:val="0"/>
          <w:sz w:val="24"/>
          <w:szCs w:val="24"/>
          <w:u w:val="single"/>
        </w:rPr>
        <w:t xml:space="preserve"> </w:t>
      </w:r>
      <w:r w:rsidRPr="000B30B3">
        <w:rPr>
          <w:rFonts w:ascii="宋体" w:hAnsi="宋体" w:cs="Arial" w:hint="eastAsia"/>
          <w:kern w:val="0"/>
          <w:sz w:val="24"/>
          <w:szCs w:val="24"/>
          <w:u w:val="single"/>
        </w:rPr>
        <w:t>项目所在地</w:t>
      </w:r>
      <w:r w:rsidRPr="000B30B3">
        <w:rPr>
          <w:rFonts w:ascii="宋体" w:hAnsi="宋体" w:cs="Arial" w:hint="eastAsia"/>
          <w:kern w:val="0"/>
          <w:sz w:val="24"/>
          <w:szCs w:val="24"/>
        </w:rPr>
        <w:t>人民法院起诉。</w:t>
      </w:r>
    </w:p>
    <w:p w14:paraId="7135EA32" w14:textId="77777777" w:rsidR="004B4623" w:rsidRPr="000B30B3" w:rsidRDefault="004B4623" w:rsidP="004B4623">
      <w:pPr>
        <w:widowControl/>
        <w:spacing w:after="120"/>
        <w:ind w:left="420"/>
        <w:rPr>
          <w:rFonts w:ascii="宋体" w:hAnsi="??" w:cs="Arial" w:hint="eastAsia"/>
          <w:b/>
          <w:kern w:val="0"/>
          <w:sz w:val="24"/>
          <w:szCs w:val="24"/>
        </w:rPr>
      </w:pPr>
      <w:bookmarkStart w:id="775" w:name="_Toc217443436"/>
      <w:bookmarkStart w:id="776" w:name="_Toc256955787"/>
      <w:bookmarkStart w:id="777" w:name="_Toc375218863"/>
      <w:bookmarkStart w:id="778" w:name="_Toc255494583"/>
      <w:bookmarkStart w:id="779" w:name="_Toc218049037"/>
      <w:bookmarkStart w:id="780" w:name="_Toc381358696"/>
      <w:bookmarkStart w:id="781" w:name="_Toc218048857"/>
      <w:r w:rsidRPr="000B30B3">
        <w:rPr>
          <w:rFonts w:ascii="宋体" w:hAnsi="宋体" w:cs="Arial"/>
          <w:b/>
          <w:kern w:val="0"/>
          <w:sz w:val="24"/>
          <w:szCs w:val="24"/>
        </w:rPr>
        <w:t>28</w:t>
      </w:r>
      <w:r w:rsidRPr="000B30B3">
        <w:rPr>
          <w:rFonts w:ascii="宋体" w:hAnsi="宋体" w:cs="Arial" w:hint="eastAsia"/>
          <w:b/>
          <w:kern w:val="0"/>
          <w:sz w:val="24"/>
          <w:szCs w:val="24"/>
        </w:rPr>
        <w:t>．合同效力及份数</w:t>
      </w:r>
      <w:bookmarkStart w:id="782" w:name="_Toc218048858"/>
      <w:bookmarkEnd w:id="775"/>
      <w:bookmarkEnd w:id="776"/>
      <w:bookmarkEnd w:id="777"/>
      <w:bookmarkEnd w:id="778"/>
      <w:bookmarkEnd w:id="779"/>
      <w:bookmarkEnd w:id="780"/>
      <w:bookmarkEnd w:id="781"/>
    </w:p>
    <w:p w14:paraId="3C66859D"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hint="eastAsia"/>
          <w:kern w:val="0"/>
          <w:sz w:val="24"/>
          <w:szCs w:val="24"/>
        </w:rPr>
        <w:t>副本</w:t>
      </w:r>
      <w:r w:rsidRPr="000B30B3">
        <w:rPr>
          <w:rFonts w:ascii="宋体" w:hAnsi="宋体" w:cs="Arial"/>
          <w:kern w:val="0"/>
          <w:sz w:val="24"/>
          <w:szCs w:val="24"/>
          <w:u w:val="single"/>
        </w:rPr>
        <w:t xml:space="preserve">   </w:t>
      </w:r>
      <w:r w:rsidRPr="000B30B3">
        <w:rPr>
          <w:rFonts w:ascii="宋体" w:hAnsi="宋体" w:cs="Arial" w:hint="eastAsia"/>
          <w:kern w:val="0"/>
          <w:sz w:val="24"/>
          <w:szCs w:val="24"/>
          <w:u w:val="single"/>
        </w:rPr>
        <w:t>叁</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份。</w:t>
      </w:r>
    </w:p>
    <w:p w14:paraId="44209ED8" w14:textId="77777777" w:rsidR="004B4623" w:rsidRPr="000B30B3" w:rsidRDefault="004B4623" w:rsidP="004B4623">
      <w:pPr>
        <w:widowControl/>
        <w:spacing w:after="120"/>
        <w:ind w:left="420" w:firstLineChars="200" w:firstLine="480"/>
        <w:rPr>
          <w:rFonts w:ascii="宋体" w:hAnsi="??" w:cs="Arial" w:hint="eastAsia"/>
          <w:kern w:val="0"/>
          <w:sz w:val="24"/>
          <w:szCs w:val="24"/>
        </w:rPr>
      </w:pPr>
      <w:bookmarkStart w:id="783" w:name="_Toc256955788"/>
      <w:bookmarkStart w:id="784" w:name="_Toc375218864"/>
      <w:bookmarkStart w:id="785" w:name="_Toc381358697"/>
      <w:bookmarkStart w:id="786" w:name="_Toc255494584"/>
      <w:r w:rsidRPr="000B30B3">
        <w:rPr>
          <w:rFonts w:ascii="宋体" w:hAnsi="宋体" w:cs="Arial" w:hint="eastAsia"/>
          <w:kern w:val="0"/>
          <w:sz w:val="24"/>
          <w:szCs w:val="24"/>
        </w:rPr>
        <w:t>合同补充条款</w:t>
      </w:r>
      <w:bookmarkEnd w:id="782"/>
      <w:bookmarkEnd w:id="783"/>
      <w:bookmarkEnd w:id="784"/>
      <w:bookmarkEnd w:id="785"/>
      <w:bookmarkEnd w:id="786"/>
    </w:p>
    <w:p w14:paraId="327A90E6" w14:textId="77777777" w:rsidR="004B4623" w:rsidRPr="000B30B3" w:rsidRDefault="004B4623" w:rsidP="004B4623">
      <w:pPr>
        <w:widowControl/>
        <w:spacing w:after="120"/>
        <w:ind w:left="420" w:firstLineChars="200" w:firstLine="480"/>
        <w:rPr>
          <w:rFonts w:ascii="宋体" w:hAnsi="??" w:cs="Arial" w:hint="eastAsia"/>
          <w:kern w:val="0"/>
          <w:sz w:val="24"/>
          <w:szCs w:val="24"/>
        </w:rPr>
      </w:pPr>
      <w:r w:rsidRPr="000B30B3">
        <w:rPr>
          <w:rFonts w:ascii="宋体" w:hAnsi="宋体" w:cs="Arial"/>
          <w:kern w:val="0"/>
          <w:sz w:val="24"/>
          <w:szCs w:val="24"/>
          <w:u w:val="single"/>
        </w:rPr>
        <w:t>____________      __/                                        _____</w:t>
      </w:r>
    </w:p>
    <w:p w14:paraId="23158586" w14:textId="77777777" w:rsidR="004B4623" w:rsidRPr="000B30B3" w:rsidRDefault="004B4623" w:rsidP="004B4623">
      <w:pPr>
        <w:widowControl/>
        <w:spacing w:after="120"/>
        <w:ind w:left="420" w:firstLineChars="200" w:firstLine="480"/>
        <w:jc w:val="center"/>
        <w:rPr>
          <w:rFonts w:ascii="宋体" w:hAnsi="宋体" w:cs="Arial"/>
          <w:kern w:val="0"/>
          <w:sz w:val="24"/>
          <w:szCs w:val="24"/>
        </w:rPr>
      </w:pPr>
    </w:p>
    <w:p w14:paraId="0BB0217A" w14:textId="77777777" w:rsidR="004B4623" w:rsidRPr="000B30B3" w:rsidRDefault="004B4623" w:rsidP="004B4623">
      <w:pPr>
        <w:widowControl/>
        <w:spacing w:after="120"/>
        <w:ind w:left="420" w:firstLineChars="200" w:firstLine="480"/>
        <w:jc w:val="center"/>
        <w:rPr>
          <w:rFonts w:ascii="宋体" w:hAnsi="宋体" w:cs="Arial"/>
          <w:kern w:val="0"/>
          <w:sz w:val="24"/>
          <w:szCs w:val="24"/>
        </w:rPr>
      </w:pPr>
      <w:r w:rsidRPr="000B30B3">
        <w:rPr>
          <w:rFonts w:ascii="宋体" w:hAnsi="宋体" w:cs="Arial" w:hint="eastAsia"/>
          <w:kern w:val="0"/>
          <w:sz w:val="24"/>
          <w:szCs w:val="24"/>
        </w:rPr>
        <w:t>备注：上述内容仅供参考，具体内容以采购人与供货人签订的合同为准。</w:t>
      </w:r>
    </w:p>
    <w:p w14:paraId="7F00F6D8" w14:textId="77777777" w:rsidR="004B4623" w:rsidRPr="000B30B3" w:rsidRDefault="004B4623" w:rsidP="004B4623">
      <w:pPr>
        <w:spacing w:line="360" w:lineRule="auto"/>
        <w:ind w:firstLineChars="200" w:firstLine="480"/>
        <w:rPr>
          <w:rFonts w:ascii="宋体" w:hAnsi="宋体"/>
          <w:sz w:val="24"/>
          <w:szCs w:val="24"/>
        </w:rPr>
      </w:pPr>
    </w:p>
    <w:p w14:paraId="674ACB03" w14:textId="77777777" w:rsidR="004B4623" w:rsidRPr="000B30B3" w:rsidRDefault="004B4623" w:rsidP="002D69B4">
      <w:pPr>
        <w:spacing w:line="360" w:lineRule="auto"/>
        <w:ind w:firstLineChars="200" w:firstLine="480"/>
        <w:rPr>
          <w:rFonts w:ascii="宋体" w:hAnsi="宋体"/>
          <w:sz w:val="24"/>
          <w:szCs w:val="24"/>
        </w:rPr>
      </w:pPr>
    </w:p>
    <w:bookmarkEnd w:id="49"/>
    <w:p w14:paraId="7EA5A626" w14:textId="77777777" w:rsidR="00254ADB" w:rsidRPr="000B30B3" w:rsidRDefault="00254ADB" w:rsidP="001F5599">
      <w:pPr>
        <w:spacing w:line="360" w:lineRule="auto"/>
        <w:ind w:firstLineChars="200" w:firstLine="480"/>
        <w:rPr>
          <w:rFonts w:ascii="宋体" w:hAnsi="宋体"/>
          <w:sz w:val="24"/>
          <w:szCs w:val="24"/>
        </w:rPr>
      </w:pPr>
    </w:p>
    <w:p w14:paraId="4F148520" w14:textId="630ABF24" w:rsidR="00A16EFE" w:rsidRPr="000B30B3" w:rsidRDefault="004B4623">
      <w:pPr>
        <w:spacing w:line="440" w:lineRule="exact"/>
        <w:jc w:val="center"/>
        <w:outlineLvl w:val="0"/>
        <w:rPr>
          <w:rFonts w:ascii="宋体" w:hAnsi="宋体" w:cs="宋体"/>
          <w:b/>
          <w:sz w:val="24"/>
          <w:szCs w:val="24"/>
        </w:rPr>
      </w:pPr>
      <w:r w:rsidRPr="000B30B3">
        <w:rPr>
          <w:rFonts w:ascii="宋体" w:hAnsi="宋体"/>
          <w:sz w:val="24"/>
          <w:szCs w:val="24"/>
        </w:rPr>
        <w:br w:type="page"/>
      </w:r>
      <w:bookmarkStart w:id="787" w:name="_Toc104899012"/>
      <w:r w:rsidR="00455A7E" w:rsidRPr="000B30B3">
        <w:rPr>
          <w:rFonts w:ascii="宋体" w:hAnsi="宋体" w:cs="宋体" w:hint="eastAsia"/>
          <w:b/>
          <w:sz w:val="24"/>
          <w:szCs w:val="24"/>
        </w:rPr>
        <w:lastRenderedPageBreak/>
        <w:t>第四章</w:t>
      </w:r>
      <w:r w:rsidR="00455A7E" w:rsidRPr="000B30B3">
        <w:rPr>
          <w:rFonts w:ascii="宋体" w:hAnsi="宋体" w:cs="宋体"/>
          <w:b/>
          <w:sz w:val="24"/>
          <w:szCs w:val="24"/>
        </w:rPr>
        <w:t xml:space="preserve"> </w:t>
      </w:r>
      <w:r w:rsidR="00455A7E" w:rsidRPr="000B30B3">
        <w:rPr>
          <w:rFonts w:ascii="宋体" w:hAnsi="宋体" w:cs="宋体" w:hint="eastAsia"/>
          <w:b/>
          <w:sz w:val="24"/>
          <w:szCs w:val="24"/>
        </w:rPr>
        <w:t>技术标准和要求</w:t>
      </w:r>
      <w:bookmarkEnd w:id="787"/>
    </w:p>
    <w:p w14:paraId="74B57F8A" w14:textId="77777777" w:rsidR="008F3FB3" w:rsidRPr="000B30B3" w:rsidRDefault="008F3FB3" w:rsidP="008A5088">
      <w:pPr>
        <w:jc w:val="center"/>
        <w:rPr>
          <w:rFonts w:ascii="宋体" w:hAnsi="宋体"/>
          <w:sz w:val="24"/>
          <w:szCs w:val="24"/>
        </w:rPr>
      </w:pPr>
    </w:p>
    <w:p w14:paraId="605B43D4" w14:textId="77777777" w:rsidR="006653CE" w:rsidRPr="000B30B3" w:rsidRDefault="006653CE">
      <w:pPr>
        <w:widowControl/>
        <w:spacing w:after="120"/>
      </w:pPr>
    </w:p>
    <w:tbl>
      <w:tblPr>
        <w:tblW w:w="99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1363"/>
        <w:gridCol w:w="5245"/>
        <w:gridCol w:w="851"/>
        <w:gridCol w:w="850"/>
        <w:gridCol w:w="850"/>
      </w:tblGrid>
      <w:tr w:rsidR="000B30B3" w:rsidRPr="000B30B3" w14:paraId="4C808715" w14:textId="77777777" w:rsidTr="00035751">
        <w:trPr>
          <w:trHeight w:val="499"/>
        </w:trPr>
        <w:tc>
          <w:tcPr>
            <w:tcW w:w="764" w:type="dxa"/>
            <w:shd w:val="clear" w:color="auto" w:fill="auto"/>
            <w:noWrap/>
            <w:vAlign w:val="center"/>
            <w:hideMark/>
          </w:tcPr>
          <w:p w14:paraId="05A20DCD" w14:textId="77777777" w:rsidR="00BE3AF6" w:rsidRPr="000B30B3" w:rsidRDefault="00BE3AF6" w:rsidP="00035751">
            <w:pPr>
              <w:widowControl/>
              <w:spacing w:after="120"/>
              <w:jc w:val="center"/>
              <w:rPr>
                <w:b/>
                <w:bCs/>
              </w:rPr>
            </w:pPr>
            <w:r w:rsidRPr="000B30B3">
              <w:rPr>
                <w:rFonts w:hint="eastAsia"/>
                <w:b/>
                <w:bCs/>
              </w:rPr>
              <w:t>序号</w:t>
            </w:r>
          </w:p>
        </w:tc>
        <w:tc>
          <w:tcPr>
            <w:tcW w:w="1363" w:type="dxa"/>
            <w:shd w:val="clear" w:color="auto" w:fill="auto"/>
            <w:noWrap/>
            <w:vAlign w:val="center"/>
            <w:hideMark/>
          </w:tcPr>
          <w:p w14:paraId="34F81657" w14:textId="77777777" w:rsidR="00BE3AF6" w:rsidRPr="000B30B3" w:rsidRDefault="00BE3AF6" w:rsidP="00035751">
            <w:pPr>
              <w:widowControl/>
              <w:spacing w:after="120"/>
              <w:jc w:val="center"/>
              <w:rPr>
                <w:b/>
                <w:bCs/>
              </w:rPr>
            </w:pPr>
            <w:r w:rsidRPr="000B30B3">
              <w:rPr>
                <w:rFonts w:hint="eastAsia"/>
                <w:b/>
                <w:bCs/>
              </w:rPr>
              <w:t>项目</w:t>
            </w:r>
          </w:p>
        </w:tc>
        <w:tc>
          <w:tcPr>
            <w:tcW w:w="5245" w:type="dxa"/>
            <w:shd w:val="clear" w:color="auto" w:fill="auto"/>
            <w:noWrap/>
            <w:vAlign w:val="center"/>
            <w:hideMark/>
          </w:tcPr>
          <w:p w14:paraId="2C7DC92B" w14:textId="77777777" w:rsidR="00BE3AF6" w:rsidRPr="000B30B3" w:rsidRDefault="00BE3AF6" w:rsidP="00035751">
            <w:pPr>
              <w:widowControl/>
              <w:spacing w:after="120"/>
              <w:jc w:val="center"/>
              <w:rPr>
                <w:b/>
                <w:bCs/>
              </w:rPr>
            </w:pPr>
            <w:r w:rsidRPr="000B30B3">
              <w:rPr>
                <w:rFonts w:hint="eastAsia"/>
                <w:b/>
                <w:bCs/>
              </w:rPr>
              <w:t>参数</w:t>
            </w:r>
          </w:p>
        </w:tc>
        <w:tc>
          <w:tcPr>
            <w:tcW w:w="851" w:type="dxa"/>
            <w:shd w:val="clear" w:color="auto" w:fill="auto"/>
            <w:vAlign w:val="center"/>
          </w:tcPr>
          <w:p w14:paraId="709B4DFC" w14:textId="77777777" w:rsidR="00BE3AF6" w:rsidRPr="000B30B3" w:rsidRDefault="00BE3AF6" w:rsidP="00035751">
            <w:pPr>
              <w:widowControl/>
              <w:spacing w:after="120"/>
              <w:jc w:val="center"/>
              <w:rPr>
                <w:b/>
                <w:bCs/>
              </w:rPr>
            </w:pPr>
            <w:r w:rsidRPr="000B30B3">
              <w:rPr>
                <w:rFonts w:hint="eastAsia"/>
                <w:b/>
                <w:bCs/>
              </w:rPr>
              <w:t>数量</w:t>
            </w:r>
          </w:p>
        </w:tc>
        <w:tc>
          <w:tcPr>
            <w:tcW w:w="850" w:type="dxa"/>
            <w:shd w:val="clear" w:color="auto" w:fill="auto"/>
            <w:vAlign w:val="center"/>
          </w:tcPr>
          <w:p w14:paraId="110BB4CF" w14:textId="77777777" w:rsidR="00BE3AF6" w:rsidRPr="000B30B3" w:rsidRDefault="00BE3AF6" w:rsidP="00035751">
            <w:pPr>
              <w:widowControl/>
              <w:spacing w:after="120"/>
              <w:jc w:val="center"/>
              <w:rPr>
                <w:b/>
                <w:bCs/>
              </w:rPr>
            </w:pPr>
            <w:r w:rsidRPr="000B30B3">
              <w:rPr>
                <w:rFonts w:hint="eastAsia"/>
                <w:b/>
                <w:bCs/>
              </w:rPr>
              <w:t>单位</w:t>
            </w:r>
          </w:p>
        </w:tc>
        <w:tc>
          <w:tcPr>
            <w:tcW w:w="850" w:type="dxa"/>
            <w:shd w:val="clear" w:color="auto" w:fill="auto"/>
            <w:vAlign w:val="center"/>
          </w:tcPr>
          <w:p w14:paraId="09243135" w14:textId="77777777" w:rsidR="00BE3AF6" w:rsidRPr="000B30B3" w:rsidRDefault="00BE3AF6" w:rsidP="00035751">
            <w:pPr>
              <w:widowControl/>
              <w:spacing w:after="120"/>
              <w:jc w:val="center"/>
              <w:rPr>
                <w:b/>
                <w:bCs/>
              </w:rPr>
            </w:pPr>
            <w:r w:rsidRPr="000B30B3">
              <w:rPr>
                <w:rFonts w:hint="eastAsia"/>
                <w:b/>
                <w:bCs/>
              </w:rPr>
              <w:t>备注</w:t>
            </w:r>
          </w:p>
        </w:tc>
      </w:tr>
      <w:tr w:rsidR="000B30B3" w:rsidRPr="000B30B3" w14:paraId="13F30D48" w14:textId="77777777" w:rsidTr="00035751">
        <w:trPr>
          <w:trHeight w:val="1485"/>
        </w:trPr>
        <w:tc>
          <w:tcPr>
            <w:tcW w:w="764" w:type="dxa"/>
            <w:shd w:val="clear" w:color="auto" w:fill="auto"/>
            <w:noWrap/>
            <w:vAlign w:val="center"/>
          </w:tcPr>
          <w:p w14:paraId="79CB1FBF" w14:textId="77777777" w:rsidR="00BE3AF6" w:rsidRPr="000B30B3" w:rsidRDefault="00BE3AF6" w:rsidP="00035751">
            <w:pPr>
              <w:widowControl/>
              <w:spacing w:after="120"/>
              <w:jc w:val="center"/>
            </w:pPr>
            <w:r w:rsidRPr="000B30B3">
              <w:rPr>
                <w:rFonts w:hint="eastAsia"/>
                <w:szCs w:val="21"/>
              </w:rPr>
              <w:t>1</w:t>
            </w:r>
          </w:p>
        </w:tc>
        <w:tc>
          <w:tcPr>
            <w:tcW w:w="1363" w:type="dxa"/>
            <w:shd w:val="clear" w:color="auto" w:fill="auto"/>
            <w:vAlign w:val="center"/>
          </w:tcPr>
          <w:p w14:paraId="008DCA8B" w14:textId="77777777" w:rsidR="00BE3AF6" w:rsidRPr="000B30B3" w:rsidRDefault="00BE3AF6" w:rsidP="00035751">
            <w:pPr>
              <w:widowControl/>
              <w:spacing w:after="120"/>
              <w:jc w:val="center"/>
            </w:pPr>
            <w:r w:rsidRPr="000B30B3">
              <w:rPr>
                <w:rFonts w:hint="eastAsia"/>
                <w:szCs w:val="21"/>
              </w:rPr>
              <w:t>身高体重测试仪（全自动）</w:t>
            </w:r>
          </w:p>
        </w:tc>
        <w:tc>
          <w:tcPr>
            <w:tcW w:w="5245" w:type="dxa"/>
            <w:shd w:val="clear" w:color="auto" w:fill="auto"/>
            <w:vAlign w:val="center"/>
          </w:tcPr>
          <w:p w14:paraId="5A9FD60A" w14:textId="77777777" w:rsidR="00BE3AF6" w:rsidRPr="000B30B3" w:rsidRDefault="00BE3AF6" w:rsidP="00035751">
            <w:pPr>
              <w:spacing w:line="276" w:lineRule="auto"/>
              <w:jc w:val="left"/>
              <w:rPr>
                <w:szCs w:val="21"/>
              </w:rPr>
            </w:pPr>
            <w:r w:rsidRPr="000B30B3">
              <w:rPr>
                <w:rFonts w:hint="eastAsia"/>
                <w:szCs w:val="21"/>
              </w:rPr>
              <w:t>产品功能：自动同时测量测试者的身高与体重。</w:t>
            </w:r>
          </w:p>
          <w:p w14:paraId="40E32988" w14:textId="77777777" w:rsidR="00BE3AF6" w:rsidRPr="000B30B3" w:rsidRDefault="00BE3AF6" w:rsidP="00035751">
            <w:pPr>
              <w:spacing w:line="276" w:lineRule="auto"/>
              <w:jc w:val="left"/>
              <w:rPr>
                <w:szCs w:val="21"/>
              </w:rPr>
            </w:pPr>
            <w:r w:rsidRPr="000B30B3">
              <w:rPr>
                <w:rFonts w:hint="eastAsia"/>
                <w:szCs w:val="21"/>
              </w:rPr>
              <w:t>技术参数：身高测试范围：</w:t>
            </w:r>
            <w:r w:rsidRPr="000B30B3">
              <w:rPr>
                <w:rFonts w:hint="eastAsia"/>
                <w:szCs w:val="21"/>
              </w:rPr>
              <w:t>90cm-210cm</w:t>
            </w:r>
            <w:r w:rsidRPr="000B30B3">
              <w:rPr>
                <w:rFonts w:hint="eastAsia"/>
                <w:szCs w:val="21"/>
              </w:rPr>
              <w:t>，测量分辨率：</w:t>
            </w:r>
            <w:r w:rsidRPr="000B30B3">
              <w:rPr>
                <w:rFonts w:hint="eastAsia"/>
                <w:szCs w:val="21"/>
              </w:rPr>
              <w:t>0.1cm,</w:t>
            </w:r>
            <w:r w:rsidRPr="000B30B3">
              <w:rPr>
                <w:rFonts w:hint="eastAsia"/>
                <w:szCs w:val="21"/>
              </w:rPr>
              <w:t>测量精度：±</w:t>
            </w:r>
            <w:r w:rsidRPr="000B30B3">
              <w:rPr>
                <w:rFonts w:hint="eastAsia"/>
                <w:szCs w:val="21"/>
              </w:rPr>
              <w:t>0.2%</w:t>
            </w:r>
            <w:r w:rsidRPr="000B30B3">
              <w:rPr>
                <w:rFonts w:hint="eastAsia"/>
                <w:szCs w:val="21"/>
              </w:rPr>
              <w:t>，体重测试范围：</w:t>
            </w:r>
            <w:r w:rsidRPr="000B30B3">
              <w:rPr>
                <w:rFonts w:hint="eastAsia"/>
                <w:szCs w:val="21"/>
              </w:rPr>
              <w:t>5kg-150kg</w:t>
            </w:r>
            <w:r w:rsidRPr="000B30B3">
              <w:rPr>
                <w:rFonts w:hint="eastAsia"/>
                <w:szCs w:val="21"/>
              </w:rPr>
              <w:t>，测量分辨率：</w:t>
            </w:r>
            <w:r w:rsidRPr="000B30B3">
              <w:rPr>
                <w:rFonts w:hint="eastAsia"/>
                <w:szCs w:val="21"/>
              </w:rPr>
              <w:t>0.1kg,</w:t>
            </w:r>
            <w:r w:rsidRPr="000B30B3">
              <w:rPr>
                <w:rFonts w:hint="eastAsia"/>
                <w:szCs w:val="21"/>
              </w:rPr>
              <w:t>测量精度：±</w:t>
            </w:r>
            <w:r w:rsidRPr="000B30B3">
              <w:rPr>
                <w:rFonts w:hint="eastAsia"/>
                <w:szCs w:val="21"/>
              </w:rPr>
              <w:t>0.3%</w:t>
            </w:r>
          </w:p>
          <w:p w14:paraId="65BD1AEC" w14:textId="77777777" w:rsidR="00BE3AF6" w:rsidRPr="000B30B3" w:rsidRDefault="00BE3AF6" w:rsidP="00035751">
            <w:pPr>
              <w:spacing w:line="276" w:lineRule="auto"/>
              <w:jc w:val="left"/>
              <w:rPr>
                <w:szCs w:val="21"/>
              </w:rPr>
            </w:pPr>
            <w:r w:rsidRPr="000B30B3">
              <w:rPr>
                <w:rFonts w:hint="eastAsia"/>
                <w:szCs w:val="21"/>
              </w:rPr>
              <w:t>技术要求：</w:t>
            </w:r>
          </w:p>
          <w:p w14:paraId="22BECBBE" w14:textId="77777777" w:rsidR="00BE3AF6" w:rsidRPr="000B30B3" w:rsidRDefault="00BE3AF6" w:rsidP="00035751">
            <w:pPr>
              <w:spacing w:line="276" w:lineRule="auto"/>
              <w:jc w:val="left"/>
              <w:rPr>
                <w:szCs w:val="21"/>
              </w:rPr>
            </w:pPr>
            <w:r w:rsidRPr="000B30B3">
              <w:rPr>
                <w:rFonts w:hint="eastAsia"/>
                <w:szCs w:val="21"/>
              </w:rPr>
              <w:t>1.</w:t>
            </w:r>
            <w:r w:rsidRPr="000B30B3">
              <w:rPr>
                <w:rFonts w:hint="eastAsia"/>
                <w:szCs w:val="21"/>
              </w:rPr>
              <w:t>采用压板式检测方式，测量精准无误差。</w:t>
            </w:r>
          </w:p>
          <w:p w14:paraId="0C9B031B" w14:textId="77777777" w:rsidR="00BE3AF6" w:rsidRPr="000B30B3" w:rsidRDefault="00BE3AF6" w:rsidP="00035751">
            <w:pPr>
              <w:spacing w:line="276" w:lineRule="auto"/>
              <w:jc w:val="left"/>
              <w:rPr>
                <w:szCs w:val="21"/>
              </w:rPr>
            </w:pPr>
            <w:r w:rsidRPr="000B30B3">
              <w:rPr>
                <w:rFonts w:hint="eastAsia"/>
                <w:szCs w:val="21"/>
              </w:rPr>
              <w:t>*2.</w:t>
            </w:r>
            <w:r w:rsidRPr="000B30B3">
              <w:rPr>
                <w:rFonts w:hint="eastAsia"/>
                <w:szCs w:val="21"/>
              </w:rPr>
              <w:t>外设无线连接微信小程序。</w:t>
            </w:r>
          </w:p>
          <w:p w14:paraId="31D2D66F" w14:textId="77777777" w:rsidR="00BE3AF6" w:rsidRPr="000B30B3" w:rsidRDefault="00BE3AF6" w:rsidP="00035751">
            <w:pPr>
              <w:spacing w:line="276" w:lineRule="auto"/>
              <w:jc w:val="left"/>
              <w:rPr>
                <w:szCs w:val="21"/>
              </w:rPr>
            </w:pPr>
            <w:r w:rsidRPr="000B30B3">
              <w:rPr>
                <w:rFonts w:hint="eastAsia"/>
                <w:szCs w:val="21"/>
              </w:rPr>
              <w:t>*3.</w:t>
            </w:r>
            <w:r w:rsidRPr="000B30B3">
              <w:rPr>
                <w:rFonts w:hint="eastAsia"/>
                <w:szCs w:val="21"/>
              </w:rPr>
              <w:t>可自动同时测量测试者的身高与体重，并将测试数据实时同步到教师微信小程序。</w:t>
            </w:r>
          </w:p>
          <w:p w14:paraId="00793FF0" w14:textId="77777777" w:rsidR="00BE3AF6" w:rsidRPr="000B30B3" w:rsidRDefault="00BE3AF6" w:rsidP="00035751">
            <w:pPr>
              <w:spacing w:line="276" w:lineRule="auto"/>
              <w:jc w:val="left"/>
              <w:rPr>
                <w:szCs w:val="21"/>
              </w:rPr>
            </w:pPr>
            <w:r w:rsidRPr="000B30B3">
              <w:rPr>
                <w:rFonts w:hint="eastAsia"/>
                <w:szCs w:val="21"/>
              </w:rPr>
              <w:t>4.</w:t>
            </w:r>
            <w:r w:rsidRPr="000B30B3">
              <w:rPr>
                <w:rFonts w:hint="eastAsia"/>
                <w:szCs w:val="21"/>
              </w:rPr>
              <w:t>可实时显示测试者的姓名、学号等基本信息和测试结果。</w:t>
            </w:r>
          </w:p>
          <w:p w14:paraId="469684F9" w14:textId="77777777" w:rsidR="00BE3AF6" w:rsidRPr="000B30B3" w:rsidRDefault="00BE3AF6" w:rsidP="00035751">
            <w:pPr>
              <w:spacing w:line="276" w:lineRule="auto"/>
              <w:jc w:val="left"/>
              <w:rPr>
                <w:szCs w:val="21"/>
              </w:rPr>
            </w:pPr>
            <w:r w:rsidRPr="000B30B3">
              <w:rPr>
                <w:rFonts w:hint="eastAsia"/>
                <w:szCs w:val="21"/>
              </w:rPr>
              <w:t>5.</w:t>
            </w:r>
            <w:r w:rsidRPr="000B30B3">
              <w:rPr>
                <w:rFonts w:hint="eastAsia"/>
                <w:szCs w:val="21"/>
              </w:rPr>
              <w:t>支持二维码方式识别学生身份。</w:t>
            </w:r>
          </w:p>
          <w:p w14:paraId="1778136F" w14:textId="77777777" w:rsidR="00BE3AF6" w:rsidRPr="000B30B3" w:rsidRDefault="00BE3AF6" w:rsidP="00035751">
            <w:pPr>
              <w:spacing w:line="276" w:lineRule="auto"/>
              <w:jc w:val="left"/>
              <w:rPr>
                <w:szCs w:val="21"/>
              </w:rPr>
            </w:pPr>
            <w:r w:rsidRPr="000B30B3">
              <w:rPr>
                <w:rFonts w:hint="eastAsia"/>
                <w:szCs w:val="21"/>
              </w:rPr>
              <w:t>*6.</w:t>
            </w:r>
            <w:r w:rsidRPr="000B30B3">
              <w:rPr>
                <w:rFonts w:hint="eastAsia"/>
                <w:szCs w:val="21"/>
              </w:rPr>
              <w:t>测试仪与手持设备双屏显示测试过程和结果，以方便学生和教师实时查看测试过程的相关测试数据。</w:t>
            </w:r>
          </w:p>
          <w:p w14:paraId="748E597F" w14:textId="77777777" w:rsidR="00BE3AF6" w:rsidRPr="000B30B3" w:rsidRDefault="00BE3AF6" w:rsidP="00035751">
            <w:pPr>
              <w:spacing w:line="400" w:lineRule="exact"/>
              <w:jc w:val="left"/>
              <w:rPr>
                <w:szCs w:val="21"/>
              </w:rPr>
            </w:pPr>
            <w:r w:rsidRPr="000B30B3">
              <w:rPr>
                <w:rFonts w:hint="eastAsia"/>
                <w:szCs w:val="21"/>
              </w:rPr>
              <w:t>*7.</w:t>
            </w:r>
            <w:r w:rsidRPr="000B30B3">
              <w:rPr>
                <w:rFonts w:hint="eastAsia"/>
                <w:szCs w:val="21"/>
              </w:rPr>
              <w:t>成绩</w:t>
            </w:r>
            <w:r w:rsidRPr="000B30B3">
              <w:rPr>
                <w:rFonts w:hint="eastAsia"/>
                <w:szCs w:val="21"/>
              </w:rPr>
              <w:lastRenderedPageBreak/>
              <w:t>通过小程序直接传输云平台</w:t>
            </w:r>
            <w:r w:rsidRPr="000B30B3">
              <w:rPr>
                <w:rFonts w:hint="eastAsia"/>
                <w:szCs w:val="21"/>
              </w:rPr>
              <w:t>,</w:t>
            </w:r>
            <w:r w:rsidRPr="000B30B3">
              <w:rPr>
                <w:rFonts w:hint="eastAsia"/>
                <w:szCs w:val="21"/>
              </w:rPr>
              <w:t>测试完可立即在云平台和微信小程序上查询到成绩。</w:t>
            </w:r>
          </w:p>
        </w:tc>
        <w:tc>
          <w:tcPr>
            <w:tcW w:w="851" w:type="dxa"/>
            <w:shd w:val="clear" w:color="auto" w:fill="auto"/>
            <w:vAlign w:val="center"/>
          </w:tcPr>
          <w:p w14:paraId="140C449E" w14:textId="77777777" w:rsidR="00BE3AF6" w:rsidRPr="000B30B3" w:rsidRDefault="00BE3AF6" w:rsidP="00035751">
            <w:pPr>
              <w:widowControl/>
              <w:spacing w:after="120"/>
              <w:jc w:val="center"/>
            </w:pPr>
            <w:r w:rsidRPr="000B30B3">
              <w:rPr>
                <w:rFonts w:hint="eastAsia"/>
              </w:rPr>
              <w:t>3</w:t>
            </w:r>
          </w:p>
        </w:tc>
        <w:tc>
          <w:tcPr>
            <w:tcW w:w="850" w:type="dxa"/>
            <w:shd w:val="clear" w:color="auto" w:fill="auto"/>
            <w:vAlign w:val="center"/>
          </w:tcPr>
          <w:p w14:paraId="35B10F08" w14:textId="77777777" w:rsidR="00BE3AF6" w:rsidRPr="000B30B3" w:rsidRDefault="00BE3AF6" w:rsidP="00035751">
            <w:pPr>
              <w:widowControl/>
              <w:spacing w:after="120"/>
              <w:jc w:val="center"/>
            </w:pPr>
            <w:r w:rsidRPr="000B30B3">
              <w:rPr>
                <w:rFonts w:hint="eastAsia"/>
              </w:rPr>
              <w:t>套</w:t>
            </w:r>
          </w:p>
        </w:tc>
        <w:tc>
          <w:tcPr>
            <w:tcW w:w="850" w:type="dxa"/>
            <w:shd w:val="clear" w:color="auto" w:fill="auto"/>
            <w:vAlign w:val="center"/>
          </w:tcPr>
          <w:p w14:paraId="649A7122" w14:textId="77777777" w:rsidR="00BE3AF6" w:rsidRPr="000B30B3" w:rsidRDefault="00BE3AF6" w:rsidP="00035751">
            <w:pPr>
              <w:widowControl/>
              <w:spacing w:after="120"/>
              <w:jc w:val="center"/>
            </w:pPr>
          </w:p>
        </w:tc>
      </w:tr>
      <w:tr w:rsidR="000B30B3" w:rsidRPr="000B30B3" w14:paraId="4D382E81" w14:textId="77777777" w:rsidTr="00035751">
        <w:trPr>
          <w:trHeight w:val="698"/>
        </w:trPr>
        <w:tc>
          <w:tcPr>
            <w:tcW w:w="764" w:type="dxa"/>
            <w:shd w:val="clear" w:color="auto" w:fill="auto"/>
            <w:noWrap/>
            <w:vAlign w:val="center"/>
          </w:tcPr>
          <w:p w14:paraId="6E513428" w14:textId="77777777" w:rsidR="00BE3AF6" w:rsidRPr="000B30B3" w:rsidRDefault="00BE3AF6" w:rsidP="00035751">
            <w:pPr>
              <w:widowControl/>
              <w:spacing w:after="120"/>
              <w:jc w:val="center"/>
            </w:pPr>
            <w:r w:rsidRPr="000B30B3">
              <w:rPr>
                <w:rFonts w:hint="eastAsia"/>
                <w:szCs w:val="21"/>
              </w:rPr>
              <w:t>2</w:t>
            </w:r>
          </w:p>
        </w:tc>
        <w:tc>
          <w:tcPr>
            <w:tcW w:w="1363" w:type="dxa"/>
            <w:shd w:val="clear" w:color="auto" w:fill="auto"/>
            <w:vAlign w:val="center"/>
          </w:tcPr>
          <w:p w14:paraId="3C4ADACB" w14:textId="77777777" w:rsidR="00BE3AF6" w:rsidRPr="000B30B3" w:rsidRDefault="00BE3AF6" w:rsidP="00035751">
            <w:pPr>
              <w:widowControl/>
              <w:spacing w:after="120"/>
              <w:jc w:val="center"/>
            </w:pPr>
            <w:r w:rsidRPr="000B30B3">
              <w:rPr>
                <w:rFonts w:hint="eastAsia"/>
                <w:szCs w:val="21"/>
              </w:rPr>
              <w:t>肺活量测试仪（便携式）</w:t>
            </w:r>
          </w:p>
        </w:tc>
        <w:tc>
          <w:tcPr>
            <w:tcW w:w="5245" w:type="dxa"/>
            <w:shd w:val="clear" w:color="auto" w:fill="auto"/>
            <w:vAlign w:val="center"/>
          </w:tcPr>
          <w:p w14:paraId="1EB865C1" w14:textId="77777777" w:rsidR="00BE3AF6" w:rsidRPr="000B30B3" w:rsidRDefault="00BE3AF6" w:rsidP="00035751">
            <w:pPr>
              <w:spacing w:line="400" w:lineRule="exact"/>
              <w:jc w:val="left"/>
              <w:rPr>
                <w:szCs w:val="21"/>
              </w:rPr>
            </w:pPr>
            <w:r w:rsidRPr="000B30B3">
              <w:rPr>
                <w:rFonts w:hint="eastAsia"/>
                <w:szCs w:val="21"/>
              </w:rPr>
              <w:t>*1.</w:t>
            </w:r>
            <w:r w:rsidRPr="000B30B3">
              <w:rPr>
                <w:rFonts w:hint="eastAsia"/>
                <w:szCs w:val="21"/>
              </w:rPr>
              <w:t>采用文丘里效应技术测量气流量，测量精准，防作弊。</w:t>
            </w:r>
          </w:p>
          <w:p w14:paraId="232465F2" w14:textId="77777777" w:rsidR="00BE3AF6" w:rsidRPr="000B30B3" w:rsidRDefault="00BE3AF6" w:rsidP="00035751">
            <w:pPr>
              <w:spacing w:line="400" w:lineRule="exact"/>
              <w:jc w:val="left"/>
              <w:rPr>
                <w:szCs w:val="21"/>
              </w:rPr>
            </w:pPr>
            <w:r w:rsidRPr="000B30B3">
              <w:rPr>
                <w:rFonts w:hint="eastAsia"/>
                <w:szCs w:val="21"/>
              </w:rPr>
              <w:t>2.</w:t>
            </w:r>
            <w:r w:rsidRPr="000B30B3">
              <w:rPr>
                <w:rFonts w:hint="eastAsia"/>
                <w:szCs w:val="21"/>
              </w:rPr>
              <w:t>测试量程：</w:t>
            </w:r>
            <w:r w:rsidRPr="000B30B3">
              <w:rPr>
                <w:rFonts w:hint="eastAsia"/>
                <w:szCs w:val="21"/>
              </w:rPr>
              <w:t xml:space="preserve">100-9999ml </w:t>
            </w:r>
            <w:r w:rsidRPr="000B30B3">
              <w:rPr>
                <w:rFonts w:hint="eastAsia"/>
                <w:szCs w:val="21"/>
              </w:rPr>
              <w:t>分辨率：</w:t>
            </w:r>
            <w:r w:rsidRPr="000B30B3">
              <w:rPr>
                <w:rFonts w:hint="eastAsia"/>
                <w:szCs w:val="21"/>
              </w:rPr>
              <w:t>1ml</w:t>
            </w:r>
            <w:r w:rsidRPr="000B30B3">
              <w:rPr>
                <w:rFonts w:hint="eastAsia"/>
                <w:szCs w:val="21"/>
              </w:rPr>
              <w:t>，</w:t>
            </w:r>
            <w:r w:rsidRPr="000B30B3">
              <w:rPr>
                <w:rFonts w:hint="eastAsia"/>
                <w:szCs w:val="21"/>
              </w:rPr>
              <w:t xml:space="preserve"> </w:t>
            </w:r>
            <w:r w:rsidRPr="000B30B3">
              <w:rPr>
                <w:rFonts w:hint="eastAsia"/>
                <w:szCs w:val="21"/>
              </w:rPr>
              <w:t>测试误差：±</w:t>
            </w:r>
            <w:r w:rsidRPr="000B30B3">
              <w:rPr>
                <w:rFonts w:hint="eastAsia"/>
                <w:szCs w:val="21"/>
              </w:rPr>
              <w:t>2.5%FS</w:t>
            </w:r>
            <w:r w:rsidRPr="000B30B3">
              <w:rPr>
                <w:rFonts w:hint="eastAsia"/>
                <w:szCs w:val="21"/>
              </w:rPr>
              <w:t>。</w:t>
            </w:r>
          </w:p>
          <w:p w14:paraId="4667BDAB" w14:textId="77777777" w:rsidR="00BE3AF6" w:rsidRPr="000B30B3" w:rsidRDefault="00BE3AF6" w:rsidP="00035751">
            <w:pPr>
              <w:spacing w:line="400" w:lineRule="exact"/>
              <w:jc w:val="left"/>
              <w:rPr>
                <w:szCs w:val="21"/>
              </w:rPr>
            </w:pPr>
            <w:r w:rsidRPr="000B30B3">
              <w:rPr>
                <w:rFonts w:hint="eastAsia"/>
                <w:szCs w:val="21"/>
              </w:rPr>
              <w:t>3.</w:t>
            </w:r>
            <w:r w:rsidRPr="000B30B3">
              <w:rPr>
                <w:rFonts w:hint="eastAsia"/>
                <w:szCs w:val="21"/>
              </w:rPr>
              <w:t>设备便携易用，单人可携带。</w:t>
            </w:r>
          </w:p>
          <w:p w14:paraId="14E43146" w14:textId="77777777" w:rsidR="00BE3AF6" w:rsidRPr="000B30B3" w:rsidRDefault="00BE3AF6" w:rsidP="00035751">
            <w:pPr>
              <w:spacing w:line="400" w:lineRule="exact"/>
              <w:jc w:val="left"/>
              <w:rPr>
                <w:szCs w:val="21"/>
              </w:rPr>
            </w:pPr>
            <w:r w:rsidRPr="000B30B3">
              <w:rPr>
                <w:rFonts w:hint="eastAsia"/>
                <w:szCs w:val="21"/>
              </w:rPr>
              <w:t>4.</w:t>
            </w:r>
            <w:r w:rsidRPr="000B30B3">
              <w:rPr>
                <w:rFonts w:hint="eastAsia"/>
                <w:szCs w:val="21"/>
              </w:rPr>
              <w:t>采用气压测量模块，测量精度高。</w:t>
            </w:r>
          </w:p>
          <w:p w14:paraId="11431057" w14:textId="77777777" w:rsidR="00BE3AF6" w:rsidRPr="000B30B3" w:rsidRDefault="00BE3AF6" w:rsidP="00035751">
            <w:pPr>
              <w:spacing w:line="400" w:lineRule="exact"/>
              <w:jc w:val="left"/>
              <w:rPr>
                <w:szCs w:val="21"/>
              </w:rPr>
            </w:pPr>
            <w:r w:rsidRPr="000B30B3">
              <w:rPr>
                <w:rFonts w:hint="eastAsia"/>
                <w:szCs w:val="21"/>
              </w:rPr>
              <w:t>5.</w:t>
            </w:r>
            <w:r w:rsidRPr="000B30B3">
              <w:rPr>
                <w:rFonts w:hint="eastAsia"/>
                <w:szCs w:val="21"/>
              </w:rPr>
              <w:t>具有换气检测功能，若受测者中途换气则数据自动锁定。</w:t>
            </w:r>
          </w:p>
          <w:p w14:paraId="54D69F23" w14:textId="77777777" w:rsidR="00BE3AF6" w:rsidRPr="000B30B3" w:rsidRDefault="00BE3AF6" w:rsidP="00035751">
            <w:pPr>
              <w:spacing w:line="400" w:lineRule="exact"/>
              <w:jc w:val="left"/>
              <w:rPr>
                <w:szCs w:val="21"/>
              </w:rPr>
            </w:pPr>
            <w:r w:rsidRPr="000B30B3">
              <w:rPr>
                <w:rFonts w:hint="eastAsia"/>
                <w:szCs w:val="21"/>
              </w:rPr>
              <w:t>6.</w:t>
            </w:r>
            <w:r w:rsidRPr="000B30B3">
              <w:rPr>
                <w:rFonts w:hint="eastAsia"/>
                <w:szCs w:val="21"/>
              </w:rPr>
              <w:t>具有吸气检测功能，若受测者来回呼吸气则数据自动锁定。</w:t>
            </w:r>
          </w:p>
          <w:p w14:paraId="48A3F122" w14:textId="77777777" w:rsidR="00BE3AF6" w:rsidRPr="000B30B3" w:rsidRDefault="00BE3AF6" w:rsidP="00035751">
            <w:pPr>
              <w:spacing w:line="400" w:lineRule="exact"/>
              <w:jc w:val="left"/>
              <w:rPr>
                <w:szCs w:val="21"/>
              </w:rPr>
            </w:pPr>
            <w:r w:rsidRPr="000B30B3">
              <w:rPr>
                <w:rFonts w:hint="eastAsia"/>
                <w:szCs w:val="21"/>
              </w:rPr>
              <w:t>*7.</w:t>
            </w:r>
            <w:r w:rsidRPr="000B30B3">
              <w:rPr>
                <w:rFonts w:hint="eastAsia"/>
                <w:szCs w:val="21"/>
              </w:rPr>
              <w:t>支持一键连接微信小程序，自动获取体测数据，一键扫描准考证识别学生身份，数据实时上传到云平台。</w:t>
            </w:r>
          </w:p>
          <w:p w14:paraId="54668303" w14:textId="77777777" w:rsidR="00BE3AF6" w:rsidRPr="000B30B3" w:rsidRDefault="00BE3AF6" w:rsidP="00035751">
            <w:pPr>
              <w:spacing w:line="400" w:lineRule="exact"/>
              <w:jc w:val="left"/>
              <w:rPr>
                <w:szCs w:val="21"/>
              </w:rPr>
            </w:pPr>
            <w:r w:rsidRPr="000B30B3">
              <w:rPr>
                <w:rFonts w:hint="eastAsia"/>
                <w:szCs w:val="21"/>
              </w:rPr>
              <w:t>*8.</w:t>
            </w:r>
            <w:r w:rsidRPr="000B30B3">
              <w:rPr>
                <w:rFonts w:hint="eastAsia"/>
                <w:szCs w:val="21"/>
              </w:rPr>
              <w:t>教师可授权学生通过微信小程序临时连接设备进行辅助测试。</w:t>
            </w:r>
          </w:p>
          <w:p w14:paraId="7BBCE5E0" w14:textId="77777777" w:rsidR="00BE3AF6" w:rsidRPr="000B30B3" w:rsidRDefault="00BE3AF6" w:rsidP="00035751">
            <w:pPr>
              <w:spacing w:line="400" w:lineRule="exact"/>
              <w:jc w:val="left"/>
              <w:rPr>
                <w:szCs w:val="21"/>
              </w:rPr>
            </w:pPr>
            <w:r w:rsidRPr="000B30B3">
              <w:rPr>
                <w:rFonts w:hint="eastAsia"/>
                <w:szCs w:val="21"/>
              </w:rPr>
              <w:t>*9.</w:t>
            </w:r>
            <w:r w:rsidRPr="000B30B3">
              <w:rPr>
                <w:rFonts w:hint="eastAsia"/>
                <w:szCs w:val="21"/>
              </w:rPr>
              <w:t>测试完成后，教师可立即通过微信小程序查看所有测试成绩，支持模糊搜索，条件筛选。</w:t>
            </w:r>
          </w:p>
          <w:p w14:paraId="18CBAFC6" w14:textId="77777777" w:rsidR="00BE3AF6" w:rsidRPr="000B30B3" w:rsidRDefault="00BE3AF6" w:rsidP="00035751">
            <w:pPr>
              <w:spacing w:line="400" w:lineRule="exact"/>
              <w:jc w:val="left"/>
              <w:rPr>
                <w:szCs w:val="21"/>
              </w:rPr>
            </w:pPr>
            <w:r w:rsidRPr="000B30B3">
              <w:rPr>
                <w:rFonts w:hint="eastAsia"/>
                <w:szCs w:val="21"/>
              </w:rPr>
              <w:t>10.</w:t>
            </w:r>
            <w:r w:rsidRPr="000B30B3">
              <w:rPr>
                <w:rFonts w:hint="eastAsia"/>
                <w:szCs w:val="21"/>
              </w:rPr>
              <w:t>测试完成后，学生可立即通过微信小程序查看个人测试成绩。</w:t>
            </w:r>
          </w:p>
          <w:p w14:paraId="5922F9E6" w14:textId="77777777" w:rsidR="00BE3AF6" w:rsidRPr="000B30B3" w:rsidRDefault="00BE3AF6" w:rsidP="00035751">
            <w:pPr>
              <w:widowControl/>
              <w:spacing w:after="120"/>
              <w:jc w:val="left"/>
            </w:pPr>
            <w:r w:rsidRPr="000B30B3">
              <w:rPr>
                <w:rFonts w:hint="eastAsia"/>
                <w:szCs w:val="21"/>
              </w:rPr>
              <w:t>11.</w:t>
            </w:r>
            <w:r w:rsidRPr="000B30B3">
              <w:rPr>
                <w:rFonts w:hint="eastAsia"/>
                <w:szCs w:val="21"/>
              </w:rPr>
              <w:t>支持多次测试，云平台自动选取最佳成绩。</w:t>
            </w:r>
          </w:p>
        </w:tc>
        <w:tc>
          <w:tcPr>
            <w:tcW w:w="851" w:type="dxa"/>
            <w:shd w:val="clear" w:color="auto" w:fill="auto"/>
            <w:vAlign w:val="center"/>
          </w:tcPr>
          <w:p w14:paraId="2DD9C486" w14:textId="77777777" w:rsidR="00BE3AF6" w:rsidRPr="000B30B3" w:rsidRDefault="00BE3AF6" w:rsidP="00035751">
            <w:pPr>
              <w:widowControl/>
              <w:spacing w:after="120"/>
              <w:jc w:val="center"/>
            </w:pPr>
            <w:r w:rsidRPr="000B30B3">
              <w:rPr>
                <w:rFonts w:hint="eastAsia"/>
              </w:rPr>
              <w:t>3</w:t>
            </w:r>
          </w:p>
        </w:tc>
        <w:tc>
          <w:tcPr>
            <w:tcW w:w="850" w:type="dxa"/>
            <w:shd w:val="clear" w:color="auto" w:fill="auto"/>
            <w:vAlign w:val="center"/>
          </w:tcPr>
          <w:p w14:paraId="16550599" w14:textId="77777777" w:rsidR="00BE3AF6" w:rsidRPr="000B30B3" w:rsidRDefault="00BE3AF6" w:rsidP="00035751">
            <w:pPr>
              <w:widowControl/>
              <w:spacing w:after="120"/>
              <w:jc w:val="center"/>
            </w:pPr>
            <w:r w:rsidRPr="000B30B3">
              <w:rPr>
                <w:rFonts w:hint="eastAsia"/>
              </w:rPr>
              <w:t>套</w:t>
            </w:r>
          </w:p>
        </w:tc>
        <w:tc>
          <w:tcPr>
            <w:tcW w:w="850" w:type="dxa"/>
            <w:shd w:val="clear" w:color="auto" w:fill="auto"/>
            <w:vAlign w:val="center"/>
          </w:tcPr>
          <w:p w14:paraId="56C48BE8" w14:textId="77777777" w:rsidR="00BE3AF6" w:rsidRPr="000B30B3" w:rsidRDefault="00BE3AF6" w:rsidP="00035751">
            <w:pPr>
              <w:widowControl/>
              <w:spacing w:after="120"/>
              <w:jc w:val="center"/>
            </w:pPr>
          </w:p>
        </w:tc>
      </w:tr>
      <w:tr w:rsidR="000B30B3" w:rsidRPr="000B30B3" w14:paraId="3FC0E193" w14:textId="77777777" w:rsidTr="00035751">
        <w:trPr>
          <w:trHeight w:val="1485"/>
        </w:trPr>
        <w:tc>
          <w:tcPr>
            <w:tcW w:w="764" w:type="dxa"/>
            <w:shd w:val="clear" w:color="auto" w:fill="auto"/>
            <w:noWrap/>
            <w:vAlign w:val="center"/>
          </w:tcPr>
          <w:p w14:paraId="7F5CE1ED" w14:textId="77777777" w:rsidR="00BE3AF6" w:rsidRPr="000B30B3" w:rsidRDefault="00BE3AF6" w:rsidP="00035751">
            <w:pPr>
              <w:widowControl/>
              <w:spacing w:after="120"/>
              <w:jc w:val="center"/>
            </w:pPr>
            <w:r w:rsidRPr="000B30B3">
              <w:rPr>
                <w:rFonts w:hint="eastAsia"/>
                <w:szCs w:val="21"/>
              </w:rPr>
              <w:t>3</w:t>
            </w:r>
          </w:p>
        </w:tc>
        <w:tc>
          <w:tcPr>
            <w:tcW w:w="1363" w:type="dxa"/>
            <w:shd w:val="clear" w:color="auto" w:fill="auto"/>
            <w:vAlign w:val="center"/>
          </w:tcPr>
          <w:p w14:paraId="295443D9" w14:textId="77777777" w:rsidR="00BE3AF6" w:rsidRPr="000B30B3" w:rsidRDefault="00BE3AF6" w:rsidP="00035751">
            <w:pPr>
              <w:widowControl/>
              <w:spacing w:after="120"/>
              <w:jc w:val="center"/>
            </w:pPr>
            <w:r w:rsidRPr="000B30B3">
              <w:rPr>
                <w:rFonts w:hint="eastAsia"/>
                <w:szCs w:val="21"/>
              </w:rPr>
              <w:t>坐位体前屈测试仪（便携式）</w:t>
            </w:r>
          </w:p>
        </w:tc>
        <w:tc>
          <w:tcPr>
            <w:tcW w:w="5245" w:type="dxa"/>
            <w:shd w:val="clear" w:color="auto" w:fill="auto"/>
            <w:vAlign w:val="center"/>
          </w:tcPr>
          <w:p w14:paraId="20BBB453" w14:textId="77777777" w:rsidR="00BE3AF6" w:rsidRPr="000B30B3" w:rsidRDefault="00BE3AF6" w:rsidP="00035751">
            <w:pPr>
              <w:spacing w:line="400" w:lineRule="exact"/>
              <w:jc w:val="left"/>
              <w:rPr>
                <w:szCs w:val="21"/>
              </w:rPr>
            </w:pPr>
            <w:r w:rsidRPr="000B30B3">
              <w:rPr>
                <w:rFonts w:hint="eastAsia"/>
                <w:szCs w:val="21"/>
              </w:rPr>
              <w:t xml:space="preserve">*1. </w:t>
            </w:r>
            <w:r w:rsidRPr="000B30B3">
              <w:rPr>
                <w:rFonts w:hint="eastAsia"/>
                <w:szCs w:val="21"/>
              </w:rPr>
              <w:t>采用激光测距技术，测量精准快速，无齿轮、无传动带、无链条，有效杜绝卡头发等现象。</w:t>
            </w:r>
          </w:p>
          <w:p w14:paraId="5C019B7C" w14:textId="77777777" w:rsidR="00BE3AF6" w:rsidRPr="000B30B3" w:rsidRDefault="00BE3AF6" w:rsidP="00035751">
            <w:pPr>
              <w:spacing w:line="400" w:lineRule="exact"/>
              <w:jc w:val="left"/>
              <w:rPr>
                <w:szCs w:val="21"/>
              </w:rPr>
            </w:pPr>
            <w:r w:rsidRPr="000B30B3">
              <w:rPr>
                <w:rFonts w:hint="eastAsia"/>
                <w:szCs w:val="21"/>
              </w:rPr>
              <w:t xml:space="preserve">2. </w:t>
            </w:r>
            <w:r w:rsidRPr="000B30B3">
              <w:rPr>
                <w:rFonts w:hint="eastAsia"/>
                <w:szCs w:val="21"/>
              </w:rPr>
              <w:t>量程：</w:t>
            </w:r>
            <w:r w:rsidRPr="000B30B3">
              <w:rPr>
                <w:rFonts w:hint="eastAsia"/>
                <w:szCs w:val="21"/>
              </w:rPr>
              <w:t>-15cm</w:t>
            </w:r>
            <w:r w:rsidRPr="000B30B3">
              <w:rPr>
                <w:rFonts w:hint="eastAsia"/>
                <w:szCs w:val="21"/>
              </w:rPr>
              <w:t>～</w:t>
            </w:r>
            <w:r w:rsidRPr="000B30B3">
              <w:rPr>
                <w:rFonts w:hint="eastAsia"/>
                <w:szCs w:val="21"/>
              </w:rPr>
              <w:t>35cm</w:t>
            </w:r>
            <w:r w:rsidRPr="000B30B3">
              <w:rPr>
                <w:rFonts w:hint="eastAsia"/>
                <w:szCs w:val="21"/>
              </w:rPr>
              <w:t>；分辨率：</w:t>
            </w:r>
            <w:r w:rsidRPr="000B30B3">
              <w:rPr>
                <w:rFonts w:hint="eastAsia"/>
                <w:szCs w:val="21"/>
              </w:rPr>
              <w:t>0.1cm</w:t>
            </w:r>
            <w:r w:rsidRPr="000B30B3">
              <w:rPr>
                <w:rFonts w:hint="eastAsia"/>
                <w:szCs w:val="21"/>
              </w:rPr>
              <w:t>；误差：</w:t>
            </w:r>
            <w:r w:rsidRPr="000B30B3">
              <w:rPr>
                <w:rFonts w:hint="eastAsia"/>
                <w:szCs w:val="21"/>
              </w:rPr>
              <w:t xml:space="preserve"> </w:t>
            </w:r>
            <w:r w:rsidRPr="000B30B3">
              <w:rPr>
                <w:rFonts w:hint="eastAsia"/>
                <w:szCs w:val="21"/>
              </w:rPr>
              <w:t>±</w:t>
            </w:r>
            <w:r w:rsidRPr="000B30B3">
              <w:rPr>
                <w:rFonts w:hint="eastAsia"/>
                <w:szCs w:val="21"/>
              </w:rPr>
              <w:t>0.1cm</w:t>
            </w:r>
            <w:r w:rsidRPr="000B30B3">
              <w:rPr>
                <w:rFonts w:hint="eastAsia"/>
                <w:szCs w:val="21"/>
              </w:rPr>
              <w:t>。</w:t>
            </w:r>
          </w:p>
          <w:p w14:paraId="44B6BAE4" w14:textId="77777777" w:rsidR="00BE3AF6" w:rsidRPr="000B30B3" w:rsidRDefault="00BE3AF6" w:rsidP="00035751">
            <w:pPr>
              <w:spacing w:line="400" w:lineRule="exact"/>
              <w:jc w:val="left"/>
              <w:rPr>
                <w:szCs w:val="21"/>
              </w:rPr>
            </w:pPr>
            <w:r w:rsidRPr="000B30B3">
              <w:rPr>
                <w:rFonts w:hint="eastAsia"/>
                <w:szCs w:val="21"/>
              </w:rPr>
              <w:t xml:space="preserve">3. </w:t>
            </w:r>
            <w:r w:rsidRPr="000B30B3">
              <w:rPr>
                <w:rFonts w:hint="eastAsia"/>
                <w:szCs w:val="21"/>
              </w:rPr>
              <w:t>设备便携易用，单人可携带。</w:t>
            </w:r>
          </w:p>
          <w:p w14:paraId="312C8450" w14:textId="77777777" w:rsidR="00BE3AF6" w:rsidRPr="000B30B3" w:rsidRDefault="00BE3AF6" w:rsidP="00035751">
            <w:pPr>
              <w:spacing w:line="400" w:lineRule="exact"/>
              <w:jc w:val="left"/>
              <w:rPr>
                <w:szCs w:val="21"/>
              </w:rPr>
            </w:pPr>
            <w:r w:rsidRPr="000B30B3">
              <w:rPr>
                <w:rFonts w:hint="eastAsia"/>
                <w:szCs w:val="21"/>
              </w:rPr>
              <w:t xml:space="preserve">*4. </w:t>
            </w:r>
            <w:r w:rsidRPr="000B30B3">
              <w:rPr>
                <w:rFonts w:hint="eastAsia"/>
                <w:szCs w:val="21"/>
              </w:rPr>
              <w:t>支持一键连接微信小程序，自动获取体测数据，一键扫描准考证识别学生身份，数据实时上传到云平台。</w:t>
            </w:r>
          </w:p>
          <w:p w14:paraId="13DCAF7B" w14:textId="77777777" w:rsidR="00BE3AF6" w:rsidRPr="000B30B3" w:rsidRDefault="00BE3AF6" w:rsidP="00035751">
            <w:pPr>
              <w:spacing w:line="400" w:lineRule="exact"/>
              <w:jc w:val="left"/>
              <w:rPr>
                <w:szCs w:val="21"/>
              </w:rPr>
            </w:pPr>
            <w:r w:rsidRPr="000B30B3">
              <w:rPr>
                <w:rFonts w:hint="eastAsia"/>
                <w:szCs w:val="21"/>
              </w:rPr>
              <w:t xml:space="preserve">5. </w:t>
            </w:r>
            <w:r w:rsidRPr="000B30B3">
              <w:rPr>
                <w:rFonts w:hint="eastAsia"/>
                <w:szCs w:val="21"/>
              </w:rPr>
              <w:t>教师可授权学生通过微信小程序临时连接设备进行辅助测试。</w:t>
            </w:r>
          </w:p>
          <w:p w14:paraId="1444C0ED" w14:textId="77777777" w:rsidR="00BE3AF6" w:rsidRPr="000B30B3" w:rsidRDefault="00BE3AF6" w:rsidP="00035751">
            <w:pPr>
              <w:spacing w:line="400" w:lineRule="exact"/>
              <w:jc w:val="left"/>
              <w:rPr>
                <w:szCs w:val="21"/>
              </w:rPr>
            </w:pPr>
            <w:r w:rsidRPr="000B30B3">
              <w:rPr>
                <w:rFonts w:hint="eastAsia"/>
                <w:szCs w:val="21"/>
              </w:rPr>
              <w:t xml:space="preserve">6. </w:t>
            </w:r>
            <w:r w:rsidRPr="000B30B3">
              <w:rPr>
                <w:rFonts w:hint="eastAsia"/>
                <w:szCs w:val="21"/>
              </w:rPr>
              <w:t>测试完成后，教师可立即通过微信小程序查看所有测试成绩，支持模糊搜索，条件筛选。</w:t>
            </w:r>
          </w:p>
          <w:p w14:paraId="2CAA0344" w14:textId="77777777" w:rsidR="00BE3AF6" w:rsidRPr="000B30B3" w:rsidRDefault="00BE3AF6" w:rsidP="00035751">
            <w:pPr>
              <w:spacing w:line="400" w:lineRule="exact"/>
              <w:jc w:val="left"/>
              <w:rPr>
                <w:szCs w:val="21"/>
              </w:rPr>
            </w:pPr>
            <w:r w:rsidRPr="000B30B3">
              <w:rPr>
                <w:rFonts w:hint="eastAsia"/>
                <w:szCs w:val="21"/>
              </w:rPr>
              <w:t xml:space="preserve">7. </w:t>
            </w:r>
            <w:r w:rsidRPr="000B30B3">
              <w:rPr>
                <w:rFonts w:hint="eastAsia"/>
                <w:szCs w:val="21"/>
              </w:rPr>
              <w:t>测试完成后，学生可立即通过微信小程序查看个人测试成绩。</w:t>
            </w:r>
          </w:p>
          <w:p w14:paraId="114BFFE7" w14:textId="77777777" w:rsidR="00BE3AF6" w:rsidRPr="000B30B3" w:rsidRDefault="00BE3AF6" w:rsidP="00035751">
            <w:pPr>
              <w:spacing w:line="400" w:lineRule="exact"/>
              <w:jc w:val="left"/>
              <w:rPr>
                <w:szCs w:val="21"/>
              </w:rPr>
            </w:pPr>
            <w:r w:rsidRPr="000B30B3">
              <w:rPr>
                <w:rFonts w:hint="eastAsia"/>
                <w:szCs w:val="21"/>
              </w:rPr>
              <w:t xml:space="preserve">8. </w:t>
            </w:r>
            <w:r w:rsidRPr="000B30B3">
              <w:rPr>
                <w:rFonts w:hint="eastAsia"/>
                <w:szCs w:val="21"/>
              </w:rPr>
              <w:t>支持多次测试，云平台自动选取最佳成绩。</w:t>
            </w:r>
          </w:p>
        </w:tc>
        <w:tc>
          <w:tcPr>
            <w:tcW w:w="851" w:type="dxa"/>
            <w:shd w:val="clear" w:color="auto" w:fill="auto"/>
            <w:vAlign w:val="center"/>
          </w:tcPr>
          <w:p w14:paraId="2BA4FD3D" w14:textId="77777777" w:rsidR="00BE3AF6" w:rsidRPr="000B30B3" w:rsidRDefault="00BE3AF6" w:rsidP="00035751">
            <w:pPr>
              <w:widowControl/>
              <w:spacing w:after="120"/>
              <w:jc w:val="center"/>
            </w:pPr>
            <w:r w:rsidRPr="000B30B3">
              <w:rPr>
                <w:rFonts w:hint="eastAsia"/>
              </w:rPr>
              <w:t>3</w:t>
            </w:r>
          </w:p>
        </w:tc>
        <w:tc>
          <w:tcPr>
            <w:tcW w:w="850" w:type="dxa"/>
            <w:shd w:val="clear" w:color="auto" w:fill="auto"/>
            <w:vAlign w:val="center"/>
          </w:tcPr>
          <w:p w14:paraId="7393C91A" w14:textId="77777777" w:rsidR="00BE3AF6" w:rsidRPr="000B30B3" w:rsidRDefault="00BE3AF6" w:rsidP="00035751">
            <w:pPr>
              <w:widowControl/>
              <w:spacing w:after="120"/>
              <w:jc w:val="center"/>
            </w:pPr>
            <w:r w:rsidRPr="000B30B3">
              <w:rPr>
                <w:rFonts w:hint="eastAsia"/>
              </w:rPr>
              <w:t>套</w:t>
            </w:r>
          </w:p>
        </w:tc>
        <w:tc>
          <w:tcPr>
            <w:tcW w:w="850" w:type="dxa"/>
            <w:shd w:val="clear" w:color="auto" w:fill="auto"/>
            <w:vAlign w:val="center"/>
          </w:tcPr>
          <w:p w14:paraId="0796D047" w14:textId="77777777" w:rsidR="00BE3AF6" w:rsidRPr="000B30B3" w:rsidRDefault="00BE3AF6" w:rsidP="00035751">
            <w:pPr>
              <w:widowControl/>
              <w:spacing w:after="120"/>
              <w:jc w:val="center"/>
            </w:pPr>
          </w:p>
        </w:tc>
      </w:tr>
      <w:tr w:rsidR="000B30B3" w:rsidRPr="000B30B3" w14:paraId="71F780B5" w14:textId="77777777" w:rsidTr="00035751">
        <w:trPr>
          <w:trHeight w:val="1485"/>
        </w:trPr>
        <w:tc>
          <w:tcPr>
            <w:tcW w:w="764" w:type="dxa"/>
            <w:shd w:val="clear" w:color="auto" w:fill="auto"/>
            <w:noWrap/>
            <w:vAlign w:val="center"/>
          </w:tcPr>
          <w:p w14:paraId="659A9D91" w14:textId="77777777" w:rsidR="00BE3AF6" w:rsidRPr="000B30B3" w:rsidRDefault="00BE3AF6" w:rsidP="00035751">
            <w:pPr>
              <w:widowControl/>
              <w:spacing w:after="120"/>
              <w:jc w:val="center"/>
            </w:pPr>
            <w:r w:rsidRPr="000B30B3">
              <w:rPr>
                <w:rFonts w:hint="eastAsia"/>
                <w:szCs w:val="21"/>
              </w:rPr>
              <w:t>4</w:t>
            </w:r>
          </w:p>
        </w:tc>
        <w:tc>
          <w:tcPr>
            <w:tcW w:w="1363" w:type="dxa"/>
            <w:shd w:val="clear" w:color="auto" w:fill="auto"/>
            <w:vAlign w:val="center"/>
          </w:tcPr>
          <w:p w14:paraId="779BA35B" w14:textId="77777777" w:rsidR="00BE3AF6" w:rsidRPr="000B30B3" w:rsidRDefault="00BE3AF6" w:rsidP="00035751">
            <w:pPr>
              <w:widowControl/>
              <w:spacing w:after="120"/>
              <w:jc w:val="center"/>
            </w:pPr>
            <w:r w:rsidRPr="000B30B3">
              <w:rPr>
                <w:rFonts w:hint="eastAsia"/>
                <w:szCs w:val="21"/>
              </w:rPr>
              <w:t>立定跳远测试仪（全自动）</w:t>
            </w:r>
          </w:p>
        </w:tc>
        <w:tc>
          <w:tcPr>
            <w:tcW w:w="5245" w:type="dxa"/>
            <w:shd w:val="clear" w:color="auto" w:fill="auto"/>
            <w:vAlign w:val="center"/>
          </w:tcPr>
          <w:p w14:paraId="28D6D88A" w14:textId="77777777" w:rsidR="00BE3AF6" w:rsidRPr="000B30B3" w:rsidRDefault="00BE3AF6" w:rsidP="00035751">
            <w:pPr>
              <w:spacing w:line="400" w:lineRule="exact"/>
              <w:jc w:val="left"/>
              <w:rPr>
                <w:szCs w:val="21"/>
              </w:rPr>
            </w:pPr>
            <w:r w:rsidRPr="000B30B3">
              <w:rPr>
                <w:rFonts w:hint="eastAsia"/>
                <w:szCs w:val="21"/>
              </w:rPr>
              <w:t>产品功能：自动测量测试者立定跳远距离。</w:t>
            </w:r>
          </w:p>
          <w:p w14:paraId="553DF0FC" w14:textId="77777777" w:rsidR="00BE3AF6" w:rsidRPr="000B30B3" w:rsidRDefault="00BE3AF6" w:rsidP="00035751">
            <w:pPr>
              <w:spacing w:line="400" w:lineRule="exact"/>
              <w:jc w:val="left"/>
              <w:rPr>
                <w:szCs w:val="21"/>
              </w:rPr>
            </w:pPr>
            <w:r w:rsidRPr="000B30B3">
              <w:rPr>
                <w:rFonts w:hint="eastAsia"/>
                <w:szCs w:val="21"/>
              </w:rPr>
              <w:t>技术参数：</w:t>
            </w:r>
          </w:p>
          <w:p w14:paraId="4452DEFE" w14:textId="77777777" w:rsidR="00BE3AF6" w:rsidRPr="000B30B3" w:rsidRDefault="00BE3AF6" w:rsidP="00035751">
            <w:pPr>
              <w:spacing w:line="400" w:lineRule="exact"/>
              <w:jc w:val="left"/>
              <w:rPr>
                <w:szCs w:val="21"/>
              </w:rPr>
            </w:pPr>
            <w:r w:rsidRPr="000B30B3">
              <w:rPr>
                <w:rFonts w:hint="eastAsia"/>
                <w:szCs w:val="21"/>
              </w:rPr>
              <w:t>测试量程：</w:t>
            </w:r>
            <w:r w:rsidRPr="000B30B3">
              <w:rPr>
                <w:rFonts w:hint="eastAsia"/>
                <w:szCs w:val="21"/>
              </w:rPr>
              <w:t>15-3</w:t>
            </w:r>
            <w:r w:rsidRPr="000B30B3">
              <w:rPr>
                <w:szCs w:val="21"/>
              </w:rPr>
              <w:t>00</w:t>
            </w:r>
            <w:r w:rsidRPr="000B30B3">
              <w:rPr>
                <w:rFonts w:hint="eastAsia"/>
                <w:szCs w:val="21"/>
              </w:rPr>
              <w:t xml:space="preserve">cm </w:t>
            </w:r>
            <w:r w:rsidRPr="000B30B3">
              <w:rPr>
                <w:rFonts w:hint="eastAsia"/>
                <w:szCs w:val="21"/>
              </w:rPr>
              <w:t>分辨率：</w:t>
            </w:r>
            <w:r w:rsidRPr="000B30B3">
              <w:rPr>
                <w:rFonts w:hint="eastAsia"/>
                <w:szCs w:val="21"/>
              </w:rPr>
              <w:t>1cm</w:t>
            </w:r>
            <w:r w:rsidRPr="000B30B3">
              <w:rPr>
                <w:rFonts w:hint="eastAsia"/>
                <w:szCs w:val="21"/>
              </w:rPr>
              <w:t>测试误差：±</w:t>
            </w:r>
            <w:r w:rsidRPr="000B30B3">
              <w:rPr>
                <w:rFonts w:hint="eastAsia"/>
                <w:szCs w:val="21"/>
              </w:rPr>
              <w:t>1cm</w:t>
            </w:r>
          </w:p>
          <w:p w14:paraId="3A41A23F" w14:textId="77777777" w:rsidR="00BE3AF6" w:rsidRPr="000B30B3" w:rsidRDefault="00BE3AF6" w:rsidP="00035751">
            <w:pPr>
              <w:spacing w:line="400" w:lineRule="exact"/>
              <w:jc w:val="left"/>
              <w:rPr>
                <w:szCs w:val="21"/>
              </w:rPr>
            </w:pPr>
            <w:r w:rsidRPr="000B30B3">
              <w:rPr>
                <w:rFonts w:hint="eastAsia"/>
                <w:szCs w:val="21"/>
              </w:rPr>
              <w:t>技术要求：</w:t>
            </w:r>
          </w:p>
          <w:p w14:paraId="02FA1AEA" w14:textId="77777777" w:rsidR="00BE3AF6" w:rsidRPr="000B30B3" w:rsidRDefault="00BE3AF6" w:rsidP="00035751">
            <w:pPr>
              <w:spacing w:line="400" w:lineRule="exact"/>
              <w:jc w:val="left"/>
              <w:rPr>
                <w:szCs w:val="21"/>
              </w:rPr>
            </w:pPr>
            <w:r w:rsidRPr="000B30B3">
              <w:rPr>
                <w:rFonts w:hint="eastAsia"/>
                <w:szCs w:val="21"/>
              </w:rPr>
              <w:t>*1.</w:t>
            </w:r>
            <w:r w:rsidRPr="000B30B3">
              <w:rPr>
                <w:rFonts w:hint="eastAsia"/>
                <w:szCs w:val="21"/>
              </w:rPr>
              <w:t>测试仪需采用红外线非接触测量</w:t>
            </w:r>
          </w:p>
          <w:p w14:paraId="4FE7362F" w14:textId="77777777" w:rsidR="00BE3AF6" w:rsidRPr="000B30B3" w:rsidRDefault="00BE3AF6" w:rsidP="00035751">
            <w:pPr>
              <w:spacing w:line="400" w:lineRule="exact"/>
              <w:jc w:val="left"/>
              <w:rPr>
                <w:szCs w:val="21"/>
              </w:rPr>
            </w:pPr>
            <w:r w:rsidRPr="000B30B3">
              <w:rPr>
                <w:rFonts w:hint="eastAsia"/>
                <w:szCs w:val="21"/>
              </w:rPr>
              <w:t>*2.</w:t>
            </w:r>
            <w:r w:rsidRPr="000B30B3">
              <w:rPr>
                <w:rFonts w:hint="eastAsia"/>
                <w:szCs w:val="21"/>
              </w:rPr>
              <w:t>全自动测量立定跳远距离。踩线犯规声音提示，踩线起跳成绩不记录。</w:t>
            </w:r>
          </w:p>
          <w:p w14:paraId="7416853C" w14:textId="77777777" w:rsidR="00BE3AF6" w:rsidRPr="000B30B3" w:rsidRDefault="00BE3AF6" w:rsidP="00035751">
            <w:pPr>
              <w:spacing w:line="400" w:lineRule="exact"/>
              <w:jc w:val="left"/>
              <w:rPr>
                <w:szCs w:val="21"/>
              </w:rPr>
            </w:pPr>
            <w:r w:rsidRPr="000B30B3">
              <w:rPr>
                <w:rFonts w:hint="eastAsia"/>
                <w:szCs w:val="21"/>
              </w:rPr>
              <w:t>*3.</w:t>
            </w:r>
            <w:r w:rsidRPr="000B30B3">
              <w:rPr>
                <w:rFonts w:hint="eastAsia"/>
                <w:szCs w:val="21"/>
              </w:rPr>
              <w:t>外设无线连接微信小程序。</w:t>
            </w:r>
          </w:p>
          <w:p w14:paraId="1F024FAD" w14:textId="77777777" w:rsidR="00BE3AF6" w:rsidRPr="000B30B3" w:rsidRDefault="00BE3AF6" w:rsidP="00035751">
            <w:pPr>
              <w:spacing w:line="400" w:lineRule="exact"/>
              <w:jc w:val="left"/>
              <w:rPr>
                <w:szCs w:val="21"/>
              </w:rPr>
            </w:pPr>
            <w:r w:rsidRPr="000B30B3">
              <w:rPr>
                <w:rFonts w:hint="eastAsia"/>
                <w:szCs w:val="21"/>
              </w:rPr>
              <w:t>4.</w:t>
            </w:r>
            <w:r w:rsidRPr="000B30B3">
              <w:rPr>
                <w:rFonts w:hint="eastAsia"/>
                <w:szCs w:val="21"/>
              </w:rPr>
              <w:t>可实时显示学生的姓名、学号等各种基本信息和测试结果。</w:t>
            </w:r>
          </w:p>
          <w:p w14:paraId="36B76382" w14:textId="77777777" w:rsidR="00BE3AF6" w:rsidRPr="000B30B3" w:rsidRDefault="00BE3AF6" w:rsidP="00035751">
            <w:pPr>
              <w:spacing w:line="400" w:lineRule="exact"/>
              <w:jc w:val="left"/>
              <w:rPr>
                <w:szCs w:val="21"/>
              </w:rPr>
            </w:pPr>
            <w:r w:rsidRPr="000B30B3">
              <w:rPr>
                <w:rFonts w:hint="eastAsia"/>
                <w:szCs w:val="21"/>
              </w:rPr>
              <w:t>5.</w:t>
            </w:r>
            <w:r w:rsidRPr="000B30B3">
              <w:rPr>
                <w:rFonts w:hint="eastAsia"/>
                <w:szCs w:val="21"/>
              </w:rPr>
              <w:t>支持二维码方式识别学生身份。</w:t>
            </w:r>
          </w:p>
          <w:p w14:paraId="34714CE4" w14:textId="77777777" w:rsidR="00BE3AF6" w:rsidRPr="000B30B3" w:rsidRDefault="00BE3AF6" w:rsidP="00035751">
            <w:pPr>
              <w:widowControl/>
              <w:spacing w:after="120"/>
              <w:jc w:val="left"/>
            </w:pPr>
            <w:r w:rsidRPr="000B30B3">
              <w:rPr>
                <w:rFonts w:hint="eastAsia"/>
                <w:szCs w:val="21"/>
              </w:rPr>
              <w:t>*6.</w:t>
            </w:r>
            <w:r w:rsidRPr="000B30B3">
              <w:rPr>
                <w:rFonts w:hint="eastAsia"/>
                <w:szCs w:val="21"/>
              </w:rPr>
              <w:t>成绩通过小程序直接传输云平台</w:t>
            </w:r>
            <w:r w:rsidRPr="000B30B3">
              <w:rPr>
                <w:rFonts w:hint="eastAsia"/>
                <w:szCs w:val="21"/>
              </w:rPr>
              <w:t>,</w:t>
            </w:r>
            <w:r w:rsidRPr="000B30B3">
              <w:rPr>
                <w:rFonts w:hint="eastAsia"/>
                <w:szCs w:val="21"/>
              </w:rPr>
              <w:t>测试完可立即在云平台和微信小程序上查询到成绩。</w:t>
            </w:r>
          </w:p>
        </w:tc>
        <w:tc>
          <w:tcPr>
            <w:tcW w:w="851" w:type="dxa"/>
            <w:shd w:val="clear" w:color="auto" w:fill="auto"/>
            <w:vAlign w:val="center"/>
          </w:tcPr>
          <w:p w14:paraId="799F986C" w14:textId="77777777" w:rsidR="00BE3AF6" w:rsidRPr="000B30B3" w:rsidRDefault="00BE3AF6" w:rsidP="00035751">
            <w:pPr>
              <w:widowControl/>
              <w:spacing w:after="120"/>
              <w:jc w:val="center"/>
            </w:pPr>
            <w:r w:rsidRPr="000B30B3">
              <w:rPr>
                <w:rFonts w:hint="eastAsia"/>
              </w:rPr>
              <w:t>3</w:t>
            </w:r>
          </w:p>
        </w:tc>
        <w:tc>
          <w:tcPr>
            <w:tcW w:w="850" w:type="dxa"/>
            <w:shd w:val="clear" w:color="auto" w:fill="auto"/>
            <w:vAlign w:val="center"/>
          </w:tcPr>
          <w:p w14:paraId="7AA76004" w14:textId="77777777" w:rsidR="00BE3AF6" w:rsidRPr="000B30B3" w:rsidRDefault="00BE3AF6" w:rsidP="00035751">
            <w:pPr>
              <w:widowControl/>
              <w:spacing w:after="120"/>
              <w:jc w:val="center"/>
            </w:pPr>
            <w:r w:rsidRPr="000B30B3">
              <w:rPr>
                <w:rFonts w:hint="eastAsia"/>
              </w:rPr>
              <w:t>套</w:t>
            </w:r>
          </w:p>
        </w:tc>
        <w:tc>
          <w:tcPr>
            <w:tcW w:w="850" w:type="dxa"/>
            <w:shd w:val="clear" w:color="auto" w:fill="auto"/>
            <w:vAlign w:val="center"/>
          </w:tcPr>
          <w:p w14:paraId="021B722B" w14:textId="77777777" w:rsidR="00BE3AF6" w:rsidRPr="000B30B3" w:rsidRDefault="00BE3AF6" w:rsidP="00035751">
            <w:pPr>
              <w:widowControl/>
              <w:spacing w:after="120"/>
              <w:jc w:val="center"/>
            </w:pPr>
          </w:p>
        </w:tc>
      </w:tr>
    </w:tbl>
    <w:p w14:paraId="2E53BFE4" w14:textId="77777777" w:rsidR="004B4623" w:rsidRPr="000B30B3" w:rsidRDefault="004B4623">
      <w:pPr>
        <w:widowControl/>
        <w:spacing w:after="120"/>
      </w:pPr>
    </w:p>
    <w:p w14:paraId="5DF55250" w14:textId="77777777" w:rsidR="004B4623" w:rsidRPr="000B30B3" w:rsidRDefault="004B4623">
      <w:pPr>
        <w:widowControl/>
        <w:spacing w:after="120"/>
      </w:pPr>
    </w:p>
    <w:p w14:paraId="2763A1A7" w14:textId="77777777" w:rsidR="004B4623" w:rsidRPr="000B30B3" w:rsidRDefault="004B4623">
      <w:pPr>
        <w:widowControl/>
        <w:spacing w:after="120"/>
      </w:pPr>
    </w:p>
    <w:p w14:paraId="28460657" w14:textId="77777777" w:rsidR="00A16EFE" w:rsidRPr="000B30B3" w:rsidRDefault="00455A7E">
      <w:pPr>
        <w:widowControl/>
        <w:spacing w:after="120"/>
      </w:pPr>
      <w:r w:rsidRPr="000B30B3">
        <w:rPr>
          <w:rFonts w:hint="eastAsia"/>
        </w:rPr>
        <w:t>备注：上述参数为参考值（最低标准），供应商所提供的产品必须能够满足采购人的使用需求。</w:t>
      </w:r>
    </w:p>
    <w:p w14:paraId="216E07C8" w14:textId="77777777" w:rsidR="00A16EFE" w:rsidRPr="000B30B3" w:rsidRDefault="00455A7E" w:rsidP="009B33EC">
      <w:pPr>
        <w:widowControl/>
        <w:jc w:val="center"/>
        <w:outlineLvl w:val="0"/>
        <w:rPr>
          <w:rFonts w:ascii="宋体" w:hAnsi="宋体" w:cs="宋体"/>
          <w:b/>
          <w:sz w:val="24"/>
          <w:szCs w:val="24"/>
        </w:rPr>
      </w:pPr>
      <w:r w:rsidRPr="000B30B3">
        <w:rPr>
          <w:rFonts w:ascii="宋体" w:hAnsi="宋体" w:cs="宋体"/>
          <w:b/>
          <w:sz w:val="24"/>
          <w:szCs w:val="24"/>
        </w:rPr>
        <w:br w:type="page"/>
      </w:r>
      <w:bookmarkStart w:id="788" w:name="_Toc104899013"/>
      <w:r w:rsidRPr="000B30B3">
        <w:rPr>
          <w:rFonts w:ascii="宋体" w:hAnsi="宋体" w:cs="宋体" w:hint="eastAsia"/>
          <w:b/>
          <w:sz w:val="24"/>
          <w:szCs w:val="24"/>
        </w:rPr>
        <w:lastRenderedPageBreak/>
        <w:t>第五章</w:t>
      </w:r>
      <w:r w:rsidRPr="000B30B3">
        <w:rPr>
          <w:rFonts w:ascii="宋体" w:hAnsi="宋体" w:cs="宋体"/>
          <w:b/>
          <w:sz w:val="24"/>
          <w:szCs w:val="24"/>
        </w:rPr>
        <w:t xml:space="preserve"> </w:t>
      </w:r>
      <w:r w:rsidRPr="000B30B3">
        <w:rPr>
          <w:rFonts w:ascii="宋体" w:hAnsi="宋体" w:cs="宋体" w:hint="eastAsia"/>
          <w:b/>
          <w:sz w:val="24"/>
          <w:szCs w:val="24"/>
        </w:rPr>
        <w:t>响应文件格式</w:t>
      </w:r>
      <w:bookmarkEnd w:id="788"/>
    </w:p>
    <w:p w14:paraId="152D44C6" w14:textId="77777777" w:rsidR="00A16EFE" w:rsidRPr="000B30B3" w:rsidRDefault="00A16EFE">
      <w:pPr>
        <w:rPr>
          <w:rFonts w:ascii="宋体" w:cs="宋体"/>
          <w:b/>
          <w:sz w:val="24"/>
          <w:szCs w:val="24"/>
        </w:rPr>
      </w:pPr>
    </w:p>
    <w:p w14:paraId="04B40D7D" w14:textId="77777777" w:rsidR="00A16EFE" w:rsidRPr="000B30B3" w:rsidRDefault="00A16EFE">
      <w:pPr>
        <w:rPr>
          <w:rFonts w:ascii="宋体" w:cs="宋体"/>
          <w:b/>
          <w:sz w:val="24"/>
          <w:szCs w:val="24"/>
        </w:rPr>
      </w:pPr>
    </w:p>
    <w:p w14:paraId="0A7638AC" w14:textId="77777777" w:rsidR="00A16EFE" w:rsidRPr="000B30B3" w:rsidRDefault="00455A7E">
      <w:pPr>
        <w:rPr>
          <w:rFonts w:ascii="宋体" w:cs="宋体"/>
          <w:sz w:val="24"/>
          <w:szCs w:val="24"/>
          <w:u w:val="single"/>
        </w:rPr>
      </w:pPr>
      <w:r w:rsidRPr="000B30B3">
        <w:rPr>
          <w:rFonts w:ascii="宋体" w:hAnsi="宋体" w:cs="宋体" w:hint="eastAsia"/>
          <w:sz w:val="24"/>
          <w:szCs w:val="24"/>
          <w:u w:val="single"/>
        </w:rPr>
        <w:t>响应文件封面示例</w:t>
      </w:r>
    </w:p>
    <w:p w14:paraId="7468E42A" w14:textId="77777777" w:rsidR="00A16EFE" w:rsidRPr="000B30B3" w:rsidRDefault="00455A7E">
      <w:pPr>
        <w:spacing w:line="720" w:lineRule="auto"/>
        <w:ind w:right="315"/>
        <w:jc w:val="right"/>
        <w:rPr>
          <w:rFonts w:ascii="宋体" w:cs="宋体"/>
          <w:b/>
          <w:sz w:val="24"/>
          <w:szCs w:val="24"/>
          <w:bdr w:val="single" w:sz="4" w:space="0" w:color="auto"/>
        </w:rPr>
      </w:pPr>
      <w:r w:rsidRPr="000B30B3">
        <w:rPr>
          <w:rFonts w:ascii="宋体" w:hAnsi="宋体" w:cs="宋体" w:hint="eastAsia"/>
          <w:b/>
          <w:sz w:val="24"/>
          <w:szCs w:val="24"/>
          <w:bdr w:val="single" w:sz="4" w:space="0" w:color="auto"/>
        </w:rPr>
        <w:t>正本</w:t>
      </w:r>
    </w:p>
    <w:p w14:paraId="77061C9C" w14:textId="77777777" w:rsidR="00A16EFE" w:rsidRPr="000B30B3" w:rsidRDefault="00455A7E">
      <w:pPr>
        <w:spacing w:line="480" w:lineRule="auto"/>
        <w:jc w:val="center"/>
        <w:rPr>
          <w:rFonts w:ascii="宋体" w:hAnsi="宋体" w:cs="宋体"/>
          <w:b/>
          <w:bCs/>
          <w:sz w:val="24"/>
          <w:szCs w:val="24"/>
          <w:u w:val="single"/>
        </w:rPr>
      </w:pPr>
      <w:r w:rsidRPr="000B30B3">
        <w:rPr>
          <w:rFonts w:ascii="宋体" w:hAnsi="宋体" w:cs="宋体" w:hint="eastAsia"/>
          <w:b/>
          <w:bCs/>
          <w:sz w:val="24"/>
          <w:szCs w:val="24"/>
          <w:u w:val="single"/>
        </w:rPr>
        <w:t>（项目名称）</w:t>
      </w:r>
    </w:p>
    <w:p w14:paraId="40848887" w14:textId="77777777" w:rsidR="00A16EFE" w:rsidRPr="000B30B3" w:rsidRDefault="00455A7E">
      <w:pPr>
        <w:spacing w:line="480" w:lineRule="auto"/>
        <w:jc w:val="center"/>
        <w:rPr>
          <w:rFonts w:ascii="宋体" w:cs="宋体"/>
          <w:b/>
          <w:bCs/>
          <w:sz w:val="24"/>
          <w:szCs w:val="24"/>
          <w:u w:val="single"/>
        </w:rPr>
      </w:pPr>
      <w:r w:rsidRPr="000B30B3">
        <w:rPr>
          <w:rFonts w:ascii="宋体" w:hAnsi="宋体" w:cs="宋体" w:hint="eastAsia"/>
          <w:b/>
          <w:bCs/>
          <w:sz w:val="24"/>
          <w:szCs w:val="24"/>
          <w:u w:val="single"/>
        </w:rPr>
        <w:t>（项目编号）</w:t>
      </w:r>
    </w:p>
    <w:p w14:paraId="377686A0" w14:textId="77777777" w:rsidR="00A16EFE" w:rsidRPr="000B30B3" w:rsidRDefault="00A16EFE">
      <w:pPr>
        <w:spacing w:line="300" w:lineRule="exact"/>
        <w:jc w:val="center"/>
        <w:rPr>
          <w:rFonts w:ascii="宋体" w:hAnsi="宋体" w:cs="宋体"/>
          <w:b/>
          <w:bCs/>
          <w:sz w:val="24"/>
          <w:szCs w:val="24"/>
        </w:rPr>
      </w:pPr>
    </w:p>
    <w:p w14:paraId="59176AF6" w14:textId="77777777" w:rsidR="00A16EFE" w:rsidRPr="000B30B3" w:rsidRDefault="00A16EFE">
      <w:pPr>
        <w:spacing w:line="300" w:lineRule="exact"/>
        <w:jc w:val="center"/>
        <w:rPr>
          <w:rFonts w:ascii="宋体" w:hAnsi="宋体" w:cs="宋体"/>
          <w:b/>
          <w:bCs/>
          <w:sz w:val="24"/>
          <w:szCs w:val="24"/>
        </w:rPr>
      </w:pPr>
    </w:p>
    <w:p w14:paraId="726F3A1A" w14:textId="77777777" w:rsidR="00A16EFE" w:rsidRPr="000B30B3" w:rsidRDefault="00455A7E">
      <w:pPr>
        <w:spacing w:line="300" w:lineRule="exact"/>
        <w:jc w:val="center"/>
        <w:rPr>
          <w:rFonts w:ascii="宋体" w:cs="宋体"/>
          <w:b/>
          <w:bCs/>
          <w:sz w:val="24"/>
          <w:szCs w:val="24"/>
        </w:rPr>
      </w:pPr>
      <w:r w:rsidRPr="000B30B3">
        <w:rPr>
          <w:rFonts w:ascii="宋体" w:hAnsi="宋体" w:cs="宋体" w:hint="eastAsia"/>
          <w:b/>
          <w:bCs/>
          <w:sz w:val="24"/>
          <w:szCs w:val="24"/>
        </w:rPr>
        <w:t>响应文件</w:t>
      </w:r>
    </w:p>
    <w:p w14:paraId="3014F660" w14:textId="77777777" w:rsidR="00A16EFE" w:rsidRPr="000B30B3" w:rsidRDefault="00A16EFE">
      <w:pPr>
        <w:spacing w:line="720" w:lineRule="auto"/>
        <w:rPr>
          <w:rFonts w:ascii="宋体" w:cs="宋体"/>
          <w:sz w:val="24"/>
          <w:szCs w:val="24"/>
        </w:rPr>
      </w:pPr>
    </w:p>
    <w:p w14:paraId="2F3C8F54" w14:textId="77777777" w:rsidR="00A16EFE" w:rsidRPr="000B30B3" w:rsidRDefault="00455A7E">
      <w:pPr>
        <w:spacing w:line="720" w:lineRule="auto"/>
        <w:rPr>
          <w:rFonts w:ascii="宋体" w:cs="宋体"/>
          <w:sz w:val="24"/>
          <w:szCs w:val="24"/>
        </w:rPr>
      </w:pPr>
      <w:r w:rsidRPr="000B30B3">
        <w:rPr>
          <w:rFonts w:ascii="宋体" w:hAnsi="宋体" w:cs="宋体" w:hint="eastAsia"/>
          <w:sz w:val="24"/>
          <w:szCs w:val="24"/>
        </w:rPr>
        <w:t>供应商：（盖章）</w:t>
      </w:r>
    </w:p>
    <w:p w14:paraId="415343CF" w14:textId="77777777" w:rsidR="00A16EFE" w:rsidRPr="000B30B3" w:rsidRDefault="00455A7E">
      <w:pPr>
        <w:spacing w:line="720" w:lineRule="auto"/>
        <w:rPr>
          <w:rFonts w:ascii="宋体" w:cs="宋体"/>
          <w:sz w:val="24"/>
          <w:szCs w:val="24"/>
        </w:rPr>
      </w:pPr>
      <w:r w:rsidRPr="000B30B3">
        <w:rPr>
          <w:rFonts w:ascii="宋体" w:hAnsi="宋体" w:cs="宋体" w:hint="eastAsia"/>
          <w:sz w:val="24"/>
          <w:szCs w:val="24"/>
        </w:rPr>
        <w:t>法定代表人：（盖章）</w:t>
      </w:r>
    </w:p>
    <w:p w14:paraId="325D422E" w14:textId="77777777" w:rsidR="00A16EFE" w:rsidRPr="000B30B3" w:rsidRDefault="00455A7E">
      <w:pPr>
        <w:spacing w:line="720" w:lineRule="auto"/>
        <w:rPr>
          <w:rFonts w:ascii="宋体" w:cs="宋体"/>
          <w:sz w:val="24"/>
          <w:szCs w:val="24"/>
        </w:rPr>
      </w:pPr>
      <w:r w:rsidRPr="000B30B3">
        <w:rPr>
          <w:rFonts w:ascii="宋体" w:hAnsi="宋体" w:cs="宋体" w:hint="eastAsia"/>
          <w:sz w:val="24"/>
          <w:szCs w:val="24"/>
        </w:rPr>
        <w:t>单位地址：</w:t>
      </w:r>
    </w:p>
    <w:p w14:paraId="3EC09A5B" w14:textId="77777777" w:rsidR="00A16EFE" w:rsidRPr="000B30B3" w:rsidRDefault="00455A7E">
      <w:pPr>
        <w:spacing w:line="720" w:lineRule="auto"/>
        <w:rPr>
          <w:rFonts w:ascii="宋体" w:cs="宋体"/>
          <w:sz w:val="24"/>
          <w:szCs w:val="24"/>
        </w:rPr>
      </w:pPr>
      <w:r w:rsidRPr="000B30B3">
        <w:rPr>
          <w:rFonts w:ascii="宋体" w:hAnsi="宋体" w:cs="宋体" w:hint="eastAsia"/>
          <w:sz w:val="24"/>
          <w:szCs w:val="24"/>
        </w:rPr>
        <w:t>邮政编码：</w:t>
      </w:r>
    </w:p>
    <w:p w14:paraId="7DEE5F02" w14:textId="77777777" w:rsidR="00A16EFE" w:rsidRPr="000B30B3" w:rsidRDefault="00455A7E">
      <w:pPr>
        <w:spacing w:line="720" w:lineRule="auto"/>
        <w:rPr>
          <w:rFonts w:ascii="宋体" w:cs="宋体"/>
          <w:sz w:val="24"/>
          <w:szCs w:val="24"/>
        </w:rPr>
      </w:pPr>
      <w:r w:rsidRPr="000B30B3">
        <w:rPr>
          <w:rFonts w:ascii="宋体" w:hAnsi="宋体" w:cs="宋体" w:hint="eastAsia"/>
          <w:sz w:val="24"/>
          <w:szCs w:val="24"/>
        </w:rPr>
        <w:t>联系人：</w:t>
      </w:r>
    </w:p>
    <w:p w14:paraId="3CBFDAA5" w14:textId="77777777" w:rsidR="00A16EFE" w:rsidRPr="000B30B3" w:rsidRDefault="00455A7E">
      <w:pPr>
        <w:spacing w:line="720" w:lineRule="auto"/>
        <w:rPr>
          <w:rFonts w:ascii="宋体" w:cs="宋体"/>
          <w:sz w:val="24"/>
          <w:szCs w:val="24"/>
        </w:rPr>
      </w:pPr>
      <w:r w:rsidRPr="000B30B3">
        <w:rPr>
          <w:rFonts w:ascii="宋体" w:hAnsi="宋体" w:cs="宋体" w:hint="eastAsia"/>
          <w:sz w:val="24"/>
          <w:szCs w:val="24"/>
        </w:rPr>
        <w:t>联系电话：</w:t>
      </w:r>
    </w:p>
    <w:p w14:paraId="2733BCCA" w14:textId="77777777" w:rsidR="00A16EFE" w:rsidRPr="000B30B3" w:rsidRDefault="00A16EFE">
      <w:pPr>
        <w:spacing w:line="720" w:lineRule="auto"/>
        <w:rPr>
          <w:rFonts w:ascii="宋体" w:cs="宋体"/>
          <w:sz w:val="24"/>
          <w:szCs w:val="24"/>
        </w:rPr>
      </w:pPr>
    </w:p>
    <w:p w14:paraId="06DE6ADA" w14:textId="77777777" w:rsidR="00A16EFE" w:rsidRPr="000B30B3" w:rsidRDefault="00455A7E">
      <w:pPr>
        <w:spacing w:line="720" w:lineRule="auto"/>
        <w:ind w:firstLineChars="1" w:firstLine="2"/>
        <w:jc w:val="center"/>
        <w:rPr>
          <w:rFonts w:ascii="宋体" w:cs="宋体"/>
          <w:sz w:val="24"/>
          <w:szCs w:val="24"/>
        </w:rPr>
      </w:pPr>
      <w:r w:rsidRPr="000B30B3">
        <w:rPr>
          <w:rFonts w:ascii="宋体" w:hAnsi="宋体" w:cs="宋体" w:hint="eastAsia"/>
          <w:sz w:val="24"/>
          <w:szCs w:val="24"/>
        </w:rPr>
        <w:t>年</w:t>
      </w:r>
      <w:r w:rsidRPr="000B30B3">
        <w:rPr>
          <w:rFonts w:ascii="宋体" w:hAnsi="宋体" w:cs="宋体"/>
          <w:sz w:val="24"/>
          <w:szCs w:val="24"/>
        </w:rPr>
        <w:t xml:space="preserve">  </w:t>
      </w:r>
      <w:r w:rsidRPr="000B30B3">
        <w:rPr>
          <w:rFonts w:ascii="宋体" w:hAnsi="宋体" w:cs="宋体" w:hint="eastAsia"/>
          <w:sz w:val="24"/>
          <w:szCs w:val="24"/>
        </w:rPr>
        <w:t>月</w:t>
      </w:r>
      <w:r w:rsidRPr="000B30B3">
        <w:rPr>
          <w:rFonts w:ascii="宋体" w:hAnsi="宋体" w:cs="宋体"/>
          <w:sz w:val="24"/>
          <w:szCs w:val="24"/>
        </w:rPr>
        <w:t xml:space="preserve">  </w:t>
      </w:r>
      <w:r w:rsidRPr="000B30B3">
        <w:rPr>
          <w:rFonts w:ascii="宋体" w:hAnsi="宋体" w:cs="宋体" w:hint="eastAsia"/>
          <w:sz w:val="24"/>
          <w:szCs w:val="24"/>
        </w:rPr>
        <w:t>日</w:t>
      </w:r>
    </w:p>
    <w:p w14:paraId="1DB5DC07" w14:textId="77777777" w:rsidR="00A16EFE" w:rsidRPr="000B30B3" w:rsidRDefault="00455A7E">
      <w:pPr>
        <w:tabs>
          <w:tab w:val="center" w:pos="4832"/>
          <w:tab w:val="left" w:pos="7140"/>
        </w:tabs>
        <w:jc w:val="center"/>
        <w:outlineLvl w:val="1"/>
        <w:rPr>
          <w:rFonts w:ascii="宋体" w:hAnsi="宋体" w:cs="宋体"/>
          <w:b/>
          <w:sz w:val="24"/>
          <w:szCs w:val="24"/>
        </w:rPr>
      </w:pPr>
      <w:r w:rsidRPr="000B30B3">
        <w:rPr>
          <w:rFonts w:ascii="宋体" w:cs="宋体"/>
          <w:b/>
          <w:sz w:val="24"/>
          <w:szCs w:val="24"/>
        </w:rPr>
        <w:br w:type="page"/>
      </w:r>
      <w:bookmarkStart w:id="789" w:name="_Toc104899014"/>
      <w:r w:rsidRPr="000B30B3">
        <w:rPr>
          <w:rFonts w:ascii="宋体" w:hAnsi="宋体" w:cs="宋体" w:hint="eastAsia"/>
          <w:b/>
          <w:sz w:val="24"/>
          <w:szCs w:val="24"/>
        </w:rPr>
        <w:lastRenderedPageBreak/>
        <w:t>目录</w:t>
      </w:r>
      <w:bookmarkEnd w:id="789"/>
    </w:p>
    <w:p w14:paraId="64C6C02C" w14:textId="77777777" w:rsidR="00684D22" w:rsidRPr="000B30B3" w:rsidRDefault="00684D22" w:rsidP="00684D22">
      <w:pPr>
        <w:spacing w:line="280" w:lineRule="exact"/>
        <w:ind w:firstLineChars="100" w:firstLine="240"/>
        <w:rPr>
          <w:rFonts w:ascii="宋体" w:hAnsi="宋体" w:cs="Times New Roman"/>
          <w:bCs/>
          <w:sz w:val="24"/>
          <w:szCs w:val="24"/>
        </w:rPr>
      </w:pPr>
      <w:r w:rsidRPr="000B30B3">
        <w:rPr>
          <w:rFonts w:ascii="宋体" w:hAnsi="宋体" w:cs="Times New Roman" w:hint="eastAsia"/>
          <w:bCs/>
          <w:sz w:val="24"/>
          <w:szCs w:val="24"/>
        </w:rPr>
        <w:t>1、投标函</w:t>
      </w:r>
    </w:p>
    <w:p w14:paraId="37C74AB3" w14:textId="77777777" w:rsidR="00684D22" w:rsidRPr="000B30B3" w:rsidRDefault="00684D22" w:rsidP="00684D22">
      <w:pPr>
        <w:spacing w:line="280" w:lineRule="exact"/>
        <w:ind w:firstLineChars="100" w:firstLine="240"/>
        <w:rPr>
          <w:rFonts w:ascii="宋体" w:hAnsi="宋体" w:cs="Times New Roman"/>
          <w:bCs/>
          <w:sz w:val="24"/>
          <w:szCs w:val="24"/>
        </w:rPr>
      </w:pPr>
      <w:r w:rsidRPr="000B30B3">
        <w:rPr>
          <w:rFonts w:ascii="宋体" w:hAnsi="宋体" w:cs="Times New Roman" w:hint="eastAsia"/>
          <w:bCs/>
          <w:sz w:val="24"/>
          <w:szCs w:val="24"/>
        </w:rPr>
        <w:t>2、磋商价格明细表</w:t>
      </w:r>
    </w:p>
    <w:p w14:paraId="73899263" w14:textId="77777777" w:rsidR="00684D22" w:rsidRPr="000B30B3" w:rsidRDefault="00684D22" w:rsidP="00684D22">
      <w:pPr>
        <w:spacing w:line="280" w:lineRule="exact"/>
        <w:ind w:firstLineChars="100" w:firstLine="240"/>
        <w:rPr>
          <w:rFonts w:ascii="宋体" w:hAnsi="宋体" w:cs="Times New Roman"/>
          <w:bCs/>
          <w:sz w:val="24"/>
          <w:szCs w:val="24"/>
        </w:rPr>
      </w:pPr>
      <w:r w:rsidRPr="000B30B3">
        <w:rPr>
          <w:rFonts w:ascii="宋体" w:hAnsi="宋体" w:cs="Times New Roman" w:hint="eastAsia"/>
          <w:bCs/>
          <w:sz w:val="24"/>
          <w:szCs w:val="24"/>
        </w:rPr>
        <w:t>3、技术条款偏离表</w:t>
      </w:r>
    </w:p>
    <w:p w14:paraId="7FC1C63D" w14:textId="77777777" w:rsidR="00684D22" w:rsidRPr="000B30B3" w:rsidRDefault="00684D22" w:rsidP="00684D22">
      <w:pPr>
        <w:spacing w:line="280" w:lineRule="exact"/>
        <w:ind w:firstLineChars="100" w:firstLine="240"/>
        <w:rPr>
          <w:rFonts w:ascii="宋体" w:hAnsi="宋体" w:cs="Times New Roman"/>
          <w:bCs/>
          <w:sz w:val="24"/>
          <w:szCs w:val="24"/>
        </w:rPr>
      </w:pPr>
      <w:r w:rsidRPr="000B30B3">
        <w:rPr>
          <w:rFonts w:ascii="宋体" w:hAnsi="宋体" w:cs="Times New Roman" w:hint="eastAsia"/>
          <w:bCs/>
          <w:sz w:val="24"/>
          <w:szCs w:val="24"/>
        </w:rPr>
        <w:t>4、商务条款偏离表</w:t>
      </w:r>
    </w:p>
    <w:p w14:paraId="47DF101D" w14:textId="77777777" w:rsidR="00684D22" w:rsidRPr="000B30B3" w:rsidRDefault="00684D22" w:rsidP="00684D22">
      <w:pPr>
        <w:spacing w:line="280" w:lineRule="exact"/>
        <w:ind w:firstLineChars="100" w:firstLine="240"/>
        <w:rPr>
          <w:rFonts w:ascii="宋体" w:hAnsi="宋体" w:cs="Times New Roman"/>
          <w:bCs/>
          <w:sz w:val="24"/>
          <w:szCs w:val="24"/>
        </w:rPr>
      </w:pPr>
      <w:r w:rsidRPr="000B30B3">
        <w:rPr>
          <w:rFonts w:ascii="宋体" w:hAnsi="宋体" w:cs="Times New Roman" w:hint="eastAsia"/>
          <w:bCs/>
          <w:sz w:val="24"/>
          <w:szCs w:val="24"/>
        </w:rPr>
        <w:t>5、法定代表人身份证明书</w:t>
      </w:r>
    </w:p>
    <w:p w14:paraId="537A0F69" w14:textId="77777777" w:rsidR="00684D22" w:rsidRPr="000B30B3" w:rsidRDefault="00684D22" w:rsidP="00684D22">
      <w:pPr>
        <w:spacing w:line="280" w:lineRule="exact"/>
        <w:ind w:firstLineChars="100" w:firstLine="240"/>
        <w:rPr>
          <w:rFonts w:ascii="宋体" w:hAnsi="宋体" w:cs="Times New Roman"/>
          <w:bCs/>
          <w:sz w:val="24"/>
          <w:szCs w:val="24"/>
        </w:rPr>
      </w:pPr>
      <w:r w:rsidRPr="000B30B3">
        <w:rPr>
          <w:rFonts w:ascii="宋体" w:hAnsi="宋体" w:cs="Times New Roman" w:hint="eastAsia"/>
          <w:bCs/>
          <w:sz w:val="24"/>
          <w:szCs w:val="24"/>
        </w:rPr>
        <w:t>6、法定代表人授权委托书</w:t>
      </w:r>
    </w:p>
    <w:p w14:paraId="0CAE180C" w14:textId="77777777" w:rsidR="00684D22" w:rsidRPr="000B30B3" w:rsidRDefault="00684D22" w:rsidP="00684D22">
      <w:pPr>
        <w:spacing w:line="280" w:lineRule="exact"/>
        <w:ind w:firstLineChars="100" w:firstLine="240"/>
        <w:rPr>
          <w:rFonts w:ascii="宋体" w:hAnsi="宋体" w:cs="Times New Roman"/>
          <w:bCs/>
          <w:sz w:val="24"/>
          <w:szCs w:val="24"/>
        </w:rPr>
      </w:pPr>
      <w:r w:rsidRPr="000B30B3">
        <w:rPr>
          <w:rFonts w:ascii="宋体" w:hAnsi="宋体" w:cs="Times New Roman" w:hint="eastAsia"/>
          <w:bCs/>
          <w:sz w:val="24"/>
          <w:szCs w:val="24"/>
        </w:rPr>
        <w:t>7、供应商基本情况表</w:t>
      </w:r>
    </w:p>
    <w:p w14:paraId="0DDD433A" w14:textId="77777777" w:rsidR="00684D22" w:rsidRPr="000B30B3" w:rsidRDefault="00684D22" w:rsidP="00684D22">
      <w:pPr>
        <w:spacing w:line="280" w:lineRule="exact"/>
        <w:ind w:firstLineChars="100" w:firstLine="240"/>
        <w:rPr>
          <w:rFonts w:ascii="宋体" w:hAnsi="宋体" w:cs="Times New Roman"/>
          <w:bCs/>
          <w:sz w:val="24"/>
          <w:szCs w:val="24"/>
        </w:rPr>
      </w:pPr>
      <w:r w:rsidRPr="000B30B3">
        <w:rPr>
          <w:rFonts w:ascii="宋体" w:hAnsi="宋体" w:cs="Times New Roman" w:hint="eastAsia"/>
          <w:bCs/>
          <w:sz w:val="24"/>
          <w:szCs w:val="24"/>
        </w:rPr>
        <w:t>8、</w:t>
      </w:r>
      <w:r w:rsidR="00E31F58" w:rsidRPr="000B30B3">
        <w:rPr>
          <w:rFonts w:ascii="宋体" w:hAnsi="宋体" w:cs="Times New Roman" w:hint="eastAsia"/>
          <w:bCs/>
          <w:sz w:val="24"/>
          <w:szCs w:val="24"/>
        </w:rPr>
        <w:t>供应商近年类似项目情况表</w:t>
      </w:r>
    </w:p>
    <w:p w14:paraId="7C68CAC1" w14:textId="77777777" w:rsidR="00684D22" w:rsidRPr="000B30B3" w:rsidRDefault="00684D22" w:rsidP="00684D22">
      <w:pPr>
        <w:spacing w:line="280" w:lineRule="exact"/>
        <w:ind w:firstLineChars="100" w:firstLine="240"/>
        <w:rPr>
          <w:rFonts w:ascii="宋体" w:hAnsi="宋体" w:cs="Times New Roman"/>
          <w:bCs/>
          <w:sz w:val="24"/>
          <w:szCs w:val="24"/>
        </w:rPr>
      </w:pPr>
      <w:r w:rsidRPr="000B30B3">
        <w:rPr>
          <w:rFonts w:ascii="宋体" w:hAnsi="宋体" w:cs="Times New Roman" w:hint="eastAsia"/>
          <w:bCs/>
          <w:sz w:val="24"/>
          <w:szCs w:val="24"/>
        </w:rPr>
        <w:t>9、售后服务承诺书</w:t>
      </w:r>
    </w:p>
    <w:p w14:paraId="5B374147" w14:textId="77777777" w:rsidR="00684D22" w:rsidRPr="000B30B3" w:rsidRDefault="00684D22" w:rsidP="00684D22">
      <w:pPr>
        <w:spacing w:line="280" w:lineRule="exact"/>
        <w:ind w:firstLineChars="100" w:firstLine="240"/>
        <w:rPr>
          <w:rFonts w:ascii="宋体" w:hAnsi="宋体" w:cs="Times New Roman"/>
          <w:bCs/>
          <w:sz w:val="24"/>
          <w:szCs w:val="24"/>
        </w:rPr>
      </w:pPr>
      <w:r w:rsidRPr="000B30B3">
        <w:rPr>
          <w:rFonts w:ascii="宋体" w:hAnsi="宋体" w:cs="Times New Roman" w:hint="eastAsia"/>
          <w:bCs/>
          <w:sz w:val="24"/>
          <w:szCs w:val="24"/>
        </w:rPr>
        <w:t>10、</w:t>
      </w:r>
      <w:r w:rsidR="00254ADB" w:rsidRPr="000B30B3">
        <w:rPr>
          <w:rFonts w:ascii="宋体" w:hAnsi="宋体" w:cs="Times New Roman" w:hint="eastAsia"/>
          <w:bCs/>
          <w:sz w:val="24"/>
          <w:szCs w:val="24"/>
        </w:rPr>
        <w:t>技术方案</w:t>
      </w:r>
    </w:p>
    <w:p w14:paraId="71D021AC" w14:textId="77777777" w:rsidR="00A16EFE" w:rsidRPr="000B30B3" w:rsidRDefault="00684D22" w:rsidP="00684D22">
      <w:pPr>
        <w:spacing w:line="280" w:lineRule="exact"/>
        <w:ind w:firstLineChars="100" w:firstLine="240"/>
        <w:rPr>
          <w:rFonts w:ascii="宋体" w:hAnsi="宋体" w:cs="Times New Roman"/>
          <w:bCs/>
          <w:sz w:val="24"/>
          <w:szCs w:val="24"/>
        </w:rPr>
      </w:pPr>
      <w:r w:rsidRPr="000B30B3">
        <w:rPr>
          <w:rFonts w:ascii="宋体" w:hAnsi="宋体" w:cs="Times New Roman" w:hint="eastAsia"/>
          <w:bCs/>
          <w:sz w:val="24"/>
          <w:szCs w:val="24"/>
        </w:rPr>
        <w:t>11、其他需要提交的资料</w:t>
      </w:r>
    </w:p>
    <w:p w14:paraId="58A8BE5E" w14:textId="77777777" w:rsidR="00684D22" w:rsidRPr="000B30B3" w:rsidRDefault="00684D22" w:rsidP="00684D22">
      <w:pPr>
        <w:spacing w:line="280" w:lineRule="exact"/>
        <w:ind w:firstLineChars="100" w:firstLine="240"/>
        <w:rPr>
          <w:rFonts w:ascii="宋体" w:hAnsi="宋体" w:cs="Arial"/>
          <w:kern w:val="0"/>
          <w:sz w:val="24"/>
          <w:szCs w:val="24"/>
        </w:rPr>
      </w:pPr>
    </w:p>
    <w:p w14:paraId="5C9BF1CA" w14:textId="77777777" w:rsidR="00A16EFE" w:rsidRPr="000B30B3" w:rsidRDefault="00455A7E">
      <w:pPr>
        <w:spacing w:line="280" w:lineRule="exact"/>
        <w:rPr>
          <w:rFonts w:ascii="宋体" w:cs="Times New Roman"/>
          <w:bCs/>
          <w:sz w:val="24"/>
          <w:szCs w:val="24"/>
        </w:rPr>
      </w:pPr>
      <w:r w:rsidRPr="000B30B3">
        <w:rPr>
          <w:rFonts w:ascii="宋体" w:hAnsi="宋体" w:cs="Times New Roman" w:hint="eastAsia"/>
          <w:bCs/>
          <w:sz w:val="24"/>
          <w:szCs w:val="24"/>
        </w:rPr>
        <w:t>注：为了便于查找，请按上述顺序编制响应文件内容，并在目录中标明每项内容的起始页码。</w:t>
      </w:r>
    </w:p>
    <w:p w14:paraId="6597C3D3" w14:textId="77777777" w:rsidR="00A16EFE" w:rsidRPr="000B30B3" w:rsidRDefault="00455A7E">
      <w:pPr>
        <w:tabs>
          <w:tab w:val="center" w:pos="4832"/>
          <w:tab w:val="left" w:pos="7140"/>
        </w:tabs>
        <w:jc w:val="center"/>
        <w:outlineLvl w:val="1"/>
        <w:rPr>
          <w:rFonts w:ascii="宋体" w:hAnsi="宋体" w:cs="宋体"/>
          <w:b/>
          <w:sz w:val="24"/>
          <w:szCs w:val="24"/>
        </w:rPr>
      </w:pPr>
      <w:r w:rsidRPr="000B30B3">
        <w:rPr>
          <w:rFonts w:ascii="宋体" w:cs="宋体"/>
          <w:b/>
          <w:sz w:val="24"/>
          <w:szCs w:val="24"/>
        </w:rPr>
        <w:br w:type="page"/>
      </w:r>
      <w:bookmarkStart w:id="790" w:name="_Toc104899015"/>
      <w:r w:rsidRPr="000B30B3">
        <w:rPr>
          <w:rFonts w:ascii="宋体" w:hAnsi="宋体" w:cs="宋体" w:hint="eastAsia"/>
          <w:b/>
          <w:sz w:val="24"/>
          <w:szCs w:val="24"/>
        </w:rPr>
        <w:lastRenderedPageBreak/>
        <w:t>一、投标函</w:t>
      </w:r>
      <w:bookmarkEnd w:id="790"/>
    </w:p>
    <w:p w14:paraId="0A404FA5"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603C262F"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致：</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（采购人名称）</w:t>
      </w:r>
    </w:p>
    <w:p w14:paraId="7E91D095"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3AFBD978" w14:textId="77777777" w:rsidR="00A16EFE" w:rsidRPr="000B30B3" w:rsidRDefault="00455A7E">
      <w:pPr>
        <w:widowControl/>
        <w:shd w:val="clear" w:color="auto" w:fill="FFFFFF"/>
        <w:snapToGrid w:val="0"/>
        <w:spacing w:line="384" w:lineRule="auto"/>
        <w:ind w:firstLine="420"/>
        <w:jc w:val="left"/>
        <w:rPr>
          <w:rFonts w:ascii="宋体" w:cs="Arial"/>
          <w:kern w:val="0"/>
          <w:sz w:val="24"/>
          <w:szCs w:val="24"/>
        </w:rPr>
      </w:pPr>
      <w:r w:rsidRPr="000B30B3">
        <w:rPr>
          <w:rFonts w:ascii="宋体" w:hAnsi="宋体" w:cs="Arial" w:hint="eastAsia"/>
          <w:kern w:val="0"/>
          <w:sz w:val="24"/>
          <w:szCs w:val="24"/>
        </w:rPr>
        <w:t>根据已收到的</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项目的竞争性磋商文件，遵照招标投标法律法规的规定，经考察现场和充分研究贵方的竞争性磋商文件的全部内容后，我方郑重承诺如下：</w:t>
      </w:r>
    </w:p>
    <w:p w14:paraId="6AD29573" w14:textId="42996F9F" w:rsidR="00A16EFE" w:rsidRPr="000B30B3" w:rsidRDefault="00455A7E">
      <w:pPr>
        <w:widowControl/>
        <w:shd w:val="clear" w:color="auto" w:fill="FFFFFF"/>
        <w:snapToGrid w:val="0"/>
        <w:spacing w:line="384" w:lineRule="auto"/>
        <w:ind w:firstLine="420"/>
        <w:jc w:val="left"/>
        <w:rPr>
          <w:rFonts w:ascii="宋体" w:cs="Arial"/>
          <w:kern w:val="0"/>
          <w:sz w:val="24"/>
          <w:szCs w:val="24"/>
        </w:rPr>
      </w:pPr>
      <w:r w:rsidRPr="000B30B3">
        <w:rPr>
          <w:rFonts w:ascii="宋体" w:hAnsi="宋体" w:cs="Arial"/>
          <w:kern w:val="0"/>
          <w:sz w:val="24"/>
          <w:szCs w:val="24"/>
        </w:rPr>
        <w:t>1.</w:t>
      </w:r>
      <w:r w:rsidRPr="000B30B3">
        <w:rPr>
          <w:rFonts w:ascii="宋体" w:hAnsi="宋体" w:cs="Arial" w:hint="eastAsia"/>
          <w:kern w:val="0"/>
          <w:sz w:val="24"/>
          <w:szCs w:val="24"/>
        </w:rPr>
        <w:t>我方磋商价格为人民币</w:t>
      </w:r>
      <w:r w:rsidR="00344014" w:rsidRPr="000B30B3">
        <w:rPr>
          <w:rFonts w:ascii="宋体" w:hAnsi="宋体" w:cs="Arial" w:hint="eastAsia"/>
          <w:kern w:val="0"/>
          <w:sz w:val="24"/>
          <w:szCs w:val="24"/>
          <w:u w:val="single"/>
        </w:rPr>
        <w:t xml:space="preserve">         </w:t>
      </w:r>
      <w:r w:rsidR="00344014" w:rsidRPr="000B30B3">
        <w:rPr>
          <w:rFonts w:ascii="宋体" w:hAnsi="宋体" w:cs="Arial" w:hint="eastAsia"/>
          <w:kern w:val="0"/>
          <w:sz w:val="24"/>
          <w:szCs w:val="24"/>
        </w:rPr>
        <w:t>元/人份</w:t>
      </w:r>
      <w:r w:rsidRPr="000B30B3">
        <w:rPr>
          <w:rFonts w:ascii="宋体" w:hAnsi="宋体" w:cs="Arial" w:hint="eastAsia"/>
          <w:kern w:val="0"/>
          <w:sz w:val="24"/>
          <w:szCs w:val="24"/>
        </w:rPr>
        <w:t>（大写：</w:t>
      </w:r>
      <w:r w:rsidRPr="000B30B3">
        <w:rPr>
          <w:rFonts w:ascii="宋体" w:hAnsi="宋体" w:cs="Arial"/>
          <w:kern w:val="0"/>
          <w:sz w:val="24"/>
          <w:szCs w:val="24"/>
          <w:u w:val="single"/>
        </w:rPr>
        <w:t xml:space="preserve"> </w:t>
      </w:r>
      <w:r w:rsidR="00942A24" w:rsidRPr="000B30B3">
        <w:rPr>
          <w:rFonts w:ascii="宋体" w:hAnsi="宋体" w:cs="Arial" w:hint="eastAsia"/>
          <w:kern w:val="0"/>
          <w:sz w:val="24"/>
          <w:szCs w:val="24"/>
          <w:u w:val="single"/>
        </w:rPr>
        <w:t xml:space="preserve">   </w:t>
      </w:r>
      <w:r w:rsidRPr="000B30B3">
        <w:rPr>
          <w:rFonts w:ascii="宋体" w:hAnsi="宋体" w:cs="Arial"/>
          <w:kern w:val="0"/>
          <w:sz w:val="24"/>
          <w:szCs w:val="24"/>
          <w:u w:val="single"/>
        </w:rPr>
        <w:t xml:space="preserve"> </w:t>
      </w:r>
      <w:r w:rsidR="00942A24" w:rsidRPr="000B30B3">
        <w:rPr>
          <w:rFonts w:ascii="宋体" w:hAnsi="宋体" w:cs="Arial" w:hint="eastAsia"/>
          <w:kern w:val="0"/>
          <w:sz w:val="24"/>
          <w:szCs w:val="24"/>
          <w:u w:val="single"/>
        </w:rPr>
        <w:t xml:space="preserve">  </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w:t>
      </w:r>
      <w:r w:rsidRPr="000B30B3">
        <w:rPr>
          <w:rFonts w:ascii="宋体" w:hAnsi="宋体" w:cs="Arial"/>
          <w:kern w:val="0"/>
          <w:sz w:val="24"/>
          <w:szCs w:val="24"/>
        </w:rPr>
        <w:t xml:space="preserve"> </w:t>
      </w:r>
      <w:r w:rsidRPr="000B30B3">
        <w:rPr>
          <w:rFonts w:ascii="宋体" w:hAnsi="宋体" w:cs="Arial" w:hint="eastAsia"/>
          <w:kern w:val="0"/>
          <w:sz w:val="24"/>
          <w:szCs w:val="24"/>
        </w:rPr>
        <w:t>，供货周期为</w:t>
      </w:r>
      <w:r w:rsidR="00EE6025" w:rsidRPr="000B30B3">
        <w:rPr>
          <w:rFonts w:ascii="宋体" w:hAnsi="宋体" w:cs="Arial" w:hint="eastAsia"/>
          <w:kern w:val="0"/>
          <w:sz w:val="24"/>
          <w:szCs w:val="24"/>
        </w:rPr>
        <w:t>自合同签订之日起</w:t>
      </w:r>
      <w:r w:rsidR="00EE6025" w:rsidRPr="000B30B3">
        <w:rPr>
          <w:rFonts w:ascii="宋体" w:hAnsi="宋体" w:cs="Arial" w:hint="eastAsia"/>
          <w:kern w:val="0"/>
          <w:sz w:val="24"/>
          <w:szCs w:val="24"/>
          <w:u w:val="single"/>
        </w:rPr>
        <w:t xml:space="preserve">    </w:t>
      </w:r>
      <w:r w:rsidR="00EE6025" w:rsidRPr="000B30B3">
        <w:rPr>
          <w:rFonts w:ascii="宋体" w:hAnsi="宋体" w:cs="Arial" w:hint="eastAsia"/>
          <w:kern w:val="0"/>
          <w:sz w:val="24"/>
          <w:szCs w:val="24"/>
        </w:rPr>
        <w:t>个日历日内送达采购人指定地点并安装调试完毕</w:t>
      </w:r>
      <w:r w:rsidR="00C83A09" w:rsidRPr="000B30B3">
        <w:rPr>
          <w:rFonts w:ascii="宋体" w:hAnsi="宋体" w:cs="Arial" w:hint="eastAsia"/>
          <w:kern w:val="0"/>
          <w:sz w:val="24"/>
          <w:szCs w:val="24"/>
        </w:rPr>
        <w:t>。</w:t>
      </w:r>
    </w:p>
    <w:p w14:paraId="2BBC5A35" w14:textId="77777777" w:rsidR="00A16EFE" w:rsidRPr="000B30B3" w:rsidRDefault="00455A7E">
      <w:pPr>
        <w:widowControl/>
        <w:shd w:val="clear" w:color="auto" w:fill="FFFFFF"/>
        <w:snapToGrid w:val="0"/>
        <w:spacing w:line="384" w:lineRule="auto"/>
        <w:ind w:firstLine="420"/>
        <w:jc w:val="left"/>
        <w:rPr>
          <w:rFonts w:ascii="宋体" w:cs="Arial"/>
          <w:kern w:val="0"/>
          <w:sz w:val="24"/>
          <w:szCs w:val="24"/>
        </w:rPr>
      </w:pPr>
      <w:r w:rsidRPr="000B30B3">
        <w:rPr>
          <w:rFonts w:ascii="宋体" w:hAnsi="宋体" w:cs="Arial"/>
          <w:kern w:val="0"/>
          <w:sz w:val="24"/>
          <w:szCs w:val="24"/>
        </w:rPr>
        <w:t>2.</w:t>
      </w:r>
      <w:r w:rsidRPr="000B30B3">
        <w:rPr>
          <w:rFonts w:ascii="宋体" w:hAnsi="宋体" w:cs="Arial" w:hint="eastAsia"/>
          <w:kern w:val="0"/>
          <w:sz w:val="24"/>
          <w:szCs w:val="24"/>
        </w:rPr>
        <w:t>如果我方中标，我方将按规定履行合同责任义务。保证在合同约定的供货周期内供货，并确保我方提供货物的品种、规格、质量和数量以及相关服务满足竞争性磋商文件的要求。</w:t>
      </w:r>
    </w:p>
    <w:p w14:paraId="73DD7FCA" w14:textId="7450D6FC" w:rsidR="002F1E0B" w:rsidRPr="000B30B3" w:rsidRDefault="002F1E0B" w:rsidP="002F1E0B">
      <w:pPr>
        <w:widowControl/>
        <w:shd w:val="clear" w:color="auto" w:fill="FFFFFF"/>
        <w:snapToGrid w:val="0"/>
        <w:spacing w:line="384" w:lineRule="auto"/>
        <w:ind w:firstLine="420"/>
        <w:jc w:val="left"/>
        <w:rPr>
          <w:rFonts w:ascii="宋体" w:cs="Arial"/>
          <w:kern w:val="0"/>
          <w:sz w:val="24"/>
          <w:szCs w:val="24"/>
        </w:rPr>
      </w:pPr>
      <w:r w:rsidRPr="000B30B3">
        <w:rPr>
          <w:rFonts w:ascii="宋体" w:hAnsi="宋体" w:cs="Arial"/>
          <w:kern w:val="0"/>
          <w:sz w:val="24"/>
          <w:szCs w:val="24"/>
        </w:rPr>
        <w:t>3.</w:t>
      </w:r>
      <w:r w:rsidR="00C049A6" w:rsidRPr="000B30B3">
        <w:rPr>
          <w:rFonts w:ascii="宋体" w:hAnsi="宋体" w:cs="Arial" w:hint="eastAsia"/>
          <w:kern w:val="0"/>
          <w:sz w:val="24"/>
          <w:szCs w:val="24"/>
        </w:rPr>
        <w:t>质保期</w:t>
      </w:r>
      <w:r w:rsidRPr="000B30B3">
        <w:rPr>
          <w:rFonts w:ascii="宋体" w:hAnsi="宋体" w:cs="Arial" w:hint="eastAsia"/>
          <w:kern w:val="0"/>
          <w:sz w:val="24"/>
          <w:szCs w:val="24"/>
        </w:rPr>
        <w:t>：本项目货物</w:t>
      </w:r>
      <w:r w:rsidR="00C049A6" w:rsidRPr="000B30B3">
        <w:rPr>
          <w:rFonts w:ascii="宋体" w:hAnsi="宋体" w:cs="Arial" w:hint="eastAsia"/>
          <w:kern w:val="0"/>
          <w:sz w:val="24"/>
          <w:szCs w:val="24"/>
        </w:rPr>
        <w:t>质保期</w:t>
      </w:r>
      <w:r w:rsidRPr="000B30B3">
        <w:rPr>
          <w:rFonts w:ascii="宋体" w:hAnsi="宋体" w:cs="Arial" w:hint="eastAsia"/>
          <w:kern w:val="0"/>
          <w:sz w:val="24"/>
          <w:szCs w:val="24"/>
        </w:rPr>
        <w:t>为</w:t>
      </w:r>
      <w:r w:rsidR="00EE6025" w:rsidRPr="000B30B3">
        <w:rPr>
          <w:rFonts w:ascii="宋体" w:hAnsi="宋体" w:cs="Arial" w:hint="eastAsia"/>
          <w:kern w:val="0"/>
          <w:sz w:val="24"/>
          <w:szCs w:val="24"/>
          <w:u w:val="single"/>
        </w:rPr>
        <w:t xml:space="preserve">   </w:t>
      </w:r>
      <w:r w:rsidR="00EE6025" w:rsidRPr="000B30B3">
        <w:rPr>
          <w:rFonts w:ascii="宋体" w:hAnsi="宋体" w:cs="Arial" w:hint="eastAsia"/>
          <w:kern w:val="0"/>
          <w:sz w:val="24"/>
          <w:szCs w:val="24"/>
        </w:rPr>
        <w:t>年</w:t>
      </w:r>
      <w:r w:rsidRPr="000B30B3">
        <w:rPr>
          <w:rFonts w:ascii="宋体" w:hAnsi="宋体" w:cs="Arial" w:hint="eastAsia"/>
          <w:kern w:val="0"/>
          <w:sz w:val="24"/>
          <w:szCs w:val="24"/>
        </w:rPr>
        <w:t>，自甲方及相关部门总体验收合格之日起计算。如果由于我方责任致使不能验收，此</w:t>
      </w:r>
      <w:r w:rsidR="00C049A6" w:rsidRPr="000B30B3">
        <w:rPr>
          <w:rFonts w:ascii="宋体" w:hAnsi="宋体" w:cs="Arial" w:hint="eastAsia"/>
          <w:kern w:val="0"/>
          <w:sz w:val="24"/>
          <w:szCs w:val="24"/>
        </w:rPr>
        <w:t>质保期</w:t>
      </w:r>
      <w:r w:rsidRPr="000B30B3">
        <w:rPr>
          <w:rFonts w:ascii="宋体" w:hAnsi="宋体" w:cs="Arial" w:hint="eastAsia"/>
          <w:kern w:val="0"/>
          <w:sz w:val="24"/>
          <w:szCs w:val="24"/>
        </w:rPr>
        <w:t>相应顺延。</w:t>
      </w:r>
    </w:p>
    <w:p w14:paraId="137C4EBD" w14:textId="77777777" w:rsidR="00A16EFE" w:rsidRPr="000B30B3" w:rsidRDefault="00455A7E">
      <w:pPr>
        <w:widowControl/>
        <w:shd w:val="clear" w:color="auto" w:fill="FFFFFF"/>
        <w:snapToGrid w:val="0"/>
        <w:spacing w:line="384" w:lineRule="auto"/>
        <w:ind w:firstLine="420"/>
        <w:jc w:val="left"/>
        <w:rPr>
          <w:rFonts w:ascii="宋体" w:cs="Arial"/>
          <w:kern w:val="0"/>
          <w:sz w:val="24"/>
          <w:szCs w:val="24"/>
        </w:rPr>
      </w:pPr>
      <w:r w:rsidRPr="000B30B3">
        <w:rPr>
          <w:rFonts w:ascii="宋体" w:hAnsi="宋体" w:cs="Arial"/>
          <w:kern w:val="0"/>
          <w:sz w:val="24"/>
          <w:szCs w:val="24"/>
        </w:rPr>
        <w:t>4.</w:t>
      </w:r>
      <w:r w:rsidRPr="000B30B3">
        <w:rPr>
          <w:rFonts w:ascii="宋体" w:hAnsi="宋体" w:cs="Arial" w:hint="eastAsia"/>
          <w:kern w:val="0"/>
          <w:sz w:val="24"/>
          <w:szCs w:val="24"/>
        </w:rPr>
        <w:t>本响应文件在竞争性磋商文件规定的响应有效期内对我方具有约束力，如果我方在响应有效期内撤销投标，其磋商保证金将被贵方没收。</w:t>
      </w:r>
    </w:p>
    <w:p w14:paraId="22E560EF" w14:textId="77777777" w:rsidR="00A16EFE" w:rsidRPr="000B30B3" w:rsidRDefault="00455A7E">
      <w:pPr>
        <w:widowControl/>
        <w:shd w:val="clear" w:color="auto" w:fill="FFFFFF"/>
        <w:snapToGrid w:val="0"/>
        <w:spacing w:line="384" w:lineRule="auto"/>
        <w:ind w:firstLine="420"/>
        <w:jc w:val="left"/>
        <w:rPr>
          <w:rFonts w:ascii="宋体" w:cs="Arial"/>
          <w:kern w:val="0"/>
          <w:sz w:val="24"/>
          <w:szCs w:val="24"/>
        </w:rPr>
      </w:pPr>
      <w:r w:rsidRPr="000B30B3">
        <w:rPr>
          <w:rFonts w:ascii="宋体" w:hAnsi="宋体" w:cs="Arial"/>
          <w:kern w:val="0"/>
          <w:sz w:val="24"/>
          <w:szCs w:val="24"/>
        </w:rPr>
        <w:t>5.</w:t>
      </w:r>
      <w:r w:rsidRPr="000B30B3">
        <w:rPr>
          <w:rFonts w:ascii="宋体" w:hAnsi="宋体" w:cs="Arial" w:hint="eastAsia"/>
          <w:kern w:val="0"/>
          <w:sz w:val="24"/>
          <w:szCs w:val="24"/>
        </w:rPr>
        <w:t>我方已详细审查全部竞争性磋商文件并完全理解并同意放弃对这方面有不明及误解的权力。</w:t>
      </w:r>
    </w:p>
    <w:p w14:paraId="54C4741C" w14:textId="77777777" w:rsidR="00A16EFE" w:rsidRPr="000B30B3" w:rsidRDefault="00455A7E">
      <w:pPr>
        <w:widowControl/>
        <w:shd w:val="clear" w:color="auto" w:fill="FFFFFF"/>
        <w:snapToGrid w:val="0"/>
        <w:spacing w:line="384" w:lineRule="auto"/>
        <w:ind w:firstLine="420"/>
        <w:jc w:val="left"/>
        <w:rPr>
          <w:rFonts w:ascii="宋体" w:cs="Arial"/>
          <w:kern w:val="0"/>
          <w:sz w:val="24"/>
          <w:szCs w:val="24"/>
        </w:rPr>
      </w:pPr>
      <w:r w:rsidRPr="000B30B3">
        <w:rPr>
          <w:rFonts w:ascii="宋体" w:hAnsi="宋体" w:cs="Arial"/>
          <w:kern w:val="0"/>
          <w:sz w:val="24"/>
          <w:szCs w:val="24"/>
        </w:rPr>
        <w:t>6.</w:t>
      </w:r>
      <w:r w:rsidRPr="000B30B3">
        <w:rPr>
          <w:rFonts w:ascii="宋体" w:hAnsi="宋体" w:cs="Arial" w:hint="eastAsia"/>
          <w:kern w:val="0"/>
          <w:sz w:val="24"/>
          <w:szCs w:val="24"/>
        </w:rPr>
        <w:t>我方愿意提供贵方可能要求的与投标有关的一切数据或资料，完全理解贵方不一定接受最低磋商报价的投标或收到的任何投标。</w:t>
      </w:r>
    </w:p>
    <w:p w14:paraId="0FA7345C" w14:textId="77777777" w:rsidR="00A16EFE" w:rsidRPr="000B30B3" w:rsidRDefault="00455A7E">
      <w:pPr>
        <w:widowControl/>
        <w:shd w:val="clear" w:color="auto" w:fill="FFFFFF"/>
        <w:snapToGrid w:val="0"/>
        <w:spacing w:line="384" w:lineRule="auto"/>
        <w:ind w:firstLine="420"/>
        <w:jc w:val="left"/>
        <w:rPr>
          <w:rFonts w:ascii="宋体" w:hAnsi="宋体" w:cs="Arial"/>
          <w:kern w:val="0"/>
          <w:sz w:val="24"/>
          <w:szCs w:val="24"/>
        </w:rPr>
      </w:pPr>
      <w:r w:rsidRPr="000B30B3">
        <w:rPr>
          <w:rFonts w:ascii="宋体" w:hAnsi="宋体" w:cs="Arial"/>
          <w:kern w:val="0"/>
          <w:sz w:val="24"/>
          <w:szCs w:val="24"/>
        </w:rPr>
        <w:t>7.</w:t>
      </w:r>
      <w:r w:rsidRPr="000B30B3">
        <w:rPr>
          <w:rFonts w:ascii="宋体" w:hAnsi="宋体" w:cs="Arial" w:hint="eastAsia"/>
          <w:kern w:val="0"/>
          <w:sz w:val="24"/>
          <w:szCs w:val="24"/>
        </w:rPr>
        <w:t>我方派法定代表人或其授权委托人作为我方代表，负责按时参加开标会并签署与投标有关的相关文件等。</w:t>
      </w:r>
    </w:p>
    <w:p w14:paraId="1C906D43" w14:textId="77777777" w:rsidR="00A16EFE" w:rsidRPr="000B30B3" w:rsidRDefault="00455A7E">
      <w:pPr>
        <w:widowControl/>
        <w:shd w:val="clear" w:color="auto" w:fill="FFFFFF"/>
        <w:snapToGrid w:val="0"/>
        <w:spacing w:line="384" w:lineRule="auto"/>
        <w:ind w:firstLine="420"/>
        <w:jc w:val="left"/>
        <w:rPr>
          <w:rFonts w:ascii="宋体" w:cs="Arial"/>
          <w:kern w:val="0"/>
          <w:sz w:val="24"/>
          <w:szCs w:val="24"/>
        </w:rPr>
      </w:pPr>
      <w:r w:rsidRPr="000B30B3">
        <w:rPr>
          <w:rFonts w:ascii="宋体" w:hAnsi="宋体" w:cs="Arial" w:hint="eastAsia"/>
          <w:kern w:val="0"/>
          <w:sz w:val="24"/>
          <w:szCs w:val="24"/>
        </w:rPr>
        <w:t>8. 如我方中标，我方自愿向采购代理机构支付咨询费，并在合同签订后3个工作日内向采购代理机构提供采购合同原件一份用于采购资料备案工作。</w:t>
      </w:r>
    </w:p>
    <w:p w14:paraId="6BBC73E3"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37B6AF6C"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供应商：</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（盖章）</w:t>
      </w:r>
    </w:p>
    <w:p w14:paraId="767481B2"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6EA08418"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法定代表人：</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（盖章）</w:t>
      </w:r>
    </w:p>
    <w:p w14:paraId="1EF8856E" w14:textId="77777777" w:rsidR="00A16EFE" w:rsidRPr="000B30B3" w:rsidRDefault="00455A7E">
      <w:pPr>
        <w:widowControl/>
        <w:shd w:val="clear" w:color="auto" w:fill="FFFFFF"/>
        <w:wordWrap w:val="0"/>
        <w:snapToGrid w:val="0"/>
        <w:spacing w:line="384" w:lineRule="auto"/>
        <w:ind w:firstLine="420"/>
        <w:jc w:val="right"/>
        <w:rPr>
          <w:rFonts w:ascii="宋体" w:cs="Arial"/>
          <w:kern w:val="0"/>
          <w:sz w:val="24"/>
          <w:szCs w:val="24"/>
        </w:rPr>
      </w:pPr>
      <w:r w:rsidRPr="000B30B3">
        <w:rPr>
          <w:rFonts w:ascii="宋体" w:hAnsi="宋体" w:cs="Arial" w:hint="eastAsia"/>
          <w:kern w:val="0"/>
          <w:sz w:val="24"/>
          <w:szCs w:val="24"/>
        </w:rPr>
        <w:t>日期：</w:t>
      </w:r>
      <w:r w:rsidRPr="000B30B3">
        <w:rPr>
          <w:rFonts w:ascii="宋体" w:hAnsi="宋体" w:cs="Arial"/>
          <w:kern w:val="0"/>
          <w:sz w:val="24"/>
          <w:szCs w:val="24"/>
        </w:rPr>
        <w:t xml:space="preserve">     </w:t>
      </w:r>
      <w:r w:rsidRPr="000B30B3">
        <w:rPr>
          <w:rFonts w:ascii="宋体" w:hAnsi="宋体" w:cs="Arial" w:hint="eastAsia"/>
          <w:kern w:val="0"/>
          <w:sz w:val="24"/>
          <w:szCs w:val="24"/>
        </w:rPr>
        <w:t>年</w:t>
      </w:r>
      <w:r w:rsidRPr="000B30B3">
        <w:rPr>
          <w:rFonts w:ascii="宋体" w:hAnsi="宋体" w:cs="Arial"/>
          <w:kern w:val="0"/>
          <w:sz w:val="24"/>
          <w:szCs w:val="24"/>
        </w:rPr>
        <w:t xml:space="preserve">   </w:t>
      </w:r>
      <w:r w:rsidRPr="000B30B3">
        <w:rPr>
          <w:rFonts w:ascii="宋体" w:hAnsi="宋体" w:cs="Arial" w:hint="eastAsia"/>
          <w:kern w:val="0"/>
          <w:sz w:val="24"/>
          <w:szCs w:val="24"/>
        </w:rPr>
        <w:t>月</w:t>
      </w:r>
      <w:r w:rsidRPr="000B30B3">
        <w:rPr>
          <w:rFonts w:ascii="宋体" w:hAnsi="宋体" w:cs="Arial"/>
          <w:kern w:val="0"/>
          <w:sz w:val="24"/>
          <w:szCs w:val="24"/>
        </w:rPr>
        <w:t xml:space="preserve">   </w:t>
      </w:r>
      <w:r w:rsidRPr="000B30B3">
        <w:rPr>
          <w:rFonts w:ascii="宋体" w:hAnsi="宋体" w:cs="Arial" w:hint="eastAsia"/>
          <w:kern w:val="0"/>
          <w:sz w:val="24"/>
          <w:szCs w:val="24"/>
        </w:rPr>
        <w:t>日</w:t>
      </w:r>
    </w:p>
    <w:p w14:paraId="3F23986A" w14:textId="0FBC1EBB" w:rsidR="00A16EFE" w:rsidRPr="000B30B3" w:rsidRDefault="00455A7E">
      <w:pPr>
        <w:tabs>
          <w:tab w:val="center" w:pos="4832"/>
          <w:tab w:val="left" w:pos="7140"/>
        </w:tabs>
        <w:jc w:val="center"/>
        <w:outlineLvl w:val="1"/>
        <w:rPr>
          <w:rFonts w:ascii="宋体" w:hAnsi="宋体" w:cs="宋体"/>
          <w:b/>
          <w:sz w:val="24"/>
          <w:szCs w:val="24"/>
        </w:rPr>
      </w:pPr>
      <w:r w:rsidRPr="000B30B3">
        <w:rPr>
          <w:rFonts w:ascii="宋体" w:cs="Arial"/>
          <w:kern w:val="0"/>
          <w:sz w:val="24"/>
          <w:szCs w:val="24"/>
        </w:rPr>
        <w:br w:type="page"/>
      </w:r>
      <w:bookmarkStart w:id="791" w:name="_Toc104899016"/>
      <w:r w:rsidRPr="000B30B3">
        <w:rPr>
          <w:rFonts w:ascii="宋体" w:hAnsi="宋体" w:cs="宋体" w:hint="eastAsia"/>
          <w:b/>
          <w:sz w:val="24"/>
          <w:szCs w:val="24"/>
        </w:rPr>
        <w:lastRenderedPageBreak/>
        <w:t>二、磋商价格明细表</w:t>
      </w:r>
      <w:bookmarkEnd w:id="791"/>
    </w:p>
    <w:p w14:paraId="5E85F49E" w14:textId="4582CEBD" w:rsidR="00BC532F" w:rsidRPr="000B30B3" w:rsidRDefault="00BC532F" w:rsidP="00BC532F"/>
    <w:tbl>
      <w:tblPr>
        <w:tblW w:w="9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276"/>
        <w:gridCol w:w="850"/>
        <w:gridCol w:w="860"/>
        <w:gridCol w:w="1017"/>
        <w:gridCol w:w="1017"/>
        <w:gridCol w:w="1017"/>
        <w:gridCol w:w="1017"/>
      </w:tblGrid>
      <w:tr w:rsidR="000B30B3" w:rsidRPr="000B30B3" w14:paraId="7C812057" w14:textId="77777777" w:rsidTr="005F4DB0">
        <w:trPr>
          <w:trHeight w:val="674"/>
        </w:trPr>
        <w:tc>
          <w:tcPr>
            <w:tcW w:w="817" w:type="dxa"/>
            <w:vAlign w:val="center"/>
          </w:tcPr>
          <w:p w14:paraId="63305506" w14:textId="77777777" w:rsidR="00EE6025" w:rsidRPr="000B30B3" w:rsidRDefault="00EE6025" w:rsidP="005F4DB0">
            <w:pPr>
              <w:jc w:val="center"/>
              <w:rPr>
                <w:rFonts w:ascii="宋体" w:hAnsi="宋体" w:cs="宋体"/>
                <w:bCs/>
                <w:sz w:val="24"/>
                <w:szCs w:val="24"/>
              </w:rPr>
            </w:pPr>
            <w:r w:rsidRPr="000B30B3">
              <w:rPr>
                <w:rFonts w:ascii="宋体" w:hAnsi="宋体" w:cs="宋体" w:hint="eastAsia"/>
                <w:bCs/>
                <w:sz w:val="24"/>
                <w:szCs w:val="24"/>
              </w:rPr>
              <w:t>序号</w:t>
            </w:r>
          </w:p>
        </w:tc>
        <w:tc>
          <w:tcPr>
            <w:tcW w:w="1276" w:type="dxa"/>
            <w:vAlign w:val="center"/>
          </w:tcPr>
          <w:p w14:paraId="503AA1D8" w14:textId="77777777" w:rsidR="00EE6025" w:rsidRPr="000B30B3" w:rsidRDefault="00EE6025" w:rsidP="005F4DB0">
            <w:pPr>
              <w:jc w:val="center"/>
              <w:rPr>
                <w:rFonts w:ascii="宋体" w:hAnsi="宋体" w:cs="宋体"/>
                <w:bCs/>
                <w:sz w:val="24"/>
                <w:szCs w:val="24"/>
              </w:rPr>
            </w:pPr>
            <w:r w:rsidRPr="000B30B3">
              <w:rPr>
                <w:rFonts w:ascii="宋体" w:hAnsi="宋体" w:cs="宋体" w:hint="eastAsia"/>
                <w:bCs/>
                <w:sz w:val="24"/>
                <w:szCs w:val="24"/>
              </w:rPr>
              <w:t>货物名称</w:t>
            </w:r>
          </w:p>
        </w:tc>
        <w:tc>
          <w:tcPr>
            <w:tcW w:w="1276" w:type="dxa"/>
            <w:vAlign w:val="center"/>
          </w:tcPr>
          <w:p w14:paraId="745FAD10" w14:textId="77777777" w:rsidR="00EE6025" w:rsidRPr="000B30B3" w:rsidRDefault="00EE6025" w:rsidP="005F4DB0">
            <w:pPr>
              <w:jc w:val="center"/>
              <w:rPr>
                <w:rFonts w:ascii="宋体" w:hAnsi="宋体" w:cs="宋体"/>
                <w:bCs/>
                <w:sz w:val="24"/>
                <w:szCs w:val="24"/>
              </w:rPr>
            </w:pPr>
            <w:r w:rsidRPr="000B30B3">
              <w:rPr>
                <w:rFonts w:ascii="宋体" w:hAnsi="宋体" w:cs="宋体" w:hint="eastAsia"/>
                <w:bCs/>
                <w:sz w:val="24"/>
                <w:szCs w:val="24"/>
              </w:rPr>
              <w:t>型号规格</w:t>
            </w:r>
          </w:p>
        </w:tc>
        <w:tc>
          <w:tcPr>
            <w:tcW w:w="850" w:type="dxa"/>
            <w:vAlign w:val="center"/>
          </w:tcPr>
          <w:p w14:paraId="157F379A" w14:textId="77777777" w:rsidR="00EE6025" w:rsidRPr="000B30B3" w:rsidRDefault="00EE6025" w:rsidP="005F4DB0">
            <w:pPr>
              <w:jc w:val="center"/>
              <w:rPr>
                <w:rFonts w:ascii="宋体" w:hAnsi="宋体" w:cs="宋体"/>
                <w:bCs/>
                <w:sz w:val="24"/>
                <w:szCs w:val="24"/>
              </w:rPr>
            </w:pPr>
            <w:r w:rsidRPr="000B30B3">
              <w:rPr>
                <w:rFonts w:ascii="宋体" w:hAnsi="宋体" w:cs="宋体" w:hint="eastAsia"/>
                <w:bCs/>
                <w:sz w:val="24"/>
                <w:szCs w:val="24"/>
              </w:rPr>
              <w:t>数量</w:t>
            </w:r>
          </w:p>
        </w:tc>
        <w:tc>
          <w:tcPr>
            <w:tcW w:w="860" w:type="dxa"/>
            <w:vAlign w:val="center"/>
          </w:tcPr>
          <w:p w14:paraId="4C84BAEE" w14:textId="77777777" w:rsidR="00EE6025" w:rsidRPr="000B30B3" w:rsidRDefault="00EE6025" w:rsidP="005F4DB0">
            <w:pPr>
              <w:jc w:val="center"/>
              <w:rPr>
                <w:rFonts w:ascii="宋体" w:hAnsi="宋体" w:cs="宋体"/>
                <w:bCs/>
                <w:sz w:val="24"/>
                <w:szCs w:val="24"/>
              </w:rPr>
            </w:pPr>
            <w:r w:rsidRPr="000B30B3">
              <w:rPr>
                <w:rFonts w:ascii="宋体" w:hAnsi="宋体" w:cs="宋体" w:hint="eastAsia"/>
                <w:bCs/>
                <w:sz w:val="24"/>
                <w:szCs w:val="24"/>
              </w:rPr>
              <w:t>品牌</w:t>
            </w:r>
          </w:p>
        </w:tc>
        <w:tc>
          <w:tcPr>
            <w:tcW w:w="1017" w:type="dxa"/>
            <w:vAlign w:val="center"/>
          </w:tcPr>
          <w:p w14:paraId="1B0407D7" w14:textId="77777777" w:rsidR="00EE6025" w:rsidRPr="000B30B3" w:rsidRDefault="00EE6025" w:rsidP="005F4DB0">
            <w:pPr>
              <w:jc w:val="center"/>
              <w:rPr>
                <w:rFonts w:ascii="宋体" w:hAnsi="宋体" w:cs="宋体"/>
                <w:bCs/>
                <w:sz w:val="24"/>
                <w:szCs w:val="24"/>
              </w:rPr>
            </w:pPr>
            <w:r w:rsidRPr="000B30B3">
              <w:rPr>
                <w:rFonts w:ascii="宋体" w:hAnsi="宋体" w:cs="宋体" w:hint="eastAsia"/>
                <w:bCs/>
                <w:sz w:val="24"/>
                <w:szCs w:val="24"/>
              </w:rPr>
              <w:t>制造商</w:t>
            </w:r>
          </w:p>
        </w:tc>
        <w:tc>
          <w:tcPr>
            <w:tcW w:w="1017" w:type="dxa"/>
            <w:vAlign w:val="center"/>
          </w:tcPr>
          <w:p w14:paraId="04AD929C" w14:textId="77777777" w:rsidR="00EE6025" w:rsidRPr="000B30B3" w:rsidRDefault="00EE6025" w:rsidP="005F4DB0">
            <w:pPr>
              <w:jc w:val="center"/>
              <w:rPr>
                <w:rFonts w:ascii="宋体" w:hAnsi="宋体" w:cs="宋体"/>
                <w:bCs/>
                <w:sz w:val="24"/>
                <w:szCs w:val="24"/>
              </w:rPr>
            </w:pPr>
            <w:r w:rsidRPr="000B30B3">
              <w:rPr>
                <w:rFonts w:ascii="宋体" w:hAnsi="宋体" w:cs="宋体" w:hint="eastAsia"/>
                <w:bCs/>
                <w:sz w:val="24"/>
                <w:szCs w:val="24"/>
              </w:rPr>
              <w:t>单价</w:t>
            </w:r>
          </w:p>
        </w:tc>
        <w:tc>
          <w:tcPr>
            <w:tcW w:w="1017" w:type="dxa"/>
            <w:vAlign w:val="center"/>
          </w:tcPr>
          <w:p w14:paraId="11DE1370" w14:textId="77777777" w:rsidR="00EE6025" w:rsidRPr="000B30B3" w:rsidRDefault="00EE6025" w:rsidP="005F4DB0">
            <w:pPr>
              <w:jc w:val="center"/>
              <w:rPr>
                <w:rFonts w:ascii="宋体" w:hAnsi="宋体" w:cs="宋体"/>
                <w:bCs/>
                <w:sz w:val="24"/>
                <w:szCs w:val="24"/>
              </w:rPr>
            </w:pPr>
            <w:r w:rsidRPr="000B30B3">
              <w:rPr>
                <w:rFonts w:ascii="宋体" w:hAnsi="宋体" w:cs="宋体" w:hint="eastAsia"/>
                <w:bCs/>
                <w:sz w:val="24"/>
                <w:szCs w:val="24"/>
              </w:rPr>
              <w:t>合价</w:t>
            </w:r>
          </w:p>
        </w:tc>
        <w:tc>
          <w:tcPr>
            <w:tcW w:w="1017" w:type="dxa"/>
            <w:vAlign w:val="center"/>
          </w:tcPr>
          <w:p w14:paraId="0F9C5BF9" w14:textId="77777777" w:rsidR="00EE6025" w:rsidRPr="000B30B3" w:rsidRDefault="00EE6025" w:rsidP="005F4DB0">
            <w:pPr>
              <w:jc w:val="center"/>
              <w:rPr>
                <w:rFonts w:ascii="宋体" w:hAnsi="宋体" w:cs="宋体"/>
                <w:bCs/>
                <w:sz w:val="24"/>
                <w:szCs w:val="24"/>
              </w:rPr>
            </w:pPr>
            <w:r w:rsidRPr="000B30B3">
              <w:rPr>
                <w:rFonts w:ascii="宋体" w:hAnsi="宋体" w:cs="宋体" w:hint="eastAsia"/>
                <w:bCs/>
                <w:sz w:val="24"/>
                <w:szCs w:val="24"/>
              </w:rPr>
              <w:t>备注</w:t>
            </w:r>
          </w:p>
        </w:tc>
      </w:tr>
      <w:tr w:rsidR="000B30B3" w:rsidRPr="000B30B3" w14:paraId="0EA413A5" w14:textId="77777777" w:rsidTr="005F4DB0">
        <w:tc>
          <w:tcPr>
            <w:tcW w:w="817" w:type="dxa"/>
            <w:vAlign w:val="center"/>
          </w:tcPr>
          <w:p w14:paraId="00C2B55A" w14:textId="77777777" w:rsidR="00EE6025" w:rsidRPr="000B30B3" w:rsidRDefault="00EE6025" w:rsidP="005F4DB0">
            <w:pPr>
              <w:jc w:val="center"/>
              <w:rPr>
                <w:rFonts w:ascii="宋体" w:hAnsi="宋体" w:cs="宋体"/>
                <w:bCs/>
                <w:sz w:val="24"/>
                <w:szCs w:val="24"/>
              </w:rPr>
            </w:pPr>
            <w:r w:rsidRPr="000B30B3">
              <w:rPr>
                <w:rFonts w:ascii="宋体" w:hAnsi="宋体" w:cs="宋体"/>
                <w:bCs/>
                <w:sz w:val="24"/>
                <w:szCs w:val="24"/>
              </w:rPr>
              <w:t>1</w:t>
            </w:r>
          </w:p>
        </w:tc>
        <w:tc>
          <w:tcPr>
            <w:tcW w:w="1276" w:type="dxa"/>
            <w:vAlign w:val="center"/>
          </w:tcPr>
          <w:p w14:paraId="48B3E808" w14:textId="77777777" w:rsidR="00EE6025" w:rsidRPr="000B30B3" w:rsidRDefault="00EE6025" w:rsidP="005F4DB0">
            <w:pPr>
              <w:jc w:val="center"/>
              <w:rPr>
                <w:rFonts w:ascii="宋体" w:hAnsi="宋体" w:cs="宋体"/>
                <w:bCs/>
                <w:sz w:val="24"/>
                <w:szCs w:val="24"/>
              </w:rPr>
            </w:pPr>
          </w:p>
        </w:tc>
        <w:tc>
          <w:tcPr>
            <w:tcW w:w="1276" w:type="dxa"/>
            <w:vAlign w:val="center"/>
          </w:tcPr>
          <w:p w14:paraId="38D94670" w14:textId="77777777" w:rsidR="00EE6025" w:rsidRPr="000B30B3" w:rsidRDefault="00EE6025" w:rsidP="005F4DB0">
            <w:pPr>
              <w:jc w:val="center"/>
              <w:rPr>
                <w:rFonts w:ascii="宋体" w:hAnsi="宋体" w:cs="宋体"/>
                <w:bCs/>
                <w:sz w:val="24"/>
                <w:szCs w:val="24"/>
              </w:rPr>
            </w:pPr>
          </w:p>
        </w:tc>
        <w:tc>
          <w:tcPr>
            <w:tcW w:w="850" w:type="dxa"/>
            <w:vAlign w:val="center"/>
          </w:tcPr>
          <w:p w14:paraId="026FF93A" w14:textId="77777777" w:rsidR="00EE6025" w:rsidRPr="000B30B3" w:rsidRDefault="00EE6025" w:rsidP="005F4DB0">
            <w:pPr>
              <w:jc w:val="center"/>
              <w:rPr>
                <w:rFonts w:ascii="宋体" w:hAnsi="宋体" w:cs="宋体"/>
                <w:bCs/>
                <w:sz w:val="24"/>
                <w:szCs w:val="24"/>
              </w:rPr>
            </w:pPr>
          </w:p>
        </w:tc>
        <w:tc>
          <w:tcPr>
            <w:tcW w:w="860" w:type="dxa"/>
            <w:vAlign w:val="center"/>
          </w:tcPr>
          <w:p w14:paraId="1CB8E4F0" w14:textId="77777777" w:rsidR="00EE6025" w:rsidRPr="000B30B3" w:rsidRDefault="00EE6025" w:rsidP="005F4DB0">
            <w:pPr>
              <w:jc w:val="center"/>
              <w:rPr>
                <w:rFonts w:ascii="宋体" w:hAnsi="宋体" w:cs="宋体"/>
                <w:bCs/>
                <w:sz w:val="24"/>
                <w:szCs w:val="24"/>
              </w:rPr>
            </w:pPr>
          </w:p>
        </w:tc>
        <w:tc>
          <w:tcPr>
            <w:tcW w:w="1017" w:type="dxa"/>
            <w:vAlign w:val="center"/>
          </w:tcPr>
          <w:p w14:paraId="7C338DDF" w14:textId="77777777" w:rsidR="00EE6025" w:rsidRPr="000B30B3" w:rsidRDefault="00EE6025" w:rsidP="005F4DB0">
            <w:pPr>
              <w:jc w:val="center"/>
              <w:rPr>
                <w:rFonts w:ascii="宋体" w:hAnsi="宋体" w:cs="宋体"/>
                <w:bCs/>
                <w:sz w:val="24"/>
                <w:szCs w:val="24"/>
              </w:rPr>
            </w:pPr>
          </w:p>
        </w:tc>
        <w:tc>
          <w:tcPr>
            <w:tcW w:w="1017" w:type="dxa"/>
            <w:vAlign w:val="center"/>
          </w:tcPr>
          <w:p w14:paraId="60D6AE2E" w14:textId="77777777" w:rsidR="00EE6025" w:rsidRPr="000B30B3" w:rsidRDefault="00EE6025" w:rsidP="005F4DB0">
            <w:pPr>
              <w:jc w:val="center"/>
              <w:rPr>
                <w:rFonts w:ascii="宋体" w:hAnsi="宋体" w:cs="宋体"/>
                <w:bCs/>
                <w:sz w:val="24"/>
                <w:szCs w:val="24"/>
              </w:rPr>
            </w:pPr>
          </w:p>
        </w:tc>
        <w:tc>
          <w:tcPr>
            <w:tcW w:w="1017" w:type="dxa"/>
            <w:vAlign w:val="center"/>
          </w:tcPr>
          <w:p w14:paraId="26E4F274" w14:textId="77777777" w:rsidR="00EE6025" w:rsidRPr="000B30B3" w:rsidRDefault="00EE6025" w:rsidP="005F4DB0">
            <w:pPr>
              <w:jc w:val="center"/>
              <w:rPr>
                <w:rFonts w:ascii="宋体" w:hAnsi="宋体" w:cs="宋体"/>
                <w:bCs/>
                <w:sz w:val="24"/>
                <w:szCs w:val="24"/>
              </w:rPr>
            </w:pPr>
          </w:p>
        </w:tc>
        <w:tc>
          <w:tcPr>
            <w:tcW w:w="1017" w:type="dxa"/>
            <w:vAlign w:val="center"/>
          </w:tcPr>
          <w:p w14:paraId="38361A84" w14:textId="77777777" w:rsidR="00EE6025" w:rsidRPr="000B30B3" w:rsidRDefault="00EE6025" w:rsidP="005F4DB0">
            <w:pPr>
              <w:jc w:val="center"/>
              <w:rPr>
                <w:rFonts w:ascii="宋体" w:hAnsi="宋体" w:cs="宋体"/>
                <w:bCs/>
                <w:sz w:val="24"/>
                <w:szCs w:val="24"/>
              </w:rPr>
            </w:pPr>
          </w:p>
        </w:tc>
      </w:tr>
      <w:tr w:rsidR="000B30B3" w:rsidRPr="000B30B3" w14:paraId="2E01DC3E" w14:textId="77777777" w:rsidTr="005F4DB0">
        <w:tc>
          <w:tcPr>
            <w:tcW w:w="817" w:type="dxa"/>
            <w:vAlign w:val="center"/>
          </w:tcPr>
          <w:p w14:paraId="479264AD" w14:textId="77777777" w:rsidR="00EE6025" w:rsidRPr="000B30B3" w:rsidRDefault="00EE6025" w:rsidP="005F4DB0">
            <w:pPr>
              <w:jc w:val="center"/>
              <w:rPr>
                <w:rFonts w:ascii="宋体" w:hAnsi="宋体" w:cs="宋体"/>
                <w:bCs/>
                <w:sz w:val="24"/>
                <w:szCs w:val="24"/>
              </w:rPr>
            </w:pPr>
            <w:r w:rsidRPr="000B30B3">
              <w:rPr>
                <w:rFonts w:ascii="宋体" w:hAnsi="宋体" w:cs="宋体"/>
                <w:bCs/>
                <w:sz w:val="24"/>
                <w:szCs w:val="24"/>
              </w:rPr>
              <w:t>2</w:t>
            </w:r>
          </w:p>
        </w:tc>
        <w:tc>
          <w:tcPr>
            <w:tcW w:w="1276" w:type="dxa"/>
            <w:vAlign w:val="center"/>
          </w:tcPr>
          <w:p w14:paraId="562D227A" w14:textId="77777777" w:rsidR="00EE6025" w:rsidRPr="000B30B3" w:rsidRDefault="00EE6025" w:rsidP="005F4DB0">
            <w:pPr>
              <w:jc w:val="center"/>
              <w:rPr>
                <w:rFonts w:ascii="宋体" w:hAnsi="宋体" w:cs="宋体"/>
                <w:bCs/>
                <w:sz w:val="24"/>
                <w:szCs w:val="24"/>
              </w:rPr>
            </w:pPr>
          </w:p>
        </w:tc>
        <w:tc>
          <w:tcPr>
            <w:tcW w:w="1276" w:type="dxa"/>
            <w:vAlign w:val="center"/>
          </w:tcPr>
          <w:p w14:paraId="1C909629" w14:textId="77777777" w:rsidR="00EE6025" w:rsidRPr="000B30B3" w:rsidRDefault="00EE6025" w:rsidP="005F4DB0">
            <w:pPr>
              <w:jc w:val="center"/>
              <w:rPr>
                <w:rFonts w:ascii="宋体" w:hAnsi="宋体" w:cs="宋体"/>
                <w:bCs/>
                <w:sz w:val="24"/>
                <w:szCs w:val="24"/>
              </w:rPr>
            </w:pPr>
          </w:p>
        </w:tc>
        <w:tc>
          <w:tcPr>
            <w:tcW w:w="850" w:type="dxa"/>
            <w:vAlign w:val="center"/>
          </w:tcPr>
          <w:p w14:paraId="71DD75B0" w14:textId="77777777" w:rsidR="00EE6025" w:rsidRPr="000B30B3" w:rsidRDefault="00EE6025" w:rsidP="005F4DB0">
            <w:pPr>
              <w:jc w:val="center"/>
              <w:rPr>
                <w:rFonts w:ascii="宋体" w:hAnsi="宋体" w:cs="宋体"/>
                <w:bCs/>
                <w:sz w:val="24"/>
                <w:szCs w:val="24"/>
              </w:rPr>
            </w:pPr>
          </w:p>
        </w:tc>
        <w:tc>
          <w:tcPr>
            <w:tcW w:w="860" w:type="dxa"/>
            <w:vAlign w:val="center"/>
          </w:tcPr>
          <w:p w14:paraId="57F8D620" w14:textId="77777777" w:rsidR="00EE6025" w:rsidRPr="000B30B3" w:rsidRDefault="00EE6025" w:rsidP="005F4DB0">
            <w:pPr>
              <w:jc w:val="center"/>
              <w:rPr>
                <w:rFonts w:ascii="宋体" w:hAnsi="宋体" w:cs="宋体"/>
                <w:bCs/>
                <w:sz w:val="24"/>
                <w:szCs w:val="24"/>
              </w:rPr>
            </w:pPr>
          </w:p>
        </w:tc>
        <w:tc>
          <w:tcPr>
            <w:tcW w:w="1017" w:type="dxa"/>
            <w:vAlign w:val="center"/>
          </w:tcPr>
          <w:p w14:paraId="003B66C4" w14:textId="77777777" w:rsidR="00EE6025" w:rsidRPr="000B30B3" w:rsidRDefault="00EE6025" w:rsidP="005F4DB0">
            <w:pPr>
              <w:jc w:val="center"/>
              <w:rPr>
                <w:rFonts w:ascii="宋体" w:hAnsi="宋体" w:cs="宋体"/>
                <w:bCs/>
                <w:sz w:val="24"/>
                <w:szCs w:val="24"/>
              </w:rPr>
            </w:pPr>
          </w:p>
        </w:tc>
        <w:tc>
          <w:tcPr>
            <w:tcW w:w="1017" w:type="dxa"/>
            <w:vAlign w:val="center"/>
          </w:tcPr>
          <w:p w14:paraId="01E21837" w14:textId="77777777" w:rsidR="00EE6025" w:rsidRPr="000B30B3" w:rsidRDefault="00EE6025" w:rsidP="005F4DB0">
            <w:pPr>
              <w:jc w:val="center"/>
              <w:rPr>
                <w:rFonts w:ascii="宋体" w:hAnsi="宋体" w:cs="宋体"/>
                <w:bCs/>
                <w:sz w:val="24"/>
                <w:szCs w:val="24"/>
              </w:rPr>
            </w:pPr>
          </w:p>
        </w:tc>
        <w:tc>
          <w:tcPr>
            <w:tcW w:w="1017" w:type="dxa"/>
            <w:vAlign w:val="center"/>
          </w:tcPr>
          <w:p w14:paraId="59C7B37F" w14:textId="77777777" w:rsidR="00EE6025" w:rsidRPr="000B30B3" w:rsidRDefault="00EE6025" w:rsidP="005F4DB0">
            <w:pPr>
              <w:jc w:val="center"/>
              <w:rPr>
                <w:rFonts w:ascii="宋体" w:hAnsi="宋体" w:cs="宋体"/>
                <w:bCs/>
                <w:sz w:val="24"/>
                <w:szCs w:val="24"/>
              </w:rPr>
            </w:pPr>
          </w:p>
        </w:tc>
        <w:tc>
          <w:tcPr>
            <w:tcW w:w="1017" w:type="dxa"/>
            <w:vAlign w:val="center"/>
          </w:tcPr>
          <w:p w14:paraId="5D3DFC38" w14:textId="77777777" w:rsidR="00EE6025" w:rsidRPr="000B30B3" w:rsidRDefault="00EE6025" w:rsidP="005F4DB0">
            <w:pPr>
              <w:jc w:val="center"/>
              <w:rPr>
                <w:rFonts w:ascii="宋体" w:hAnsi="宋体" w:cs="宋体"/>
                <w:bCs/>
                <w:sz w:val="24"/>
                <w:szCs w:val="24"/>
              </w:rPr>
            </w:pPr>
          </w:p>
        </w:tc>
      </w:tr>
      <w:tr w:rsidR="000B30B3" w:rsidRPr="000B30B3" w14:paraId="012C56D6" w14:textId="77777777" w:rsidTr="005F4DB0">
        <w:tc>
          <w:tcPr>
            <w:tcW w:w="817" w:type="dxa"/>
            <w:vAlign w:val="center"/>
          </w:tcPr>
          <w:p w14:paraId="186AFF95" w14:textId="77777777" w:rsidR="00EE6025" w:rsidRPr="000B30B3" w:rsidRDefault="00EE6025" w:rsidP="005F4DB0">
            <w:pPr>
              <w:jc w:val="center"/>
              <w:rPr>
                <w:rFonts w:ascii="宋体" w:hAnsi="宋体" w:cs="宋体"/>
                <w:bCs/>
                <w:sz w:val="24"/>
                <w:szCs w:val="24"/>
              </w:rPr>
            </w:pPr>
            <w:r w:rsidRPr="000B30B3">
              <w:rPr>
                <w:rFonts w:ascii="宋体" w:hAnsi="宋体" w:cs="宋体"/>
                <w:bCs/>
                <w:sz w:val="24"/>
                <w:szCs w:val="24"/>
              </w:rPr>
              <w:t>3</w:t>
            </w:r>
          </w:p>
        </w:tc>
        <w:tc>
          <w:tcPr>
            <w:tcW w:w="1276" w:type="dxa"/>
            <w:vAlign w:val="center"/>
          </w:tcPr>
          <w:p w14:paraId="5BDBAE6D" w14:textId="77777777" w:rsidR="00EE6025" w:rsidRPr="000B30B3" w:rsidRDefault="00EE6025" w:rsidP="005F4DB0">
            <w:pPr>
              <w:jc w:val="center"/>
              <w:rPr>
                <w:rFonts w:ascii="宋体" w:hAnsi="宋体" w:cs="宋体"/>
                <w:bCs/>
                <w:sz w:val="24"/>
                <w:szCs w:val="24"/>
              </w:rPr>
            </w:pPr>
          </w:p>
        </w:tc>
        <w:tc>
          <w:tcPr>
            <w:tcW w:w="1276" w:type="dxa"/>
            <w:vAlign w:val="center"/>
          </w:tcPr>
          <w:p w14:paraId="15BF6763" w14:textId="77777777" w:rsidR="00EE6025" w:rsidRPr="000B30B3" w:rsidRDefault="00EE6025" w:rsidP="005F4DB0">
            <w:pPr>
              <w:jc w:val="center"/>
              <w:rPr>
                <w:rFonts w:ascii="宋体" w:hAnsi="宋体" w:cs="宋体"/>
                <w:bCs/>
                <w:sz w:val="24"/>
                <w:szCs w:val="24"/>
              </w:rPr>
            </w:pPr>
          </w:p>
        </w:tc>
        <w:tc>
          <w:tcPr>
            <w:tcW w:w="850" w:type="dxa"/>
            <w:vAlign w:val="center"/>
          </w:tcPr>
          <w:p w14:paraId="6AEE07FF" w14:textId="77777777" w:rsidR="00EE6025" w:rsidRPr="000B30B3" w:rsidRDefault="00EE6025" w:rsidP="005F4DB0">
            <w:pPr>
              <w:jc w:val="center"/>
              <w:rPr>
                <w:rFonts w:ascii="宋体" w:hAnsi="宋体" w:cs="宋体"/>
                <w:bCs/>
                <w:sz w:val="24"/>
                <w:szCs w:val="24"/>
              </w:rPr>
            </w:pPr>
          </w:p>
        </w:tc>
        <w:tc>
          <w:tcPr>
            <w:tcW w:w="860" w:type="dxa"/>
            <w:vAlign w:val="center"/>
          </w:tcPr>
          <w:p w14:paraId="48B5A2F8" w14:textId="77777777" w:rsidR="00EE6025" w:rsidRPr="000B30B3" w:rsidRDefault="00EE6025" w:rsidP="005F4DB0">
            <w:pPr>
              <w:jc w:val="center"/>
              <w:rPr>
                <w:rFonts w:ascii="宋体" w:hAnsi="宋体" w:cs="宋体"/>
                <w:bCs/>
                <w:sz w:val="24"/>
                <w:szCs w:val="24"/>
              </w:rPr>
            </w:pPr>
          </w:p>
        </w:tc>
        <w:tc>
          <w:tcPr>
            <w:tcW w:w="1017" w:type="dxa"/>
            <w:vAlign w:val="center"/>
          </w:tcPr>
          <w:p w14:paraId="7B39DC22" w14:textId="77777777" w:rsidR="00EE6025" w:rsidRPr="000B30B3" w:rsidRDefault="00EE6025" w:rsidP="005F4DB0">
            <w:pPr>
              <w:jc w:val="center"/>
              <w:rPr>
                <w:rFonts w:ascii="宋体" w:hAnsi="宋体" w:cs="宋体"/>
                <w:bCs/>
                <w:sz w:val="24"/>
                <w:szCs w:val="24"/>
              </w:rPr>
            </w:pPr>
          </w:p>
        </w:tc>
        <w:tc>
          <w:tcPr>
            <w:tcW w:w="1017" w:type="dxa"/>
            <w:vAlign w:val="center"/>
          </w:tcPr>
          <w:p w14:paraId="75BEEE99" w14:textId="77777777" w:rsidR="00EE6025" w:rsidRPr="000B30B3" w:rsidRDefault="00EE6025" w:rsidP="005F4DB0">
            <w:pPr>
              <w:jc w:val="center"/>
              <w:rPr>
                <w:rFonts w:ascii="宋体" w:hAnsi="宋体" w:cs="宋体"/>
                <w:bCs/>
                <w:sz w:val="24"/>
                <w:szCs w:val="24"/>
              </w:rPr>
            </w:pPr>
          </w:p>
        </w:tc>
        <w:tc>
          <w:tcPr>
            <w:tcW w:w="1017" w:type="dxa"/>
            <w:vAlign w:val="center"/>
          </w:tcPr>
          <w:p w14:paraId="38D45327" w14:textId="77777777" w:rsidR="00EE6025" w:rsidRPr="000B30B3" w:rsidRDefault="00EE6025" w:rsidP="005F4DB0">
            <w:pPr>
              <w:jc w:val="center"/>
              <w:rPr>
                <w:rFonts w:ascii="宋体" w:hAnsi="宋体" w:cs="宋体"/>
                <w:bCs/>
                <w:sz w:val="24"/>
                <w:szCs w:val="24"/>
              </w:rPr>
            </w:pPr>
          </w:p>
        </w:tc>
        <w:tc>
          <w:tcPr>
            <w:tcW w:w="1017" w:type="dxa"/>
            <w:vAlign w:val="center"/>
          </w:tcPr>
          <w:p w14:paraId="4486C47A" w14:textId="77777777" w:rsidR="00EE6025" w:rsidRPr="000B30B3" w:rsidRDefault="00EE6025" w:rsidP="005F4DB0">
            <w:pPr>
              <w:jc w:val="center"/>
              <w:rPr>
                <w:rFonts w:ascii="宋体" w:hAnsi="宋体" w:cs="宋体"/>
                <w:bCs/>
                <w:sz w:val="24"/>
                <w:szCs w:val="24"/>
              </w:rPr>
            </w:pPr>
          </w:p>
        </w:tc>
      </w:tr>
      <w:tr w:rsidR="000B30B3" w:rsidRPr="000B30B3" w14:paraId="4A1D7D54" w14:textId="77777777" w:rsidTr="005F4DB0">
        <w:tc>
          <w:tcPr>
            <w:tcW w:w="817" w:type="dxa"/>
            <w:vAlign w:val="center"/>
          </w:tcPr>
          <w:p w14:paraId="1D0C1368" w14:textId="77777777" w:rsidR="00EE6025" w:rsidRPr="000B30B3" w:rsidRDefault="00EE6025" w:rsidP="005F4DB0">
            <w:pPr>
              <w:jc w:val="center"/>
              <w:rPr>
                <w:rFonts w:ascii="宋体" w:hAnsi="宋体" w:cs="宋体"/>
                <w:bCs/>
                <w:sz w:val="24"/>
                <w:szCs w:val="24"/>
              </w:rPr>
            </w:pPr>
            <w:r w:rsidRPr="000B30B3">
              <w:rPr>
                <w:rFonts w:ascii="宋体" w:hAnsi="宋体" w:cs="宋体"/>
                <w:bCs/>
                <w:sz w:val="24"/>
                <w:szCs w:val="24"/>
              </w:rPr>
              <w:t>4</w:t>
            </w:r>
          </w:p>
        </w:tc>
        <w:tc>
          <w:tcPr>
            <w:tcW w:w="1276" w:type="dxa"/>
            <w:vAlign w:val="center"/>
          </w:tcPr>
          <w:p w14:paraId="73513114" w14:textId="77777777" w:rsidR="00EE6025" w:rsidRPr="000B30B3" w:rsidRDefault="00EE6025" w:rsidP="005F4DB0">
            <w:pPr>
              <w:jc w:val="center"/>
              <w:rPr>
                <w:rFonts w:ascii="宋体" w:hAnsi="宋体" w:cs="宋体"/>
                <w:bCs/>
                <w:sz w:val="24"/>
                <w:szCs w:val="24"/>
              </w:rPr>
            </w:pPr>
          </w:p>
        </w:tc>
        <w:tc>
          <w:tcPr>
            <w:tcW w:w="1276" w:type="dxa"/>
            <w:vAlign w:val="center"/>
          </w:tcPr>
          <w:p w14:paraId="0CD4CFBB" w14:textId="77777777" w:rsidR="00EE6025" w:rsidRPr="000B30B3" w:rsidRDefault="00EE6025" w:rsidP="005F4DB0">
            <w:pPr>
              <w:jc w:val="center"/>
              <w:rPr>
                <w:rFonts w:ascii="宋体" w:hAnsi="宋体" w:cs="宋体"/>
                <w:bCs/>
                <w:sz w:val="24"/>
                <w:szCs w:val="24"/>
              </w:rPr>
            </w:pPr>
          </w:p>
        </w:tc>
        <w:tc>
          <w:tcPr>
            <w:tcW w:w="850" w:type="dxa"/>
            <w:vAlign w:val="center"/>
          </w:tcPr>
          <w:p w14:paraId="5B31F39A" w14:textId="77777777" w:rsidR="00EE6025" w:rsidRPr="000B30B3" w:rsidRDefault="00EE6025" w:rsidP="005F4DB0">
            <w:pPr>
              <w:jc w:val="center"/>
              <w:rPr>
                <w:rFonts w:ascii="宋体" w:hAnsi="宋体" w:cs="宋体"/>
                <w:bCs/>
                <w:sz w:val="24"/>
                <w:szCs w:val="24"/>
              </w:rPr>
            </w:pPr>
          </w:p>
        </w:tc>
        <w:tc>
          <w:tcPr>
            <w:tcW w:w="860" w:type="dxa"/>
            <w:vAlign w:val="center"/>
          </w:tcPr>
          <w:p w14:paraId="265B3D67" w14:textId="77777777" w:rsidR="00EE6025" w:rsidRPr="000B30B3" w:rsidRDefault="00EE6025" w:rsidP="005F4DB0">
            <w:pPr>
              <w:jc w:val="center"/>
              <w:rPr>
                <w:rFonts w:ascii="宋体" w:hAnsi="宋体" w:cs="宋体"/>
                <w:bCs/>
                <w:sz w:val="24"/>
                <w:szCs w:val="24"/>
              </w:rPr>
            </w:pPr>
          </w:p>
        </w:tc>
        <w:tc>
          <w:tcPr>
            <w:tcW w:w="1017" w:type="dxa"/>
            <w:vAlign w:val="center"/>
          </w:tcPr>
          <w:p w14:paraId="154F65D2" w14:textId="77777777" w:rsidR="00EE6025" w:rsidRPr="000B30B3" w:rsidRDefault="00EE6025" w:rsidP="005F4DB0">
            <w:pPr>
              <w:jc w:val="center"/>
              <w:rPr>
                <w:rFonts w:ascii="宋体" w:hAnsi="宋体" w:cs="宋体"/>
                <w:bCs/>
                <w:sz w:val="24"/>
                <w:szCs w:val="24"/>
              </w:rPr>
            </w:pPr>
          </w:p>
        </w:tc>
        <w:tc>
          <w:tcPr>
            <w:tcW w:w="1017" w:type="dxa"/>
            <w:vAlign w:val="center"/>
          </w:tcPr>
          <w:p w14:paraId="2201F51E" w14:textId="77777777" w:rsidR="00EE6025" w:rsidRPr="000B30B3" w:rsidRDefault="00EE6025" w:rsidP="005F4DB0">
            <w:pPr>
              <w:jc w:val="center"/>
              <w:rPr>
                <w:rFonts w:ascii="宋体" w:hAnsi="宋体" w:cs="宋体"/>
                <w:bCs/>
                <w:sz w:val="24"/>
                <w:szCs w:val="24"/>
              </w:rPr>
            </w:pPr>
          </w:p>
        </w:tc>
        <w:tc>
          <w:tcPr>
            <w:tcW w:w="1017" w:type="dxa"/>
            <w:vAlign w:val="center"/>
          </w:tcPr>
          <w:p w14:paraId="402552D8" w14:textId="77777777" w:rsidR="00EE6025" w:rsidRPr="000B30B3" w:rsidRDefault="00EE6025" w:rsidP="005F4DB0">
            <w:pPr>
              <w:jc w:val="center"/>
              <w:rPr>
                <w:rFonts w:ascii="宋体" w:hAnsi="宋体" w:cs="宋体"/>
                <w:bCs/>
                <w:sz w:val="24"/>
                <w:szCs w:val="24"/>
              </w:rPr>
            </w:pPr>
          </w:p>
        </w:tc>
        <w:tc>
          <w:tcPr>
            <w:tcW w:w="1017" w:type="dxa"/>
            <w:vAlign w:val="center"/>
          </w:tcPr>
          <w:p w14:paraId="72E8053A" w14:textId="77777777" w:rsidR="00EE6025" w:rsidRPr="000B30B3" w:rsidRDefault="00EE6025" w:rsidP="005F4DB0">
            <w:pPr>
              <w:jc w:val="center"/>
              <w:rPr>
                <w:rFonts w:ascii="宋体" w:hAnsi="宋体" w:cs="宋体"/>
                <w:bCs/>
                <w:sz w:val="24"/>
                <w:szCs w:val="24"/>
              </w:rPr>
            </w:pPr>
          </w:p>
        </w:tc>
      </w:tr>
      <w:tr w:rsidR="000B30B3" w:rsidRPr="000B30B3" w14:paraId="2CA9C5C6" w14:textId="77777777" w:rsidTr="005F4DB0">
        <w:tc>
          <w:tcPr>
            <w:tcW w:w="817" w:type="dxa"/>
            <w:vAlign w:val="center"/>
          </w:tcPr>
          <w:p w14:paraId="685DD1B6" w14:textId="77777777" w:rsidR="00EE6025" w:rsidRPr="000B30B3" w:rsidRDefault="00EE6025" w:rsidP="005F4DB0">
            <w:pPr>
              <w:jc w:val="center"/>
              <w:rPr>
                <w:rFonts w:ascii="宋体" w:hAnsi="宋体" w:cs="宋体"/>
                <w:bCs/>
                <w:sz w:val="24"/>
                <w:szCs w:val="24"/>
              </w:rPr>
            </w:pPr>
            <w:r w:rsidRPr="000B30B3">
              <w:rPr>
                <w:rFonts w:ascii="宋体" w:hAnsi="宋体" w:cs="宋体"/>
                <w:bCs/>
                <w:sz w:val="24"/>
                <w:szCs w:val="24"/>
              </w:rPr>
              <w:t>5</w:t>
            </w:r>
          </w:p>
        </w:tc>
        <w:tc>
          <w:tcPr>
            <w:tcW w:w="1276" w:type="dxa"/>
            <w:vAlign w:val="center"/>
          </w:tcPr>
          <w:p w14:paraId="724316EB" w14:textId="77777777" w:rsidR="00EE6025" w:rsidRPr="000B30B3" w:rsidRDefault="00EE6025" w:rsidP="005F4DB0">
            <w:pPr>
              <w:jc w:val="center"/>
              <w:rPr>
                <w:rFonts w:ascii="宋体" w:hAnsi="宋体" w:cs="宋体"/>
                <w:bCs/>
                <w:sz w:val="24"/>
                <w:szCs w:val="24"/>
              </w:rPr>
            </w:pPr>
          </w:p>
        </w:tc>
        <w:tc>
          <w:tcPr>
            <w:tcW w:w="1276" w:type="dxa"/>
            <w:vAlign w:val="center"/>
          </w:tcPr>
          <w:p w14:paraId="12D3337A" w14:textId="77777777" w:rsidR="00EE6025" w:rsidRPr="000B30B3" w:rsidRDefault="00EE6025" w:rsidP="005F4DB0">
            <w:pPr>
              <w:jc w:val="center"/>
              <w:rPr>
                <w:rFonts w:ascii="宋体" w:hAnsi="宋体" w:cs="宋体"/>
                <w:bCs/>
                <w:sz w:val="24"/>
                <w:szCs w:val="24"/>
              </w:rPr>
            </w:pPr>
          </w:p>
        </w:tc>
        <w:tc>
          <w:tcPr>
            <w:tcW w:w="850" w:type="dxa"/>
            <w:vAlign w:val="center"/>
          </w:tcPr>
          <w:p w14:paraId="4B6A9DC5" w14:textId="77777777" w:rsidR="00EE6025" w:rsidRPr="000B30B3" w:rsidRDefault="00EE6025" w:rsidP="005F4DB0">
            <w:pPr>
              <w:jc w:val="center"/>
              <w:rPr>
                <w:rFonts w:ascii="宋体" w:hAnsi="宋体" w:cs="宋体"/>
                <w:bCs/>
                <w:sz w:val="24"/>
                <w:szCs w:val="24"/>
              </w:rPr>
            </w:pPr>
          </w:p>
        </w:tc>
        <w:tc>
          <w:tcPr>
            <w:tcW w:w="860" w:type="dxa"/>
            <w:vAlign w:val="center"/>
          </w:tcPr>
          <w:p w14:paraId="54336F39" w14:textId="77777777" w:rsidR="00EE6025" w:rsidRPr="000B30B3" w:rsidRDefault="00EE6025" w:rsidP="005F4DB0">
            <w:pPr>
              <w:jc w:val="center"/>
              <w:rPr>
                <w:rFonts w:ascii="宋体" w:hAnsi="宋体" w:cs="宋体"/>
                <w:bCs/>
                <w:sz w:val="24"/>
                <w:szCs w:val="24"/>
              </w:rPr>
            </w:pPr>
          </w:p>
        </w:tc>
        <w:tc>
          <w:tcPr>
            <w:tcW w:w="1017" w:type="dxa"/>
            <w:vAlign w:val="center"/>
          </w:tcPr>
          <w:p w14:paraId="543EC3AF" w14:textId="77777777" w:rsidR="00EE6025" w:rsidRPr="000B30B3" w:rsidRDefault="00EE6025" w:rsidP="005F4DB0">
            <w:pPr>
              <w:jc w:val="center"/>
              <w:rPr>
                <w:rFonts w:ascii="宋体" w:hAnsi="宋体" w:cs="宋体"/>
                <w:bCs/>
                <w:sz w:val="24"/>
                <w:szCs w:val="24"/>
              </w:rPr>
            </w:pPr>
          </w:p>
        </w:tc>
        <w:tc>
          <w:tcPr>
            <w:tcW w:w="1017" w:type="dxa"/>
            <w:vAlign w:val="center"/>
          </w:tcPr>
          <w:p w14:paraId="06E5F296" w14:textId="77777777" w:rsidR="00EE6025" w:rsidRPr="000B30B3" w:rsidRDefault="00EE6025" w:rsidP="005F4DB0">
            <w:pPr>
              <w:jc w:val="center"/>
              <w:rPr>
                <w:rFonts w:ascii="宋体" w:hAnsi="宋体" w:cs="宋体"/>
                <w:bCs/>
                <w:sz w:val="24"/>
                <w:szCs w:val="24"/>
              </w:rPr>
            </w:pPr>
          </w:p>
        </w:tc>
        <w:tc>
          <w:tcPr>
            <w:tcW w:w="1017" w:type="dxa"/>
            <w:vAlign w:val="center"/>
          </w:tcPr>
          <w:p w14:paraId="3E980815" w14:textId="77777777" w:rsidR="00EE6025" w:rsidRPr="000B30B3" w:rsidRDefault="00EE6025" w:rsidP="005F4DB0">
            <w:pPr>
              <w:jc w:val="center"/>
              <w:rPr>
                <w:rFonts w:ascii="宋体" w:hAnsi="宋体" w:cs="宋体"/>
                <w:bCs/>
                <w:sz w:val="24"/>
                <w:szCs w:val="24"/>
              </w:rPr>
            </w:pPr>
          </w:p>
        </w:tc>
        <w:tc>
          <w:tcPr>
            <w:tcW w:w="1017" w:type="dxa"/>
            <w:vAlign w:val="center"/>
          </w:tcPr>
          <w:p w14:paraId="697AF22E" w14:textId="77777777" w:rsidR="00EE6025" w:rsidRPr="000B30B3" w:rsidRDefault="00EE6025" w:rsidP="005F4DB0">
            <w:pPr>
              <w:jc w:val="center"/>
              <w:rPr>
                <w:rFonts w:ascii="宋体" w:hAnsi="宋体" w:cs="宋体"/>
                <w:bCs/>
                <w:sz w:val="24"/>
                <w:szCs w:val="24"/>
              </w:rPr>
            </w:pPr>
          </w:p>
        </w:tc>
      </w:tr>
      <w:tr w:rsidR="000B30B3" w:rsidRPr="000B30B3" w14:paraId="44AD0A63" w14:textId="77777777" w:rsidTr="005F4DB0">
        <w:tc>
          <w:tcPr>
            <w:tcW w:w="817" w:type="dxa"/>
            <w:vAlign w:val="center"/>
          </w:tcPr>
          <w:p w14:paraId="08150876" w14:textId="77777777" w:rsidR="00EE6025" w:rsidRPr="000B30B3" w:rsidRDefault="00EE6025" w:rsidP="005F4DB0">
            <w:pPr>
              <w:jc w:val="center"/>
              <w:rPr>
                <w:rFonts w:ascii="宋体" w:hAnsi="宋体" w:cs="宋体"/>
                <w:bCs/>
                <w:sz w:val="24"/>
                <w:szCs w:val="24"/>
              </w:rPr>
            </w:pPr>
            <w:r w:rsidRPr="000B30B3">
              <w:rPr>
                <w:rFonts w:ascii="宋体" w:hAnsi="宋体" w:cs="宋体"/>
                <w:bCs/>
                <w:sz w:val="24"/>
                <w:szCs w:val="24"/>
              </w:rPr>
              <w:t>…</w:t>
            </w:r>
          </w:p>
        </w:tc>
        <w:tc>
          <w:tcPr>
            <w:tcW w:w="1276" w:type="dxa"/>
            <w:vAlign w:val="center"/>
          </w:tcPr>
          <w:p w14:paraId="29F24DF1" w14:textId="77777777" w:rsidR="00EE6025" w:rsidRPr="000B30B3" w:rsidRDefault="00EE6025" w:rsidP="005F4DB0">
            <w:pPr>
              <w:jc w:val="center"/>
              <w:rPr>
                <w:rFonts w:ascii="宋体" w:hAnsi="宋体" w:cs="宋体"/>
                <w:bCs/>
                <w:sz w:val="24"/>
                <w:szCs w:val="24"/>
              </w:rPr>
            </w:pPr>
          </w:p>
        </w:tc>
        <w:tc>
          <w:tcPr>
            <w:tcW w:w="1276" w:type="dxa"/>
            <w:vAlign w:val="center"/>
          </w:tcPr>
          <w:p w14:paraId="4FA4DD6F" w14:textId="77777777" w:rsidR="00EE6025" w:rsidRPr="000B30B3" w:rsidRDefault="00EE6025" w:rsidP="005F4DB0">
            <w:pPr>
              <w:jc w:val="center"/>
              <w:rPr>
                <w:rFonts w:ascii="宋体" w:hAnsi="宋体" w:cs="宋体"/>
                <w:bCs/>
                <w:sz w:val="24"/>
                <w:szCs w:val="24"/>
              </w:rPr>
            </w:pPr>
          </w:p>
        </w:tc>
        <w:tc>
          <w:tcPr>
            <w:tcW w:w="850" w:type="dxa"/>
            <w:vAlign w:val="center"/>
          </w:tcPr>
          <w:p w14:paraId="02CFBEB9" w14:textId="77777777" w:rsidR="00EE6025" w:rsidRPr="000B30B3" w:rsidRDefault="00EE6025" w:rsidP="005F4DB0">
            <w:pPr>
              <w:jc w:val="center"/>
              <w:rPr>
                <w:rFonts w:ascii="宋体" w:hAnsi="宋体" w:cs="宋体"/>
                <w:bCs/>
                <w:sz w:val="24"/>
                <w:szCs w:val="24"/>
              </w:rPr>
            </w:pPr>
          </w:p>
        </w:tc>
        <w:tc>
          <w:tcPr>
            <w:tcW w:w="860" w:type="dxa"/>
            <w:vAlign w:val="center"/>
          </w:tcPr>
          <w:p w14:paraId="76D4790C" w14:textId="77777777" w:rsidR="00EE6025" w:rsidRPr="000B30B3" w:rsidRDefault="00EE6025" w:rsidP="005F4DB0">
            <w:pPr>
              <w:jc w:val="center"/>
              <w:rPr>
                <w:rFonts w:ascii="宋体" w:hAnsi="宋体" w:cs="宋体"/>
                <w:bCs/>
                <w:sz w:val="24"/>
                <w:szCs w:val="24"/>
              </w:rPr>
            </w:pPr>
          </w:p>
        </w:tc>
        <w:tc>
          <w:tcPr>
            <w:tcW w:w="1017" w:type="dxa"/>
            <w:vAlign w:val="center"/>
          </w:tcPr>
          <w:p w14:paraId="5034CA41" w14:textId="77777777" w:rsidR="00EE6025" w:rsidRPr="000B30B3" w:rsidRDefault="00EE6025" w:rsidP="005F4DB0">
            <w:pPr>
              <w:jc w:val="center"/>
              <w:rPr>
                <w:rFonts w:ascii="宋体" w:hAnsi="宋体" w:cs="宋体"/>
                <w:bCs/>
                <w:sz w:val="24"/>
                <w:szCs w:val="24"/>
              </w:rPr>
            </w:pPr>
          </w:p>
        </w:tc>
        <w:tc>
          <w:tcPr>
            <w:tcW w:w="1017" w:type="dxa"/>
            <w:vAlign w:val="center"/>
          </w:tcPr>
          <w:p w14:paraId="14400AFD" w14:textId="77777777" w:rsidR="00EE6025" w:rsidRPr="000B30B3" w:rsidRDefault="00EE6025" w:rsidP="005F4DB0">
            <w:pPr>
              <w:jc w:val="center"/>
              <w:rPr>
                <w:rFonts w:ascii="宋体" w:hAnsi="宋体" w:cs="宋体"/>
                <w:bCs/>
                <w:sz w:val="24"/>
                <w:szCs w:val="24"/>
              </w:rPr>
            </w:pPr>
          </w:p>
        </w:tc>
        <w:tc>
          <w:tcPr>
            <w:tcW w:w="1017" w:type="dxa"/>
            <w:vAlign w:val="center"/>
          </w:tcPr>
          <w:p w14:paraId="77F24A8C" w14:textId="77777777" w:rsidR="00EE6025" w:rsidRPr="000B30B3" w:rsidRDefault="00EE6025" w:rsidP="005F4DB0">
            <w:pPr>
              <w:jc w:val="center"/>
              <w:rPr>
                <w:rFonts w:ascii="宋体" w:hAnsi="宋体" w:cs="宋体"/>
                <w:bCs/>
                <w:sz w:val="24"/>
                <w:szCs w:val="24"/>
              </w:rPr>
            </w:pPr>
          </w:p>
        </w:tc>
        <w:tc>
          <w:tcPr>
            <w:tcW w:w="1017" w:type="dxa"/>
            <w:vAlign w:val="center"/>
          </w:tcPr>
          <w:p w14:paraId="2522D75E" w14:textId="77777777" w:rsidR="00EE6025" w:rsidRPr="000B30B3" w:rsidRDefault="00EE6025" w:rsidP="005F4DB0">
            <w:pPr>
              <w:jc w:val="center"/>
              <w:rPr>
                <w:rFonts w:ascii="宋体" w:hAnsi="宋体" w:cs="宋体"/>
                <w:bCs/>
                <w:sz w:val="24"/>
                <w:szCs w:val="24"/>
              </w:rPr>
            </w:pPr>
          </w:p>
        </w:tc>
      </w:tr>
      <w:tr w:rsidR="00EE6025" w:rsidRPr="000B30B3" w14:paraId="2E4898EC" w14:textId="77777777" w:rsidTr="005F4DB0">
        <w:tc>
          <w:tcPr>
            <w:tcW w:w="7113" w:type="dxa"/>
            <w:gridSpan w:val="7"/>
            <w:vAlign w:val="center"/>
          </w:tcPr>
          <w:p w14:paraId="3D745E9E" w14:textId="77777777" w:rsidR="00EE6025" w:rsidRPr="000B30B3" w:rsidRDefault="00EE6025" w:rsidP="005F4DB0">
            <w:pPr>
              <w:jc w:val="right"/>
              <w:rPr>
                <w:rFonts w:ascii="宋体" w:hAnsi="宋体" w:cs="宋体"/>
                <w:bCs/>
                <w:sz w:val="24"/>
                <w:szCs w:val="24"/>
              </w:rPr>
            </w:pPr>
            <w:r w:rsidRPr="000B30B3">
              <w:rPr>
                <w:rFonts w:ascii="宋体" w:hAnsi="宋体" w:cs="宋体" w:hint="eastAsia"/>
                <w:bCs/>
                <w:sz w:val="24"/>
                <w:szCs w:val="24"/>
              </w:rPr>
              <w:t>合计（</w:t>
            </w:r>
            <w:r w:rsidRPr="000B30B3">
              <w:rPr>
                <w:rFonts w:ascii="宋体" w:hAnsi="宋体" w:cs="Times New Roman" w:hint="eastAsia"/>
                <w:sz w:val="24"/>
                <w:szCs w:val="24"/>
              </w:rPr>
              <w:t>人民币元</w:t>
            </w:r>
            <w:r w:rsidRPr="000B30B3">
              <w:rPr>
                <w:rFonts w:ascii="宋体" w:hAnsi="宋体" w:cs="宋体" w:hint="eastAsia"/>
                <w:bCs/>
                <w:sz w:val="24"/>
                <w:szCs w:val="24"/>
              </w:rPr>
              <w:t>）</w:t>
            </w:r>
          </w:p>
        </w:tc>
        <w:tc>
          <w:tcPr>
            <w:tcW w:w="2034" w:type="dxa"/>
            <w:gridSpan w:val="2"/>
            <w:vAlign w:val="center"/>
          </w:tcPr>
          <w:p w14:paraId="345EA765" w14:textId="77777777" w:rsidR="00EE6025" w:rsidRPr="000B30B3" w:rsidRDefault="00EE6025" w:rsidP="005F4DB0">
            <w:pPr>
              <w:spacing w:line="360" w:lineRule="auto"/>
              <w:jc w:val="right"/>
              <w:rPr>
                <w:rFonts w:ascii="宋体" w:cs="宋体"/>
                <w:sz w:val="24"/>
                <w:szCs w:val="24"/>
              </w:rPr>
            </w:pPr>
          </w:p>
        </w:tc>
      </w:tr>
    </w:tbl>
    <w:p w14:paraId="3DAAB131" w14:textId="77777777" w:rsidR="00BC532F" w:rsidRPr="000B30B3" w:rsidRDefault="00BC532F" w:rsidP="00BC532F"/>
    <w:p w14:paraId="2DF5B08D" w14:textId="77777777" w:rsidR="00BC532F" w:rsidRPr="000B30B3" w:rsidRDefault="00BC532F" w:rsidP="00BC532F"/>
    <w:p w14:paraId="3B9C7DE2" w14:textId="77777777" w:rsidR="00A16EFE" w:rsidRPr="000B30B3" w:rsidRDefault="00455A7E">
      <w:pPr>
        <w:spacing w:line="360" w:lineRule="auto"/>
        <w:jc w:val="left"/>
        <w:rPr>
          <w:rFonts w:ascii="宋体" w:cs="Times New Roman"/>
          <w:sz w:val="24"/>
          <w:szCs w:val="24"/>
        </w:rPr>
      </w:pPr>
      <w:r w:rsidRPr="000B30B3">
        <w:rPr>
          <w:rFonts w:ascii="宋体" w:hAnsi="宋体" w:cs="Times New Roman" w:hint="eastAsia"/>
          <w:sz w:val="24"/>
          <w:szCs w:val="24"/>
        </w:rPr>
        <w:t>备注：</w:t>
      </w:r>
    </w:p>
    <w:p w14:paraId="7D961BB1" w14:textId="77777777" w:rsidR="00A16EFE" w:rsidRPr="000B30B3" w:rsidRDefault="00455A7E">
      <w:pPr>
        <w:spacing w:line="360" w:lineRule="auto"/>
        <w:jc w:val="left"/>
        <w:rPr>
          <w:rFonts w:ascii="宋体" w:cs="Times New Roman"/>
          <w:sz w:val="24"/>
          <w:szCs w:val="24"/>
        </w:rPr>
      </w:pPr>
      <w:r w:rsidRPr="000B30B3">
        <w:rPr>
          <w:rFonts w:ascii="宋体" w:hAnsi="宋体" w:cs="Times New Roman"/>
          <w:sz w:val="24"/>
          <w:szCs w:val="24"/>
        </w:rPr>
        <w:t>1</w:t>
      </w:r>
      <w:r w:rsidRPr="000B30B3">
        <w:rPr>
          <w:rFonts w:ascii="宋体" w:hAnsi="宋体" w:cs="Times New Roman" w:hint="eastAsia"/>
          <w:sz w:val="24"/>
          <w:szCs w:val="24"/>
        </w:rPr>
        <w:t>、货物名称和数量应按照第四章“技术标准和要求”内容填写。</w:t>
      </w:r>
    </w:p>
    <w:p w14:paraId="02B15848" w14:textId="77777777" w:rsidR="00A16EFE" w:rsidRPr="000B30B3" w:rsidRDefault="00455A7E">
      <w:pPr>
        <w:spacing w:line="360" w:lineRule="auto"/>
        <w:jc w:val="left"/>
        <w:rPr>
          <w:rFonts w:ascii="宋体" w:hAnsi="宋体" w:cs="Times New Roman"/>
          <w:sz w:val="24"/>
          <w:szCs w:val="24"/>
        </w:rPr>
      </w:pPr>
      <w:r w:rsidRPr="000B30B3">
        <w:rPr>
          <w:rFonts w:ascii="宋体" w:hAnsi="宋体" w:cs="Times New Roman"/>
          <w:sz w:val="24"/>
          <w:szCs w:val="24"/>
        </w:rPr>
        <w:t>2</w:t>
      </w:r>
      <w:r w:rsidRPr="000B30B3">
        <w:rPr>
          <w:rFonts w:ascii="宋体" w:hAnsi="宋体" w:cs="Times New Roman" w:hint="eastAsia"/>
          <w:sz w:val="24"/>
          <w:szCs w:val="24"/>
        </w:rPr>
        <w:t>、供应商填报价格合计应与投标函载明价格一致，若不一致，应按照第二章评审办法修正原则进行修正。</w:t>
      </w:r>
    </w:p>
    <w:p w14:paraId="689462BF" w14:textId="77777777" w:rsidR="00A16EFE" w:rsidRPr="000B30B3" w:rsidRDefault="00A16EFE">
      <w:pPr>
        <w:spacing w:line="360" w:lineRule="auto"/>
        <w:jc w:val="left"/>
        <w:rPr>
          <w:rFonts w:ascii="宋体" w:cs="Times New Roman"/>
          <w:sz w:val="24"/>
          <w:szCs w:val="24"/>
        </w:rPr>
      </w:pPr>
    </w:p>
    <w:p w14:paraId="1F9D3A1E" w14:textId="77777777" w:rsidR="00A16EFE" w:rsidRPr="000B30B3" w:rsidRDefault="00A16EFE">
      <w:pPr>
        <w:spacing w:line="360" w:lineRule="auto"/>
        <w:jc w:val="left"/>
        <w:rPr>
          <w:rFonts w:ascii="宋体" w:cs="Times New Roman"/>
          <w:sz w:val="24"/>
          <w:szCs w:val="24"/>
        </w:rPr>
      </w:pPr>
    </w:p>
    <w:p w14:paraId="6DCB5D9F"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供应商：</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（盖章）</w:t>
      </w:r>
    </w:p>
    <w:p w14:paraId="2DD39CF7"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2A39817B"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法定代表人：</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（盖章）</w:t>
      </w:r>
    </w:p>
    <w:p w14:paraId="7B2905AD" w14:textId="77777777" w:rsidR="00A16EFE" w:rsidRPr="000B30B3" w:rsidRDefault="00455A7E">
      <w:pPr>
        <w:widowControl/>
        <w:shd w:val="clear" w:color="auto" w:fill="FFFFFF"/>
        <w:wordWrap w:val="0"/>
        <w:snapToGrid w:val="0"/>
        <w:spacing w:line="384" w:lineRule="auto"/>
        <w:ind w:firstLine="420"/>
        <w:jc w:val="right"/>
        <w:rPr>
          <w:rFonts w:ascii="宋体" w:cs="Arial"/>
          <w:kern w:val="0"/>
          <w:sz w:val="24"/>
          <w:szCs w:val="24"/>
        </w:rPr>
      </w:pPr>
      <w:r w:rsidRPr="000B30B3">
        <w:rPr>
          <w:rFonts w:ascii="宋体" w:hAnsi="宋体" w:cs="Arial" w:hint="eastAsia"/>
          <w:kern w:val="0"/>
          <w:sz w:val="24"/>
          <w:szCs w:val="24"/>
        </w:rPr>
        <w:t>日期：</w:t>
      </w:r>
      <w:r w:rsidRPr="000B30B3">
        <w:rPr>
          <w:rFonts w:ascii="宋体" w:hAnsi="宋体" w:cs="Arial"/>
          <w:kern w:val="0"/>
          <w:sz w:val="24"/>
          <w:szCs w:val="24"/>
        </w:rPr>
        <w:t xml:space="preserve">     </w:t>
      </w:r>
      <w:r w:rsidRPr="000B30B3">
        <w:rPr>
          <w:rFonts w:ascii="宋体" w:hAnsi="宋体" w:cs="Arial" w:hint="eastAsia"/>
          <w:kern w:val="0"/>
          <w:sz w:val="24"/>
          <w:szCs w:val="24"/>
        </w:rPr>
        <w:t>年</w:t>
      </w:r>
      <w:r w:rsidRPr="000B30B3">
        <w:rPr>
          <w:rFonts w:ascii="宋体" w:hAnsi="宋体" w:cs="Arial"/>
          <w:kern w:val="0"/>
          <w:sz w:val="24"/>
          <w:szCs w:val="24"/>
        </w:rPr>
        <w:t xml:space="preserve">   </w:t>
      </w:r>
      <w:r w:rsidRPr="000B30B3">
        <w:rPr>
          <w:rFonts w:ascii="宋体" w:hAnsi="宋体" w:cs="Arial" w:hint="eastAsia"/>
          <w:kern w:val="0"/>
          <w:sz w:val="24"/>
          <w:szCs w:val="24"/>
        </w:rPr>
        <w:t>月</w:t>
      </w:r>
      <w:r w:rsidRPr="000B30B3">
        <w:rPr>
          <w:rFonts w:ascii="宋体" w:hAnsi="宋体" w:cs="Arial"/>
          <w:kern w:val="0"/>
          <w:sz w:val="24"/>
          <w:szCs w:val="24"/>
        </w:rPr>
        <w:t xml:space="preserve">   </w:t>
      </w:r>
      <w:r w:rsidRPr="000B30B3">
        <w:rPr>
          <w:rFonts w:ascii="宋体" w:hAnsi="宋体" w:cs="Arial" w:hint="eastAsia"/>
          <w:kern w:val="0"/>
          <w:sz w:val="24"/>
          <w:szCs w:val="24"/>
        </w:rPr>
        <w:t>日</w:t>
      </w:r>
    </w:p>
    <w:p w14:paraId="6FCBAE50" w14:textId="77777777" w:rsidR="00A16EFE" w:rsidRPr="000B30B3" w:rsidRDefault="00455A7E">
      <w:pPr>
        <w:widowControl/>
        <w:jc w:val="left"/>
        <w:rPr>
          <w:rFonts w:ascii="宋体" w:cs="Arial"/>
          <w:b/>
          <w:bCs/>
          <w:kern w:val="36"/>
          <w:sz w:val="24"/>
          <w:szCs w:val="24"/>
        </w:rPr>
      </w:pPr>
      <w:r w:rsidRPr="000B30B3">
        <w:rPr>
          <w:rFonts w:ascii="宋体" w:cs="Arial"/>
          <w:b/>
          <w:bCs/>
          <w:kern w:val="36"/>
          <w:sz w:val="24"/>
          <w:szCs w:val="24"/>
        </w:rPr>
        <w:br w:type="page"/>
      </w:r>
    </w:p>
    <w:p w14:paraId="73EB25A0" w14:textId="77777777" w:rsidR="00A16EFE" w:rsidRPr="000B30B3" w:rsidRDefault="002F1E0B">
      <w:pPr>
        <w:tabs>
          <w:tab w:val="center" w:pos="4832"/>
          <w:tab w:val="left" w:pos="7140"/>
        </w:tabs>
        <w:jc w:val="center"/>
        <w:outlineLvl w:val="1"/>
        <w:rPr>
          <w:rFonts w:ascii="宋体" w:hAnsi="宋体" w:cs="宋体"/>
          <w:b/>
          <w:sz w:val="24"/>
          <w:szCs w:val="24"/>
        </w:rPr>
      </w:pPr>
      <w:bookmarkStart w:id="792" w:name="_Toc104899017"/>
      <w:r w:rsidRPr="000B30B3">
        <w:rPr>
          <w:rFonts w:ascii="宋体" w:hAnsi="宋体" w:cs="宋体" w:hint="eastAsia"/>
          <w:b/>
          <w:sz w:val="24"/>
          <w:szCs w:val="24"/>
        </w:rPr>
        <w:t>三</w:t>
      </w:r>
      <w:r w:rsidR="00455A7E" w:rsidRPr="000B30B3">
        <w:rPr>
          <w:rFonts w:ascii="宋体" w:hAnsi="宋体" w:cs="宋体" w:hint="eastAsia"/>
          <w:b/>
          <w:sz w:val="24"/>
          <w:szCs w:val="24"/>
        </w:rPr>
        <w:t>、技术条款偏离表</w:t>
      </w:r>
      <w:bookmarkEnd w:id="792"/>
    </w:p>
    <w:tbl>
      <w:tblPr>
        <w:tblW w:w="8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1357"/>
        <w:gridCol w:w="1326"/>
        <w:gridCol w:w="1326"/>
        <w:gridCol w:w="1326"/>
        <w:gridCol w:w="1327"/>
        <w:gridCol w:w="1327"/>
      </w:tblGrid>
      <w:tr w:rsidR="000B30B3" w:rsidRPr="000B30B3" w14:paraId="4AF47010" w14:textId="77777777">
        <w:trPr>
          <w:jc w:val="center"/>
        </w:trPr>
        <w:tc>
          <w:tcPr>
            <w:tcW w:w="905" w:type="dxa"/>
            <w:vAlign w:val="center"/>
          </w:tcPr>
          <w:p w14:paraId="1F0F60FD" w14:textId="77777777" w:rsidR="00A16EFE" w:rsidRPr="000B30B3" w:rsidRDefault="00455A7E">
            <w:pPr>
              <w:jc w:val="center"/>
              <w:rPr>
                <w:rFonts w:ascii="宋体" w:cs="宋体"/>
                <w:bCs/>
                <w:sz w:val="24"/>
                <w:szCs w:val="24"/>
              </w:rPr>
            </w:pPr>
            <w:r w:rsidRPr="000B30B3">
              <w:rPr>
                <w:rFonts w:ascii="宋体" w:hAnsi="宋体" w:cs="宋体" w:hint="eastAsia"/>
                <w:bCs/>
                <w:sz w:val="24"/>
                <w:szCs w:val="24"/>
              </w:rPr>
              <w:t>序号</w:t>
            </w:r>
          </w:p>
        </w:tc>
        <w:tc>
          <w:tcPr>
            <w:tcW w:w="1357" w:type="dxa"/>
            <w:vAlign w:val="center"/>
          </w:tcPr>
          <w:p w14:paraId="2C08991C" w14:textId="77777777" w:rsidR="00A16EFE" w:rsidRPr="000B30B3" w:rsidRDefault="00455A7E">
            <w:pPr>
              <w:jc w:val="center"/>
              <w:rPr>
                <w:rFonts w:ascii="宋体" w:cs="宋体"/>
                <w:bCs/>
                <w:sz w:val="24"/>
                <w:szCs w:val="24"/>
              </w:rPr>
            </w:pPr>
            <w:r w:rsidRPr="000B30B3">
              <w:rPr>
                <w:rFonts w:ascii="宋体" w:hAnsi="宋体" w:cs="宋体" w:hint="eastAsia"/>
                <w:bCs/>
                <w:sz w:val="24"/>
                <w:szCs w:val="24"/>
              </w:rPr>
              <w:t>货物名称</w:t>
            </w:r>
          </w:p>
        </w:tc>
        <w:tc>
          <w:tcPr>
            <w:tcW w:w="1326" w:type="dxa"/>
            <w:vAlign w:val="center"/>
          </w:tcPr>
          <w:p w14:paraId="60E6A0C9" w14:textId="77777777" w:rsidR="00A16EFE" w:rsidRPr="000B30B3" w:rsidRDefault="00455A7E">
            <w:pPr>
              <w:jc w:val="center"/>
              <w:rPr>
                <w:rFonts w:ascii="宋体" w:cs="宋体"/>
                <w:bCs/>
                <w:sz w:val="24"/>
                <w:szCs w:val="24"/>
              </w:rPr>
            </w:pPr>
            <w:r w:rsidRPr="000B30B3">
              <w:rPr>
                <w:rFonts w:ascii="宋体" w:hAnsi="宋体" w:cs="宋体" w:hint="eastAsia"/>
                <w:bCs/>
                <w:sz w:val="24"/>
                <w:szCs w:val="24"/>
              </w:rPr>
              <w:t>竞争性磋商文件条目号</w:t>
            </w:r>
          </w:p>
        </w:tc>
        <w:tc>
          <w:tcPr>
            <w:tcW w:w="1326" w:type="dxa"/>
            <w:vAlign w:val="center"/>
          </w:tcPr>
          <w:p w14:paraId="0AB32227" w14:textId="77777777" w:rsidR="00A16EFE" w:rsidRPr="000B30B3" w:rsidRDefault="00455A7E">
            <w:pPr>
              <w:jc w:val="center"/>
              <w:rPr>
                <w:rFonts w:ascii="宋体" w:cs="宋体"/>
                <w:bCs/>
                <w:sz w:val="24"/>
                <w:szCs w:val="24"/>
              </w:rPr>
            </w:pPr>
            <w:r w:rsidRPr="000B30B3">
              <w:rPr>
                <w:rFonts w:ascii="宋体" w:hAnsi="宋体" w:cs="宋体" w:hint="eastAsia"/>
                <w:bCs/>
                <w:sz w:val="24"/>
                <w:szCs w:val="24"/>
              </w:rPr>
              <w:t>竞争性磋商文件要求规格</w:t>
            </w:r>
          </w:p>
        </w:tc>
        <w:tc>
          <w:tcPr>
            <w:tcW w:w="1326" w:type="dxa"/>
            <w:vAlign w:val="center"/>
          </w:tcPr>
          <w:p w14:paraId="1531F18F" w14:textId="77777777" w:rsidR="00A16EFE" w:rsidRPr="000B30B3" w:rsidRDefault="00455A7E">
            <w:pPr>
              <w:jc w:val="center"/>
              <w:rPr>
                <w:rFonts w:ascii="宋体" w:cs="宋体"/>
                <w:bCs/>
                <w:sz w:val="24"/>
                <w:szCs w:val="24"/>
              </w:rPr>
            </w:pPr>
            <w:r w:rsidRPr="000B30B3">
              <w:rPr>
                <w:rFonts w:ascii="宋体" w:hAnsi="宋体" w:cs="宋体" w:hint="eastAsia"/>
                <w:bCs/>
                <w:sz w:val="24"/>
                <w:szCs w:val="24"/>
              </w:rPr>
              <w:t>投标规格</w:t>
            </w:r>
          </w:p>
        </w:tc>
        <w:tc>
          <w:tcPr>
            <w:tcW w:w="1327" w:type="dxa"/>
            <w:vAlign w:val="center"/>
          </w:tcPr>
          <w:p w14:paraId="380CC80D" w14:textId="77777777" w:rsidR="00A16EFE" w:rsidRPr="000B30B3" w:rsidRDefault="00455A7E">
            <w:pPr>
              <w:jc w:val="center"/>
              <w:rPr>
                <w:rFonts w:ascii="宋体" w:cs="宋体"/>
                <w:bCs/>
                <w:sz w:val="24"/>
                <w:szCs w:val="24"/>
              </w:rPr>
            </w:pPr>
            <w:r w:rsidRPr="000B30B3">
              <w:rPr>
                <w:rFonts w:ascii="宋体" w:hAnsi="宋体" w:cs="宋体" w:hint="eastAsia"/>
                <w:bCs/>
                <w:sz w:val="24"/>
                <w:szCs w:val="24"/>
              </w:rPr>
              <w:t>偏离</w:t>
            </w:r>
          </w:p>
        </w:tc>
        <w:tc>
          <w:tcPr>
            <w:tcW w:w="1327" w:type="dxa"/>
            <w:vAlign w:val="center"/>
          </w:tcPr>
          <w:p w14:paraId="5D63710A" w14:textId="77777777" w:rsidR="00A16EFE" w:rsidRPr="000B30B3" w:rsidRDefault="00455A7E">
            <w:pPr>
              <w:jc w:val="center"/>
              <w:rPr>
                <w:rFonts w:ascii="宋体" w:cs="宋体"/>
                <w:bCs/>
                <w:sz w:val="24"/>
                <w:szCs w:val="24"/>
              </w:rPr>
            </w:pPr>
            <w:r w:rsidRPr="000B30B3">
              <w:rPr>
                <w:rFonts w:ascii="宋体" w:hAnsi="宋体" w:cs="宋体" w:hint="eastAsia"/>
                <w:bCs/>
                <w:sz w:val="24"/>
                <w:szCs w:val="24"/>
              </w:rPr>
              <w:t>说明</w:t>
            </w:r>
          </w:p>
        </w:tc>
      </w:tr>
      <w:tr w:rsidR="000B30B3" w:rsidRPr="000B30B3" w14:paraId="3DB934A5" w14:textId="77777777">
        <w:trPr>
          <w:jc w:val="center"/>
        </w:trPr>
        <w:tc>
          <w:tcPr>
            <w:tcW w:w="905" w:type="dxa"/>
          </w:tcPr>
          <w:p w14:paraId="1E7BF114" w14:textId="77777777" w:rsidR="00A16EFE" w:rsidRPr="000B30B3" w:rsidRDefault="00A16EFE">
            <w:pPr>
              <w:jc w:val="center"/>
              <w:rPr>
                <w:rFonts w:ascii="宋体" w:cs="宋体"/>
                <w:b/>
                <w:bCs/>
                <w:sz w:val="24"/>
                <w:szCs w:val="24"/>
              </w:rPr>
            </w:pPr>
          </w:p>
        </w:tc>
        <w:tc>
          <w:tcPr>
            <w:tcW w:w="1357" w:type="dxa"/>
          </w:tcPr>
          <w:p w14:paraId="13DC48E3" w14:textId="77777777" w:rsidR="00A16EFE" w:rsidRPr="000B30B3" w:rsidRDefault="00A16EFE">
            <w:pPr>
              <w:jc w:val="center"/>
              <w:rPr>
                <w:rFonts w:ascii="宋体" w:cs="宋体"/>
                <w:b/>
                <w:bCs/>
                <w:sz w:val="24"/>
                <w:szCs w:val="24"/>
              </w:rPr>
            </w:pPr>
          </w:p>
        </w:tc>
        <w:tc>
          <w:tcPr>
            <w:tcW w:w="1326" w:type="dxa"/>
          </w:tcPr>
          <w:p w14:paraId="04E4DDEC" w14:textId="77777777" w:rsidR="00A16EFE" w:rsidRPr="000B30B3" w:rsidRDefault="00A16EFE">
            <w:pPr>
              <w:jc w:val="center"/>
              <w:rPr>
                <w:rFonts w:ascii="宋体" w:cs="宋体"/>
                <w:b/>
                <w:bCs/>
                <w:sz w:val="24"/>
                <w:szCs w:val="24"/>
              </w:rPr>
            </w:pPr>
          </w:p>
        </w:tc>
        <w:tc>
          <w:tcPr>
            <w:tcW w:w="1326" w:type="dxa"/>
          </w:tcPr>
          <w:p w14:paraId="5B2255B7" w14:textId="77777777" w:rsidR="00A16EFE" w:rsidRPr="000B30B3" w:rsidRDefault="00A16EFE">
            <w:pPr>
              <w:jc w:val="center"/>
              <w:rPr>
                <w:rFonts w:ascii="宋体" w:cs="宋体"/>
                <w:b/>
                <w:bCs/>
                <w:sz w:val="24"/>
                <w:szCs w:val="24"/>
              </w:rPr>
            </w:pPr>
          </w:p>
        </w:tc>
        <w:tc>
          <w:tcPr>
            <w:tcW w:w="1326" w:type="dxa"/>
          </w:tcPr>
          <w:p w14:paraId="4F3F230C" w14:textId="77777777" w:rsidR="00A16EFE" w:rsidRPr="000B30B3" w:rsidRDefault="00A16EFE">
            <w:pPr>
              <w:jc w:val="center"/>
              <w:rPr>
                <w:rFonts w:ascii="宋体" w:cs="宋体"/>
                <w:b/>
                <w:bCs/>
                <w:sz w:val="24"/>
                <w:szCs w:val="24"/>
              </w:rPr>
            </w:pPr>
          </w:p>
        </w:tc>
        <w:tc>
          <w:tcPr>
            <w:tcW w:w="1327" w:type="dxa"/>
          </w:tcPr>
          <w:p w14:paraId="44306DD5" w14:textId="77777777" w:rsidR="00A16EFE" w:rsidRPr="000B30B3" w:rsidRDefault="00A16EFE">
            <w:pPr>
              <w:jc w:val="center"/>
              <w:rPr>
                <w:rFonts w:ascii="宋体" w:cs="宋体"/>
                <w:b/>
                <w:bCs/>
                <w:sz w:val="24"/>
                <w:szCs w:val="24"/>
              </w:rPr>
            </w:pPr>
          </w:p>
        </w:tc>
        <w:tc>
          <w:tcPr>
            <w:tcW w:w="1327" w:type="dxa"/>
          </w:tcPr>
          <w:p w14:paraId="10F2627E" w14:textId="77777777" w:rsidR="00A16EFE" w:rsidRPr="000B30B3" w:rsidRDefault="00A16EFE">
            <w:pPr>
              <w:jc w:val="center"/>
              <w:rPr>
                <w:rFonts w:ascii="宋体" w:cs="宋体"/>
                <w:b/>
                <w:bCs/>
                <w:sz w:val="24"/>
                <w:szCs w:val="24"/>
              </w:rPr>
            </w:pPr>
          </w:p>
        </w:tc>
      </w:tr>
      <w:tr w:rsidR="000B30B3" w:rsidRPr="000B30B3" w14:paraId="634CF0E6" w14:textId="77777777">
        <w:trPr>
          <w:jc w:val="center"/>
        </w:trPr>
        <w:tc>
          <w:tcPr>
            <w:tcW w:w="905" w:type="dxa"/>
          </w:tcPr>
          <w:p w14:paraId="0525729D" w14:textId="77777777" w:rsidR="00A16EFE" w:rsidRPr="000B30B3" w:rsidRDefault="00A16EFE">
            <w:pPr>
              <w:jc w:val="center"/>
              <w:rPr>
                <w:rFonts w:ascii="宋体" w:cs="宋体"/>
                <w:b/>
                <w:bCs/>
                <w:sz w:val="24"/>
                <w:szCs w:val="24"/>
              </w:rPr>
            </w:pPr>
          </w:p>
        </w:tc>
        <w:tc>
          <w:tcPr>
            <w:tcW w:w="1357" w:type="dxa"/>
          </w:tcPr>
          <w:p w14:paraId="08AAAE41" w14:textId="77777777" w:rsidR="00A16EFE" w:rsidRPr="000B30B3" w:rsidRDefault="00A16EFE">
            <w:pPr>
              <w:jc w:val="center"/>
              <w:rPr>
                <w:rFonts w:ascii="宋体" w:cs="宋体"/>
                <w:b/>
                <w:bCs/>
                <w:sz w:val="24"/>
                <w:szCs w:val="24"/>
              </w:rPr>
            </w:pPr>
          </w:p>
        </w:tc>
        <w:tc>
          <w:tcPr>
            <w:tcW w:w="1326" w:type="dxa"/>
          </w:tcPr>
          <w:p w14:paraId="16EBB674" w14:textId="77777777" w:rsidR="00A16EFE" w:rsidRPr="000B30B3" w:rsidRDefault="00A16EFE">
            <w:pPr>
              <w:jc w:val="center"/>
              <w:rPr>
                <w:rFonts w:ascii="宋体" w:cs="宋体"/>
                <w:b/>
                <w:bCs/>
                <w:sz w:val="24"/>
                <w:szCs w:val="24"/>
              </w:rPr>
            </w:pPr>
          </w:p>
        </w:tc>
        <w:tc>
          <w:tcPr>
            <w:tcW w:w="1326" w:type="dxa"/>
          </w:tcPr>
          <w:p w14:paraId="6BC33483" w14:textId="77777777" w:rsidR="00A16EFE" w:rsidRPr="000B30B3" w:rsidRDefault="00A16EFE">
            <w:pPr>
              <w:jc w:val="center"/>
              <w:rPr>
                <w:rFonts w:ascii="宋体" w:cs="宋体"/>
                <w:b/>
                <w:bCs/>
                <w:sz w:val="24"/>
                <w:szCs w:val="24"/>
              </w:rPr>
            </w:pPr>
          </w:p>
        </w:tc>
        <w:tc>
          <w:tcPr>
            <w:tcW w:w="1326" w:type="dxa"/>
          </w:tcPr>
          <w:p w14:paraId="3AC28485" w14:textId="77777777" w:rsidR="00A16EFE" w:rsidRPr="000B30B3" w:rsidRDefault="00A16EFE">
            <w:pPr>
              <w:jc w:val="center"/>
              <w:rPr>
                <w:rFonts w:ascii="宋体" w:cs="宋体"/>
                <w:b/>
                <w:bCs/>
                <w:sz w:val="24"/>
                <w:szCs w:val="24"/>
              </w:rPr>
            </w:pPr>
          </w:p>
        </w:tc>
        <w:tc>
          <w:tcPr>
            <w:tcW w:w="1327" w:type="dxa"/>
          </w:tcPr>
          <w:p w14:paraId="5362B0C4" w14:textId="77777777" w:rsidR="00A16EFE" w:rsidRPr="000B30B3" w:rsidRDefault="00A16EFE">
            <w:pPr>
              <w:jc w:val="center"/>
              <w:rPr>
                <w:rFonts w:ascii="宋体" w:cs="宋体"/>
                <w:b/>
                <w:bCs/>
                <w:sz w:val="24"/>
                <w:szCs w:val="24"/>
              </w:rPr>
            </w:pPr>
          </w:p>
        </w:tc>
        <w:tc>
          <w:tcPr>
            <w:tcW w:w="1327" w:type="dxa"/>
          </w:tcPr>
          <w:p w14:paraId="0C242FDD" w14:textId="77777777" w:rsidR="00A16EFE" w:rsidRPr="000B30B3" w:rsidRDefault="00A16EFE">
            <w:pPr>
              <w:jc w:val="center"/>
              <w:rPr>
                <w:rFonts w:ascii="宋体" w:cs="宋体"/>
                <w:b/>
                <w:bCs/>
                <w:sz w:val="24"/>
                <w:szCs w:val="24"/>
              </w:rPr>
            </w:pPr>
          </w:p>
        </w:tc>
      </w:tr>
      <w:tr w:rsidR="000B30B3" w:rsidRPr="000B30B3" w14:paraId="51FF9675" w14:textId="77777777">
        <w:trPr>
          <w:jc w:val="center"/>
        </w:trPr>
        <w:tc>
          <w:tcPr>
            <w:tcW w:w="905" w:type="dxa"/>
          </w:tcPr>
          <w:p w14:paraId="19C28990" w14:textId="77777777" w:rsidR="00A16EFE" w:rsidRPr="000B30B3" w:rsidRDefault="00A16EFE">
            <w:pPr>
              <w:jc w:val="center"/>
              <w:rPr>
                <w:rFonts w:ascii="宋体" w:cs="宋体"/>
                <w:b/>
                <w:bCs/>
                <w:sz w:val="24"/>
                <w:szCs w:val="24"/>
              </w:rPr>
            </w:pPr>
          </w:p>
        </w:tc>
        <w:tc>
          <w:tcPr>
            <w:tcW w:w="1357" w:type="dxa"/>
          </w:tcPr>
          <w:p w14:paraId="57242344" w14:textId="77777777" w:rsidR="00A16EFE" w:rsidRPr="000B30B3" w:rsidRDefault="00A16EFE">
            <w:pPr>
              <w:jc w:val="center"/>
              <w:rPr>
                <w:rFonts w:ascii="宋体" w:cs="宋体"/>
                <w:b/>
                <w:bCs/>
                <w:sz w:val="24"/>
                <w:szCs w:val="24"/>
              </w:rPr>
            </w:pPr>
          </w:p>
        </w:tc>
        <w:tc>
          <w:tcPr>
            <w:tcW w:w="1326" w:type="dxa"/>
          </w:tcPr>
          <w:p w14:paraId="2069CC42" w14:textId="77777777" w:rsidR="00A16EFE" w:rsidRPr="000B30B3" w:rsidRDefault="00A16EFE">
            <w:pPr>
              <w:jc w:val="center"/>
              <w:rPr>
                <w:rFonts w:ascii="宋体" w:cs="宋体"/>
                <w:b/>
                <w:bCs/>
                <w:sz w:val="24"/>
                <w:szCs w:val="24"/>
              </w:rPr>
            </w:pPr>
          </w:p>
        </w:tc>
        <w:tc>
          <w:tcPr>
            <w:tcW w:w="1326" w:type="dxa"/>
          </w:tcPr>
          <w:p w14:paraId="15CDD0AD" w14:textId="77777777" w:rsidR="00A16EFE" w:rsidRPr="000B30B3" w:rsidRDefault="00A16EFE">
            <w:pPr>
              <w:jc w:val="center"/>
              <w:rPr>
                <w:rFonts w:ascii="宋体" w:cs="宋体"/>
                <w:b/>
                <w:bCs/>
                <w:sz w:val="24"/>
                <w:szCs w:val="24"/>
              </w:rPr>
            </w:pPr>
          </w:p>
        </w:tc>
        <w:tc>
          <w:tcPr>
            <w:tcW w:w="1326" w:type="dxa"/>
          </w:tcPr>
          <w:p w14:paraId="13CB4861" w14:textId="77777777" w:rsidR="00A16EFE" w:rsidRPr="000B30B3" w:rsidRDefault="00A16EFE">
            <w:pPr>
              <w:jc w:val="center"/>
              <w:rPr>
                <w:rFonts w:ascii="宋体" w:cs="宋体"/>
                <w:b/>
                <w:bCs/>
                <w:sz w:val="24"/>
                <w:szCs w:val="24"/>
              </w:rPr>
            </w:pPr>
          </w:p>
        </w:tc>
        <w:tc>
          <w:tcPr>
            <w:tcW w:w="1327" w:type="dxa"/>
          </w:tcPr>
          <w:p w14:paraId="78A4684F" w14:textId="77777777" w:rsidR="00A16EFE" w:rsidRPr="000B30B3" w:rsidRDefault="00A16EFE">
            <w:pPr>
              <w:jc w:val="center"/>
              <w:rPr>
                <w:rFonts w:ascii="宋体" w:cs="宋体"/>
                <w:b/>
                <w:bCs/>
                <w:sz w:val="24"/>
                <w:szCs w:val="24"/>
              </w:rPr>
            </w:pPr>
          </w:p>
        </w:tc>
        <w:tc>
          <w:tcPr>
            <w:tcW w:w="1327" w:type="dxa"/>
          </w:tcPr>
          <w:p w14:paraId="56428BF2" w14:textId="77777777" w:rsidR="00A16EFE" w:rsidRPr="000B30B3" w:rsidRDefault="00A16EFE">
            <w:pPr>
              <w:jc w:val="center"/>
              <w:rPr>
                <w:rFonts w:ascii="宋体" w:cs="宋体"/>
                <w:b/>
                <w:bCs/>
                <w:sz w:val="24"/>
                <w:szCs w:val="24"/>
              </w:rPr>
            </w:pPr>
          </w:p>
        </w:tc>
      </w:tr>
      <w:tr w:rsidR="000B30B3" w:rsidRPr="000B30B3" w14:paraId="0BACCACA" w14:textId="77777777">
        <w:trPr>
          <w:jc w:val="center"/>
        </w:trPr>
        <w:tc>
          <w:tcPr>
            <w:tcW w:w="905" w:type="dxa"/>
          </w:tcPr>
          <w:p w14:paraId="553BF4A6" w14:textId="77777777" w:rsidR="00A16EFE" w:rsidRPr="000B30B3" w:rsidRDefault="00A16EFE">
            <w:pPr>
              <w:jc w:val="center"/>
              <w:rPr>
                <w:rFonts w:ascii="宋体" w:cs="宋体"/>
                <w:b/>
                <w:bCs/>
                <w:sz w:val="24"/>
                <w:szCs w:val="24"/>
              </w:rPr>
            </w:pPr>
          </w:p>
        </w:tc>
        <w:tc>
          <w:tcPr>
            <w:tcW w:w="1357" w:type="dxa"/>
          </w:tcPr>
          <w:p w14:paraId="78255E97" w14:textId="77777777" w:rsidR="00A16EFE" w:rsidRPr="000B30B3" w:rsidRDefault="00A16EFE">
            <w:pPr>
              <w:jc w:val="center"/>
              <w:rPr>
                <w:rFonts w:ascii="宋体" w:cs="宋体"/>
                <w:b/>
                <w:bCs/>
                <w:sz w:val="24"/>
                <w:szCs w:val="24"/>
              </w:rPr>
            </w:pPr>
          </w:p>
        </w:tc>
        <w:tc>
          <w:tcPr>
            <w:tcW w:w="1326" w:type="dxa"/>
          </w:tcPr>
          <w:p w14:paraId="4CAAC256" w14:textId="77777777" w:rsidR="00A16EFE" w:rsidRPr="000B30B3" w:rsidRDefault="00A16EFE">
            <w:pPr>
              <w:jc w:val="center"/>
              <w:rPr>
                <w:rFonts w:ascii="宋体" w:cs="宋体"/>
                <w:b/>
                <w:bCs/>
                <w:sz w:val="24"/>
                <w:szCs w:val="24"/>
              </w:rPr>
            </w:pPr>
          </w:p>
        </w:tc>
        <w:tc>
          <w:tcPr>
            <w:tcW w:w="1326" w:type="dxa"/>
          </w:tcPr>
          <w:p w14:paraId="4DEE4445" w14:textId="77777777" w:rsidR="00A16EFE" w:rsidRPr="000B30B3" w:rsidRDefault="00A16EFE">
            <w:pPr>
              <w:jc w:val="center"/>
              <w:rPr>
                <w:rFonts w:ascii="宋体" w:cs="宋体"/>
                <w:b/>
                <w:bCs/>
                <w:sz w:val="24"/>
                <w:szCs w:val="24"/>
              </w:rPr>
            </w:pPr>
          </w:p>
        </w:tc>
        <w:tc>
          <w:tcPr>
            <w:tcW w:w="1326" w:type="dxa"/>
          </w:tcPr>
          <w:p w14:paraId="48BDDB8A" w14:textId="77777777" w:rsidR="00A16EFE" w:rsidRPr="000B30B3" w:rsidRDefault="00A16EFE">
            <w:pPr>
              <w:jc w:val="center"/>
              <w:rPr>
                <w:rFonts w:ascii="宋体" w:cs="宋体"/>
                <w:b/>
                <w:bCs/>
                <w:sz w:val="24"/>
                <w:szCs w:val="24"/>
              </w:rPr>
            </w:pPr>
          </w:p>
        </w:tc>
        <w:tc>
          <w:tcPr>
            <w:tcW w:w="1327" w:type="dxa"/>
          </w:tcPr>
          <w:p w14:paraId="369C1A1F" w14:textId="77777777" w:rsidR="00A16EFE" w:rsidRPr="000B30B3" w:rsidRDefault="00A16EFE">
            <w:pPr>
              <w:jc w:val="center"/>
              <w:rPr>
                <w:rFonts w:ascii="宋体" w:cs="宋体"/>
                <w:b/>
                <w:bCs/>
                <w:sz w:val="24"/>
                <w:szCs w:val="24"/>
              </w:rPr>
            </w:pPr>
          </w:p>
        </w:tc>
        <w:tc>
          <w:tcPr>
            <w:tcW w:w="1327" w:type="dxa"/>
          </w:tcPr>
          <w:p w14:paraId="1DA2DAB3" w14:textId="77777777" w:rsidR="00A16EFE" w:rsidRPr="000B30B3" w:rsidRDefault="00A16EFE">
            <w:pPr>
              <w:jc w:val="center"/>
              <w:rPr>
                <w:rFonts w:ascii="宋体" w:cs="宋体"/>
                <w:b/>
                <w:bCs/>
                <w:sz w:val="24"/>
                <w:szCs w:val="24"/>
              </w:rPr>
            </w:pPr>
          </w:p>
        </w:tc>
      </w:tr>
      <w:tr w:rsidR="000B30B3" w:rsidRPr="000B30B3" w14:paraId="4621EF21" w14:textId="77777777">
        <w:trPr>
          <w:jc w:val="center"/>
        </w:trPr>
        <w:tc>
          <w:tcPr>
            <w:tcW w:w="905" w:type="dxa"/>
          </w:tcPr>
          <w:p w14:paraId="7EEC5EFA" w14:textId="77777777" w:rsidR="00A16EFE" w:rsidRPr="000B30B3" w:rsidRDefault="00A16EFE">
            <w:pPr>
              <w:jc w:val="center"/>
              <w:rPr>
                <w:rFonts w:ascii="宋体" w:cs="宋体"/>
                <w:b/>
                <w:bCs/>
                <w:sz w:val="24"/>
                <w:szCs w:val="24"/>
              </w:rPr>
            </w:pPr>
          </w:p>
        </w:tc>
        <w:tc>
          <w:tcPr>
            <w:tcW w:w="1357" w:type="dxa"/>
          </w:tcPr>
          <w:p w14:paraId="4D04947B" w14:textId="77777777" w:rsidR="00A16EFE" w:rsidRPr="000B30B3" w:rsidRDefault="00A16EFE">
            <w:pPr>
              <w:jc w:val="center"/>
              <w:rPr>
                <w:rFonts w:ascii="宋体" w:cs="宋体"/>
                <w:b/>
                <w:bCs/>
                <w:sz w:val="24"/>
                <w:szCs w:val="24"/>
              </w:rPr>
            </w:pPr>
          </w:p>
        </w:tc>
        <w:tc>
          <w:tcPr>
            <w:tcW w:w="1326" w:type="dxa"/>
          </w:tcPr>
          <w:p w14:paraId="43C10FAB" w14:textId="77777777" w:rsidR="00A16EFE" w:rsidRPr="000B30B3" w:rsidRDefault="00A16EFE">
            <w:pPr>
              <w:jc w:val="center"/>
              <w:rPr>
                <w:rFonts w:ascii="宋体" w:cs="宋体"/>
                <w:b/>
                <w:bCs/>
                <w:sz w:val="24"/>
                <w:szCs w:val="24"/>
              </w:rPr>
            </w:pPr>
          </w:p>
        </w:tc>
        <w:tc>
          <w:tcPr>
            <w:tcW w:w="1326" w:type="dxa"/>
          </w:tcPr>
          <w:p w14:paraId="6082FCEB" w14:textId="77777777" w:rsidR="00A16EFE" w:rsidRPr="000B30B3" w:rsidRDefault="00A16EFE">
            <w:pPr>
              <w:jc w:val="center"/>
              <w:rPr>
                <w:rFonts w:ascii="宋体" w:cs="宋体"/>
                <w:b/>
                <w:bCs/>
                <w:sz w:val="24"/>
                <w:szCs w:val="24"/>
              </w:rPr>
            </w:pPr>
          </w:p>
        </w:tc>
        <w:tc>
          <w:tcPr>
            <w:tcW w:w="1326" w:type="dxa"/>
          </w:tcPr>
          <w:p w14:paraId="1C2DAF7F" w14:textId="77777777" w:rsidR="00A16EFE" w:rsidRPr="000B30B3" w:rsidRDefault="00A16EFE">
            <w:pPr>
              <w:jc w:val="center"/>
              <w:rPr>
                <w:rFonts w:ascii="宋体" w:cs="宋体"/>
                <w:b/>
                <w:bCs/>
                <w:sz w:val="24"/>
                <w:szCs w:val="24"/>
              </w:rPr>
            </w:pPr>
          </w:p>
        </w:tc>
        <w:tc>
          <w:tcPr>
            <w:tcW w:w="1327" w:type="dxa"/>
          </w:tcPr>
          <w:p w14:paraId="1FB252BC" w14:textId="77777777" w:rsidR="00A16EFE" w:rsidRPr="000B30B3" w:rsidRDefault="00A16EFE">
            <w:pPr>
              <w:jc w:val="center"/>
              <w:rPr>
                <w:rFonts w:ascii="宋体" w:cs="宋体"/>
                <w:b/>
                <w:bCs/>
                <w:sz w:val="24"/>
                <w:szCs w:val="24"/>
              </w:rPr>
            </w:pPr>
          </w:p>
        </w:tc>
        <w:tc>
          <w:tcPr>
            <w:tcW w:w="1327" w:type="dxa"/>
          </w:tcPr>
          <w:p w14:paraId="171CC799" w14:textId="77777777" w:rsidR="00A16EFE" w:rsidRPr="000B30B3" w:rsidRDefault="00A16EFE">
            <w:pPr>
              <w:jc w:val="center"/>
              <w:rPr>
                <w:rFonts w:ascii="宋体" w:cs="宋体"/>
                <w:b/>
                <w:bCs/>
                <w:sz w:val="24"/>
                <w:szCs w:val="24"/>
              </w:rPr>
            </w:pPr>
          </w:p>
        </w:tc>
      </w:tr>
    </w:tbl>
    <w:p w14:paraId="1EDFA7D2" w14:textId="77777777" w:rsidR="00A16EFE" w:rsidRPr="000B30B3" w:rsidRDefault="00455A7E">
      <w:pPr>
        <w:spacing w:line="360" w:lineRule="auto"/>
        <w:ind w:firstLineChars="198" w:firstLine="475"/>
        <w:jc w:val="left"/>
        <w:rPr>
          <w:rFonts w:ascii="宋体" w:cs="Times New Roman"/>
          <w:sz w:val="24"/>
          <w:szCs w:val="24"/>
        </w:rPr>
      </w:pPr>
      <w:r w:rsidRPr="000B30B3">
        <w:rPr>
          <w:rFonts w:ascii="宋体" w:hAnsi="宋体" w:cs="Times New Roman" w:hint="eastAsia"/>
          <w:sz w:val="24"/>
          <w:szCs w:val="24"/>
        </w:rPr>
        <w:t>备注：供应商应根据其提供的货物，对照竞争性磋商文件第四章“技术标准和要求”中的要求，有差异的，则在此表中列明实际响应的内容提要并加以说明，以便查对。本表包括所有的技术响应及差异。无差异说明表示完全响应。</w:t>
      </w:r>
    </w:p>
    <w:p w14:paraId="0535ED2C"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00D86836"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09228E14"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供应商：</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（盖章）</w:t>
      </w:r>
    </w:p>
    <w:p w14:paraId="0DB13A0F"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630D178B"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法定代表人：</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（盖章）</w:t>
      </w:r>
    </w:p>
    <w:p w14:paraId="084D19A3" w14:textId="77777777" w:rsidR="00A16EFE" w:rsidRPr="000B30B3" w:rsidRDefault="00455A7E">
      <w:pPr>
        <w:widowControl/>
        <w:shd w:val="clear" w:color="auto" w:fill="FFFFFF"/>
        <w:wordWrap w:val="0"/>
        <w:snapToGrid w:val="0"/>
        <w:spacing w:line="384" w:lineRule="auto"/>
        <w:ind w:firstLine="420"/>
        <w:jc w:val="right"/>
        <w:rPr>
          <w:rFonts w:ascii="宋体" w:cs="Arial"/>
          <w:kern w:val="0"/>
          <w:sz w:val="24"/>
          <w:szCs w:val="24"/>
        </w:rPr>
      </w:pPr>
      <w:r w:rsidRPr="000B30B3">
        <w:rPr>
          <w:rFonts w:ascii="宋体" w:hAnsi="宋体" w:cs="Arial" w:hint="eastAsia"/>
          <w:kern w:val="0"/>
          <w:sz w:val="24"/>
          <w:szCs w:val="24"/>
        </w:rPr>
        <w:t>日期：</w:t>
      </w:r>
      <w:r w:rsidRPr="000B30B3">
        <w:rPr>
          <w:rFonts w:ascii="宋体" w:hAnsi="宋体" w:cs="Arial"/>
          <w:kern w:val="0"/>
          <w:sz w:val="24"/>
          <w:szCs w:val="24"/>
        </w:rPr>
        <w:t xml:space="preserve">     </w:t>
      </w:r>
      <w:r w:rsidRPr="000B30B3">
        <w:rPr>
          <w:rFonts w:ascii="宋体" w:hAnsi="宋体" w:cs="Arial" w:hint="eastAsia"/>
          <w:kern w:val="0"/>
          <w:sz w:val="24"/>
          <w:szCs w:val="24"/>
        </w:rPr>
        <w:t>年</w:t>
      </w:r>
      <w:r w:rsidRPr="000B30B3">
        <w:rPr>
          <w:rFonts w:ascii="宋体" w:hAnsi="宋体" w:cs="Arial"/>
          <w:kern w:val="0"/>
          <w:sz w:val="24"/>
          <w:szCs w:val="24"/>
        </w:rPr>
        <w:t xml:space="preserve">   </w:t>
      </w:r>
      <w:r w:rsidRPr="000B30B3">
        <w:rPr>
          <w:rFonts w:ascii="宋体" w:hAnsi="宋体" w:cs="Arial" w:hint="eastAsia"/>
          <w:kern w:val="0"/>
          <w:sz w:val="24"/>
          <w:szCs w:val="24"/>
        </w:rPr>
        <w:t>月</w:t>
      </w:r>
      <w:r w:rsidRPr="000B30B3">
        <w:rPr>
          <w:rFonts w:ascii="宋体" w:hAnsi="宋体" w:cs="Arial"/>
          <w:kern w:val="0"/>
          <w:sz w:val="24"/>
          <w:szCs w:val="24"/>
        </w:rPr>
        <w:t xml:space="preserve">   </w:t>
      </w:r>
      <w:r w:rsidRPr="000B30B3">
        <w:rPr>
          <w:rFonts w:ascii="宋体" w:hAnsi="宋体" w:cs="Arial" w:hint="eastAsia"/>
          <w:kern w:val="0"/>
          <w:sz w:val="24"/>
          <w:szCs w:val="24"/>
        </w:rPr>
        <w:t>日</w:t>
      </w:r>
    </w:p>
    <w:p w14:paraId="10DD2DD4" w14:textId="77777777" w:rsidR="00A16EFE" w:rsidRPr="000B30B3" w:rsidRDefault="00455A7E">
      <w:pPr>
        <w:tabs>
          <w:tab w:val="center" w:pos="4832"/>
          <w:tab w:val="left" w:pos="7140"/>
        </w:tabs>
        <w:jc w:val="center"/>
        <w:outlineLvl w:val="1"/>
        <w:rPr>
          <w:rFonts w:ascii="宋体" w:hAnsi="宋体" w:cs="宋体"/>
          <w:b/>
          <w:sz w:val="24"/>
          <w:szCs w:val="24"/>
        </w:rPr>
      </w:pPr>
      <w:r w:rsidRPr="000B30B3">
        <w:rPr>
          <w:rFonts w:ascii="宋体" w:cs="Arial"/>
          <w:b/>
          <w:bCs/>
          <w:kern w:val="36"/>
          <w:sz w:val="24"/>
          <w:szCs w:val="24"/>
        </w:rPr>
        <w:br w:type="page"/>
      </w:r>
      <w:bookmarkStart w:id="793" w:name="_Toc104899018"/>
      <w:r w:rsidR="002F1E0B" w:rsidRPr="000B30B3">
        <w:rPr>
          <w:rFonts w:ascii="宋体" w:hAnsi="宋体" w:cs="宋体" w:hint="eastAsia"/>
          <w:b/>
          <w:sz w:val="24"/>
          <w:szCs w:val="24"/>
        </w:rPr>
        <w:lastRenderedPageBreak/>
        <w:t>四</w:t>
      </w:r>
      <w:r w:rsidRPr="000B30B3">
        <w:rPr>
          <w:rFonts w:ascii="宋体" w:hAnsi="宋体" w:cs="宋体" w:hint="eastAsia"/>
          <w:b/>
          <w:sz w:val="24"/>
          <w:szCs w:val="24"/>
        </w:rPr>
        <w:t>、商务条款偏离表</w:t>
      </w:r>
      <w:bookmarkEnd w:id="793"/>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070"/>
        <w:gridCol w:w="2052"/>
        <w:gridCol w:w="2126"/>
        <w:gridCol w:w="1985"/>
      </w:tblGrid>
      <w:tr w:rsidR="000B30B3" w:rsidRPr="000B30B3" w14:paraId="027F4651" w14:textId="77777777">
        <w:trPr>
          <w:trHeight w:val="643"/>
          <w:jc w:val="center"/>
        </w:trPr>
        <w:tc>
          <w:tcPr>
            <w:tcW w:w="806" w:type="dxa"/>
            <w:vAlign w:val="center"/>
          </w:tcPr>
          <w:p w14:paraId="1033C68E" w14:textId="77777777" w:rsidR="00A16EFE" w:rsidRPr="000B30B3" w:rsidRDefault="00455A7E">
            <w:pPr>
              <w:jc w:val="center"/>
              <w:rPr>
                <w:rFonts w:ascii="宋体" w:cs="宋体"/>
                <w:bCs/>
                <w:sz w:val="24"/>
                <w:szCs w:val="24"/>
              </w:rPr>
            </w:pPr>
            <w:r w:rsidRPr="000B30B3">
              <w:rPr>
                <w:rFonts w:ascii="宋体" w:hAnsi="宋体" w:cs="宋体" w:hint="eastAsia"/>
                <w:bCs/>
                <w:sz w:val="24"/>
                <w:szCs w:val="24"/>
              </w:rPr>
              <w:t>序号</w:t>
            </w:r>
          </w:p>
        </w:tc>
        <w:tc>
          <w:tcPr>
            <w:tcW w:w="2070" w:type="dxa"/>
            <w:vAlign w:val="center"/>
          </w:tcPr>
          <w:p w14:paraId="2D54F354" w14:textId="77777777" w:rsidR="00A16EFE" w:rsidRPr="000B30B3" w:rsidRDefault="00455A7E">
            <w:pPr>
              <w:jc w:val="center"/>
              <w:rPr>
                <w:rFonts w:ascii="宋体" w:cs="宋体"/>
                <w:bCs/>
                <w:sz w:val="24"/>
                <w:szCs w:val="24"/>
              </w:rPr>
            </w:pPr>
            <w:r w:rsidRPr="000B30B3">
              <w:rPr>
                <w:rFonts w:ascii="宋体" w:hAnsi="宋体" w:cs="宋体" w:hint="eastAsia"/>
                <w:bCs/>
                <w:sz w:val="24"/>
                <w:szCs w:val="24"/>
              </w:rPr>
              <w:t>竞争性磋商文件条目号</w:t>
            </w:r>
          </w:p>
        </w:tc>
        <w:tc>
          <w:tcPr>
            <w:tcW w:w="2052" w:type="dxa"/>
            <w:vAlign w:val="center"/>
          </w:tcPr>
          <w:p w14:paraId="2F07AAC5" w14:textId="77777777" w:rsidR="00A16EFE" w:rsidRPr="000B30B3" w:rsidRDefault="00455A7E">
            <w:pPr>
              <w:jc w:val="center"/>
              <w:rPr>
                <w:rFonts w:ascii="宋体" w:cs="宋体"/>
                <w:bCs/>
                <w:sz w:val="24"/>
                <w:szCs w:val="24"/>
              </w:rPr>
            </w:pPr>
            <w:r w:rsidRPr="000B30B3">
              <w:rPr>
                <w:rFonts w:ascii="宋体" w:hAnsi="宋体" w:cs="宋体" w:hint="eastAsia"/>
                <w:bCs/>
                <w:sz w:val="24"/>
                <w:szCs w:val="24"/>
              </w:rPr>
              <w:t>竞争性磋商文件的商务条款</w:t>
            </w:r>
          </w:p>
        </w:tc>
        <w:tc>
          <w:tcPr>
            <w:tcW w:w="2126" w:type="dxa"/>
            <w:vAlign w:val="center"/>
          </w:tcPr>
          <w:p w14:paraId="542F0575" w14:textId="77777777" w:rsidR="00A16EFE" w:rsidRPr="000B30B3" w:rsidRDefault="00455A7E">
            <w:pPr>
              <w:jc w:val="center"/>
              <w:rPr>
                <w:rFonts w:ascii="宋体" w:cs="宋体"/>
                <w:bCs/>
                <w:sz w:val="24"/>
                <w:szCs w:val="24"/>
              </w:rPr>
            </w:pPr>
            <w:r w:rsidRPr="000B30B3">
              <w:rPr>
                <w:rFonts w:ascii="宋体" w:hAnsi="宋体" w:cs="宋体" w:hint="eastAsia"/>
                <w:bCs/>
                <w:sz w:val="24"/>
                <w:szCs w:val="24"/>
              </w:rPr>
              <w:t>响应文件的商务条款</w:t>
            </w:r>
          </w:p>
        </w:tc>
        <w:tc>
          <w:tcPr>
            <w:tcW w:w="1985" w:type="dxa"/>
            <w:vAlign w:val="center"/>
          </w:tcPr>
          <w:p w14:paraId="2AF134B1" w14:textId="77777777" w:rsidR="00A16EFE" w:rsidRPr="000B30B3" w:rsidRDefault="00455A7E">
            <w:pPr>
              <w:jc w:val="center"/>
              <w:rPr>
                <w:rFonts w:ascii="宋体" w:cs="宋体"/>
                <w:bCs/>
                <w:sz w:val="24"/>
                <w:szCs w:val="24"/>
              </w:rPr>
            </w:pPr>
            <w:r w:rsidRPr="000B30B3">
              <w:rPr>
                <w:rFonts w:ascii="宋体" w:hAnsi="宋体" w:cs="宋体" w:hint="eastAsia"/>
                <w:bCs/>
                <w:sz w:val="24"/>
                <w:szCs w:val="24"/>
              </w:rPr>
              <w:t>说明</w:t>
            </w:r>
          </w:p>
        </w:tc>
      </w:tr>
      <w:tr w:rsidR="000B30B3" w:rsidRPr="000B30B3" w14:paraId="4E2FE27D" w14:textId="77777777">
        <w:trPr>
          <w:trHeight w:val="330"/>
          <w:jc w:val="center"/>
        </w:trPr>
        <w:tc>
          <w:tcPr>
            <w:tcW w:w="806" w:type="dxa"/>
          </w:tcPr>
          <w:p w14:paraId="67B946FF" w14:textId="77777777" w:rsidR="00A16EFE" w:rsidRPr="000B30B3" w:rsidRDefault="00A16EFE">
            <w:pPr>
              <w:jc w:val="center"/>
              <w:rPr>
                <w:rFonts w:ascii="宋体" w:cs="宋体"/>
                <w:b/>
                <w:bCs/>
                <w:sz w:val="24"/>
                <w:szCs w:val="24"/>
              </w:rPr>
            </w:pPr>
          </w:p>
        </w:tc>
        <w:tc>
          <w:tcPr>
            <w:tcW w:w="2070" w:type="dxa"/>
          </w:tcPr>
          <w:p w14:paraId="49E59FF9" w14:textId="77777777" w:rsidR="00A16EFE" w:rsidRPr="000B30B3" w:rsidRDefault="00A16EFE">
            <w:pPr>
              <w:jc w:val="center"/>
              <w:rPr>
                <w:rFonts w:ascii="宋体" w:cs="宋体"/>
                <w:b/>
                <w:bCs/>
                <w:sz w:val="24"/>
                <w:szCs w:val="24"/>
              </w:rPr>
            </w:pPr>
          </w:p>
        </w:tc>
        <w:tc>
          <w:tcPr>
            <w:tcW w:w="2052" w:type="dxa"/>
          </w:tcPr>
          <w:p w14:paraId="0936DD31" w14:textId="77777777" w:rsidR="00A16EFE" w:rsidRPr="000B30B3" w:rsidRDefault="00A16EFE">
            <w:pPr>
              <w:jc w:val="center"/>
              <w:rPr>
                <w:rFonts w:ascii="宋体" w:cs="宋体"/>
                <w:b/>
                <w:bCs/>
                <w:sz w:val="24"/>
                <w:szCs w:val="24"/>
              </w:rPr>
            </w:pPr>
          </w:p>
        </w:tc>
        <w:tc>
          <w:tcPr>
            <w:tcW w:w="2126" w:type="dxa"/>
          </w:tcPr>
          <w:p w14:paraId="18D04A17" w14:textId="77777777" w:rsidR="00A16EFE" w:rsidRPr="000B30B3" w:rsidRDefault="00A16EFE">
            <w:pPr>
              <w:jc w:val="center"/>
              <w:rPr>
                <w:rFonts w:ascii="宋体" w:cs="宋体"/>
                <w:b/>
                <w:bCs/>
                <w:sz w:val="24"/>
                <w:szCs w:val="24"/>
              </w:rPr>
            </w:pPr>
          </w:p>
        </w:tc>
        <w:tc>
          <w:tcPr>
            <w:tcW w:w="1985" w:type="dxa"/>
          </w:tcPr>
          <w:p w14:paraId="09B70B0F" w14:textId="77777777" w:rsidR="00A16EFE" w:rsidRPr="000B30B3" w:rsidRDefault="00A16EFE">
            <w:pPr>
              <w:jc w:val="center"/>
              <w:rPr>
                <w:rFonts w:ascii="宋体" w:cs="宋体"/>
                <w:b/>
                <w:bCs/>
                <w:sz w:val="24"/>
                <w:szCs w:val="24"/>
              </w:rPr>
            </w:pPr>
          </w:p>
        </w:tc>
      </w:tr>
      <w:tr w:rsidR="000B30B3" w:rsidRPr="000B30B3" w14:paraId="47F310DE" w14:textId="77777777">
        <w:trPr>
          <w:trHeight w:val="330"/>
          <w:jc w:val="center"/>
        </w:trPr>
        <w:tc>
          <w:tcPr>
            <w:tcW w:w="806" w:type="dxa"/>
          </w:tcPr>
          <w:p w14:paraId="1E10BD6A" w14:textId="77777777" w:rsidR="00A16EFE" w:rsidRPr="000B30B3" w:rsidRDefault="00A16EFE">
            <w:pPr>
              <w:jc w:val="center"/>
              <w:rPr>
                <w:rFonts w:ascii="宋体" w:cs="宋体"/>
                <w:b/>
                <w:bCs/>
                <w:sz w:val="24"/>
                <w:szCs w:val="24"/>
              </w:rPr>
            </w:pPr>
          </w:p>
        </w:tc>
        <w:tc>
          <w:tcPr>
            <w:tcW w:w="2070" w:type="dxa"/>
          </w:tcPr>
          <w:p w14:paraId="033F437C" w14:textId="77777777" w:rsidR="00A16EFE" w:rsidRPr="000B30B3" w:rsidRDefault="00A16EFE">
            <w:pPr>
              <w:jc w:val="center"/>
              <w:rPr>
                <w:rFonts w:ascii="宋体" w:cs="宋体"/>
                <w:b/>
                <w:bCs/>
                <w:sz w:val="24"/>
                <w:szCs w:val="24"/>
              </w:rPr>
            </w:pPr>
          </w:p>
        </w:tc>
        <w:tc>
          <w:tcPr>
            <w:tcW w:w="2052" w:type="dxa"/>
          </w:tcPr>
          <w:p w14:paraId="2D0C9376" w14:textId="77777777" w:rsidR="00A16EFE" w:rsidRPr="000B30B3" w:rsidRDefault="00A16EFE">
            <w:pPr>
              <w:jc w:val="center"/>
              <w:rPr>
                <w:rFonts w:ascii="宋体" w:cs="宋体"/>
                <w:b/>
                <w:bCs/>
                <w:sz w:val="24"/>
                <w:szCs w:val="24"/>
              </w:rPr>
            </w:pPr>
          </w:p>
        </w:tc>
        <w:tc>
          <w:tcPr>
            <w:tcW w:w="2126" w:type="dxa"/>
          </w:tcPr>
          <w:p w14:paraId="5681DE2D" w14:textId="77777777" w:rsidR="00A16EFE" w:rsidRPr="000B30B3" w:rsidRDefault="00A16EFE">
            <w:pPr>
              <w:jc w:val="center"/>
              <w:rPr>
                <w:rFonts w:ascii="宋体" w:cs="宋体"/>
                <w:b/>
                <w:bCs/>
                <w:sz w:val="24"/>
                <w:szCs w:val="24"/>
              </w:rPr>
            </w:pPr>
          </w:p>
        </w:tc>
        <w:tc>
          <w:tcPr>
            <w:tcW w:w="1985" w:type="dxa"/>
          </w:tcPr>
          <w:p w14:paraId="4F3539B1" w14:textId="77777777" w:rsidR="00A16EFE" w:rsidRPr="000B30B3" w:rsidRDefault="00A16EFE">
            <w:pPr>
              <w:jc w:val="center"/>
              <w:rPr>
                <w:rFonts w:ascii="宋体" w:cs="宋体"/>
                <w:b/>
                <w:bCs/>
                <w:sz w:val="24"/>
                <w:szCs w:val="24"/>
              </w:rPr>
            </w:pPr>
          </w:p>
        </w:tc>
      </w:tr>
      <w:tr w:rsidR="000B30B3" w:rsidRPr="000B30B3" w14:paraId="77D28FF4" w14:textId="77777777">
        <w:trPr>
          <w:trHeight w:val="330"/>
          <w:jc w:val="center"/>
        </w:trPr>
        <w:tc>
          <w:tcPr>
            <w:tcW w:w="806" w:type="dxa"/>
          </w:tcPr>
          <w:p w14:paraId="52DAFF1F" w14:textId="77777777" w:rsidR="00A16EFE" w:rsidRPr="000B30B3" w:rsidRDefault="00A16EFE">
            <w:pPr>
              <w:jc w:val="center"/>
              <w:rPr>
                <w:rFonts w:ascii="宋体" w:cs="宋体"/>
                <w:b/>
                <w:bCs/>
                <w:sz w:val="24"/>
                <w:szCs w:val="24"/>
              </w:rPr>
            </w:pPr>
          </w:p>
        </w:tc>
        <w:tc>
          <w:tcPr>
            <w:tcW w:w="2070" w:type="dxa"/>
          </w:tcPr>
          <w:p w14:paraId="367A265F" w14:textId="77777777" w:rsidR="00A16EFE" w:rsidRPr="000B30B3" w:rsidRDefault="00A16EFE">
            <w:pPr>
              <w:jc w:val="center"/>
              <w:rPr>
                <w:rFonts w:ascii="宋体" w:cs="宋体"/>
                <w:b/>
                <w:bCs/>
                <w:sz w:val="24"/>
                <w:szCs w:val="24"/>
              </w:rPr>
            </w:pPr>
          </w:p>
        </w:tc>
        <w:tc>
          <w:tcPr>
            <w:tcW w:w="2052" w:type="dxa"/>
          </w:tcPr>
          <w:p w14:paraId="071EE9C0" w14:textId="77777777" w:rsidR="00A16EFE" w:rsidRPr="000B30B3" w:rsidRDefault="00A16EFE">
            <w:pPr>
              <w:jc w:val="center"/>
              <w:rPr>
                <w:rFonts w:ascii="宋体" w:cs="宋体"/>
                <w:b/>
                <w:bCs/>
                <w:sz w:val="24"/>
                <w:szCs w:val="24"/>
              </w:rPr>
            </w:pPr>
          </w:p>
        </w:tc>
        <w:tc>
          <w:tcPr>
            <w:tcW w:w="2126" w:type="dxa"/>
          </w:tcPr>
          <w:p w14:paraId="47FA190E" w14:textId="77777777" w:rsidR="00A16EFE" w:rsidRPr="000B30B3" w:rsidRDefault="00A16EFE">
            <w:pPr>
              <w:jc w:val="center"/>
              <w:rPr>
                <w:rFonts w:ascii="宋体" w:cs="宋体"/>
                <w:b/>
                <w:bCs/>
                <w:sz w:val="24"/>
                <w:szCs w:val="24"/>
              </w:rPr>
            </w:pPr>
          </w:p>
        </w:tc>
        <w:tc>
          <w:tcPr>
            <w:tcW w:w="1985" w:type="dxa"/>
          </w:tcPr>
          <w:p w14:paraId="60A011AA" w14:textId="77777777" w:rsidR="00A16EFE" w:rsidRPr="000B30B3" w:rsidRDefault="00A16EFE">
            <w:pPr>
              <w:jc w:val="center"/>
              <w:rPr>
                <w:rFonts w:ascii="宋体" w:cs="宋体"/>
                <w:b/>
                <w:bCs/>
                <w:sz w:val="24"/>
                <w:szCs w:val="24"/>
              </w:rPr>
            </w:pPr>
          </w:p>
        </w:tc>
      </w:tr>
      <w:tr w:rsidR="000B30B3" w:rsidRPr="000B30B3" w14:paraId="399C7E17" w14:textId="77777777">
        <w:trPr>
          <w:trHeight w:val="330"/>
          <w:jc w:val="center"/>
        </w:trPr>
        <w:tc>
          <w:tcPr>
            <w:tcW w:w="806" w:type="dxa"/>
          </w:tcPr>
          <w:p w14:paraId="63E984BD" w14:textId="77777777" w:rsidR="00A16EFE" w:rsidRPr="000B30B3" w:rsidRDefault="00A16EFE">
            <w:pPr>
              <w:jc w:val="center"/>
              <w:rPr>
                <w:rFonts w:ascii="宋体" w:cs="宋体"/>
                <w:b/>
                <w:bCs/>
                <w:sz w:val="24"/>
                <w:szCs w:val="24"/>
              </w:rPr>
            </w:pPr>
          </w:p>
        </w:tc>
        <w:tc>
          <w:tcPr>
            <w:tcW w:w="2070" w:type="dxa"/>
          </w:tcPr>
          <w:p w14:paraId="109645AB" w14:textId="77777777" w:rsidR="00A16EFE" w:rsidRPr="000B30B3" w:rsidRDefault="00A16EFE">
            <w:pPr>
              <w:jc w:val="center"/>
              <w:rPr>
                <w:rFonts w:ascii="宋体" w:cs="宋体"/>
                <w:b/>
                <w:bCs/>
                <w:sz w:val="24"/>
                <w:szCs w:val="24"/>
              </w:rPr>
            </w:pPr>
          </w:p>
        </w:tc>
        <w:tc>
          <w:tcPr>
            <w:tcW w:w="2052" w:type="dxa"/>
          </w:tcPr>
          <w:p w14:paraId="6FFB6006" w14:textId="77777777" w:rsidR="00A16EFE" w:rsidRPr="000B30B3" w:rsidRDefault="00A16EFE">
            <w:pPr>
              <w:jc w:val="center"/>
              <w:rPr>
                <w:rFonts w:ascii="宋体" w:cs="宋体"/>
                <w:b/>
                <w:bCs/>
                <w:sz w:val="24"/>
                <w:szCs w:val="24"/>
              </w:rPr>
            </w:pPr>
          </w:p>
        </w:tc>
        <w:tc>
          <w:tcPr>
            <w:tcW w:w="2126" w:type="dxa"/>
          </w:tcPr>
          <w:p w14:paraId="199FBB25" w14:textId="77777777" w:rsidR="00A16EFE" w:rsidRPr="000B30B3" w:rsidRDefault="00A16EFE">
            <w:pPr>
              <w:jc w:val="center"/>
              <w:rPr>
                <w:rFonts w:ascii="宋体" w:cs="宋体"/>
                <w:b/>
                <w:bCs/>
                <w:sz w:val="24"/>
                <w:szCs w:val="24"/>
              </w:rPr>
            </w:pPr>
          </w:p>
        </w:tc>
        <w:tc>
          <w:tcPr>
            <w:tcW w:w="1985" w:type="dxa"/>
          </w:tcPr>
          <w:p w14:paraId="1FDB42C0" w14:textId="77777777" w:rsidR="00A16EFE" w:rsidRPr="000B30B3" w:rsidRDefault="00A16EFE">
            <w:pPr>
              <w:jc w:val="center"/>
              <w:rPr>
                <w:rFonts w:ascii="宋体" w:cs="宋体"/>
                <w:b/>
                <w:bCs/>
                <w:sz w:val="24"/>
                <w:szCs w:val="24"/>
              </w:rPr>
            </w:pPr>
          </w:p>
        </w:tc>
      </w:tr>
      <w:tr w:rsidR="000B30B3" w:rsidRPr="000B30B3" w14:paraId="359C3F4F" w14:textId="77777777">
        <w:trPr>
          <w:trHeight w:val="330"/>
          <w:jc w:val="center"/>
        </w:trPr>
        <w:tc>
          <w:tcPr>
            <w:tcW w:w="806" w:type="dxa"/>
          </w:tcPr>
          <w:p w14:paraId="439E16FD" w14:textId="77777777" w:rsidR="00A16EFE" w:rsidRPr="000B30B3" w:rsidRDefault="00A16EFE">
            <w:pPr>
              <w:jc w:val="center"/>
              <w:rPr>
                <w:rFonts w:ascii="宋体" w:cs="宋体"/>
                <w:b/>
                <w:bCs/>
                <w:sz w:val="24"/>
                <w:szCs w:val="24"/>
              </w:rPr>
            </w:pPr>
          </w:p>
        </w:tc>
        <w:tc>
          <w:tcPr>
            <w:tcW w:w="2070" w:type="dxa"/>
          </w:tcPr>
          <w:p w14:paraId="22E4D190" w14:textId="77777777" w:rsidR="00A16EFE" w:rsidRPr="000B30B3" w:rsidRDefault="00A16EFE">
            <w:pPr>
              <w:jc w:val="center"/>
              <w:rPr>
                <w:rFonts w:ascii="宋体" w:cs="宋体"/>
                <w:b/>
                <w:bCs/>
                <w:sz w:val="24"/>
                <w:szCs w:val="24"/>
              </w:rPr>
            </w:pPr>
          </w:p>
        </w:tc>
        <w:tc>
          <w:tcPr>
            <w:tcW w:w="2052" w:type="dxa"/>
          </w:tcPr>
          <w:p w14:paraId="3F483922" w14:textId="77777777" w:rsidR="00A16EFE" w:rsidRPr="000B30B3" w:rsidRDefault="00A16EFE">
            <w:pPr>
              <w:jc w:val="center"/>
              <w:rPr>
                <w:rFonts w:ascii="宋体" w:cs="宋体"/>
                <w:b/>
                <w:bCs/>
                <w:sz w:val="24"/>
                <w:szCs w:val="24"/>
              </w:rPr>
            </w:pPr>
          </w:p>
        </w:tc>
        <w:tc>
          <w:tcPr>
            <w:tcW w:w="2126" w:type="dxa"/>
          </w:tcPr>
          <w:p w14:paraId="50C4B38E" w14:textId="77777777" w:rsidR="00A16EFE" w:rsidRPr="000B30B3" w:rsidRDefault="00A16EFE">
            <w:pPr>
              <w:jc w:val="center"/>
              <w:rPr>
                <w:rFonts w:ascii="宋体" w:cs="宋体"/>
                <w:b/>
                <w:bCs/>
                <w:sz w:val="24"/>
                <w:szCs w:val="24"/>
              </w:rPr>
            </w:pPr>
          </w:p>
        </w:tc>
        <w:tc>
          <w:tcPr>
            <w:tcW w:w="1985" w:type="dxa"/>
          </w:tcPr>
          <w:p w14:paraId="25291F23" w14:textId="77777777" w:rsidR="00A16EFE" w:rsidRPr="000B30B3" w:rsidRDefault="00A16EFE">
            <w:pPr>
              <w:jc w:val="center"/>
              <w:rPr>
                <w:rFonts w:ascii="宋体" w:cs="宋体"/>
                <w:b/>
                <w:bCs/>
                <w:sz w:val="24"/>
                <w:szCs w:val="24"/>
              </w:rPr>
            </w:pPr>
          </w:p>
        </w:tc>
      </w:tr>
    </w:tbl>
    <w:p w14:paraId="46357903" w14:textId="77777777" w:rsidR="00A16EFE" w:rsidRPr="000B30B3" w:rsidRDefault="00455A7E">
      <w:pPr>
        <w:spacing w:line="360" w:lineRule="auto"/>
        <w:ind w:firstLineChars="200" w:firstLine="480"/>
        <w:jc w:val="left"/>
        <w:rPr>
          <w:rFonts w:ascii="宋体" w:cs="Times New Roman"/>
          <w:sz w:val="24"/>
          <w:szCs w:val="24"/>
        </w:rPr>
      </w:pPr>
      <w:r w:rsidRPr="000B30B3">
        <w:rPr>
          <w:rFonts w:ascii="宋体" w:hAnsi="宋体" w:cs="Times New Roman" w:hint="eastAsia"/>
          <w:sz w:val="24"/>
          <w:szCs w:val="24"/>
        </w:rPr>
        <w:t>备注：供应商商务条款有差异的，则在此表中列明实际响应的内容提要并加以说明，以便查对。无差异说明表示完全响应。</w:t>
      </w:r>
    </w:p>
    <w:p w14:paraId="0C705497" w14:textId="77777777" w:rsidR="00A16EFE" w:rsidRPr="000B30B3" w:rsidRDefault="00A16EFE">
      <w:pPr>
        <w:spacing w:line="360" w:lineRule="auto"/>
        <w:jc w:val="left"/>
        <w:rPr>
          <w:rFonts w:ascii="宋体" w:cs="Times New Roman"/>
          <w:sz w:val="24"/>
          <w:szCs w:val="24"/>
        </w:rPr>
      </w:pPr>
    </w:p>
    <w:p w14:paraId="4C69D8EE" w14:textId="77777777" w:rsidR="00A16EFE" w:rsidRPr="000B30B3" w:rsidRDefault="00A16EFE">
      <w:pPr>
        <w:spacing w:line="360" w:lineRule="auto"/>
        <w:jc w:val="left"/>
        <w:rPr>
          <w:rFonts w:ascii="宋体" w:cs="Times New Roman"/>
          <w:sz w:val="24"/>
          <w:szCs w:val="24"/>
        </w:rPr>
      </w:pPr>
    </w:p>
    <w:p w14:paraId="13B40585"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供应商：</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（盖章）</w:t>
      </w:r>
    </w:p>
    <w:p w14:paraId="7C4477BC"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69B25EE1"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法定代表人：</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（盖章）</w:t>
      </w:r>
    </w:p>
    <w:p w14:paraId="7AEEDA0B" w14:textId="77777777" w:rsidR="00A16EFE" w:rsidRPr="000B30B3" w:rsidRDefault="00455A7E">
      <w:pPr>
        <w:widowControl/>
        <w:shd w:val="clear" w:color="auto" w:fill="FFFFFF"/>
        <w:wordWrap w:val="0"/>
        <w:snapToGrid w:val="0"/>
        <w:spacing w:line="384" w:lineRule="auto"/>
        <w:ind w:firstLine="420"/>
        <w:jc w:val="right"/>
        <w:rPr>
          <w:rFonts w:ascii="宋体" w:cs="Arial"/>
          <w:kern w:val="0"/>
          <w:sz w:val="24"/>
          <w:szCs w:val="24"/>
        </w:rPr>
      </w:pPr>
      <w:r w:rsidRPr="000B30B3">
        <w:rPr>
          <w:rFonts w:ascii="宋体" w:hAnsi="宋体" w:cs="Arial" w:hint="eastAsia"/>
          <w:kern w:val="0"/>
          <w:sz w:val="24"/>
          <w:szCs w:val="24"/>
        </w:rPr>
        <w:t>日期：</w:t>
      </w:r>
      <w:r w:rsidRPr="000B30B3">
        <w:rPr>
          <w:rFonts w:ascii="宋体" w:hAnsi="宋体" w:cs="Arial"/>
          <w:kern w:val="0"/>
          <w:sz w:val="24"/>
          <w:szCs w:val="24"/>
        </w:rPr>
        <w:t xml:space="preserve">     </w:t>
      </w:r>
      <w:r w:rsidRPr="000B30B3">
        <w:rPr>
          <w:rFonts w:ascii="宋体" w:hAnsi="宋体" w:cs="Arial" w:hint="eastAsia"/>
          <w:kern w:val="0"/>
          <w:sz w:val="24"/>
          <w:szCs w:val="24"/>
        </w:rPr>
        <w:t>年</w:t>
      </w:r>
      <w:r w:rsidRPr="000B30B3">
        <w:rPr>
          <w:rFonts w:ascii="宋体" w:hAnsi="宋体" w:cs="Arial"/>
          <w:kern w:val="0"/>
          <w:sz w:val="24"/>
          <w:szCs w:val="24"/>
        </w:rPr>
        <w:t xml:space="preserve">   </w:t>
      </w:r>
      <w:r w:rsidRPr="000B30B3">
        <w:rPr>
          <w:rFonts w:ascii="宋体" w:hAnsi="宋体" w:cs="Arial" w:hint="eastAsia"/>
          <w:kern w:val="0"/>
          <w:sz w:val="24"/>
          <w:szCs w:val="24"/>
        </w:rPr>
        <w:t>月</w:t>
      </w:r>
      <w:r w:rsidRPr="000B30B3">
        <w:rPr>
          <w:rFonts w:ascii="宋体" w:hAnsi="宋体" w:cs="Arial"/>
          <w:kern w:val="0"/>
          <w:sz w:val="24"/>
          <w:szCs w:val="24"/>
        </w:rPr>
        <w:t xml:space="preserve">   </w:t>
      </w:r>
      <w:r w:rsidRPr="000B30B3">
        <w:rPr>
          <w:rFonts w:ascii="宋体" w:hAnsi="宋体" w:cs="Arial" w:hint="eastAsia"/>
          <w:kern w:val="0"/>
          <w:sz w:val="24"/>
          <w:szCs w:val="24"/>
        </w:rPr>
        <w:t>日</w:t>
      </w:r>
    </w:p>
    <w:p w14:paraId="382FBEF3" w14:textId="77777777" w:rsidR="00A16EFE" w:rsidRPr="000B30B3" w:rsidRDefault="00455A7E">
      <w:pPr>
        <w:tabs>
          <w:tab w:val="center" w:pos="4832"/>
          <w:tab w:val="left" w:pos="7140"/>
        </w:tabs>
        <w:jc w:val="center"/>
        <w:outlineLvl w:val="1"/>
        <w:rPr>
          <w:rFonts w:ascii="宋体" w:hAnsi="宋体" w:cs="宋体"/>
          <w:b/>
          <w:sz w:val="24"/>
          <w:szCs w:val="24"/>
        </w:rPr>
      </w:pPr>
      <w:r w:rsidRPr="000B30B3">
        <w:rPr>
          <w:rFonts w:ascii="宋体" w:cs="Arial"/>
          <w:b/>
          <w:bCs/>
          <w:kern w:val="36"/>
          <w:sz w:val="24"/>
          <w:szCs w:val="24"/>
        </w:rPr>
        <w:br w:type="page"/>
      </w:r>
      <w:bookmarkStart w:id="794" w:name="_Toc104899019"/>
      <w:r w:rsidR="002F1E0B" w:rsidRPr="000B30B3">
        <w:rPr>
          <w:rFonts w:ascii="宋体" w:hAnsi="宋体" w:cs="宋体" w:hint="eastAsia"/>
          <w:b/>
          <w:sz w:val="24"/>
          <w:szCs w:val="24"/>
        </w:rPr>
        <w:lastRenderedPageBreak/>
        <w:t>五</w:t>
      </w:r>
      <w:r w:rsidRPr="000B30B3">
        <w:rPr>
          <w:rFonts w:ascii="宋体" w:hAnsi="宋体" w:cs="宋体" w:hint="eastAsia"/>
          <w:b/>
          <w:sz w:val="24"/>
          <w:szCs w:val="24"/>
        </w:rPr>
        <w:t>、法定代表人身份证明书</w:t>
      </w:r>
      <w:bookmarkEnd w:id="794"/>
    </w:p>
    <w:p w14:paraId="1ABD39EF"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68644E81" w14:textId="77777777" w:rsidR="00A16EFE" w:rsidRPr="000B30B3" w:rsidRDefault="002F1E0B">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投</w:t>
      </w:r>
      <w:r w:rsidRPr="000B30B3">
        <w:rPr>
          <w:rFonts w:ascii="宋体" w:hAnsi="宋体" w:cs="Arial"/>
          <w:kern w:val="0"/>
          <w:sz w:val="24"/>
          <w:szCs w:val="24"/>
        </w:rPr>
        <w:t xml:space="preserve"> </w:t>
      </w:r>
      <w:r w:rsidRPr="000B30B3">
        <w:rPr>
          <w:rFonts w:ascii="宋体" w:hAnsi="宋体" w:cs="Arial" w:hint="eastAsia"/>
          <w:kern w:val="0"/>
          <w:sz w:val="24"/>
          <w:szCs w:val="24"/>
        </w:rPr>
        <w:t>标</w:t>
      </w:r>
      <w:r w:rsidRPr="000B30B3">
        <w:rPr>
          <w:rFonts w:ascii="宋体" w:hAnsi="宋体" w:cs="Arial"/>
          <w:kern w:val="0"/>
          <w:sz w:val="24"/>
          <w:szCs w:val="24"/>
        </w:rPr>
        <w:t xml:space="preserve"> </w:t>
      </w:r>
      <w:r w:rsidRPr="000B30B3">
        <w:rPr>
          <w:rFonts w:ascii="宋体" w:hAnsi="宋体" w:cs="Arial" w:hint="eastAsia"/>
          <w:kern w:val="0"/>
          <w:sz w:val="24"/>
          <w:szCs w:val="24"/>
        </w:rPr>
        <w:t>人</w:t>
      </w:r>
      <w:r w:rsidR="00455A7E" w:rsidRPr="000B30B3">
        <w:rPr>
          <w:rFonts w:ascii="宋体" w:hAnsi="宋体" w:cs="Arial" w:hint="eastAsia"/>
          <w:kern w:val="0"/>
          <w:sz w:val="24"/>
          <w:szCs w:val="24"/>
        </w:rPr>
        <w:t>：</w:t>
      </w:r>
      <w:r w:rsidR="00455A7E" w:rsidRPr="000B30B3">
        <w:rPr>
          <w:rFonts w:ascii="宋体" w:hAnsi="宋体" w:cs="Arial"/>
          <w:kern w:val="0"/>
          <w:sz w:val="24"/>
          <w:szCs w:val="24"/>
          <w:u w:val="single"/>
        </w:rPr>
        <w:t xml:space="preserve">                              </w:t>
      </w:r>
    </w:p>
    <w:p w14:paraId="6B248C0B"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单位性质：</w:t>
      </w:r>
      <w:r w:rsidRPr="000B30B3">
        <w:rPr>
          <w:rFonts w:ascii="宋体" w:hAnsi="宋体" w:cs="Arial"/>
          <w:kern w:val="0"/>
          <w:sz w:val="24"/>
          <w:szCs w:val="24"/>
          <w:u w:val="single"/>
        </w:rPr>
        <w:t xml:space="preserve">                              </w:t>
      </w:r>
    </w:p>
    <w:p w14:paraId="741D7263"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地</w:t>
      </w:r>
      <w:r w:rsidRPr="000B30B3">
        <w:rPr>
          <w:rFonts w:ascii="宋体" w:hAnsi="宋体" w:cs="Arial"/>
          <w:kern w:val="0"/>
          <w:sz w:val="24"/>
          <w:szCs w:val="24"/>
        </w:rPr>
        <w:t xml:space="preserve">    </w:t>
      </w:r>
      <w:r w:rsidRPr="000B30B3">
        <w:rPr>
          <w:rFonts w:ascii="宋体" w:hAnsi="宋体" w:cs="Arial" w:hint="eastAsia"/>
          <w:kern w:val="0"/>
          <w:sz w:val="24"/>
          <w:szCs w:val="24"/>
        </w:rPr>
        <w:t>址：</w:t>
      </w:r>
      <w:r w:rsidRPr="000B30B3">
        <w:rPr>
          <w:rFonts w:ascii="宋体" w:hAnsi="宋体" w:cs="Arial"/>
          <w:kern w:val="0"/>
          <w:sz w:val="24"/>
          <w:szCs w:val="24"/>
          <w:u w:val="single"/>
        </w:rPr>
        <w:t xml:space="preserve">                              </w:t>
      </w:r>
    </w:p>
    <w:p w14:paraId="28BA2B7D"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成立时间：</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年</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月</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日</w:t>
      </w:r>
    </w:p>
    <w:p w14:paraId="09232711"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经营期限：</w:t>
      </w:r>
      <w:r w:rsidRPr="000B30B3">
        <w:rPr>
          <w:rFonts w:ascii="宋体" w:hAnsi="宋体" w:cs="Arial"/>
          <w:kern w:val="0"/>
          <w:sz w:val="24"/>
          <w:szCs w:val="24"/>
          <w:u w:val="single"/>
        </w:rPr>
        <w:t xml:space="preserve">                              </w:t>
      </w:r>
    </w:p>
    <w:p w14:paraId="249E63AF"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6B63065D" w14:textId="77777777" w:rsidR="00A16EFE" w:rsidRPr="000B30B3" w:rsidRDefault="00455A7E">
      <w:pPr>
        <w:widowControl/>
        <w:shd w:val="clear" w:color="auto" w:fill="FFFFFF"/>
        <w:snapToGrid w:val="0"/>
        <w:spacing w:line="384" w:lineRule="auto"/>
        <w:ind w:firstLineChars="200" w:firstLine="480"/>
        <w:jc w:val="left"/>
        <w:rPr>
          <w:rFonts w:ascii="宋体" w:cs="Arial"/>
          <w:kern w:val="0"/>
          <w:sz w:val="24"/>
          <w:szCs w:val="24"/>
        </w:rPr>
      </w:pPr>
      <w:r w:rsidRPr="000B30B3">
        <w:rPr>
          <w:rFonts w:ascii="宋体" w:hAnsi="宋体" w:cs="Arial" w:hint="eastAsia"/>
          <w:kern w:val="0"/>
          <w:sz w:val="24"/>
          <w:szCs w:val="24"/>
        </w:rPr>
        <w:t>姓名：</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性别：</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年龄：</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职务：</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系</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（供应商名称）的法定代表人。</w:t>
      </w:r>
    </w:p>
    <w:p w14:paraId="50F81D2A" w14:textId="77777777" w:rsidR="00A16EFE" w:rsidRPr="000B30B3" w:rsidRDefault="00455A7E">
      <w:pPr>
        <w:widowControl/>
        <w:shd w:val="clear" w:color="auto" w:fill="FFFFFF"/>
        <w:snapToGrid w:val="0"/>
        <w:spacing w:line="384" w:lineRule="auto"/>
        <w:ind w:firstLineChars="200" w:firstLine="480"/>
        <w:jc w:val="left"/>
        <w:rPr>
          <w:rFonts w:ascii="宋体" w:cs="Arial"/>
          <w:kern w:val="0"/>
          <w:sz w:val="24"/>
          <w:szCs w:val="24"/>
        </w:rPr>
      </w:pPr>
      <w:r w:rsidRPr="000B30B3">
        <w:rPr>
          <w:rFonts w:ascii="宋体" w:hAnsi="宋体" w:cs="Arial" w:hint="eastAsia"/>
          <w:kern w:val="0"/>
          <w:sz w:val="24"/>
          <w:szCs w:val="24"/>
        </w:rPr>
        <w:t>特此证明。</w:t>
      </w:r>
    </w:p>
    <w:p w14:paraId="5983A601"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2A8454B9"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附：法定代表人身份证明</w:t>
      </w: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16EFE" w:rsidRPr="000B30B3" w14:paraId="3C2C5431" w14:textId="77777777">
        <w:trPr>
          <w:trHeight w:hRule="exact" w:val="2438"/>
        </w:trPr>
        <w:tc>
          <w:tcPr>
            <w:tcW w:w="3969" w:type="dxa"/>
            <w:vAlign w:val="center"/>
          </w:tcPr>
          <w:p w14:paraId="31B30750" w14:textId="77777777" w:rsidR="00A16EFE" w:rsidRPr="000B30B3" w:rsidRDefault="00455A7E">
            <w:pPr>
              <w:jc w:val="center"/>
              <w:rPr>
                <w:rFonts w:ascii="宋体" w:cs="Times New Roman"/>
                <w:kern w:val="0"/>
                <w:sz w:val="24"/>
                <w:szCs w:val="24"/>
              </w:rPr>
            </w:pPr>
            <w:r w:rsidRPr="000B30B3">
              <w:rPr>
                <w:rFonts w:ascii="宋体" w:hAnsi="宋体" w:cs="Arial" w:hint="eastAsia"/>
                <w:kern w:val="0"/>
                <w:sz w:val="24"/>
                <w:szCs w:val="24"/>
              </w:rPr>
              <w:t>法定代表人</w:t>
            </w:r>
            <w:r w:rsidRPr="000B30B3">
              <w:rPr>
                <w:rFonts w:ascii="宋体" w:hAnsi="宋体" w:cs="Times New Roman" w:hint="eastAsia"/>
                <w:kern w:val="0"/>
                <w:sz w:val="24"/>
                <w:szCs w:val="24"/>
              </w:rPr>
              <w:t>身份证复印件（正面）</w:t>
            </w:r>
          </w:p>
        </w:tc>
      </w:tr>
    </w:tbl>
    <w:p w14:paraId="0BA6A443" w14:textId="77777777" w:rsidR="00FD1B2B" w:rsidRPr="000B30B3" w:rsidRDefault="00FD1B2B" w:rsidP="00FD1B2B">
      <w:pPr>
        <w:rPr>
          <w:vanish/>
        </w:rPr>
      </w:pPr>
    </w:p>
    <w:tbl>
      <w:tblPr>
        <w:tblpPr w:leftFromText="180" w:rightFromText="180" w:vertAnchor="text" w:horzAnchor="page" w:tblpX="571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0B30B3" w:rsidRPr="000B30B3" w14:paraId="595F4801" w14:textId="77777777">
        <w:trPr>
          <w:trHeight w:hRule="exact" w:val="2438"/>
        </w:trPr>
        <w:tc>
          <w:tcPr>
            <w:tcW w:w="3969" w:type="dxa"/>
            <w:vAlign w:val="center"/>
          </w:tcPr>
          <w:p w14:paraId="12F84442" w14:textId="77777777" w:rsidR="00A16EFE" w:rsidRPr="000B30B3" w:rsidRDefault="00455A7E">
            <w:pPr>
              <w:jc w:val="center"/>
              <w:rPr>
                <w:rFonts w:ascii="宋体" w:cs="Times New Roman"/>
                <w:kern w:val="0"/>
                <w:sz w:val="24"/>
                <w:szCs w:val="24"/>
              </w:rPr>
            </w:pPr>
            <w:r w:rsidRPr="000B30B3">
              <w:rPr>
                <w:rFonts w:ascii="宋体" w:hAnsi="宋体" w:cs="Arial" w:hint="eastAsia"/>
                <w:kern w:val="0"/>
                <w:sz w:val="24"/>
                <w:szCs w:val="24"/>
              </w:rPr>
              <w:t>法定代表人</w:t>
            </w:r>
            <w:r w:rsidRPr="000B30B3">
              <w:rPr>
                <w:rFonts w:ascii="宋体" w:hAnsi="宋体" w:cs="Times New Roman" w:hint="eastAsia"/>
                <w:kern w:val="0"/>
                <w:sz w:val="24"/>
                <w:szCs w:val="24"/>
              </w:rPr>
              <w:t>身份证复印件（反面）</w:t>
            </w:r>
          </w:p>
        </w:tc>
      </w:tr>
    </w:tbl>
    <w:p w14:paraId="375A38C3"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1B4067FC"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10E1EB8B"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4615E16D"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5075F9B3"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供应商：</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（盖章）</w:t>
      </w:r>
    </w:p>
    <w:p w14:paraId="58F91F78" w14:textId="77777777" w:rsidR="00A16EFE" w:rsidRPr="000B30B3" w:rsidRDefault="00455A7E">
      <w:pPr>
        <w:widowControl/>
        <w:shd w:val="clear" w:color="auto" w:fill="FFFFFF"/>
        <w:wordWrap w:val="0"/>
        <w:snapToGrid w:val="0"/>
        <w:jc w:val="right"/>
        <w:rPr>
          <w:rFonts w:ascii="宋体" w:cs="Arial"/>
          <w:kern w:val="0"/>
          <w:sz w:val="24"/>
          <w:szCs w:val="24"/>
        </w:rPr>
      </w:pPr>
      <w:r w:rsidRPr="000B30B3">
        <w:rPr>
          <w:rFonts w:ascii="宋体" w:hAnsi="宋体" w:cs="Arial" w:hint="eastAsia"/>
          <w:kern w:val="0"/>
          <w:sz w:val="24"/>
          <w:szCs w:val="24"/>
        </w:rPr>
        <w:t>日期：</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年</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月</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日</w:t>
      </w:r>
      <w:r w:rsidRPr="000B30B3">
        <w:rPr>
          <w:rFonts w:ascii="宋体" w:hAnsi="宋体" w:cs="Arial"/>
          <w:kern w:val="0"/>
          <w:sz w:val="24"/>
          <w:szCs w:val="24"/>
        </w:rPr>
        <w:t xml:space="preserve"> </w:t>
      </w:r>
    </w:p>
    <w:p w14:paraId="68391775" w14:textId="77777777" w:rsidR="00A16EFE" w:rsidRPr="000B30B3" w:rsidRDefault="00A16EFE">
      <w:pPr>
        <w:widowControl/>
        <w:shd w:val="clear" w:color="auto" w:fill="FFFFFF"/>
        <w:snapToGrid w:val="0"/>
        <w:jc w:val="right"/>
        <w:rPr>
          <w:rFonts w:ascii="宋体" w:cs="Arial"/>
          <w:kern w:val="0"/>
          <w:sz w:val="24"/>
          <w:szCs w:val="24"/>
        </w:rPr>
      </w:pPr>
    </w:p>
    <w:p w14:paraId="7145CDAD" w14:textId="77777777" w:rsidR="00A16EFE" w:rsidRPr="000B30B3" w:rsidRDefault="00A16EFE">
      <w:pPr>
        <w:widowControl/>
        <w:shd w:val="clear" w:color="auto" w:fill="FFFFFF"/>
        <w:snapToGrid w:val="0"/>
        <w:jc w:val="right"/>
        <w:rPr>
          <w:rFonts w:ascii="宋体" w:cs="Arial"/>
          <w:kern w:val="0"/>
          <w:sz w:val="24"/>
          <w:szCs w:val="24"/>
        </w:rPr>
      </w:pPr>
    </w:p>
    <w:p w14:paraId="1DF04E73" w14:textId="77777777" w:rsidR="00A16EFE" w:rsidRPr="000B30B3" w:rsidRDefault="00A16EFE">
      <w:pPr>
        <w:widowControl/>
        <w:shd w:val="clear" w:color="auto" w:fill="FFFFFF"/>
        <w:snapToGrid w:val="0"/>
        <w:jc w:val="right"/>
        <w:rPr>
          <w:rFonts w:ascii="宋体" w:cs="Arial"/>
          <w:kern w:val="0"/>
          <w:sz w:val="24"/>
          <w:szCs w:val="24"/>
        </w:rPr>
      </w:pPr>
    </w:p>
    <w:p w14:paraId="26FE5B22" w14:textId="77777777" w:rsidR="00A16EFE" w:rsidRPr="000B30B3" w:rsidRDefault="00455A7E">
      <w:pPr>
        <w:tabs>
          <w:tab w:val="center" w:pos="4832"/>
          <w:tab w:val="left" w:pos="7140"/>
        </w:tabs>
        <w:jc w:val="center"/>
        <w:outlineLvl w:val="1"/>
        <w:rPr>
          <w:rFonts w:ascii="宋体" w:hAnsi="宋体" w:cs="宋体"/>
          <w:b/>
          <w:sz w:val="24"/>
          <w:szCs w:val="24"/>
        </w:rPr>
      </w:pPr>
      <w:r w:rsidRPr="000B30B3">
        <w:rPr>
          <w:rFonts w:ascii="宋体" w:cs="Arial"/>
          <w:b/>
          <w:bCs/>
          <w:kern w:val="0"/>
          <w:sz w:val="24"/>
          <w:szCs w:val="24"/>
        </w:rPr>
        <w:br w:type="page"/>
      </w:r>
      <w:bookmarkStart w:id="795" w:name="_Toc104899020"/>
      <w:r w:rsidR="002F1E0B" w:rsidRPr="000B30B3">
        <w:rPr>
          <w:rFonts w:ascii="宋体" w:hAnsi="宋体" w:cs="宋体" w:hint="eastAsia"/>
          <w:b/>
          <w:sz w:val="24"/>
          <w:szCs w:val="24"/>
        </w:rPr>
        <w:lastRenderedPageBreak/>
        <w:t>六</w:t>
      </w:r>
      <w:r w:rsidRPr="000B30B3">
        <w:rPr>
          <w:rFonts w:ascii="宋体" w:hAnsi="宋体" w:cs="宋体" w:hint="eastAsia"/>
          <w:b/>
          <w:sz w:val="24"/>
          <w:szCs w:val="24"/>
        </w:rPr>
        <w:t>、法定代表人授权委托书</w:t>
      </w:r>
      <w:bookmarkEnd w:id="795"/>
    </w:p>
    <w:p w14:paraId="06FAFA87"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6569B1FB" w14:textId="77777777" w:rsidR="00A16EFE" w:rsidRPr="000B30B3" w:rsidRDefault="00455A7E">
      <w:pPr>
        <w:widowControl/>
        <w:shd w:val="clear" w:color="auto" w:fill="FFFFFF"/>
        <w:snapToGrid w:val="0"/>
        <w:spacing w:line="384" w:lineRule="auto"/>
        <w:ind w:firstLineChars="200" w:firstLine="480"/>
        <w:jc w:val="left"/>
        <w:rPr>
          <w:rFonts w:ascii="宋体" w:cs="Arial"/>
          <w:kern w:val="0"/>
          <w:sz w:val="24"/>
          <w:szCs w:val="24"/>
        </w:rPr>
      </w:pPr>
      <w:r w:rsidRPr="000B30B3">
        <w:rPr>
          <w:rFonts w:ascii="宋体" w:hAnsi="宋体" w:cs="Arial" w:hint="eastAsia"/>
          <w:kern w:val="0"/>
          <w:sz w:val="24"/>
          <w:szCs w:val="24"/>
        </w:rPr>
        <w:t>本人</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（姓名）系</w:t>
      </w:r>
      <w:r w:rsidRPr="000B30B3">
        <w:rPr>
          <w:rFonts w:ascii="宋体" w:hAnsi="宋体" w:cs="Arial"/>
          <w:kern w:val="0"/>
          <w:sz w:val="24"/>
          <w:szCs w:val="24"/>
          <w:u w:val="single"/>
        </w:rPr>
        <w:t xml:space="preserve">  </w:t>
      </w:r>
      <w:r w:rsidRPr="000B30B3">
        <w:rPr>
          <w:rFonts w:ascii="宋体" w:hAnsi="宋体" w:cs="Arial" w:hint="eastAsia"/>
          <w:kern w:val="0"/>
          <w:sz w:val="24"/>
          <w:szCs w:val="24"/>
          <w:u w:val="single"/>
        </w:rPr>
        <w:t xml:space="preserve">       </w:t>
      </w:r>
      <w:r w:rsidRPr="000B30B3">
        <w:rPr>
          <w:rFonts w:ascii="宋体" w:hAnsi="宋体" w:cs="Arial"/>
          <w:kern w:val="0"/>
          <w:sz w:val="24"/>
          <w:szCs w:val="24"/>
          <w:u w:val="single"/>
        </w:rPr>
        <w:t xml:space="preserve">       </w:t>
      </w:r>
      <w:r w:rsidRPr="000B30B3">
        <w:rPr>
          <w:rFonts w:ascii="宋体" w:hAnsi="宋体" w:cs="Arial"/>
          <w:kern w:val="0"/>
          <w:sz w:val="24"/>
          <w:szCs w:val="24"/>
        </w:rPr>
        <w:t xml:space="preserve"> </w:t>
      </w:r>
      <w:r w:rsidRPr="000B30B3">
        <w:rPr>
          <w:rFonts w:ascii="宋体" w:hAnsi="宋体" w:cs="Arial" w:hint="eastAsia"/>
          <w:kern w:val="0"/>
          <w:sz w:val="24"/>
          <w:szCs w:val="24"/>
        </w:rPr>
        <w:t>（供应商名称）的法定代表人，现拟派我单位</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（姓名）为我方委托代理人。委托代理人根据授权，就</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（采购项目名称）的投标，以本公司名义处理一切与之有关的事务，其法律后果由我方承担。</w:t>
      </w:r>
    </w:p>
    <w:p w14:paraId="22DDD914" w14:textId="77777777" w:rsidR="00A16EFE" w:rsidRPr="000B30B3" w:rsidRDefault="00455A7E">
      <w:pPr>
        <w:widowControl/>
        <w:shd w:val="clear" w:color="auto" w:fill="FFFFFF"/>
        <w:snapToGrid w:val="0"/>
        <w:spacing w:line="384" w:lineRule="auto"/>
        <w:ind w:firstLineChars="200" w:firstLine="480"/>
        <w:jc w:val="left"/>
        <w:rPr>
          <w:rFonts w:ascii="宋体" w:cs="Arial"/>
          <w:kern w:val="0"/>
          <w:sz w:val="24"/>
          <w:szCs w:val="24"/>
          <w:u w:val="single"/>
        </w:rPr>
      </w:pPr>
      <w:r w:rsidRPr="000B30B3">
        <w:rPr>
          <w:rFonts w:ascii="宋体" w:hAnsi="宋体" w:cs="Arial" w:hint="eastAsia"/>
          <w:kern w:val="0"/>
          <w:sz w:val="24"/>
          <w:szCs w:val="24"/>
        </w:rPr>
        <w:t>代理人：</w:t>
      </w:r>
      <w:r w:rsidRPr="000B30B3">
        <w:rPr>
          <w:rFonts w:ascii="宋体" w:hAnsi="宋体" w:cs="Arial"/>
          <w:i/>
          <w:kern w:val="0"/>
          <w:sz w:val="24"/>
          <w:szCs w:val="24"/>
          <w:u w:val="single"/>
        </w:rPr>
        <w:t xml:space="preserve">                 </w:t>
      </w:r>
      <w:r w:rsidRPr="000B30B3">
        <w:rPr>
          <w:rFonts w:ascii="宋体" w:hAnsi="宋体" w:cs="Arial" w:hint="eastAsia"/>
          <w:kern w:val="0"/>
          <w:sz w:val="24"/>
          <w:szCs w:val="24"/>
        </w:rPr>
        <w:t>性别：</w:t>
      </w:r>
      <w:r w:rsidRPr="000B30B3">
        <w:rPr>
          <w:rFonts w:ascii="宋体" w:hAnsi="宋体" w:cs="Arial"/>
          <w:kern w:val="0"/>
          <w:sz w:val="24"/>
          <w:szCs w:val="24"/>
          <w:u w:val="single"/>
        </w:rPr>
        <w:t xml:space="preserve">             </w:t>
      </w:r>
      <w:r w:rsidRPr="000B30B3">
        <w:rPr>
          <w:rFonts w:ascii="宋体" w:hAnsi="宋体" w:cs="Arial"/>
          <w:kern w:val="0"/>
          <w:sz w:val="24"/>
          <w:szCs w:val="24"/>
        </w:rPr>
        <w:t xml:space="preserve"> </w:t>
      </w:r>
      <w:r w:rsidRPr="000B30B3">
        <w:rPr>
          <w:rFonts w:ascii="宋体" w:hAnsi="宋体" w:cs="Arial" w:hint="eastAsia"/>
          <w:kern w:val="0"/>
          <w:sz w:val="24"/>
          <w:szCs w:val="24"/>
        </w:rPr>
        <w:t>年龄：</w:t>
      </w:r>
      <w:r w:rsidRPr="000B30B3">
        <w:rPr>
          <w:rFonts w:ascii="宋体" w:hAnsi="宋体" w:cs="Arial"/>
          <w:kern w:val="0"/>
          <w:sz w:val="24"/>
          <w:szCs w:val="24"/>
          <w:u w:val="single"/>
        </w:rPr>
        <w:t xml:space="preserve">                    </w:t>
      </w:r>
    </w:p>
    <w:p w14:paraId="33DDA783" w14:textId="77777777" w:rsidR="00A16EFE" w:rsidRPr="000B30B3" w:rsidRDefault="00455A7E">
      <w:pPr>
        <w:widowControl/>
        <w:shd w:val="clear" w:color="auto" w:fill="FFFFFF"/>
        <w:snapToGrid w:val="0"/>
        <w:spacing w:line="384" w:lineRule="auto"/>
        <w:ind w:firstLineChars="200" w:firstLine="480"/>
        <w:jc w:val="left"/>
        <w:rPr>
          <w:rFonts w:ascii="宋体" w:cs="Arial"/>
          <w:kern w:val="0"/>
          <w:sz w:val="24"/>
          <w:szCs w:val="24"/>
        </w:rPr>
      </w:pPr>
      <w:r w:rsidRPr="000B30B3">
        <w:rPr>
          <w:rFonts w:ascii="宋体" w:hAnsi="宋体" w:cs="Arial" w:hint="eastAsia"/>
          <w:kern w:val="0"/>
          <w:sz w:val="24"/>
          <w:szCs w:val="24"/>
        </w:rPr>
        <w:t>单</w:t>
      </w:r>
      <w:r w:rsidRPr="000B30B3">
        <w:rPr>
          <w:rFonts w:ascii="宋体" w:hAnsi="宋体" w:cs="Arial"/>
          <w:kern w:val="0"/>
          <w:sz w:val="24"/>
          <w:szCs w:val="24"/>
        </w:rPr>
        <w:t xml:space="preserve">  </w:t>
      </w:r>
      <w:r w:rsidRPr="000B30B3">
        <w:rPr>
          <w:rFonts w:ascii="宋体" w:hAnsi="宋体" w:cs="Arial" w:hint="eastAsia"/>
          <w:kern w:val="0"/>
          <w:sz w:val="24"/>
          <w:szCs w:val="24"/>
        </w:rPr>
        <w:t>位：</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部门：</w:t>
      </w:r>
      <w:r w:rsidRPr="000B30B3">
        <w:rPr>
          <w:rFonts w:ascii="宋体" w:hAnsi="宋体" w:cs="Arial"/>
          <w:kern w:val="0"/>
          <w:sz w:val="24"/>
          <w:szCs w:val="24"/>
          <w:u w:val="single"/>
        </w:rPr>
        <w:t xml:space="preserve">             </w:t>
      </w:r>
      <w:r w:rsidRPr="000B30B3">
        <w:rPr>
          <w:rFonts w:ascii="宋体" w:hAnsi="宋体" w:cs="Arial"/>
          <w:kern w:val="0"/>
          <w:sz w:val="24"/>
          <w:szCs w:val="24"/>
        </w:rPr>
        <w:t xml:space="preserve"> </w:t>
      </w:r>
      <w:r w:rsidRPr="000B30B3">
        <w:rPr>
          <w:rFonts w:ascii="宋体" w:hAnsi="宋体" w:cs="Arial" w:hint="eastAsia"/>
          <w:kern w:val="0"/>
          <w:sz w:val="24"/>
          <w:szCs w:val="24"/>
        </w:rPr>
        <w:t>职务：</w:t>
      </w:r>
      <w:r w:rsidRPr="000B30B3">
        <w:rPr>
          <w:rFonts w:ascii="宋体" w:hAnsi="宋体" w:cs="Arial"/>
          <w:kern w:val="0"/>
          <w:sz w:val="24"/>
          <w:szCs w:val="24"/>
          <w:u w:val="single"/>
        </w:rPr>
        <w:t xml:space="preserve">                    </w:t>
      </w:r>
    </w:p>
    <w:p w14:paraId="59701EDC" w14:textId="77777777" w:rsidR="00A16EFE" w:rsidRPr="000B30B3" w:rsidRDefault="00455A7E">
      <w:pPr>
        <w:widowControl/>
        <w:shd w:val="clear" w:color="auto" w:fill="FFFFFF"/>
        <w:snapToGrid w:val="0"/>
        <w:spacing w:line="384" w:lineRule="auto"/>
        <w:ind w:firstLineChars="200" w:firstLine="480"/>
        <w:jc w:val="left"/>
        <w:rPr>
          <w:rFonts w:ascii="宋体" w:cs="Arial"/>
          <w:kern w:val="0"/>
          <w:sz w:val="24"/>
          <w:szCs w:val="24"/>
        </w:rPr>
      </w:pPr>
      <w:r w:rsidRPr="000B30B3">
        <w:rPr>
          <w:rFonts w:ascii="宋体" w:hAnsi="宋体" w:cs="Arial" w:hint="eastAsia"/>
          <w:kern w:val="0"/>
          <w:sz w:val="24"/>
          <w:szCs w:val="24"/>
        </w:rPr>
        <w:t>代理人无转委权，特此申明。</w:t>
      </w:r>
    </w:p>
    <w:p w14:paraId="3D5CC8B2" w14:textId="77777777" w:rsidR="00A16EFE" w:rsidRPr="000B30B3" w:rsidRDefault="00A16EFE">
      <w:pPr>
        <w:widowControl/>
        <w:shd w:val="clear" w:color="auto" w:fill="FFFFFF"/>
        <w:snapToGrid w:val="0"/>
        <w:spacing w:line="384" w:lineRule="auto"/>
        <w:ind w:firstLineChars="200" w:firstLine="480"/>
        <w:jc w:val="left"/>
        <w:rPr>
          <w:rFonts w:ascii="宋体" w:hAnsi="宋体" w:cs="Arial"/>
          <w:kern w:val="0"/>
          <w:sz w:val="24"/>
          <w:szCs w:val="24"/>
        </w:rPr>
      </w:pPr>
    </w:p>
    <w:p w14:paraId="2B8C2849" w14:textId="77777777" w:rsidR="00A16EFE" w:rsidRPr="000B30B3" w:rsidRDefault="00455A7E">
      <w:pPr>
        <w:widowControl/>
        <w:shd w:val="clear" w:color="auto" w:fill="FFFFFF"/>
        <w:snapToGrid w:val="0"/>
        <w:spacing w:line="384" w:lineRule="auto"/>
        <w:ind w:firstLineChars="200" w:firstLine="480"/>
        <w:jc w:val="left"/>
        <w:rPr>
          <w:rFonts w:ascii="宋体" w:cs="Arial"/>
          <w:kern w:val="0"/>
          <w:sz w:val="24"/>
          <w:szCs w:val="24"/>
        </w:rPr>
      </w:pPr>
      <w:r w:rsidRPr="000B30B3">
        <w:rPr>
          <w:rFonts w:ascii="宋体" w:hAnsi="宋体" w:cs="Arial" w:hint="eastAsia"/>
          <w:kern w:val="0"/>
          <w:sz w:val="24"/>
          <w:szCs w:val="24"/>
        </w:rPr>
        <w:t>附：授权委托人身份证明。</w:t>
      </w: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16EFE" w:rsidRPr="000B30B3" w14:paraId="7BA4F83B" w14:textId="77777777">
        <w:trPr>
          <w:trHeight w:hRule="exact" w:val="2438"/>
        </w:trPr>
        <w:tc>
          <w:tcPr>
            <w:tcW w:w="3969" w:type="dxa"/>
            <w:vAlign w:val="center"/>
          </w:tcPr>
          <w:p w14:paraId="3AF24745" w14:textId="77777777" w:rsidR="00A16EFE" w:rsidRPr="000B30B3" w:rsidRDefault="00455A7E">
            <w:pPr>
              <w:jc w:val="center"/>
              <w:rPr>
                <w:rFonts w:ascii="宋体" w:cs="Times New Roman"/>
                <w:kern w:val="0"/>
                <w:sz w:val="24"/>
                <w:szCs w:val="24"/>
              </w:rPr>
            </w:pPr>
            <w:r w:rsidRPr="000B30B3">
              <w:rPr>
                <w:rFonts w:ascii="宋体" w:hAnsi="宋体" w:cs="Times New Roman" w:hint="eastAsia"/>
                <w:kern w:val="0"/>
                <w:sz w:val="24"/>
                <w:szCs w:val="24"/>
              </w:rPr>
              <w:t>代理人身份证复印件（正面）</w:t>
            </w:r>
          </w:p>
        </w:tc>
      </w:tr>
    </w:tbl>
    <w:p w14:paraId="02D3EB4B" w14:textId="77777777" w:rsidR="00FD1B2B" w:rsidRPr="000B30B3" w:rsidRDefault="00FD1B2B" w:rsidP="00FD1B2B">
      <w:pPr>
        <w:rPr>
          <w:vanish/>
        </w:rPr>
      </w:pPr>
    </w:p>
    <w:tbl>
      <w:tblPr>
        <w:tblpPr w:leftFromText="180" w:rightFromText="180" w:vertAnchor="text" w:horzAnchor="page" w:tblpX="571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0B30B3" w:rsidRPr="000B30B3" w14:paraId="03D2ED13" w14:textId="77777777">
        <w:trPr>
          <w:trHeight w:hRule="exact" w:val="2438"/>
        </w:trPr>
        <w:tc>
          <w:tcPr>
            <w:tcW w:w="3969" w:type="dxa"/>
            <w:vAlign w:val="center"/>
          </w:tcPr>
          <w:p w14:paraId="16F65977" w14:textId="77777777" w:rsidR="00A16EFE" w:rsidRPr="000B30B3" w:rsidRDefault="00455A7E">
            <w:pPr>
              <w:jc w:val="center"/>
              <w:rPr>
                <w:rFonts w:ascii="宋体" w:cs="Times New Roman"/>
                <w:kern w:val="0"/>
                <w:sz w:val="24"/>
                <w:szCs w:val="24"/>
              </w:rPr>
            </w:pPr>
            <w:r w:rsidRPr="000B30B3">
              <w:rPr>
                <w:rFonts w:ascii="宋体" w:hAnsi="宋体" w:cs="Times New Roman" w:hint="eastAsia"/>
                <w:kern w:val="0"/>
                <w:sz w:val="24"/>
                <w:szCs w:val="24"/>
              </w:rPr>
              <w:t>代理人身份证复印件（反面）</w:t>
            </w:r>
          </w:p>
        </w:tc>
      </w:tr>
    </w:tbl>
    <w:p w14:paraId="4DDD96EB"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48F384DF"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413D2E23"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631FC75C"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供应商：</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（盖章）</w:t>
      </w:r>
    </w:p>
    <w:p w14:paraId="552FFBAC"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2CD6DADD" w14:textId="77777777" w:rsidR="00A16EFE" w:rsidRPr="000B30B3" w:rsidRDefault="00455A7E">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法定代表人：</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（盖章）</w:t>
      </w:r>
    </w:p>
    <w:p w14:paraId="499720E8" w14:textId="77777777" w:rsidR="00A16EFE" w:rsidRPr="000B30B3" w:rsidRDefault="00455A7E">
      <w:pPr>
        <w:widowControl/>
        <w:shd w:val="clear" w:color="auto" w:fill="FFFFFF"/>
        <w:wordWrap w:val="0"/>
        <w:snapToGrid w:val="0"/>
        <w:spacing w:line="384" w:lineRule="auto"/>
        <w:ind w:firstLine="420"/>
        <w:jc w:val="right"/>
        <w:rPr>
          <w:rFonts w:ascii="宋体" w:cs="Arial"/>
          <w:kern w:val="0"/>
          <w:sz w:val="24"/>
          <w:szCs w:val="24"/>
        </w:rPr>
      </w:pPr>
      <w:r w:rsidRPr="000B30B3">
        <w:rPr>
          <w:rFonts w:ascii="宋体" w:hAnsi="宋体" w:cs="Arial" w:hint="eastAsia"/>
          <w:kern w:val="0"/>
          <w:sz w:val="24"/>
          <w:szCs w:val="24"/>
        </w:rPr>
        <w:t>日期：</w:t>
      </w:r>
      <w:r w:rsidRPr="000B30B3">
        <w:rPr>
          <w:rFonts w:ascii="宋体" w:hAnsi="宋体" w:cs="Arial"/>
          <w:kern w:val="0"/>
          <w:sz w:val="24"/>
          <w:szCs w:val="24"/>
        </w:rPr>
        <w:t xml:space="preserve">     </w:t>
      </w:r>
      <w:r w:rsidRPr="000B30B3">
        <w:rPr>
          <w:rFonts w:ascii="宋体" w:hAnsi="宋体" w:cs="Arial" w:hint="eastAsia"/>
          <w:kern w:val="0"/>
          <w:sz w:val="24"/>
          <w:szCs w:val="24"/>
        </w:rPr>
        <w:t>年</w:t>
      </w:r>
      <w:r w:rsidRPr="000B30B3">
        <w:rPr>
          <w:rFonts w:ascii="宋体" w:hAnsi="宋体" w:cs="Arial"/>
          <w:kern w:val="0"/>
          <w:sz w:val="24"/>
          <w:szCs w:val="24"/>
        </w:rPr>
        <w:t xml:space="preserve">   </w:t>
      </w:r>
      <w:r w:rsidRPr="000B30B3">
        <w:rPr>
          <w:rFonts w:ascii="宋体" w:hAnsi="宋体" w:cs="Arial" w:hint="eastAsia"/>
          <w:kern w:val="0"/>
          <w:sz w:val="24"/>
          <w:szCs w:val="24"/>
        </w:rPr>
        <w:t>月</w:t>
      </w:r>
      <w:r w:rsidRPr="000B30B3">
        <w:rPr>
          <w:rFonts w:ascii="宋体" w:hAnsi="宋体" w:cs="Arial"/>
          <w:kern w:val="0"/>
          <w:sz w:val="24"/>
          <w:szCs w:val="24"/>
        </w:rPr>
        <w:t xml:space="preserve">   </w:t>
      </w:r>
      <w:r w:rsidRPr="000B30B3">
        <w:rPr>
          <w:rFonts w:ascii="宋体" w:hAnsi="宋体" w:cs="Arial" w:hint="eastAsia"/>
          <w:kern w:val="0"/>
          <w:sz w:val="24"/>
          <w:szCs w:val="24"/>
        </w:rPr>
        <w:t>日</w:t>
      </w:r>
    </w:p>
    <w:p w14:paraId="45D64F34"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49A95F72" w14:textId="77777777" w:rsidR="00A16EFE" w:rsidRPr="000B30B3" w:rsidRDefault="00A16EFE">
      <w:pPr>
        <w:widowControl/>
        <w:shd w:val="clear" w:color="auto" w:fill="FFFFFF"/>
        <w:snapToGrid w:val="0"/>
        <w:spacing w:line="384" w:lineRule="auto"/>
        <w:jc w:val="left"/>
        <w:rPr>
          <w:rFonts w:ascii="宋体" w:cs="Arial"/>
          <w:kern w:val="0"/>
          <w:sz w:val="24"/>
          <w:szCs w:val="24"/>
        </w:rPr>
      </w:pPr>
    </w:p>
    <w:p w14:paraId="01BF854A" w14:textId="77777777" w:rsidR="002F1E0B" w:rsidRPr="000B30B3" w:rsidRDefault="00455A7E" w:rsidP="002F1E0B">
      <w:pPr>
        <w:tabs>
          <w:tab w:val="center" w:pos="4832"/>
          <w:tab w:val="left" w:pos="7140"/>
        </w:tabs>
        <w:jc w:val="center"/>
        <w:outlineLvl w:val="1"/>
        <w:rPr>
          <w:rFonts w:ascii="宋体" w:hAnsi="宋体" w:cs="宋体"/>
          <w:b/>
          <w:sz w:val="24"/>
          <w:szCs w:val="24"/>
        </w:rPr>
      </w:pPr>
      <w:r w:rsidRPr="000B30B3">
        <w:rPr>
          <w:rFonts w:ascii="宋体" w:cs="Arial"/>
          <w:kern w:val="0"/>
          <w:sz w:val="24"/>
          <w:szCs w:val="24"/>
        </w:rPr>
        <w:br w:type="page"/>
      </w:r>
      <w:bookmarkStart w:id="796" w:name="_Toc60925655"/>
      <w:bookmarkStart w:id="797" w:name="_Toc358451723"/>
      <w:bookmarkStart w:id="798" w:name="_Toc104899021"/>
      <w:r w:rsidR="002F1E0B" w:rsidRPr="000B30B3">
        <w:rPr>
          <w:rFonts w:ascii="宋体" w:hAnsi="宋体" w:cs="宋体" w:hint="eastAsia"/>
          <w:b/>
          <w:sz w:val="24"/>
          <w:szCs w:val="24"/>
        </w:rPr>
        <w:lastRenderedPageBreak/>
        <w:t>七、供应商基本情况表</w:t>
      </w:r>
      <w:bookmarkEnd w:id="796"/>
      <w:bookmarkEnd w:id="798"/>
    </w:p>
    <w:tbl>
      <w:tblPr>
        <w:tblW w:w="0" w:type="auto"/>
        <w:jc w:val="center"/>
        <w:tblLayout w:type="fixed"/>
        <w:tblCellMar>
          <w:left w:w="0" w:type="dxa"/>
          <w:right w:w="0" w:type="dxa"/>
        </w:tblCellMar>
        <w:tblLook w:val="0000" w:firstRow="0" w:lastRow="0" w:firstColumn="0" w:lastColumn="0" w:noHBand="0" w:noVBand="0"/>
      </w:tblPr>
      <w:tblGrid>
        <w:gridCol w:w="1665"/>
        <w:gridCol w:w="1038"/>
        <w:gridCol w:w="552"/>
        <w:gridCol w:w="587"/>
        <w:gridCol w:w="988"/>
        <w:gridCol w:w="262"/>
        <w:gridCol w:w="1733"/>
        <w:gridCol w:w="2140"/>
      </w:tblGrid>
      <w:tr w:rsidR="000B30B3" w:rsidRPr="000B30B3" w14:paraId="6D77E95F" w14:textId="77777777" w:rsidTr="00954A8C">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2B691870"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供应商名称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14:paraId="79DB4F23"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r>
      <w:tr w:rsidR="000B30B3" w:rsidRPr="000B30B3" w14:paraId="302CDBCD" w14:textId="77777777" w:rsidTr="00954A8C">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2C40E4DD"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14:paraId="5098B5CB"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0D831FD7"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14:paraId="7A692E94"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r>
      <w:tr w:rsidR="000B30B3" w:rsidRPr="000B30B3" w14:paraId="129C538A" w14:textId="77777777" w:rsidTr="00954A8C">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43F92103"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14:paraId="47744C40"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539E1D1F"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14:paraId="73D02159"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r>
      <w:tr w:rsidR="000B30B3" w:rsidRPr="000B30B3" w14:paraId="7C2CBE34" w14:textId="77777777" w:rsidTr="00954A8C">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123D8085"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14:paraId="5C78284F"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08AF4F2C"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14:paraId="487CF0C0"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r>
      <w:tr w:rsidR="000B30B3" w:rsidRPr="000B30B3" w14:paraId="14D905FD" w14:textId="77777777" w:rsidTr="00954A8C">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5B89C388"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14:paraId="4F1F0EF3"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758D523F"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电</w:t>
            </w:r>
            <w:r w:rsidRPr="000B30B3">
              <w:rPr>
                <w:rFonts w:ascii="宋体" w:hAnsi="宋体" w:cs="Times New Roman"/>
                <w:kern w:val="0"/>
                <w:sz w:val="24"/>
                <w:szCs w:val="24"/>
              </w:rPr>
              <w:t xml:space="preserve">    </w:t>
            </w:r>
            <w:r w:rsidRPr="000B30B3">
              <w:rPr>
                <w:rFonts w:ascii="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14:paraId="49993026"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r>
      <w:tr w:rsidR="000B30B3" w:rsidRPr="000B30B3" w14:paraId="795029D8" w14:textId="77777777" w:rsidTr="00954A8C">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64C768C4"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联</w:t>
            </w:r>
            <w:r w:rsidRPr="000B30B3">
              <w:rPr>
                <w:rFonts w:ascii="宋体" w:hAnsi="宋体" w:cs="Times New Roman"/>
                <w:kern w:val="0"/>
                <w:sz w:val="24"/>
                <w:szCs w:val="24"/>
              </w:rPr>
              <w:t xml:space="preserve"> </w:t>
            </w:r>
            <w:r w:rsidRPr="000B30B3">
              <w:rPr>
                <w:rFonts w:ascii="宋体" w:hAnsi="宋体" w:cs="Times New Roman" w:hint="eastAsia"/>
                <w:kern w:val="0"/>
                <w:sz w:val="24"/>
                <w:szCs w:val="24"/>
              </w:rPr>
              <w:t>系</w:t>
            </w:r>
            <w:r w:rsidRPr="000B30B3">
              <w:rPr>
                <w:rFonts w:ascii="宋体" w:hAnsi="宋体" w:cs="Times New Roman"/>
                <w:kern w:val="0"/>
                <w:sz w:val="24"/>
                <w:szCs w:val="24"/>
              </w:rPr>
              <w:t xml:space="preserve"> </w:t>
            </w:r>
            <w:r w:rsidRPr="000B30B3">
              <w:rPr>
                <w:rFonts w:ascii="宋体" w:hAnsi="宋体" w:cs="Times New Roman" w:hint="eastAsia"/>
                <w:kern w:val="0"/>
                <w:sz w:val="24"/>
                <w:szCs w:val="24"/>
              </w:rPr>
              <w:t>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14:paraId="510B0756" w14:textId="77777777" w:rsidR="002F1E0B" w:rsidRPr="000B30B3" w:rsidRDefault="002F1E0B" w:rsidP="00954A8C">
            <w:pPr>
              <w:autoSpaceDE w:val="0"/>
              <w:autoSpaceDN w:val="0"/>
              <w:adjustRightInd w:val="0"/>
              <w:snapToGrid w:val="0"/>
              <w:spacing w:line="520" w:lineRule="exact"/>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2F2549CE"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电</w:t>
            </w:r>
            <w:r w:rsidRPr="000B30B3">
              <w:rPr>
                <w:rFonts w:ascii="宋体" w:hAnsi="宋体" w:cs="Times New Roman"/>
                <w:kern w:val="0"/>
                <w:sz w:val="24"/>
                <w:szCs w:val="24"/>
              </w:rPr>
              <w:t xml:space="preserve">    </w:t>
            </w:r>
            <w:r w:rsidRPr="000B30B3">
              <w:rPr>
                <w:rFonts w:ascii="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14:paraId="448D3C54"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r>
      <w:tr w:rsidR="000B30B3" w:rsidRPr="000B30B3" w14:paraId="62726B90" w14:textId="77777777" w:rsidTr="00954A8C">
        <w:trPr>
          <w:cantSplit/>
          <w:jc w:val="center"/>
        </w:trPr>
        <w:tc>
          <w:tcPr>
            <w:tcW w:w="1665" w:type="dxa"/>
            <w:tcBorders>
              <w:top w:val="single" w:sz="8" w:space="0" w:color="auto"/>
              <w:left w:val="single" w:sz="12" w:space="0" w:color="auto"/>
              <w:bottom w:val="single" w:sz="8" w:space="0" w:color="auto"/>
              <w:right w:val="single" w:sz="8" w:space="0" w:color="auto"/>
            </w:tcBorders>
          </w:tcPr>
          <w:p w14:paraId="136240AD"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传</w:t>
            </w:r>
            <w:r w:rsidRPr="000B30B3">
              <w:rPr>
                <w:rFonts w:ascii="宋体" w:hAnsi="宋体" w:cs="Times New Roman"/>
                <w:kern w:val="0"/>
                <w:sz w:val="24"/>
                <w:szCs w:val="24"/>
              </w:rPr>
              <w:t xml:space="preserve">    </w:t>
            </w:r>
            <w:r w:rsidRPr="000B30B3">
              <w:rPr>
                <w:rFonts w:ascii="宋体" w:hAnsi="宋体" w:cs="Times New Roman" w:hint="eastAsia"/>
                <w:kern w:val="0"/>
                <w:sz w:val="24"/>
                <w:szCs w:val="24"/>
              </w:rPr>
              <w:t>真</w:t>
            </w:r>
          </w:p>
        </w:tc>
        <w:tc>
          <w:tcPr>
            <w:tcW w:w="3165" w:type="dxa"/>
            <w:gridSpan w:val="4"/>
            <w:tcBorders>
              <w:top w:val="single" w:sz="8" w:space="0" w:color="auto"/>
              <w:left w:val="single" w:sz="8" w:space="0" w:color="auto"/>
              <w:bottom w:val="single" w:sz="8" w:space="0" w:color="auto"/>
              <w:right w:val="single" w:sz="8" w:space="0" w:color="auto"/>
            </w:tcBorders>
          </w:tcPr>
          <w:p w14:paraId="3B57F468" w14:textId="77777777" w:rsidR="002F1E0B" w:rsidRPr="000B30B3" w:rsidRDefault="002F1E0B" w:rsidP="00954A8C">
            <w:pPr>
              <w:autoSpaceDE w:val="0"/>
              <w:autoSpaceDN w:val="0"/>
              <w:adjustRightInd w:val="0"/>
              <w:snapToGrid w:val="0"/>
              <w:spacing w:line="520" w:lineRule="exact"/>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14:paraId="3847FF2A"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网</w:t>
            </w:r>
            <w:r w:rsidRPr="000B30B3">
              <w:rPr>
                <w:rFonts w:ascii="宋体" w:hAnsi="宋体" w:cs="Times New Roman"/>
                <w:kern w:val="0"/>
                <w:sz w:val="24"/>
                <w:szCs w:val="24"/>
              </w:rPr>
              <w:t xml:space="preserve">    </w:t>
            </w:r>
            <w:r w:rsidRPr="000B30B3">
              <w:rPr>
                <w:rFonts w:ascii="宋体" w:hAnsi="宋体" w:cs="Times New Roman" w:hint="eastAsia"/>
                <w:kern w:val="0"/>
                <w:sz w:val="24"/>
                <w:szCs w:val="24"/>
              </w:rPr>
              <w:t>址</w:t>
            </w:r>
          </w:p>
        </w:tc>
        <w:tc>
          <w:tcPr>
            <w:tcW w:w="2140" w:type="dxa"/>
            <w:tcBorders>
              <w:top w:val="single" w:sz="8" w:space="0" w:color="auto"/>
              <w:left w:val="single" w:sz="8" w:space="0" w:color="auto"/>
              <w:bottom w:val="single" w:sz="8" w:space="0" w:color="auto"/>
              <w:right w:val="single" w:sz="12" w:space="0" w:color="auto"/>
            </w:tcBorders>
          </w:tcPr>
          <w:p w14:paraId="3D14CFBD" w14:textId="77777777" w:rsidR="002F1E0B" w:rsidRPr="000B30B3" w:rsidRDefault="002F1E0B" w:rsidP="00954A8C">
            <w:pPr>
              <w:autoSpaceDE w:val="0"/>
              <w:autoSpaceDN w:val="0"/>
              <w:adjustRightInd w:val="0"/>
              <w:snapToGrid w:val="0"/>
              <w:spacing w:line="520" w:lineRule="exact"/>
              <w:rPr>
                <w:rFonts w:ascii="宋体" w:cs="Times New Roman"/>
                <w:kern w:val="0"/>
                <w:sz w:val="24"/>
                <w:szCs w:val="24"/>
              </w:rPr>
            </w:pPr>
          </w:p>
        </w:tc>
      </w:tr>
      <w:tr w:rsidR="000B30B3" w:rsidRPr="000B30B3" w14:paraId="70B07270" w14:textId="77777777" w:rsidTr="00954A8C">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5A954E59"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14:paraId="2CEBA0C6"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668389BE"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14:paraId="5F48389B"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r>
      <w:tr w:rsidR="000B30B3" w:rsidRPr="000B30B3" w14:paraId="5019BFCC" w14:textId="77777777" w:rsidTr="00954A8C">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14:paraId="3C23349D"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14:paraId="2DA643AD" w14:textId="77777777" w:rsidR="002F1E0B" w:rsidRPr="000B30B3" w:rsidRDefault="002F1E0B" w:rsidP="00954A8C">
            <w:pPr>
              <w:autoSpaceDE w:val="0"/>
              <w:autoSpaceDN w:val="0"/>
              <w:adjustRightInd w:val="0"/>
              <w:snapToGrid w:val="0"/>
              <w:jc w:val="center"/>
              <w:rPr>
                <w:rFonts w:ascii="宋体" w:cs="Times New Roman"/>
                <w:kern w:val="0"/>
                <w:sz w:val="24"/>
                <w:szCs w:val="24"/>
              </w:rPr>
            </w:pPr>
            <w:r w:rsidRPr="000B30B3">
              <w:rPr>
                <w:rFonts w:ascii="宋体" w:hAnsi="宋体" w:cs="Times New Roman"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14:paraId="5E7F191D"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c>
          <w:tcPr>
            <w:tcW w:w="988" w:type="dxa"/>
            <w:vMerge w:val="restart"/>
            <w:tcBorders>
              <w:top w:val="single" w:sz="8" w:space="0" w:color="auto"/>
              <w:left w:val="single" w:sz="4" w:space="0" w:color="auto"/>
              <w:right w:val="single" w:sz="8" w:space="0" w:color="auto"/>
            </w:tcBorders>
            <w:vAlign w:val="center"/>
          </w:tcPr>
          <w:p w14:paraId="4CF3627F"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其</w:t>
            </w:r>
          </w:p>
          <w:p w14:paraId="301690BB"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6CBB33AB"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14:paraId="64BA09E0"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r>
      <w:tr w:rsidR="000B30B3" w:rsidRPr="000B30B3" w14:paraId="2EEF84F7" w14:textId="77777777" w:rsidTr="00954A8C">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14:paraId="06DFE4C2" w14:textId="77777777" w:rsidR="002F1E0B" w:rsidRPr="000B30B3" w:rsidRDefault="002F1E0B" w:rsidP="00954A8C">
            <w:pPr>
              <w:widowControl/>
              <w:adjustRightInd w:val="0"/>
              <w:snapToGrid w:val="0"/>
              <w:spacing w:line="520" w:lineRule="exact"/>
              <w:jc w:val="left"/>
              <w:rPr>
                <w:rFonts w:ascii="宋体" w:cs="Times New Roman"/>
                <w:kern w:val="0"/>
                <w:sz w:val="24"/>
                <w:szCs w:val="24"/>
              </w:rPr>
            </w:pPr>
          </w:p>
        </w:tc>
        <w:tc>
          <w:tcPr>
            <w:tcW w:w="1038" w:type="dxa"/>
            <w:vMerge/>
            <w:tcBorders>
              <w:left w:val="single" w:sz="8" w:space="0" w:color="auto"/>
              <w:right w:val="single" w:sz="4" w:space="0" w:color="auto"/>
            </w:tcBorders>
            <w:vAlign w:val="center"/>
          </w:tcPr>
          <w:p w14:paraId="56578C50"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c>
          <w:tcPr>
            <w:tcW w:w="1139" w:type="dxa"/>
            <w:gridSpan w:val="2"/>
            <w:vMerge/>
            <w:tcBorders>
              <w:left w:val="single" w:sz="4" w:space="0" w:color="auto"/>
              <w:right w:val="single" w:sz="4" w:space="0" w:color="auto"/>
            </w:tcBorders>
            <w:vAlign w:val="center"/>
          </w:tcPr>
          <w:p w14:paraId="77AECED9"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c>
          <w:tcPr>
            <w:tcW w:w="988" w:type="dxa"/>
            <w:vMerge/>
            <w:tcBorders>
              <w:left w:val="single" w:sz="4" w:space="0" w:color="auto"/>
              <w:right w:val="single" w:sz="8" w:space="0" w:color="auto"/>
            </w:tcBorders>
            <w:vAlign w:val="center"/>
          </w:tcPr>
          <w:p w14:paraId="0842495B"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7204D889"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14:paraId="3EF3ED9D"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r>
      <w:tr w:rsidR="000B30B3" w:rsidRPr="000B30B3" w14:paraId="4F414566" w14:textId="77777777" w:rsidTr="00954A8C">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14:paraId="35CCC4E8" w14:textId="77777777" w:rsidR="002F1E0B" w:rsidRPr="000B30B3" w:rsidRDefault="002F1E0B" w:rsidP="00954A8C">
            <w:pPr>
              <w:widowControl/>
              <w:adjustRightInd w:val="0"/>
              <w:snapToGrid w:val="0"/>
              <w:spacing w:line="520" w:lineRule="exact"/>
              <w:jc w:val="left"/>
              <w:rPr>
                <w:rFonts w:ascii="宋体" w:cs="Times New Roman"/>
                <w:kern w:val="0"/>
                <w:sz w:val="24"/>
                <w:szCs w:val="24"/>
              </w:rPr>
            </w:pPr>
          </w:p>
        </w:tc>
        <w:tc>
          <w:tcPr>
            <w:tcW w:w="1038" w:type="dxa"/>
            <w:vMerge/>
            <w:tcBorders>
              <w:left w:val="single" w:sz="8" w:space="0" w:color="auto"/>
              <w:bottom w:val="single" w:sz="8" w:space="0" w:color="auto"/>
              <w:right w:val="single" w:sz="4" w:space="0" w:color="auto"/>
            </w:tcBorders>
            <w:vAlign w:val="center"/>
          </w:tcPr>
          <w:p w14:paraId="0BAAD592"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14:paraId="33CFFAFC"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c>
          <w:tcPr>
            <w:tcW w:w="988" w:type="dxa"/>
            <w:vMerge/>
            <w:tcBorders>
              <w:left w:val="single" w:sz="4" w:space="0" w:color="auto"/>
              <w:bottom w:val="single" w:sz="8" w:space="0" w:color="auto"/>
              <w:right w:val="single" w:sz="8" w:space="0" w:color="auto"/>
            </w:tcBorders>
            <w:vAlign w:val="center"/>
          </w:tcPr>
          <w:p w14:paraId="4CDC712F"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3FEEF788"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14:paraId="4D9B05FB"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p>
        </w:tc>
      </w:tr>
      <w:tr w:rsidR="000B30B3" w:rsidRPr="000B30B3" w14:paraId="143B5CA0" w14:textId="77777777" w:rsidTr="00954A8C">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14:paraId="16104461" w14:textId="77777777" w:rsidR="002F1E0B" w:rsidRPr="000B30B3" w:rsidRDefault="002F1E0B" w:rsidP="00954A8C">
            <w:pPr>
              <w:widowControl/>
              <w:adjustRightInd w:val="0"/>
              <w:snapToGrid w:val="0"/>
              <w:spacing w:line="520" w:lineRule="exact"/>
              <w:jc w:val="left"/>
              <w:rPr>
                <w:rFonts w:ascii="宋体" w:cs="Times New Roman"/>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14:paraId="091C0D6A"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单位负责人</w:t>
            </w:r>
          </w:p>
        </w:tc>
      </w:tr>
      <w:tr w:rsidR="000B30B3" w:rsidRPr="000B30B3" w14:paraId="2F771AF8" w14:textId="77777777" w:rsidTr="00954A8C">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14:paraId="445D13AE" w14:textId="77777777" w:rsidR="002F1E0B" w:rsidRPr="000B30B3" w:rsidRDefault="002F1E0B" w:rsidP="00954A8C">
            <w:pPr>
              <w:widowControl/>
              <w:adjustRightInd w:val="0"/>
              <w:snapToGrid w:val="0"/>
              <w:spacing w:line="520" w:lineRule="exact"/>
              <w:jc w:val="left"/>
              <w:rPr>
                <w:rFonts w:ascii="宋体"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14:paraId="41C8E4D6"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姓</w:t>
            </w:r>
            <w:r w:rsidRPr="000B30B3">
              <w:rPr>
                <w:rFonts w:ascii="宋体" w:hAnsi="宋体" w:cs="Times New Roman"/>
                <w:kern w:val="0"/>
                <w:sz w:val="24"/>
                <w:szCs w:val="24"/>
              </w:rPr>
              <w:t xml:space="preserve">  </w:t>
            </w:r>
            <w:r w:rsidRPr="000B30B3">
              <w:rPr>
                <w:rFonts w:ascii="宋体" w:hAnsi="宋体" w:cs="Times New Roman" w:hint="eastAsia"/>
                <w:kern w:val="0"/>
                <w:sz w:val="24"/>
                <w:szCs w:val="24"/>
              </w:rPr>
              <w:t>名</w:t>
            </w:r>
          </w:p>
        </w:tc>
        <w:tc>
          <w:tcPr>
            <w:tcW w:w="1837" w:type="dxa"/>
            <w:gridSpan w:val="3"/>
            <w:tcBorders>
              <w:top w:val="single" w:sz="8" w:space="0" w:color="auto"/>
              <w:left w:val="single" w:sz="8" w:space="0" w:color="auto"/>
              <w:bottom w:val="single" w:sz="8" w:space="0" w:color="auto"/>
              <w:right w:val="single" w:sz="8" w:space="0" w:color="auto"/>
            </w:tcBorders>
          </w:tcPr>
          <w:p w14:paraId="52FFAB6D"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14:paraId="35604B97" w14:textId="77777777" w:rsidR="002F1E0B" w:rsidRPr="000B30B3" w:rsidRDefault="002F1E0B" w:rsidP="00954A8C">
            <w:pPr>
              <w:autoSpaceDE w:val="0"/>
              <w:autoSpaceDN w:val="0"/>
              <w:adjustRightInd w:val="0"/>
              <w:snapToGrid w:val="0"/>
              <w:spacing w:line="520" w:lineRule="exact"/>
              <w:ind w:firstLineChars="200" w:firstLine="480"/>
              <w:rPr>
                <w:rFonts w:ascii="宋体" w:cs="Times New Roman"/>
                <w:kern w:val="0"/>
                <w:sz w:val="24"/>
                <w:szCs w:val="24"/>
              </w:rPr>
            </w:pPr>
            <w:r w:rsidRPr="000B30B3">
              <w:rPr>
                <w:rFonts w:ascii="宋体" w:hAnsi="宋体" w:cs="Times New Roman" w:hint="eastAsia"/>
                <w:kern w:val="0"/>
                <w:sz w:val="24"/>
                <w:szCs w:val="24"/>
              </w:rPr>
              <w:t>年</w:t>
            </w:r>
            <w:r w:rsidRPr="000B30B3">
              <w:rPr>
                <w:rFonts w:ascii="宋体" w:hAnsi="宋体" w:cs="Times New Roman"/>
                <w:kern w:val="0"/>
                <w:sz w:val="24"/>
                <w:szCs w:val="24"/>
              </w:rPr>
              <w:t xml:space="preserve">  </w:t>
            </w:r>
            <w:r w:rsidRPr="000B30B3">
              <w:rPr>
                <w:rFonts w:ascii="宋体" w:hAnsi="宋体" w:cs="Times New Roman" w:hint="eastAsia"/>
                <w:kern w:val="0"/>
                <w:sz w:val="24"/>
                <w:szCs w:val="24"/>
              </w:rPr>
              <w:t>龄</w:t>
            </w:r>
          </w:p>
        </w:tc>
        <w:tc>
          <w:tcPr>
            <w:tcW w:w="2140" w:type="dxa"/>
            <w:tcBorders>
              <w:top w:val="single" w:sz="8" w:space="0" w:color="auto"/>
              <w:left w:val="single" w:sz="8" w:space="0" w:color="auto"/>
              <w:bottom w:val="single" w:sz="8" w:space="0" w:color="auto"/>
              <w:right w:val="single" w:sz="12" w:space="0" w:color="auto"/>
            </w:tcBorders>
          </w:tcPr>
          <w:p w14:paraId="4A40B546" w14:textId="77777777" w:rsidR="002F1E0B" w:rsidRPr="000B30B3" w:rsidRDefault="002F1E0B" w:rsidP="00954A8C">
            <w:pPr>
              <w:autoSpaceDE w:val="0"/>
              <w:autoSpaceDN w:val="0"/>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专</w:t>
            </w:r>
            <w:r w:rsidRPr="000B30B3">
              <w:rPr>
                <w:rFonts w:ascii="宋体" w:hAnsi="宋体" w:cs="Times New Roman"/>
                <w:kern w:val="0"/>
                <w:sz w:val="24"/>
                <w:szCs w:val="24"/>
              </w:rPr>
              <w:t xml:space="preserve">   </w:t>
            </w:r>
            <w:r w:rsidRPr="000B30B3">
              <w:rPr>
                <w:rFonts w:ascii="宋体" w:hAnsi="宋体" w:cs="Times New Roman" w:hint="eastAsia"/>
                <w:kern w:val="0"/>
                <w:sz w:val="24"/>
                <w:szCs w:val="24"/>
              </w:rPr>
              <w:t>业</w:t>
            </w:r>
          </w:p>
        </w:tc>
      </w:tr>
      <w:tr w:rsidR="000B30B3" w:rsidRPr="000B30B3" w14:paraId="78F0938B" w14:textId="77777777" w:rsidTr="00954A8C">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14:paraId="07525C16" w14:textId="77777777" w:rsidR="002F1E0B" w:rsidRPr="000B30B3" w:rsidRDefault="002F1E0B" w:rsidP="00954A8C">
            <w:pPr>
              <w:widowControl/>
              <w:adjustRightInd w:val="0"/>
              <w:snapToGrid w:val="0"/>
              <w:spacing w:line="520" w:lineRule="exact"/>
              <w:jc w:val="left"/>
              <w:rPr>
                <w:rFonts w:ascii="宋体"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14:paraId="7DA3701C" w14:textId="77777777" w:rsidR="002F1E0B" w:rsidRPr="000B30B3" w:rsidRDefault="002F1E0B" w:rsidP="00954A8C">
            <w:pPr>
              <w:autoSpaceDE w:val="0"/>
              <w:autoSpaceDN w:val="0"/>
              <w:adjustRightInd w:val="0"/>
              <w:snapToGrid w:val="0"/>
              <w:spacing w:line="520" w:lineRule="exact"/>
              <w:rPr>
                <w:rFonts w:ascii="宋体" w:cs="Times New Roman"/>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14:paraId="0210E440" w14:textId="77777777" w:rsidR="002F1E0B" w:rsidRPr="000B30B3" w:rsidRDefault="002F1E0B" w:rsidP="00954A8C">
            <w:pPr>
              <w:autoSpaceDE w:val="0"/>
              <w:autoSpaceDN w:val="0"/>
              <w:adjustRightInd w:val="0"/>
              <w:snapToGrid w:val="0"/>
              <w:spacing w:line="520" w:lineRule="exact"/>
              <w:rPr>
                <w:rFonts w:ascii="宋体" w:cs="Times New Roman"/>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14:paraId="5D112B50" w14:textId="77777777" w:rsidR="002F1E0B" w:rsidRPr="000B30B3" w:rsidRDefault="002F1E0B" w:rsidP="00954A8C">
            <w:pPr>
              <w:autoSpaceDE w:val="0"/>
              <w:autoSpaceDN w:val="0"/>
              <w:adjustRightInd w:val="0"/>
              <w:snapToGrid w:val="0"/>
              <w:spacing w:line="520" w:lineRule="exact"/>
              <w:rPr>
                <w:rFonts w:ascii="宋体" w:cs="Times New Roman"/>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14:paraId="76B78184" w14:textId="77777777" w:rsidR="002F1E0B" w:rsidRPr="000B30B3" w:rsidRDefault="002F1E0B" w:rsidP="00954A8C">
            <w:pPr>
              <w:autoSpaceDE w:val="0"/>
              <w:autoSpaceDN w:val="0"/>
              <w:adjustRightInd w:val="0"/>
              <w:snapToGrid w:val="0"/>
              <w:spacing w:line="520" w:lineRule="exact"/>
              <w:rPr>
                <w:rFonts w:ascii="宋体" w:cs="Times New Roman"/>
                <w:kern w:val="0"/>
                <w:sz w:val="24"/>
                <w:szCs w:val="24"/>
              </w:rPr>
            </w:pPr>
          </w:p>
        </w:tc>
      </w:tr>
      <w:tr w:rsidR="000B30B3" w:rsidRPr="000B30B3" w14:paraId="2CD4F59A" w14:textId="77777777" w:rsidTr="00954A8C">
        <w:trPr>
          <w:cantSplit/>
          <w:trHeight w:val="681"/>
          <w:jc w:val="center"/>
        </w:trPr>
        <w:tc>
          <w:tcPr>
            <w:tcW w:w="1665" w:type="dxa"/>
            <w:tcBorders>
              <w:top w:val="single" w:sz="8" w:space="0" w:color="auto"/>
              <w:left w:val="single" w:sz="12" w:space="0" w:color="auto"/>
              <w:bottom w:val="single" w:sz="8" w:space="0" w:color="auto"/>
              <w:right w:val="single" w:sz="8" w:space="0" w:color="auto"/>
            </w:tcBorders>
            <w:vAlign w:val="center"/>
          </w:tcPr>
          <w:p w14:paraId="40593F98" w14:textId="77777777" w:rsidR="002F1E0B" w:rsidRPr="000B30B3" w:rsidRDefault="002F1E0B" w:rsidP="00954A8C">
            <w:pPr>
              <w:widowControl/>
              <w:adjustRightInd w:val="0"/>
              <w:snapToGrid w:val="0"/>
              <w:spacing w:line="520" w:lineRule="exact"/>
              <w:jc w:val="center"/>
              <w:rPr>
                <w:rFonts w:ascii="宋体" w:cs="Times New Roman"/>
                <w:kern w:val="0"/>
                <w:sz w:val="24"/>
                <w:szCs w:val="24"/>
              </w:rPr>
            </w:pPr>
            <w:r w:rsidRPr="000B30B3">
              <w:rPr>
                <w:rFonts w:ascii="宋体" w:hAnsi="宋体" w:cs="Times New Roman"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14:paraId="3AE98D0D" w14:textId="77777777" w:rsidR="002F1E0B" w:rsidRPr="000B30B3" w:rsidRDefault="002F1E0B" w:rsidP="00954A8C">
            <w:pPr>
              <w:autoSpaceDE w:val="0"/>
              <w:autoSpaceDN w:val="0"/>
              <w:adjustRightInd w:val="0"/>
              <w:snapToGrid w:val="0"/>
              <w:spacing w:line="520" w:lineRule="exact"/>
              <w:rPr>
                <w:rFonts w:ascii="宋体" w:cs="Times New Roman"/>
                <w:kern w:val="0"/>
                <w:sz w:val="24"/>
                <w:szCs w:val="24"/>
              </w:rPr>
            </w:pPr>
          </w:p>
        </w:tc>
      </w:tr>
    </w:tbl>
    <w:p w14:paraId="00DEF289" w14:textId="321F574C" w:rsidR="002F1E0B" w:rsidRPr="000B30B3" w:rsidRDefault="002F1E0B" w:rsidP="002F1E0B">
      <w:pPr>
        <w:spacing w:line="360" w:lineRule="auto"/>
        <w:jc w:val="left"/>
        <w:rPr>
          <w:rFonts w:ascii="宋体" w:hAnsi="宋体" w:cs="Times New Roman"/>
          <w:sz w:val="24"/>
          <w:szCs w:val="24"/>
        </w:rPr>
      </w:pPr>
      <w:r w:rsidRPr="000B30B3">
        <w:rPr>
          <w:rFonts w:ascii="宋体" w:hAnsi="宋体" w:cs="Times New Roman" w:hint="eastAsia"/>
          <w:sz w:val="24"/>
          <w:szCs w:val="24"/>
        </w:rPr>
        <w:t>备注：1、本表后附营业执照及其它相关材料；</w:t>
      </w:r>
    </w:p>
    <w:p w14:paraId="040B203B" w14:textId="0D88BFDA" w:rsidR="002F1E0B" w:rsidRPr="000B30B3" w:rsidRDefault="002F1E0B" w:rsidP="002F1E0B">
      <w:pPr>
        <w:spacing w:line="360" w:lineRule="auto"/>
        <w:ind w:firstLineChars="300" w:firstLine="720"/>
        <w:jc w:val="left"/>
        <w:rPr>
          <w:rFonts w:ascii="宋体" w:hAnsi="宋体" w:cs="Times New Roman"/>
          <w:sz w:val="24"/>
          <w:szCs w:val="24"/>
        </w:rPr>
      </w:pPr>
      <w:r w:rsidRPr="000B30B3">
        <w:rPr>
          <w:rFonts w:ascii="宋体" w:hAnsi="宋体" w:cs="Times New Roman" w:hint="eastAsia"/>
          <w:sz w:val="24"/>
          <w:szCs w:val="24"/>
        </w:rPr>
        <w:t>2、</w:t>
      </w:r>
      <w:r w:rsidR="00EE6025" w:rsidRPr="000B30B3">
        <w:rPr>
          <w:rFonts w:ascii="宋体" w:hAnsi="宋体" w:cs="Arial" w:hint="eastAsia"/>
          <w:kern w:val="0"/>
          <w:sz w:val="24"/>
          <w:szCs w:val="24"/>
        </w:rPr>
        <w:t>本项目专门面向中小微企业采购，供应商必须提供《中小企业声明函》。</w:t>
      </w:r>
      <w:r w:rsidRPr="000B30B3">
        <w:rPr>
          <w:rFonts w:ascii="宋体" w:hAnsi="宋体" w:hint="eastAsia"/>
          <w:sz w:val="24"/>
          <w:szCs w:val="24"/>
        </w:rPr>
        <w:t>供应商如为残疾人福利性单位的须提供声明函；为监狱企业的须提供由省级以上监狱管理局、戒毒管理局（含新疆生产建设兵团）出具的属于监狱企业的证明文件。</w:t>
      </w:r>
    </w:p>
    <w:p w14:paraId="39E01C3A" w14:textId="77777777" w:rsidR="002F1E0B" w:rsidRPr="000B30B3" w:rsidRDefault="002F1E0B" w:rsidP="002F1E0B">
      <w:pPr>
        <w:spacing w:line="360" w:lineRule="auto"/>
        <w:jc w:val="left"/>
        <w:rPr>
          <w:rFonts w:ascii="宋体" w:cs="Times New Roman"/>
          <w:sz w:val="24"/>
          <w:szCs w:val="24"/>
        </w:rPr>
      </w:pPr>
    </w:p>
    <w:p w14:paraId="65A7A329" w14:textId="77777777" w:rsidR="00746E11" w:rsidRPr="000B30B3" w:rsidRDefault="00455A7E" w:rsidP="00746E11">
      <w:pPr>
        <w:spacing w:line="588" w:lineRule="exact"/>
        <w:rPr>
          <w:rFonts w:eastAsia="仿宋_GB2312"/>
          <w:spacing w:val="6"/>
          <w:sz w:val="30"/>
          <w:szCs w:val="30"/>
        </w:rPr>
      </w:pPr>
      <w:r w:rsidRPr="000B30B3">
        <w:rPr>
          <w:rFonts w:ascii="宋体" w:cs="Times New Roman"/>
          <w:sz w:val="24"/>
          <w:szCs w:val="24"/>
        </w:rPr>
        <w:br w:type="page"/>
      </w:r>
      <w:r w:rsidR="00746E11" w:rsidRPr="000B30B3">
        <w:rPr>
          <w:rStyle w:val="af2"/>
          <w:rFonts w:ascii="宋体" w:hAnsi="宋体" w:hint="eastAsia"/>
          <w:kern w:val="0"/>
          <w:sz w:val="24"/>
          <w:szCs w:val="24"/>
        </w:rPr>
        <w:lastRenderedPageBreak/>
        <w:t>附表一、</w:t>
      </w:r>
    </w:p>
    <w:p w14:paraId="6B2B3E6C" w14:textId="77777777" w:rsidR="00746E11" w:rsidRPr="000B30B3" w:rsidRDefault="00746E11" w:rsidP="00746E11">
      <w:pPr>
        <w:spacing w:line="588" w:lineRule="exact"/>
        <w:jc w:val="center"/>
        <w:rPr>
          <w:rFonts w:ascii="宋体" w:hAnsi="宋体"/>
          <w:b/>
          <w:spacing w:val="6"/>
          <w:sz w:val="24"/>
          <w:szCs w:val="24"/>
        </w:rPr>
      </w:pPr>
      <w:r w:rsidRPr="000B30B3">
        <w:rPr>
          <w:rFonts w:ascii="宋体" w:hAnsi="宋体" w:hint="eastAsia"/>
          <w:b/>
          <w:spacing w:val="6"/>
          <w:sz w:val="24"/>
          <w:szCs w:val="24"/>
        </w:rPr>
        <w:t>中小企业声明函（货物）</w:t>
      </w:r>
    </w:p>
    <w:p w14:paraId="7506AFF7" w14:textId="77777777" w:rsidR="00746E11" w:rsidRPr="000B30B3" w:rsidRDefault="00746E11" w:rsidP="00746E11">
      <w:pPr>
        <w:spacing w:line="588" w:lineRule="exact"/>
        <w:jc w:val="center"/>
        <w:rPr>
          <w:rFonts w:ascii="宋体" w:hAnsi="宋体"/>
          <w:b/>
          <w:spacing w:val="6"/>
          <w:sz w:val="24"/>
          <w:szCs w:val="24"/>
        </w:rPr>
      </w:pPr>
    </w:p>
    <w:p w14:paraId="1C9984F4" w14:textId="77777777" w:rsidR="00746E11" w:rsidRPr="000B30B3" w:rsidRDefault="00746E11" w:rsidP="00746E11">
      <w:pPr>
        <w:spacing w:line="588" w:lineRule="exact"/>
        <w:ind w:firstLineChars="200" w:firstLine="480"/>
        <w:rPr>
          <w:rFonts w:ascii="宋体" w:hAnsi="宋体" w:cs="宋体"/>
          <w:kern w:val="0"/>
          <w:sz w:val="24"/>
          <w:szCs w:val="24"/>
        </w:rPr>
      </w:pPr>
      <w:r w:rsidRPr="000B30B3">
        <w:rPr>
          <w:rFonts w:ascii="宋体" w:hAnsi="宋体" w:cs="宋体" w:hint="eastAsia"/>
          <w:kern w:val="0"/>
          <w:sz w:val="24"/>
          <w:szCs w:val="24"/>
        </w:rPr>
        <w:t>本公司（联合体）郑重声明，根据《政府采购促进中小企业发展管理办法》（财库﹝</w:t>
      </w:r>
      <w:r w:rsidRPr="000B30B3">
        <w:rPr>
          <w:rFonts w:ascii="宋体" w:hAnsi="宋体" w:cs="宋体"/>
          <w:kern w:val="0"/>
          <w:sz w:val="24"/>
          <w:szCs w:val="24"/>
        </w:rPr>
        <w:t>2020</w:t>
      </w:r>
      <w:r w:rsidRPr="000B30B3">
        <w:rPr>
          <w:rFonts w:ascii="宋体" w:hAnsi="宋体" w:cs="宋体" w:hint="eastAsia"/>
          <w:kern w:val="0"/>
          <w:sz w:val="24"/>
          <w:szCs w:val="24"/>
        </w:rPr>
        <w:t>﹞</w:t>
      </w:r>
      <w:r w:rsidRPr="000B30B3">
        <w:rPr>
          <w:rFonts w:ascii="宋体" w:hAnsi="宋体" w:cs="宋体"/>
          <w:kern w:val="0"/>
          <w:sz w:val="24"/>
          <w:szCs w:val="24"/>
        </w:rPr>
        <w:t xml:space="preserve">46 </w:t>
      </w:r>
      <w:r w:rsidRPr="000B30B3">
        <w:rPr>
          <w:rFonts w:ascii="宋体" w:hAnsi="宋体" w:cs="宋体" w:hint="eastAsia"/>
          <w:kern w:val="0"/>
          <w:sz w:val="24"/>
          <w:szCs w:val="24"/>
        </w:rPr>
        <w:t>号）的规定，本公司</w:t>
      </w:r>
      <w:r w:rsidRPr="000B30B3">
        <w:rPr>
          <w:rFonts w:ascii="宋体" w:hAnsi="宋体" w:cs="宋体" w:hint="eastAsia"/>
          <w:kern w:val="0"/>
          <w:sz w:val="24"/>
          <w:szCs w:val="24"/>
          <w:u w:val="single"/>
        </w:rPr>
        <w:t>（联合体）</w:t>
      </w:r>
      <w:r w:rsidRPr="000B30B3">
        <w:rPr>
          <w:rFonts w:ascii="宋体" w:hAnsi="宋体" w:cs="宋体" w:hint="eastAsia"/>
          <w:kern w:val="0"/>
          <w:sz w:val="24"/>
          <w:szCs w:val="24"/>
        </w:rPr>
        <w:t>参加</w:t>
      </w:r>
      <w:r w:rsidRPr="000B30B3">
        <w:rPr>
          <w:rFonts w:ascii="宋体" w:hAnsi="宋体" w:cs="宋体" w:hint="eastAsia"/>
          <w:kern w:val="0"/>
          <w:sz w:val="24"/>
          <w:szCs w:val="24"/>
          <w:u w:val="single"/>
        </w:rPr>
        <w:t>（单位名称）</w:t>
      </w:r>
      <w:r w:rsidRPr="000B30B3">
        <w:rPr>
          <w:rFonts w:ascii="宋体" w:hAnsi="宋体" w:cs="宋体" w:hint="eastAsia"/>
          <w:kern w:val="0"/>
          <w:sz w:val="24"/>
          <w:szCs w:val="24"/>
        </w:rPr>
        <w:t>的</w:t>
      </w:r>
      <w:r w:rsidRPr="000B30B3">
        <w:rPr>
          <w:rFonts w:ascii="宋体" w:hAnsi="宋体" w:cs="宋体" w:hint="eastAsia"/>
          <w:kern w:val="0"/>
          <w:sz w:val="24"/>
          <w:szCs w:val="24"/>
          <w:u w:val="single"/>
        </w:rPr>
        <w:t>（项目名称）</w:t>
      </w:r>
      <w:r w:rsidRPr="000B30B3">
        <w:rPr>
          <w:rFonts w:ascii="宋体" w:hAnsi="宋体" w:cs="宋体" w:hint="eastAsia"/>
          <w:kern w:val="0"/>
          <w:sz w:val="24"/>
          <w:szCs w:val="24"/>
        </w:rPr>
        <w:t>采购活动，提供的货物全部由符合政策要求的中小企业制造。相关企业（含联合体中的中小企业、签订分包意向协议的中小企业）的具体情况如下：</w:t>
      </w:r>
    </w:p>
    <w:p w14:paraId="488E3F9C" w14:textId="7DBFB996" w:rsidR="00746E11" w:rsidRPr="000B30B3" w:rsidRDefault="00746E11" w:rsidP="00746E11">
      <w:pPr>
        <w:spacing w:line="588" w:lineRule="exact"/>
        <w:ind w:firstLineChars="200" w:firstLine="480"/>
        <w:rPr>
          <w:rFonts w:ascii="宋体" w:hAnsi="宋体" w:cs="宋体"/>
          <w:kern w:val="0"/>
          <w:sz w:val="24"/>
          <w:szCs w:val="24"/>
        </w:rPr>
      </w:pPr>
      <w:r w:rsidRPr="000B30B3">
        <w:rPr>
          <w:rFonts w:ascii="宋体" w:hAnsi="宋体" w:cs="宋体"/>
          <w:kern w:val="0"/>
          <w:sz w:val="24"/>
          <w:szCs w:val="24"/>
        </w:rPr>
        <w:t xml:space="preserve">1. </w:t>
      </w:r>
      <w:r w:rsidRPr="000B30B3">
        <w:rPr>
          <w:rFonts w:ascii="宋体" w:hAnsi="宋体" w:cs="宋体" w:hint="eastAsia"/>
          <w:kern w:val="0"/>
          <w:sz w:val="24"/>
          <w:szCs w:val="24"/>
          <w:u w:val="single"/>
        </w:rPr>
        <w:t>（标的名称）</w:t>
      </w:r>
      <w:r w:rsidRPr="000B30B3">
        <w:rPr>
          <w:rFonts w:ascii="宋体" w:hAnsi="宋体" w:cs="宋体"/>
          <w:kern w:val="0"/>
          <w:sz w:val="24"/>
          <w:szCs w:val="24"/>
          <w:u w:val="single"/>
        </w:rPr>
        <w:t xml:space="preserve"> </w:t>
      </w:r>
      <w:r w:rsidRPr="000B30B3">
        <w:rPr>
          <w:rFonts w:ascii="宋体" w:hAnsi="宋体" w:cs="宋体" w:hint="eastAsia"/>
          <w:kern w:val="0"/>
          <w:sz w:val="24"/>
          <w:szCs w:val="24"/>
        </w:rPr>
        <w:t>，属于</w:t>
      </w:r>
      <w:r w:rsidRPr="000B30B3">
        <w:rPr>
          <w:rFonts w:ascii="宋体" w:hAnsi="宋体" w:cs="宋体" w:hint="eastAsia"/>
          <w:kern w:val="0"/>
          <w:sz w:val="24"/>
          <w:szCs w:val="24"/>
          <w:u w:val="single"/>
        </w:rPr>
        <w:t>（采购文件中明确的所属行业）</w:t>
      </w:r>
      <w:r w:rsidRPr="000B30B3">
        <w:rPr>
          <w:rFonts w:ascii="宋体" w:hAnsi="宋体" w:cs="宋体" w:hint="eastAsia"/>
          <w:kern w:val="0"/>
          <w:sz w:val="24"/>
          <w:szCs w:val="24"/>
        </w:rPr>
        <w:t>行业；制造商为</w:t>
      </w:r>
      <w:r w:rsidRPr="000B30B3">
        <w:rPr>
          <w:rFonts w:ascii="宋体" w:hAnsi="宋体" w:cs="宋体" w:hint="eastAsia"/>
          <w:kern w:val="0"/>
          <w:sz w:val="24"/>
          <w:szCs w:val="24"/>
          <w:u w:val="single"/>
        </w:rPr>
        <w:t>（企业名称）</w:t>
      </w:r>
      <w:r w:rsidRPr="000B30B3">
        <w:rPr>
          <w:rFonts w:ascii="宋体" w:hAnsi="宋体" w:cs="宋体" w:hint="eastAsia"/>
          <w:kern w:val="0"/>
          <w:sz w:val="24"/>
          <w:szCs w:val="24"/>
        </w:rPr>
        <w:t>，从业人员</w:t>
      </w:r>
      <w:r w:rsidRPr="000B30B3">
        <w:rPr>
          <w:rFonts w:ascii="宋体" w:hAnsi="宋体" w:cs="宋体" w:hint="eastAsia"/>
          <w:kern w:val="0"/>
          <w:sz w:val="24"/>
          <w:szCs w:val="24"/>
          <w:u w:val="single"/>
        </w:rPr>
        <w:t xml:space="preserve">  </w:t>
      </w:r>
      <w:r w:rsidR="001B4907" w:rsidRPr="000B30B3">
        <w:rPr>
          <w:rFonts w:ascii="宋体" w:hAnsi="宋体" w:cs="宋体"/>
          <w:kern w:val="0"/>
          <w:sz w:val="24"/>
          <w:szCs w:val="24"/>
          <w:u w:val="single"/>
        </w:rPr>
        <w:t>/</w:t>
      </w:r>
      <w:r w:rsidRPr="000B30B3">
        <w:rPr>
          <w:rFonts w:ascii="宋体" w:hAnsi="宋体" w:cs="宋体" w:hint="eastAsia"/>
          <w:kern w:val="0"/>
          <w:sz w:val="24"/>
          <w:szCs w:val="24"/>
          <w:u w:val="single"/>
        </w:rPr>
        <w:t xml:space="preserve">  </w:t>
      </w:r>
      <w:r w:rsidRPr="000B30B3">
        <w:rPr>
          <w:rFonts w:ascii="宋体" w:hAnsi="宋体" w:cs="宋体" w:hint="eastAsia"/>
          <w:kern w:val="0"/>
          <w:sz w:val="24"/>
          <w:szCs w:val="24"/>
        </w:rPr>
        <w:t xml:space="preserve"> 人，营业收入为</w:t>
      </w:r>
      <w:r w:rsidRPr="000B30B3">
        <w:rPr>
          <w:rFonts w:ascii="宋体" w:hAnsi="宋体" w:cs="宋体" w:hint="eastAsia"/>
          <w:kern w:val="0"/>
          <w:sz w:val="24"/>
          <w:szCs w:val="24"/>
          <w:u w:val="single"/>
        </w:rPr>
        <w:t xml:space="preserve"> </w:t>
      </w:r>
      <w:r w:rsidR="001B4907" w:rsidRPr="000B30B3">
        <w:rPr>
          <w:rFonts w:ascii="宋体" w:hAnsi="宋体" w:cs="宋体"/>
          <w:kern w:val="0"/>
          <w:sz w:val="24"/>
          <w:szCs w:val="24"/>
          <w:u w:val="single"/>
        </w:rPr>
        <w:t>/</w:t>
      </w:r>
      <w:r w:rsidRPr="000B30B3">
        <w:rPr>
          <w:rFonts w:ascii="宋体" w:hAnsi="宋体" w:cs="宋体" w:hint="eastAsia"/>
          <w:kern w:val="0"/>
          <w:sz w:val="24"/>
          <w:szCs w:val="24"/>
          <w:u w:val="single"/>
        </w:rPr>
        <w:t xml:space="preserve">   </w:t>
      </w:r>
      <w:r w:rsidRPr="000B30B3">
        <w:rPr>
          <w:rFonts w:ascii="宋体" w:hAnsi="宋体" w:cs="宋体" w:hint="eastAsia"/>
          <w:kern w:val="0"/>
          <w:sz w:val="24"/>
          <w:szCs w:val="24"/>
        </w:rPr>
        <w:t>万元，资产总额为</w:t>
      </w:r>
      <w:r w:rsidRPr="000B30B3">
        <w:rPr>
          <w:rFonts w:ascii="宋体" w:hAnsi="宋体" w:cs="宋体" w:hint="eastAsia"/>
          <w:kern w:val="0"/>
          <w:sz w:val="24"/>
          <w:szCs w:val="24"/>
          <w:u w:val="single"/>
        </w:rPr>
        <w:t xml:space="preserve"> </w:t>
      </w:r>
      <w:r w:rsidR="001B4907" w:rsidRPr="000B30B3">
        <w:rPr>
          <w:rFonts w:ascii="宋体" w:hAnsi="宋体" w:cs="宋体"/>
          <w:kern w:val="0"/>
          <w:sz w:val="24"/>
          <w:szCs w:val="24"/>
          <w:u w:val="single"/>
        </w:rPr>
        <w:t>/</w:t>
      </w:r>
      <w:r w:rsidRPr="000B30B3">
        <w:rPr>
          <w:rFonts w:ascii="宋体" w:hAnsi="宋体" w:cs="宋体" w:hint="eastAsia"/>
          <w:kern w:val="0"/>
          <w:sz w:val="24"/>
          <w:szCs w:val="24"/>
          <w:u w:val="single"/>
        </w:rPr>
        <w:t xml:space="preserve">   </w:t>
      </w:r>
      <w:r w:rsidRPr="000B30B3">
        <w:rPr>
          <w:rFonts w:ascii="宋体" w:hAnsi="宋体" w:cs="宋体" w:hint="eastAsia"/>
          <w:kern w:val="0"/>
          <w:sz w:val="24"/>
          <w:szCs w:val="24"/>
        </w:rPr>
        <w:t>万元，属于</w:t>
      </w:r>
      <w:r w:rsidRPr="000B30B3">
        <w:rPr>
          <w:rFonts w:ascii="宋体" w:hAnsi="宋体" w:cs="宋体" w:hint="eastAsia"/>
          <w:kern w:val="0"/>
          <w:sz w:val="24"/>
          <w:szCs w:val="24"/>
          <w:u w:val="single"/>
        </w:rPr>
        <w:t>（中型企业、小型企业、微型企业）</w:t>
      </w:r>
      <w:r w:rsidRPr="000B30B3">
        <w:rPr>
          <w:rFonts w:ascii="宋体" w:hAnsi="宋体" w:cs="宋体" w:hint="eastAsia"/>
          <w:kern w:val="0"/>
          <w:sz w:val="24"/>
          <w:szCs w:val="24"/>
        </w:rPr>
        <w:t>；</w:t>
      </w:r>
    </w:p>
    <w:p w14:paraId="142B1BA4" w14:textId="50D96F56" w:rsidR="00746E11" w:rsidRPr="000B30B3" w:rsidRDefault="00746E11" w:rsidP="00746E11">
      <w:pPr>
        <w:spacing w:line="588" w:lineRule="exact"/>
        <w:ind w:firstLineChars="200" w:firstLine="480"/>
        <w:rPr>
          <w:rFonts w:ascii="宋体" w:hAnsi="宋体" w:cs="宋体"/>
          <w:kern w:val="0"/>
          <w:sz w:val="24"/>
          <w:szCs w:val="24"/>
        </w:rPr>
      </w:pPr>
      <w:r w:rsidRPr="000B30B3">
        <w:rPr>
          <w:rFonts w:ascii="宋体" w:hAnsi="宋体" w:cs="宋体"/>
          <w:kern w:val="0"/>
          <w:sz w:val="24"/>
          <w:szCs w:val="24"/>
        </w:rPr>
        <w:t xml:space="preserve">2. </w:t>
      </w:r>
      <w:r w:rsidRPr="000B30B3">
        <w:rPr>
          <w:rFonts w:ascii="宋体" w:hAnsi="宋体" w:cs="宋体" w:hint="eastAsia"/>
          <w:kern w:val="0"/>
          <w:sz w:val="24"/>
          <w:szCs w:val="24"/>
          <w:u w:val="single"/>
        </w:rPr>
        <w:t>（标的名称）</w:t>
      </w:r>
      <w:r w:rsidRPr="000B30B3">
        <w:rPr>
          <w:rFonts w:ascii="宋体" w:hAnsi="宋体" w:cs="宋体"/>
          <w:kern w:val="0"/>
          <w:sz w:val="24"/>
          <w:szCs w:val="24"/>
          <w:u w:val="single"/>
        </w:rPr>
        <w:t xml:space="preserve"> </w:t>
      </w:r>
      <w:r w:rsidRPr="000B30B3">
        <w:rPr>
          <w:rFonts w:ascii="宋体" w:hAnsi="宋体" w:cs="宋体" w:hint="eastAsia"/>
          <w:kern w:val="0"/>
          <w:sz w:val="24"/>
          <w:szCs w:val="24"/>
        </w:rPr>
        <w:t>，属于</w:t>
      </w:r>
      <w:r w:rsidRPr="000B30B3">
        <w:rPr>
          <w:rFonts w:ascii="宋体" w:hAnsi="宋体" w:cs="宋体" w:hint="eastAsia"/>
          <w:kern w:val="0"/>
          <w:sz w:val="24"/>
          <w:szCs w:val="24"/>
          <w:u w:val="single"/>
        </w:rPr>
        <w:t>（采购文件中明确的所属行业）</w:t>
      </w:r>
      <w:r w:rsidRPr="000B30B3">
        <w:rPr>
          <w:rFonts w:ascii="宋体" w:hAnsi="宋体" w:cs="宋体" w:hint="eastAsia"/>
          <w:kern w:val="0"/>
          <w:sz w:val="24"/>
          <w:szCs w:val="24"/>
        </w:rPr>
        <w:t>行业；制造商为</w:t>
      </w:r>
      <w:r w:rsidRPr="000B30B3">
        <w:rPr>
          <w:rFonts w:ascii="宋体" w:hAnsi="宋体" w:cs="宋体" w:hint="eastAsia"/>
          <w:kern w:val="0"/>
          <w:sz w:val="24"/>
          <w:szCs w:val="24"/>
          <w:u w:val="single"/>
        </w:rPr>
        <w:t>（企业名称）</w:t>
      </w:r>
      <w:r w:rsidRPr="000B30B3">
        <w:rPr>
          <w:rFonts w:ascii="宋体" w:hAnsi="宋体" w:cs="宋体" w:hint="eastAsia"/>
          <w:kern w:val="0"/>
          <w:sz w:val="24"/>
          <w:szCs w:val="24"/>
        </w:rPr>
        <w:t>，从业人员</w:t>
      </w:r>
      <w:r w:rsidRPr="000B30B3">
        <w:rPr>
          <w:rFonts w:ascii="宋体" w:hAnsi="宋体" w:cs="宋体" w:hint="eastAsia"/>
          <w:kern w:val="0"/>
          <w:sz w:val="24"/>
          <w:szCs w:val="24"/>
          <w:u w:val="single"/>
        </w:rPr>
        <w:t xml:space="preserve">  </w:t>
      </w:r>
      <w:r w:rsidR="001B4907" w:rsidRPr="000B30B3">
        <w:rPr>
          <w:rFonts w:ascii="宋体" w:hAnsi="宋体" w:cs="宋体"/>
          <w:kern w:val="0"/>
          <w:sz w:val="24"/>
          <w:szCs w:val="24"/>
          <w:u w:val="single"/>
        </w:rPr>
        <w:t>/</w:t>
      </w:r>
      <w:r w:rsidRPr="000B30B3">
        <w:rPr>
          <w:rFonts w:ascii="宋体" w:hAnsi="宋体" w:cs="宋体" w:hint="eastAsia"/>
          <w:kern w:val="0"/>
          <w:sz w:val="24"/>
          <w:szCs w:val="24"/>
          <w:u w:val="single"/>
        </w:rPr>
        <w:t xml:space="preserve">  </w:t>
      </w:r>
      <w:r w:rsidRPr="000B30B3">
        <w:rPr>
          <w:rFonts w:ascii="宋体" w:hAnsi="宋体" w:cs="宋体" w:hint="eastAsia"/>
          <w:kern w:val="0"/>
          <w:sz w:val="24"/>
          <w:szCs w:val="24"/>
        </w:rPr>
        <w:t xml:space="preserve"> 人，营业收入为</w:t>
      </w:r>
      <w:r w:rsidRPr="000B30B3">
        <w:rPr>
          <w:rFonts w:ascii="宋体" w:hAnsi="宋体" w:cs="宋体" w:hint="eastAsia"/>
          <w:kern w:val="0"/>
          <w:sz w:val="24"/>
          <w:szCs w:val="24"/>
          <w:u w:val="single"/>
        </w:rPr>
        <w:t xml:space="preserve">  </w:t>
      </w:r>
      <w:r w:rsidR="001B4907" w:rsidRPr="000B30B3">
        <w:rPr>
          <w:rFonts w:ascii="宋体" w:hAnsi="宋体" w:cs="宋体"/>
          <w:kern w:val="0"/>
          <w:sz w:val="24"/>
          <w:szCs w:val="24"/>
          <w:u w:val="single"/>
        </w:rPr>
        <w:t>/</w:t>
      </w:r>
      <w:r w:rsidRPr="000B30B3">
        <w:rPr>
          <w:rFonts w:ascii="宋体" w:hAnsi="宋体" w:cs="宋体" w:hint="eastAsia"/>
          <w:kern w:val="0"/>
          <w:sz w:val="24"/>
          <w:szCs w:val="24"/>
          <w:u w:val="single"/>
        </w:rPr>
        <w:t xml:space="preserve">  </w:t>
      </w:r>
      <w:r w:rsidRPr="000B30B3">
        <w:rPr>
          <w:rFonts w:ascii="宋体" w:hAnsi="宋体" w:cs="宋体" w:hint="eastAsia"/>
          <w:kern w:val="0"/>
          <w:sz w:val="24"/>
          <w:szCs w:val="24"/>
        </w:rPr>
        <w:t>万元，资产总额为</w:t>
      </w:r>
      <w:r w:rsidRPr="000B30B3">
        <w:rPr>
          <w:rFonts w:ascii="宋体" w:hAnsi="宋体" w:cs="宋体" w:hint="eastAsia"/>
          <w:kern w:val="0"/>
          <w:sz w:val="24"/>
          <w:szCs w:val="24"/>
          <w:u w:val="single"/>
        </w:rPr>
        <w:t xml:space="preserve"> </w:t>
      </w:r>
      <w:r w:rsidR="001B4907" w:rsidRPr="000B30B3">
        <w:rPr>
          <w:rFonts w:ascii="宋体" w:hAnsi="宋体" w:cs="宋体"/>
          <w:kern w:val="0"/>
          <w:sz w:val="24"/>
          <w:szCs w:val="24"/>
          <w:u w:val="single"/>
        </w:rPr>
        <w:t>/</w:t>
      </w:r>
      <w:r w:rsidRPr="000B30B3">
        <w:rPr>
          <w:rFonts w:ascii="宋体" w:hAnsi="宋体" w:cs="宋体" w:hint="eastAsia"/>
          <w:kern w:val="0"/>
          <w:sz w:val="24"/>
          <w:szCs w:val="24"/>
          <w:u w:val="single"/>
        </w:rPr>
        <w:t xml:space="preserve">   </w:t>
      </w:r>
      <w:r w:rsidRPr="000B30B3">
        <w:rPr>
          <w:rFonts w:ascii="宋体" w:hAnsi="宋体" w:cs="宋体" w:hint="eastAsia"/>
          <w:kern w:val="0"/>
          <w:sz w:val="24"/>
          <w:szCs w:val="24"/>
        </w:rPr>
        <w:t>万元，属于</w:t>
      </w:r>
      <w:r w:rsidRPr="000B30B3">
        <w:rPr>
          <w:rFonts w:ascii="宋体" w:hAnsi="宋体" w:cs="宋体" w:hint="eastAsia"/>
          <w:kern w:val="0"/>
          <w:sz w:val="24"/>
          <w:szCs w:val="24"/>
          <w:u w:val="single"/>
        </w:rPr>
        <w:t>（中型企业、小型企业、微型企业）</w:t>
      </w:r>
      <w:r w:rsidRPr="000B30B3">
        <w:rPr>
          <w:rFonts w:ascii="宋体" w:hAnsi="宋体" w:cs="宋体" w:hint="eastAsia"/>
          <w:kern w:val="0"/>
          <w:sz w:val="24"/>
          <w:szCs w:val="24"/>
        </w:rPr>
        <w:t>；</w:t>
      </w:r>
    </w:p>
    <w:p w14:paraId="54D01F7E" w14:textId="77777777" w:rsidR="00746E11" w:rsidRPr="000B30B3" w:rsidRDefault="00746E11" w:rsidP="00746E11">
      <w:pPr>
        <w:spacing w:line="588" w:lineRule="exact"/>
        <w:rPr>
          <w:rFonts w:ascii="宋体" w:hAnsi="宋体" w:cs="宋体"/>
          <w:kern w:val="0"/>
          <w:sz w:val="24"/>
          <w:szCs w:val="24"/>
        </w:rPr>
      </w:pPr>
    </w:p>
    <w:p w14:paraId="4F551876" w14:textId="77777777" w:rsidR="00746E11" w:rsidRPr="000B30B3" w:rsidRDefault="00746E11" w:rsidP="00746E11">
      <w:pPr>
        <w:spacing w:line="588" w:lineRule="exact"/>
        <w:rPr>
          <w:rFonts w:ascii="宋体" w:hAnsi="宋体" w:cs="宋体"/>
          <w:kern w:val="0"/>
          <w:sz w:val="24"/>
          <w:szCs w:val="24"/>
        </w:rPr>
      </w:pPr>
      <w:r w:rsidRPr="000B30B3">
        <w:rPr>
          <w:rFonts w:ascii="宋体" w:hAnsi="宋体" w:cs="宋体" w:hint="eastAsia"/>
          <w:kern w:val="0"/>
          <w:sz w:val="24"/>
          <w:szCs w:val="24"/>
        </w:rPr>
        <w:t>……</w:t>
      </w:r>
    </w:p>
    <w:p w14:paraId="0E985218" w14:textId="77777777" w:rsidR="00746E11" w:rsidRPr="000B30B3" w:rsidRDefault="00746E11" w:rsidP="00746E11">
      <w:pPr>
        <w:spacing w:line="588" w:lineRule="exact"/>
        <w:ind w:firstLineChars="200" w:firstLine="480"/>
        <w:rPr>
          <w:rFonts w:ascii="宋体" w:hAnsi="宋体" w:cs="宋体"/>
          <w:kern w:val="0"/>
          <w:sz w:val="24"/>
          <w:szCs w:val="24"/>
        </w:rPr>
      </w:pPr>
      <w:r w:rsidRPr="000B30B3">
        <w:rPr>
          <w:rFonts w:ascii="宋体" w:hAnsi="宋体" w:cs="宋体" w:hint="eastAsia"/>
          <w:kern w:val="0"/>
          <w:sz w:val="24"/>
          <w:szCs w:val="24"/>
        </w:rPr>
        <w:t>以上企业，不属于大企业的分支机构，不存在控股股东为大企业的情形，也不存在与大企业的负责人为同一人的情形。</w:t>
      </w:r>
    </w:p>
    <w:p w14:paraId="0492136D" w14:textId="77777777" w:rsidR="00746E11" w:rsidRPr="000B30B3" w:rsidRDefault="00746E11" w:rsidP="00746E11">
      <w:pPr>
        <w:spacing w:line="588" w:lineRule="exact"/>
        <w:ind w:firstLineChars="200" w:firstLine="480"/>
        <w:rPr>
          <w:rFonts w:ascii="宋体" w:hAnsi="宋体" w:cs="宋体"/>
          <w:kern w:val="0"/>
          <w:sz w:val="24"/>
          <w:szCs w:val="24"/>
        </w:rPr>
      </w:pPr>
      <w:r w:rsidRPr="000B30B3">
        <w:rPr>
          <w:rFonts w:ascii="宋体" w:hAnsi="宋体" w:cs="宋体" w:hint="eastAsia"/>
          <w:kern w:val="0"/>
          <w:sz w:val="24"/>
          <w:szCs w:val="24"/>
        </w:rPr>
        <w:t>本企业对上述声明内容的真实性负责。如有虚假，将依法承担相应责任。</w:t>
      </w:r>
    </w:p>
    <w:p w14:paraId="72FFF29E" w14:textId="77777777" w:rsidR="00746E11" w:rsidRPr="000B30B3" w:rsidRDefault="00746E11" w:rsidP="00746E11">
      <w:pPr>
        <w:spacing w:line="588" w:lineRule="exact"/>
        <w:ind w:firstLineChars="200" w:firstLine="480"/>
        <w:rPr>
          <w:rFonts w:ascii="宋体" w:hAnsi="宋体" w:cs="宋体"/>
          <w:kern w:val="0"/>
          <w:sz w:val="24"/>
          <w:szCs w:val="24"/>
        </w:rPr>
      </w:pPr>
    </w:p>
    <w:p w14:paraId="600B962D" w14:textId="77777777" w:rsidR="00746E11" w:rsidRPr="000B30B3" w:rsidRDefault="00746E11" w:rsidP="00746E11">
      <w:pPr>
        <w:spacing w:line="588" w:lineRule="exact"/>
        <w:ind w:right="480"/>
        <w:jc w:val="center"/>
        <w:rPr>
          <w:rFonts w:ascii="宋体" w:hAnsi="宋体" w:cs="宋体"/>
          <w:kern w:val="0"/>
          <w:sz w:val="24"/>
          <w:szCs w:val="24"/>
        </w:rPr>
      </w:pPr>
      <w:r w:rsidRPr="000B30B3">
        <w:rPr>
          <w:rFonts w:ascii="宋体" w:hAnsi="宋体" w:cs="宋体" w:hint="eastAsia"/>
          <w:kern w:val="0"/>
          <w:sz w:val="24"/>
          <w:szCs w:val="24"/>
        </w:rPr>
        <w:t xml:space="preserve">                                         企业名称（盖章）：</w:t>
      </w:r>
    </w:p>
    <w:p w14:paraId="378D2313" w14:textId="77777777" w:rsidR="00746E11" w:rsidRPr="000B30B3" w:rsidRDefault="00746E11" w:rsidP="00746E11">
      <w:pPr>
        <w:spacing w:line="588" w:lineRule="exact"/>
        <w:ind w:right="480" w:firstLineChars="2600" w:firstLine="6240"/>
        <w:rPr>
          <w:rFonts w:ascii="宋体" w:hAnsi="宋体" w:cs="宋体"/>
          <w:kern w:val="0"/>
          <w:sz w:val="24"/>
          <w:szCs w:val="24"/>
        </w:rPr>
      </w:pPr>
      <w:r w:rsidRPr="000B30B3">
        <w:rPr>
          <w:rFonts w:ascii="宋体" w:hAnsi="宋体" w:cs="宋体" w:hint="eastAsia"/>
          <w:kern w:val="0"/>
          <w:sz w:val="24"/>
          <w:szCs w:val="24"/>
        </w:rPr>
        <w:t>日期：</w:t>
      </w:r>
    </w:p>
    <w:p w14:paraId="3C876ADE" w14:textId="77777777" w:rsidR="00746E11" w:rsidRPr="000B30B3" w:rsidRDefault="00746E11" w:rsidP="00746E11">
      <w:pPr>
        <w:spacing w:line="588" w:lineRule="exact"/>
        <w:ind w:right="480" w:firstLineChars="2600" w:firstLine="6240"/>
        <w:rPr>
          <w:rFonts w:ascii="宋体" w:hAnsi="宋体" w:cs="宋体"/>
          <w:kern w:val="0"/>
          <w:sz w:val="24"/>
          <w:szCs w:val="24"/>
        </w:rPr>
      </w:pPr>
    </w:p>
    <w:p w14:paraId="321B8DC2" w14:textId="77777777" w:rsidR="00746E11" w:rsidRPr="000B30B3" w:rsidRDefault="00746E11" w:rsidP="00746E11">
      <w:pPr>
        <w:spacing w:line="588" w:lineRule="exact"/>
        <w:rPr>
          <w:rFonts w:ascii="宋体" w:hAnsi="宋体" w:cs="宋体"/>
          <w:kern w:val="0"/>
          <w:szCs w:val="21"/>
        </w:rPr>
      </w:pPr>
      <w:r w:rsidRPr="000B30B3">
        <w:rPr>
          <w:rFonts w:ascii="宋体" w:hAnsi="宋体" w:cs="宋体" w:hint="eastAsia"/>
          <w:kern w:val="0"/>
          <w:szCs w:val="21"/>
        </w:rPr>
        <w:t>注：人员、营业收入、资产总额填报上一年度数据，无上一年度数据的新成立企业可不填报。</w:t>
      </w:r>
    </w:p>
    <w:p w14:paraId="661A0D69" w14:textId="77777777" w:rsidR="00A16EFE" w:rsidRPr="000B30B3" w:rsidRDefault="00455A7E" w:rsidP="00746E11">
      <w:pPr>
        <w:tabs>
          <w:tab w:val="center" w:pos="4832"/>
          <w:tab w:val="left" w:pos="7140"/>
        </w:tabs>
        <w:jc w:val="left"/>
        <w:rPr>
          <w:rFonts w:eastAsia="仿宋_GB2312"/>
          <w:spacing w:val="6"/>
          <w:sz w:val="30"/>
          <w:szCs w:val="30"/>
        </w:rPr>
      </w:pPr>
      <w:r w:rsidRPr="000B30B3">
        <w:br w:type="page"/>
      </w:r>
      <w:r w:rsidRPr="000B30B3">
        <w:rPr>
          <w:rStyle w:val="af2"/>
          <w:rFonts w:ascii="宋体" w:hAnsi="宋体" w:hint="eastAsia"/>
          <w:kern w:val="0"/>
          <w:sz w:val="24"/>
          <w:szCs w:val="24"/>
        </w:rPr>
        <w:lastRenderedPageBreak/>
        <w:t>附表二、</w:t>
      </w:r>
    </w:p>
    <w:p w14:paraId="10816F5B" w14:textId="77777777" w:rsidR="00A16EFE" w:rsidRPr="000B30B3" w:rsidRDefault="00455A7E">
      <w:pPr>
        <w:spacing w:line="588" w:lineRule="exact"/>
        <w:jc w:val="center"/>
        <w:rPr>
          <w:rFonts w:ascii="宋体" w:hAnsi="宋体"/>
          <w:b/>
          <w:spacing w:val="6"/>
          <w:sz w:val="24"/>
          <w:szCs w:val="24"/>
        </w:rPr>
      </w:pPr>
      <w:bookmarkStart w:id="799" w:name="OLE_LINK13"/>
      <w:bookmarkStart w:id="800" w:name="OLE_LINK14"/>
      <w:r w:rsidRPr="000B30B3">
        <w:rPr>
          <w:rFonts w:ascii="宋体" w:hAnsi="宋体" w:hint="eastAsia"/>
          <w:b/>
          <w:spacing w:val="6"/>
          <w:sz w:val="24"/>
          <w:szCs w:val="24"/>
        </w:rPr>
        <w:t>残疾人福利性单位声明函</w:t>
      </w:r>
    </w:p>
    <w:bookmarkEnd w:id="799"/>
    <w:bookmarkEnd w:id="800"/>
    <w:p w14:paraId="5099B359" w14:textId="77777777" w:rsidR="00A16EFE" w:rsidRPr="000B30B3" w:rsidRDefault="00A16EFE">
      <w:pPr>
        <w:spacing w:line="588" w:lineRule="exact"/>
        <w:rPr>
          <w:rFonts w:ascii="宋体" w:hAnsi="宋体"/>
          <w:b/>
          <w:spacing w:val="6"/>
          <w:sz w:val="24"/>
          <w:szCs w:val="24"/>
        </w:rPr>
      </w:pPr>
    </w:p>
    <w:p w14:paraId="33824D80" w14:textId="77777777" w:rsidR="00A16EFE" w:rsidRPr="000B30B3" w:rsidRDefault="00455A7E">
      <w:pPr>
        <w:spacing w:line="588" w:lineRule="exact"/>
        <w:ind w:firstLineChars="200" w:firstLine="504"/>
        <w:rPr>
          <w:rFonts w:ascii="宋体" w:hAnsi="宋体"/>
          <w:spacing w:val="6"/>
          <w:sz w:val="24"/>
          <w:szCs w:val="24"/>
        </w:rPr>
      </w:pPr>
      <w:r w:rsidRPr="000B30B3">
        <w:rPr>
          <w:rFonts w:ascii="宋体" w:hAnsi="宋体" w:hint="eastAsia"/>
          <w:spacing w:val="6"/>
          <w:sz w:val="24"/>
          <w:szCs w:val="24"/>
        </w:rPr>
        <w:t>本单位郑重声明，根据《财政部</w:t>
      </w:r>
      <w:r w:rsidRPr="000B30B3">
        <w:rPr>
          <w:rFonts w:ascii="宋体" w:hAnsi="宋体"/>
          <w:spacing w:val="6"/>
          <w:sz w:val="24"/>
          <w:szCs w:val="24"/>
        </w:rPr>
        <w:t xml:space="preserve"> </w:t>
      </w:r>
      <w:r w:rsidRPr="000B30B3">
        <w:rPr>
          <w:rFonts w:ascii="宋体" w:hAnsi="宋体" w:hint="eastAsia"/>
          <w:spacing w:val="6"/>
          <w:sz w:val="24"/>
          <w:szCs w:val="24"/>
        </w:rPr>
        <w:t>民政部</w:t>
      </w:r>
      <w:r w:rsidRPr="000B30B3">
        <w:rPr>
          <w:rFonts w:ascii="宋体" w:hAnsi="宋体"/>
          <w:spacing w:val="6"/>
          <w:sz w:val="24"/>
          <w:szCs w:val="24"/>
        </w:rPr>
        <w:t xml:space="preserve"> </w:t>
      </w:r>
      <w:r w:rsidRPr="000B30B3">
        <w:rPr>
          <w:rFonts w:ascii="宋体" w:hAnsi="宋体" w:hint="eastAsia"/>
          <w:spacing w:val="6"/>
          <w:sz w:val="24"/>
          <w:szCs w:val="24"/>
        </w:rPr>
        <w:t>中国残疾人联合会关于促进残疾人就业政府采购政策的通知》（财库</w:t>
      </w:r>
      <w:r w:rsidRPr="000B30B3">
        <w:rPr>
          <w:rFonts w:ascii="宋体" w:hAnsi="宋体" w:hint="eastAsia"/>
          <w:sz w:val="24"/>
          <w:szCs w:val="24"/>
        </w:rPr>
        <w:t>〔</w:t>
      </w:r>
      <w:r w:rsidRPr="000B30B3">
        <w:rPr>
          <w:rFonts w:ascii="宋体" w:hAnsi="宋体"/>
          <w:sz w:val="24"/>
          <w:szCs w:val="24"/>
        </w:rPr>
        <w:t>2017</w:t>
      </w:r>
      <w:r w:rsidRPr="000B30B3">
        <w:rPr>
          <w:rFonts w:ascii="宋体" w:hAnsi="宋体" w:hint="eastAsia"/>
          <w:sz w:val="24"/>
          <w:szCs w:val="24"/>
        </w:rPr>
        <w:t>〕</w:t>
      </w:r>
      <w:r w:rsidRPr="000B30B3">
        <w:rPr>
          <w:rFonts w:ascii="宋体" w:hAnsi="宋体"/>
          <w:sz w:val="24"/>
          <w:szCs w:val="24"/>
        </w:rPr>
        <w:t xml:space="preserve"> 141</w:t>
      </w:r>
      <w:r w:rsidRPr="000B30B3">
        <w:rPr>
          <w:rFonts w:ascii="宋体" w:hAnsi="宋体" w:hint="eastAsia"/>
          <w:spacing w:val="6"/>
          <w:sz w:val="24"/>
          <w:szCs w:val="24"/>
        </w:rPr>
        <w:t>号）的规定，本单位为符合条件的残疾人福利性单位，且本单位参加</w:t>
      </w:r>
      <w:r w:rsidRPr="000B30B3">
        <w:rPr>
          <w:rFonts w:ascii="宋体" w:hAnsi="宋体"/>
          <w:spacing w:val="6"/>
          <w:sz w:val="24"/>
          <w:szCs w:val="24"/>
        </w:rPr>
        <w:t>____</w:t>
      </w:r>
      <w:r w:rsidRPr="000B30B3">
        <w:rPr>
          <w:rFonts w:ascii="宋体" w:hAnsi="宋体" w:hint="eastAsia"/>
          <w:spacing w:val="6"/>
          <w:sz w:val="24"/>
          <w:szCs w:val="24"/>
        </w:rPr>
        <w:t>/</w:t>
      </w:r>
      <w:r w:rsidRPr="000B30B3">
        <w:rPr>
          <w:rFonts w:ascii="宋体" w:hAnsi="宋体"/>
          <w:spacing w:val="6"/>
          <w:sz w:val="24"/>
          <w:szCs w:val="24"/>
        </w:rPr>
        <w:t>__</w:t>
      </w:r>
      <w:r w:rsidRPr="000B30B3">
        <w:rPr>
          <w:rFonts w:ascii="宋体" w:hAnsi="宋体" w:hint="eastAsia"/>
          <w:spacing w:val="6"/>
          <w:sz w:val="24"/>
          <w:szCs w:val="24"/>
        </w:rPr>
        <w:t>单位的</w:t>
      </w:r>
      <w:r w:rsidRPr="000B30B3">
        <w:rPr>
          <w:rFonts w:ascii="宋体" w:hAnsi="宋体"/>
          <w:spacing w:val="6"/>
          <w:sz w:val="24"/>
          <w:szCs w:val="24"/>
        </w:rPr>
        <w:t>___</w:t>
      </w:r>
      <w:r w:rsidRPr="000B30B3">
        <w:rPr>
          <w:rFonts w:ascii="宋体" w:hAnsi="宋体" w:hint="eastAsia"/>
          <w:spacing w:val="6"/>
          <w:sz w:val="24"/>
          <w:szCs w:val="24"/>
        </w:rPr>
        <w:t>/</w:t>
      </w:r>
      <w:r w:rsidRPr="000B30B3">
        <w:rPr>
          <w:rFonts w:ascii="宋体" w:hAnsi="宋体"/>
          <w:spacing w:val="6"/>
          <w:sz w:val="24"/>
          <w:szCs w:val="24"/>
        </w:rPr>
        <w:t>___</w:t>
      </w:r>
      <w:r w:rsidRPr="000B30B3">
        <w:rPr>
          <w:rFonts w:ascii="宋体" w:hAnsi="宋体" w:hint="eastAsia"/>
          <w:spacing w:val="6"/>
          <w:sz w:val="24"/>
          <w:szCs w:val="24"/>
        </w:rPr>
        <w:t>项目采购活动提供本单位制造的货物（由本单位承担工程</w:t>
      </w:r>
      <w:r w:rsidRPr="000B30B3">
        <w:rPr>
          <w:rFonts w:ascii="宋体" w:hAnsi="宋体"/>
          <w:spacing w:val="6"/>
          <w:sz w:val="24"/>
          <w:szCs w:val="24"/>
        </w:rPr>
        <w:t>/</w:t>
      </w:r>
      <w:r w:rsidRPr="000B30B3">
        <w:rPr>
          <w:rFonts w:ascii="宋体" w:hAnsi="宋体" w:hint="eastAsia"/>
          <w:spacing w:val="6"/>
          <w:sz w:val="24"/>
          <w:szCs w:val="24"/>
        </w:rPr>
        <w:t>提供服务），或者提供其他残疾人福利性单位制造的货物（不包括使用非残疾人福利性单位注册商标的货物）。</w:t>
      </w:r>
    </w:p>
    <w:p w14:paraId="28E3FE1E" w14:textId="77777777" w:rsidR="00A16EFE" w:rsidRPr="000B30B3" w:rsidRDefault="00455A7E">
      <w:pPr>
        <w:spacing w:line="588" w:lineRule="exact"/>
        <w:ind w:firstLineChars="200" w:firstLine="504"/>
        <w:rPr>
          <w:rFonts w:ascii="宋体" w:hAnsi="宋体"/>
          <w:spacing w:val="6"/>
          <w:sz w:val="24"/>
          <w:szCs w:val="24"/>
        </w:rPr>
      </w:pPr>
      <w:r w:rsidRPr="000B30B3">
        <w:rPr>
          <w:rFonts w:ascii="宋体" w:hAnsi="宋体" w:hint="eastAsia"/>
          <w:spacing w:val="6"/>
          <w:sz w:val="24"/>
          <w:szCs w:val="24"/>
        </w:rPr>
        <w:t>本单位对上述声明的真实性负责。如有虚假，将依法承担相应责任。</w:t>
      </w:r>
    </w:p>
    <w:p w14:paraId="4D989DD6" w14:textId="77777777" w:rsidR="00A16EFE" w:rsidRPr="000B30B3" w:rsidRDefault="00A16EFE">
      <w:pPr>
        <w:spacing w:line="588" w:lineRule="exact"/>
        <w:ind w:firstLineChars="200" w:firstLine="504"/>
        <w:rPr>
          <w:rFonts w:ascii="宋体" w:hAnsi="宋体"/>
          <w:spacing w:val="6"/>
          <w:sz w:val="24"/>
          <w:szCs w:val="24"/>
        </w:rPr>
      </w:pPr>
    </w:p>
    <w:p w14:paraId="72EC0BE2" w14:textId="77777777" w:rsidR="00A16EFE" w:rsidRPr="000B30B3" w:rsidRDefault="00A16EFE">
      <w:pPr>
        <w:spacing w:line="588" w:lineRule="exact"/>
        <w:ind w:firstLineChars="200" w:firstLine="504"/>
        <w:rPr>
          <w:rFonts w:ascii="宋体" w:hAnsi="宋体"/>
          <w:spacing w:val="6"/>
          <w:sz w:val="24"/>
          <w:szCs w:val="24"/>
        </w:rPr>
      </w:pPr>
    </w:p>
    <w:p w14:paraId="6490C194" w14:textId="77777777" w:rsidR="00A16EFE" w:rsidRPr="000B30B3" w:rsidRDefault="00455A7E">
      <w:pPr>
        <w:tabs>
          <w:tab w:val="left" w:pos="4860"/>
        </w:tabs>
        <w:spacing w:line="588" w:lineRule="exact"/>
        <w:ind w:right="1560" w:firstLineChars="200" w:firstLine="504"/>
        <w:jc w:val="center"/>
        <w:rPr>
          <w:rFonts w:ascii="宋体" w:hAnsi="宋体"/>
          <w:spacing w:val="6"/>
          <w:sz w:val="24"/>
          <w:szCs w:val="24"/>
        </w:rPr>
      </w:pPr>
      <w:r w:rsidRPr="000B30B3">
        <w:rPr>
          <w:rFonts w:ascii="宋体" w:hAnsi="宋体"/>
          <w:spacing w:val="6"/>
          <w:sz w:val="24"/>
          <w:szCs w:val="24"/>
        </w:rPr>
        <w:t xml:space="preserve">               </w:t>
      </w:r>
      <w:r w:rsidRPr="000B30B3">
        <w:rPr>
          <w:rFonts w:ascii="宋体" w:hAnsi="宋体" w:hint="eastAsia"/>
          <w:spacing w:val="6"/>
          <w:sz w:val="24"/>
          <w:szCs w:val="24"/>
        </w:rPr>
        <w:t>单位名称（盖章）：</w:t>
      </w:r>
    </w:p>
    <w:p w14:paraId="205F3AEF" w14:textId="77777777" w:rsidR="00A16EFE" w:rsidRPr="000B30B3" w:rsidRDefault="00455A7E">
      <w:pPr>
        <w:tabs>
          <w:tab w:val="left" w:pos="4860"/>
        </w:tabs>
        <w:spacing w:line="588" w:lineRule="exact"/>
        <w:ind w:right="1560" w:firstLineChars="200" w:firstLine="504"/>
        <w:jc w:val="center"/>
        <w:rPr>
          <w:rFonts w:ascii="宋体" w:hAnsi="宋体"/>
          <w:spacing w:val="6"/>
          <w:sz w:val="24"/>
          <w:szCs w:val="24"/>
        </w:rPr>
      </w:pPr>
      <w:r w:rsidRPr="000B30B3">
        <w:rPr>
          <w:rFonts w:ascii="宋体" w:hAnsi="宋体"/>
          <w:spacing w:val="6"/>
          <w:sz w:val="24"/>
          <w:szCs w:val="24"/>
        </w:rPr>
        <w:t xml:space="preserve">       </w:t>
      </w:r>
      <w:r w:rsidRPr="000B30B3">
        <w:rPr>
          <w:rFonts w:ascii="宋体" w:hAnsi="宋体" w:hint="eastAsia"/>
          <w:spacing w:val="6"/>
          <w:sz w:val="24"/>
          <w:szCs w:val="24"/>
        </w:rPr>
        <w:t>日</w:t>
      </w:r>
      <w:r w:rsidRPr="000B30B3">
        <w:rPr>
          <w:rFonts w:ascii="宋体" w:hAnsi="宋体"/>
          <w:spacing w:val="6"/>
          <w:sz w:val="24"/>
          <w:szCs w:val="24"/>
        </w:rPr>
        <w:t xml:space="preserve">  </w:t>
      </w:r>
      <w:r w:rsidRPr="000B30B3">
        <w:rPr>
          <w:rFonts w:ascii="宋体" w:hAnsi="宋体" w:hint="eastAsia"/>
          <w:spacing w:val="6"/>
          <w:sz w:val="24"/>
          <w:szCs w:val="24"/>
        </w:rPr>
        <w:t>期：</w:t>
      </w:r>
    </w:p>
    <w:p w14:paraId="0064B972" w14:textId="77777777" w:rsidR="00A16EFE" w:rsidRPr="000B30B3" w:rsidRDefault="00A16EFE">
      <w:pPr>
        <w:rPr>
          <w:rFonts w:ascii="宋体" w:hAnsi="宋体"/>
          <w:sz w:val="24"/>
          <w:szCs w:val="24"/>
        </w:rPr>
      </w:pPr>
    </w:p>
    <w:p w14:paraId="332AFCFE" w14:textId="77777777" w:rsidR="00A16EFE" w:rsidRPr="000B30B3" w:rsidRDefault="00A16EFE">
      <w:pPr>
        <w:widowControl/>
        <w:jc w:val="left"/>
      </w:pPr>
    </w:p>
    <w:p w14:paraId="1338670E" w14:textId="77777777" w:rsidR="00A16EFE" w:rsidRPr="000B30B3" w:rsidRDefault="00A16EFE">
      <w:pPr>
        <w:widowControl/>
        <w:jc w:val="left"/>
      </w:pPr>
    </w:p>
    <w:p w14:paraId="75D65096" w14:textId="77777777" w:rsidR="00A16EFE" w:rsidRPr="000B30B3" w:rsidRDefault="00455A7E">
      <w:pPr>
        <w:widowControl/>
        <w:jc w:val="left"/>
      </w:pPr>
      <w:r w:rsidRPr="000B30B3">
        <w:rPr>
          <w:rStyle w:val="af2"/>
          <w:rFonts w:ascii="宋体" w:hAnsi="宋体" w:hint="eastAsia"/>
          <w:kern w:val="0"/>
          <w:sz w:val="24"/>
          <w:szCs w:val="24"/>
        </w:rPr>
        <w:t>附表三、监狱企业证明文件</w:t>
      </w:r>
    </w:p>
    <w:p w14:paraId="39DE75CA" w14:textId="77777777" w:rsidR="00A16EFE" w:rsidRPr="000B30B3" w:rsidRDefault="00455A7E">
      <w:pPr>
        <w:pStyle w:val="af"/>
        <w:spacing w:line="360" w:lineRule="auto"/>
        <w:ind w:firstLineChars="200" w:firstLine="480"/>
        <w:rPr>
          <w:rStyle w:val="af2"/>
        </w:rPr>
      </w:pPr>
      <w:r w:rsidRPr="000B30B3">
        <w:rPr>
          <w:rFonts w:hint="eastAsia"/>
        </w:rPr>
        <w:t>监狱企业参加政府采购活动时，应当提供由省级以上监狱管理局、戒毒管理局（含新疆生产建设兵团）出具的属于监狱企业的证明文件。</w:t>
      </w:r>
    </w:p>
    <w:p w14:paraId="2659A46B" w14:textId="77777777" w:rsidR="002F1E0B" w:rsidRPr="000B30B3" w:rsidRDefault="00455A7E" w:rsidP="002F1E0B">
      <w:pPr>
        <w:widowControl/>
        <w:jc w:val="center"/>
        <w:outlineLvl w:val="1"/>
        <w:rPr>
          <w:rFonts w:ascii="宋体" w:hAnsi="宋体" w:cs="宋体"/>
          <w:b/>
          <w:sz w:val="24"/>
          <w:szCs w:val="24"/>
        </w:rPr>
      </w:pPr>
      <w:r w:rsidRPr="000B30B3">
        <w:br w:type="page"/>
      </w:r>
      <w:bookmarkStart w:id="801" w:name="_Toc60925656"/>
      <w:bookmarkStart w:id="802" w:name="_Toc104899022"/>
      <w:bookmarkEnd w:id="797"/>
      <w:r w:rsidR="002F1E0B" w:rsidRPr="000B30B3">
        <w:rPr>
          <w:rFonts w:ascii="宋体" w:hAnsi="宋体" w:cs="宋体" w:hint="eastAsia"/>
          <w:b/>
          <w:sz w:val="24"/>
          <w:szCs w:val="24"/>
        </w:rPr>
        <w:lastRenderedPageBreak/>
        <w:t>八、供应商近年类似项目情况表</w:t>
      </w:r>
      <w:bookmarkEnd w:id="801"/>
      <w:bookmarkEnd w:id="802"/>
    </w:p>
    <w:p w14:paraId="58057523" w14:textId="77777777" w:rsidR="002F1E0B" w:rsidRPr="000B30B3" w:rsidRDefault="002F1E0B" w:rsidP="002F1E0B">
      <w:pPr>
        <w:spacing w:line="360" w:lineRule="auto"/>
        <w:jc w:val="left"/>
        <w:rPr>
          <w:rFonts w:ascii="宋体" w:hAnsi="宋体"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1233"/>
        <w:gridCol w:w="963"/>
        <w:gridCol w:w="1922"/>
        <w:gridCol w:w="1212"/>
        <w:gridCol w:w="1232"/>
        <w:gridCol w:w="1232"/>
        <w:gridCol w:w="795"/>
      </w:tblGrid>
      <w:tr w:rsidR="000B30B3" w:rsidRPr="000B30B3" w14:paraId="2BD1444D" w14:textId="77777777" w:rsidTr="00BD5C7F">
        <w:trPr>
          <w:trHeight w:val="496"/>
          <w:jc w:val="center"/>
        </w:trPr>
        <w:tc>
          <w:tcPr>
            <w:tcW w:w="697" w:type="dxa"/>
            <w:shd w:val="clear" w:color="auto" w:fill="auto"/>
          </w:tcPr>
          <w:p w14:paraId="646B9881" w14:textId="77777777" w:rsidR="002F1E0B" w:rsidRPr="000B30B3" w:rsidRDefault="002F1E0B" w:rsidP="00954A8C">
            <w:pPr>
              <w:rPr>
                <w:rFonts w:ascii="宋体" w:hAnsi="宋体"/>
                <w:sz w:val="24"/>
                <w:szCs w:val="24"/>
              </w:rPr>
            </w:pPr>
            <w:r w:rsidRPr="000B30B3">
              <w:rPr>
                <w:rFonts w:ascii="宋体" w:hAnsi="宋体" w:hint="eastAsia"/>
                <w:sz w:val="24"/>
                <w:szCs w:val="24"/>
              </w:rPr>
              <w:t>序号</w:t>
            </w:r>
          </w:p>
        </w:tc>
        <w:tc>
          <w:tcPr>
            <w:tcW w:w="1233" w:type="dxa"/>
            <w:shd w:val="clear" w:color="auto" w:fill="auto"/>
          </w:tcPr>
          <w:p w14:paraId="0EC67012" w14:textId="77777777" w:rsidR="002F1E0B" w:rsidRPr="000B30B3" w:rsidRDefault="002F1E0B" w:rsidP="00954A8C">
            <w:pPr>
              <w:rPr>
                <w:rFonts w:ascii="宋体" w:hAnsi="宋体"/>
                <w:sz w:val="24"/>
                <w:szCs w:val="24"/>
              </w:rPr>
            </w:pPr>
            <w:r w:rsidRPr="000B30B3">
              <w:rPr>
                <w:rFonts w:ascii="宋体" w:hAnsi="宋体" w:hint="eastAsia"/>
                <w:sz w:val="24"/>
                <w:szCs w:val="24"/>
              </w:rPr>
              <w:t>项目名称</w:t>
            </w:r>
          </w:p>
        </w:tc>
        <w:tc>
          <w:tcPr>
            <w:tcW w:w="963" w:type="dxa"/>
            <w:shd w:val="clear" w:color="auto" w:fill="auto"/>
          </w:tcPr>
          <w:p w14:paraId="6DC628E5" w14:textId="77777777" w:rsidR="002F1E0B" w:rsidRPr="000B30B3" w:rsidRDefault="002F1E0B" w:rsidP="00954A8C">
            <w:pPr>
              <w:rPr>
                <w:rFonts w:ascii="宋体" w:hAnsi="宋体"/>
                <w:sz w:val="24"/>
                <w:szCs w:val="24"/>
              </w:rPr>
            </w:pPr>
            <w:r w:rsidRPr="000B30B3">
              <w:rPr>
                <w:rFonts w:ascii="宋体" w:hAnsi="宋体" w:hint="eastAsia"/>
                <w:sz w:val="24"/>
                <w:szCs w:val="24"/>
              </w:rPr>
              <w:t>采购人</w:t>
            </w:r>
          </w:p>
        </w:tc>
        <w:tc>
          <w:tcPr>
            <w:tcW w:w="1922" w:type="dxa"/>
            <w:shd w:val="clear" w:color="auto" w:fill="auto"/>
          </w:tcPr>
          <w:p w14:paraId="661BC888" w14:textId="77777777" w:rsidR="002F1E0B" w:rsidRPr="000B30B3" w:rsidRDefault="002F1E0B" w:rsidP="00954A8C">
            <w:pPr>
              <w:rPr>
                <w:rFonts w:ascii="宋体" w:hAnsi="宋体"/>
                <w:sz w:val="24"/>
                <w:szCs w:val="24"/>
              </w:rPr>
            </w:pPr>
            <w:r w:rsidRPr="000B30B3">
              <w:rPr>
                <w:rFonts w:ascii="宋体" w:hAnsi="宋体" w:hint="eastAsia"/>
                <w:sz w:val="24"/>
                <w:szCs w:val="24"/>
              </w:rPr>
              <w:t>采购人联系方式</w:t>
            </w:r>
          </w:p>
        </w:tc>
        <w:tc>
          <w:tcPr>
            <w:tcW w:w="1212" w:type="dxa"/>
            <w:shd w:val="clear" w:color="auto" w:fill="auto"/>
          </w:tcPr>
          <w:p w14:paraId="52E9069C" w14:textId="77777777" w:rsidR="002F1E0B" w:rsidRPr="000B30B3" w:rsidRDefault="002F1E0B" w:rsidP="00954A8C">
            <w:pPr>
              <w:rPr>
                <w:rFonts w:ascii="宋体" w:hAnsi="宋体"/>
                <w:sz w:val="24"/>
                <w:szCs w:val="24"/>
              </w:rPr>
            </w:pPr>
            <w:r w:rsidRPr="000B30B3">
              <w:rPr>
                <w:rFonts w:ascii="宋体" w:hAnsi="宋体" w:hint="eastAsia"/>
                <w:sz w:val="24"/>
                <w:szCs w:val="24"/>
              </w:rPr>
              <w:t>合同内容</w:t>
            </w:r>
          </w:p>
        </w:tc>
        <w:tc>
          <w:tcPr>
            <w:tcW w:w="1232" w:type="dxa"/>
            <w:shd w:val="clear" w:color="auto" w:fill="auto"/>
          </w:tcPr>
          <w:p w14:paraId="50AF7C84" w14:textId="77777777" w:rsidR="002F1E0B" w:rsidRPr="000B30B3" w:rsidRDefault="002F1E0B" w:rsidP="00954A8C">
            <w:pPr>
              <w:rPr>
                <w:rFonts w:ascii="宋体" w:hAnsi="宋体"/>
                <w:sz w:val="24"/>
                <w:szCs w:val="24"/>
              </w:rPr>
            </w:pPr>
            <w:r w:rsidRPr="000B30B3">
              <w:rPr>
                <w:rFonts w:ascii="宋体" w:hAnsi="宋体" w:hint="eastAsia"/>
                <w:sz w:val="24"/>
                <w:szCs w:val="24"/>
              </w:rPr>
              <w:t>合同价格</w:t>
            </w:r>
          </w:p>
        </w:tc>
        <w:tc>
          <w:tcPr>
            <w:tcW w:w="1232" w:type="dxa"/>
            <w:shd w:val="clear" w:color="auto" w:fill="auto"/>
          </w:tcPr>
          <w:p w14:paraId="7748B8BB" w14:textId="77777777" w:rsidR="002F1E0B" w:rsidRPr="000B30B3" w:rsidRDefault="002F1E0B" w:rsidP="00954A8C">
            <w:pPr>
              <w:rPr>
                <w:rFonts w:ascii="宋体" w:hAnsi="宋体"/>
                <w:sz w:val="24"/>
                <w:szCs w:val="24"/>
              </w:rPr>
            </w:pPr>
            <w:r w:rsidRPr="000B30B3">
              <w:rPr>
                <w:rFonts w:ascii="宋体" w:hAnsi="宋体" w:hint="eastAsia"/>
                <w:sz w:val="24"/>
                <w:szCs w:val="24"/>
              </w:rPr>
              <w:t>签约日期</w:t>
            </w:r>
          </w:p>
        </w:tc>
        <w:tc>
          <w:tcPr>
            <w:tcW w:w="795" w:type="dxa"/>
            <w:shd w:val="clear" w:color="auto" w:fill="auto"/>
          </w:tcPr>
          <w:p w14:paraId="3BE3C389" w14:textId="77777777" w:rsidR="002F1E0B" w:rsidRPr="000B30B3" w:rsidRDefault="002F1E0B" w:rsidP="00954A8C">
            <w:pPr>
              <w:rPr>
                <w:rFonts w:ascii="宋体" w:hAnsi="宋体"/>
                <w:sz w:val="24"/>
                <w:szCs w:val="24"/>
              </w:rPr>
            </w:pPr>
            <w:r w:rsidRPr="000B30B3">
              <w:rPr>
                <w:rFonts w:ascii="宋体" w:hAnsi="宋体" w:hint="eastAsia"/>
                <w:sz w:val="24"/>
                <w:szCs w:val="24"/>
              </w:rPr>
              <w:t>备注</w:t>
            </w:r>
          </w:p>
        </w:tc>
      </w:tr>
      <w:tr w:rsidR="000B30B3" w:rsidRPr="000B30B3" w14:paraId="46883303" w14:textId="77777777" w:rsidTr="00BD5C7F">
        <w:trPr>
          <w:trHeight w:val="496"/>
          <w:jc w:val="center"/>
        </w:trPr>
        <w:tc>
          <w:tcPr>
            <w:tcW w:w="697" w:type="dxa"/>
            <w:shd w:val="clear" w:color="auto" w:fill="auto"/>
          </w:tcPr>
          <w:p w14:paraId="1635F62C" w14:textId="77777777" w:rsidR="002F1E0B" w:rsidRPr="000B30B3" w:rsidRDefault="002F1E0B" w:rsidP="00954A8C">
            <w:pPr>
              <w:rPr>
                <w:rFonts w:ascii="宋体" w:hAnsi="宋体"/>
                <w:sz w:val="24"/>
                <w:szCs w:val="24"/>
              </w:rPr>
            </w:pPr>
          </w:p>
        </w:tc>
        <w:tc>
          <w:tcPr>
            <w:tcW w:w="1233" w:type="dxa"/>
            <w:shd w:val="clear" w:color="auto" w:fill="auto"/>
          </w:tcPr>
          <w:p w14:paraId="2F31B24E" w14:textId="77777777" w:rsidR="002F1E0B" w:rsidRPr="000B30B3" w:rsidRDefault="002F1E0B" w:rsidP="00954A8C">
            <w:pPr>
              <w:rPr>
                <w:rFonts w:ascii="宋体" w:hAnsi="宋体"/>
                <w:sz w:val="24"/>
                <w:szCs w:val="24"/>
              </w:rPr>
            </w:pPr>
          </w:p>
        </w:tc>
        <w:tc>
          <w:tcPr>
            <w:tcW w:w="963" w:type="dxa"/>
            <w:shd w:val="clear" w:color="auto" w:fill="auto"/>
          </w:tcPr>
          <w:p w14:paraId="20921648" w14:textId="77777777" w:rsidR="002F1E0B" w:rsidRPr="000B30B3" w:rsidRDefault="002F1E0B" w:rsidP="00954A8C">
            <w:pPr>
              <w:rPr>
                <w:rFonts w:ascii="宋体" w:hAnsi="宋体"/>
                <w:sz w:val="24"/>
                <w:szCs w:val="24"/>
              </w:rPr>
            </w:pPr>
          </w:p>
        </w:tc>
        <w:tc>
          <w:tcPr>
            <w:tcW w:w="1922" w:type="dxa"/>
            <w:shd w:val="clear" w:color="auto" w:fill="auto"/>
          </w:tcPr>
          <w:p w14:paraId="1F6D879F" w14:textId="77777777" w:rsidR="002F1E0B" w:rsidRPr="000B30B3" w:rsidRDefault="002F1E0B" w:rsidP="00954A8C">
            <w:pPr>
              <w:rPr>
                <w:rFonts w:ascii="宋体" w:hAnsi="宋体"/>
                <w:sz w:val="24"/>
                <w:szCs w:val="24"/>
              </w:rPr>
            </w:pPr>
          </w:p>
        </w:tc>
        <w:tc>
          <w:tcPr>
            <w:tcW w:w="1212" w:type="dxa"/>
            <w:shd w:val="clear" w:color="auto" w:fill="auto"/>
          </w:tcPr>
          <w:p w14:paraId="47F8B2D5" w14:textId="77777777" w:rsidR="002F1E0B" w:rsidRPr="000B30B3" w:rsidRDefault="002F1E0B" w:rsidP="00954A8C">
            <w:pPr>
              <w:rPr>
                <w:rFonts w:ascii="宋体" w:hAnsi="宋体"/>
                <w:sz w:val="24"/>
                <w:szCs w:val="24"/>
              </w:rPr>
            </w:pPr>
          </w:p>
        </w:tc>
        <w:tc>
          <w:tcPr>
            <w:tcW w:w="1232" w:type="dxa"/>
            <w:shd w:val="clear" w:color="auto" w:fill="auto"/>
          </w:tcPr>
          <w:p w14:paraId="2AF16794" w14:textId="77777777" w:rsidR="002F1E0B" w:rsidRPr="000B30B3" w:rsidRDefault="002F1E0B" w:rsidP="00954A8C">
            <w:pPr>
              <w:rPr>
                <w:rFonts w:ascii="宋体" w:hAnsi="宋体"/>
                <w:sz w:val="24"/>
                <w:szCs w:val="24"/>
              </w:rPr>
            </w:pPr>
          </w:p>
        </w:tc>
        <w:tc>
          <w:tcPr>
            <w:tcW w:w="1232" w:type="dxa"/>
            <w:shd w:val="clear" w:color="auto" w:fill="auto"/>
          </w:tcPr>
          <w:p w14:paraId="0A1F5636" w14:textId="77777777" w:rsidR="002F1E0B" w:rsidRPr="000B30B3" w:rsidRDefault="002F1E0B" w:rsidP="00954A8C">
            <w:pPr>
              <w:rPr>
                <w:rFonts w:ascii="宋体" w:hAnsi="宋体"/>
                <w:sz w:val="24"/>
                <w:szCs w:val="24"/>
              </w:rPr>
            </w:pPr>
          </w:p>
        </w:tc>
        <w:tc>
          <w:tcPr>
            <w:tcW w:w="795" w:type="dxa"/>
            <w:shd w:val="clear" w:color="auto" w:fill="auto"/>
          </w:tcPr>
          <w:p w14:paraId="6F3B06FE" w14:textId="77777777" w:rsidR="002F1E0B" w:rsidRPr="000B30B3" w:rsidRDefault="002F1E0B" w:rsidP="00954A8C">
            <w:pPr>
              <w:rPr>
                <w:rFonts w:ascii="宋体" w:hAnsi="宋体"/>
                <w:sz w:val="24"/>
                <w:szCs w:val="24"/>
              </w:rPr>
            </w:pPr>
          </w:p>
        </w:tc>
      </w:tr>
      <w:tr w:rsidR="000B30B3" w:rsidRPr="000B30B3" w14:paraId="71043D48" w14:textId="77777777" w:rsidTr="00BD5C7F">
        <w:trPr>
          <w:trHeight w:val="496"/>
          <w:jc w:val="center"/>
        </w:trPr>
        <w:tc>
          <w:tcPr>
            <w:tcW w:w="697" w:type="dxa"/>
            <w:shd w:val="clear" w:color="auto" w:fill="auto"/>
          </w:tcPr>
          <w:p w14:paraId="7219D3ED" w14:textId="77777777" w:rsidR="002F1E0B" w:rsidRPr="000B30B3" w:rsidRDefault="002F1E0B" w:rsidP="00954A8C">
            <w:pPr>
              <w:rPr>
                <w:rFonts w:ascii="宋体" w:hAnsi="宋体"/>
                <w:sz w:val="24"/>
                <w:szCs w:val="24"/>
              </w:rPr>
            </w:pPr>
          </w:p>
        </w:tc>
        <w:tc>
          <w:tcPr>
            <w:tcW w:w="1233" w:type="dxa"/>
            <w:shd w:val="clear" w:color="auto" w:fill="auto"/>
          </w:tcPr>
          <w:p w14:paraId="63E42322" w14:textId="77777777" w:rsidR="002F1E0B" w:rsidRPr="000B30B3" w:rsidRDefault="002F1E0B" w:rsidP="00954A8C">
            <w:pPr>
              <w:rPr>
                <w:rFonts w:ascii="宋体" w:hAnsi="宋体"/>
                <w:sz w:val="24"/>
                <w:szCs w:val="24"/>
              </w:rPr>
            </w:pPr>
          </w:p>
        </w:tc>
        <w:tc>
          <w:tcPr>
            <w:tcW w:w="963" w:type="dxa"/>
            <w:shd w:val="clear" w:color="auto" w:fill="auto"/>
          </w:tcPr>
          <w:p w14:paraId="4224A8E4" w14:textId="77777777" w:rsidR="002F1E0B" w:rsidRPr="000B30B3" w:rsidRDefault="002F1E0B" w:rsidP="00954A8C">
            <w:pPr>
              <w:rPr>
                <w:rFonts w:ascii="宋体" w:hAnsi="宋体"/>
                <w:sz w:val="24"/>
                <w:szCs w:val="24"/>
              </w:rPr>
            </w:pPr>
          </w:p>
        </w:tc>
        <w:tc>
          <w:tcPr>
            <w:tcW w:w="1922" w:type="dxa"/>
            <w:shd w:val="clear" w:color="auto" w:fill="auto"/>
          </w:tcPr>
          <w:p w14:paraId="13700EFE" w14:textId="77777777" w:rsidR="002F1E0B" w:rsidRPr="000B30B3" w:rsidRDefault="002F1E0B" w:rsidP="00954A8C">
            <w:pPr>
              <w:rPr>
                <w:rFonts w:ascii="宋体" w:hAnsi="宋体"/>
                <w:sz w:val="24"/>
                <w:szCs w:val="24"/>
              </w:rPr>
            </w:pPr>
          </w:p>
        </w:tc>
        <w:tc>
          <w:tcPr>
            <w:tcW w:w="1212" w:type="dxa"/>
            <w:shd w:val="clear" w:color="auto" w:fill="auto"/>
          </w:tcPr>
          <w:p w14:paraId="4CFBE9C9" w14:textId="77777777" w:rsidR="002F1E0B" w:rsidRPr="000B30B3" w:rsidRDefault="002F1E0B" w:rsidP="00954A8C">
            <w:pPr>
              <w:rPr>
                <w:rFonts w:ascii="宋体" w:hAnsi="宋体"/>
                <w:sz w:val="24"/>
                <w:szCs w:val="24"/>
              </w:rPr>
            </w:pPr>
          </w:p>
        </w:tc>
        <w:tc>
          <w:tcPr>
            <w:tcW w:w="1232" w:type="dxa"/>
            <w:shd w:val="clear" w:color="auto" w:fill="auto"/>
          </w:tcPr>
          <w:p w14:paraId="774490BE" w14:textId="77777777" w:rsidR="002F1E0B" w:rsidRPr="000B30B3" w:rsidRDefault="002F1E0B" w:rsidP="00954A8C">
            <w:pPr>
              <w:rPr>
                <w:rFonts w:ascii="宋体" w:hAnsi="宋体"/>
                <w:sz w:val="24"/>
                <w:szCs w:val="24"/>
              </w:rPr>
            </w:pPr>
          </w:p>
        </w:tc>
        <w:tc>
          <w:tcPr>
            <w:tcW w:w="1232" w:type="dxa"/>
            <w:shd w:val="clear" w:color="auto" w:fill="auto"/>
          </w:tcPr>
          <w:p w14:paraId="1C71C93A" w14:textId="77777777" w:rsidR="002F1E0B" w:rsidRPr="000B30B3" w:rsidRDefault="002F1E0B" w:rsidP="00954A8C">
            <w:pPr>
              <w:rPr>
                <w:rFonts w:ascii="宋体" w:hAnsi="宋体"/>
                <w:sz w:val="24"/>
                <w:szCs w:val="24"/>
              </w:rPr>
            </w:pPr>
          </w:p>
        </w:tc>
        <w:tc>
          <w:tcPr>
            <w:tcW w:w="795" w:type="dxa"/>
            <w:shd w:val="clear" w:color="auto" w:fill="auto"/>
          </w:tcPr>
          <w:p w14:paraId="544187D1" w14:textId="77777777" w:rsidR="002F1E0B" w:rsidRPr="000B30B3" w:rsidRDefault="002F1E0B" w:rsidP="00954A8C">
            <w:pPr>
              <w:rPr>
                <w:rFonts w:ascii="宋体" w:hAnsi="宋体"/>
                <w:sz w:val="24"/>
                <w:szCs w:val="24"/>
              </w:rPr>
            </w:pPr>
          </w:p>
        </w:tc>
      </w:tr>
      <w:tr w:rsidR="000B30B3" w:rsidRPr="000B30B3" w14:paraId="69DF9CBC" w14:textId="77777777" w:rsidTr="00BD5C7F">
        <w:trPr>
          <w:trHeight w:val="496"/>
          <w:jc w:val="center"/>
        </w:trPr>
        <w:tc>
          <w:tcPr>
            <w:tcW w:w="697" w:type="dxa"/>
            <w:shd w:val="clear" w:color="auto" w:fill="auto"/>
          </w:tcPr>
          <w:p w14:paraId="4AAFE3A0" w14:textId="77777777" w:rsidR="002F1E0B" w:rsidRPr="000B30B3" w:rsidRDefault="002F1E0B" w:rsidP="00954A8C">
            <w:pPr>
              <w:rPr>
                <w:rFonts w:ascii="宋体" w:hAnsi="宋体"/>
                <w:sz w:val="24"/>
                <w:szCs w:val="24"/>
              </w:rPr>
            </w:pPr>
          </w:p>
        </w:tc>
        <w:tc>
          <w:tcPr>
            <w:tcW w:w="1233" w:type="dxa"/>
            <w:shd w:val="clear" w:color="auto" w:fill="auto"/>
          </w:tcPr>
          <w:p w14:paraId="58BC3D53" w14:textId="77777777" w:rsidR="002F1E0B" w:rsidRPr="000B30B3" w:rsidRDefault="002F1E0B" w:rsidP="00954A8C">
            <w:pPr>
              <w:rPr>
                <w:rFonts w:ascii="宋体" w:hAnsi="宋体"/>
                <w:sz w:val="24"/>
                <w:szCs w:val="24"/>
              </w:rPr>
            </w:pPr>
          </w:p>
        </w:tc>
        <w:tc>
          <w:tcPr>
            <w:tcW w:w="963" w:type="dxa"/>
            <w:shd w:val="clear" w:color="auto" w:fill="auto"/>
          </w:tcPr>
          <w:p w14:paraId="48898EF0" w14:textId="77777777" w:rsidR="002F1E0B" w:rsidRPr="000B30B3" w:rsidRDefault="002F1E0B" w:rsidP="00954A8C">
            <w:pPr>
              <w:rPr>
                <w:rFonts w:ascii="宋体" w:hAnsi="宋体"/>
                <w:sz w:val="24"/>
                <w:szCs w:val="24"/>
              </w:rPr>
            </w:pPr>
          </w:p>
        </w:tc>
        <w:tc>
          <w:tcPr>
            <w:tcW w:w="1922" w:type="dxa"/>
            <w:shd w:val="clear" w:color="auto" w:fill="auto"/>
          </w:tcPr>
          <w:p w14:paraId="603D7BB5" w14:textId="77777777" w:rsidR="002F1E0B" w:rsidRPr="000B30B3" w:rsidRDefault="002F1E0B" w:rsidP="00954A8C">
            <w:pPr>
              <w:rPr>
                <w:rFonts w:ascii="宋体" w:hAnsi="宋体"/>
                <w:sz w:val="24"/>
                <w:szCs w:val="24"/>
              </w:rPr>
            </w:pPr>
          </w:p>
        </w:tc>
        <w:tc>
          <w:tcPr>
            <w:tcW w:w="1212" w:type="dxa"/>
            <w:shd w:val="clear" w:color="auto" w:fill="auto"/>
          </w:tcPr>
          <w:p w14:paraId="31BFA586" w14:textId="77777777" w:rsidR="002F1E0B" w:rsidRPr="000B30B3" w:rsidRDefault="002F1E0B" w:rsidP="00954A8C">
            <w:pPr>
              <w:rPr>
                <w:rFonts w:ascii="宋体" w:hAnsi="宋体"/>
                <w:sz w:val="24"/>
                <w:szCs w:val="24"/>
              </w:rPr>
            </w:pPr>
          </w:p>
        </w:tc>
        <w:tc>
          <w:tcPr>
            <w:tcW w:w="1232" w:type="dxa"/>
            <w:shd w:val="clear" w:color="auto" w:fill="auto"/>
          </w:tcPr>
          <w:p w14:paraId="203DC632" w14:textId="77777777" w:rsidR="002F1E0B" w:rsidRPr="000B30B3" w:rsidRDefault="002F1E0B" w:rsidP="00954A8C">
            <w:pPr>
              <w:rPr>
                <w:rFonts w:ascii="宋体" w:hAnsi="宋体"/>
                <w:sz w:val="24"/>
                <w:szCs w:val="24"/>
              </w:rPr>
            </w:pPr>
          </w:p>
        </w:tc>
        <w:tc>
          <w:tcPr>
            <w:tcW w:w="1232" w:type="dxa"/>
            <w:shd w:val="clear" w:color="auto" w:fill="auto"/>
          </w:tcPr>
          <w:p w14:paraId="7CE92EB2" w14:textId="77777777" w:rsidR="002F1E0B" w:rsidRPr="000B30B3" w:rsidRDefault="002F1E0B" w:rsidP="00954A8C">
            <w:pPr>
              <w:rPr>
                <w:rFonts w:ascii="宋体" w:hAnsi="宋体"/>
                <w:sz w:val="24"/>
                <w:szCs w:val="24"/>
              </w:rPr>
            </w:pPr>
          </w:p>
        </w:tc>
        <w:tc>
          <w:tcPr>
            <w:tcW w:w="795" w:type="dxa"/>
            <w:shd w:val="clear" w:color="auto" w:fill="auto"/>
          </w:tcPr>
          <w:p w14:paraId="18B16E42" w14:textId="77777777" w:rsidR="002F1E0B" w:rsidRPr="000B30B3" w:rsidRDefault="002F1E0B" w:rsidP="00954A8C">
            <w:pPr>
              <w:rPr>
                <w:rFonts w:ascii="宋体" w:hAnsi="宋体"/>
                <w:sz w:val="24"/>
                <w:szCs w:val="24"/>
              </w:rPr>
            </w:pPr>
          </w:p>
        </w:tc>
      </w:tr>
      <w:tr w:rsidR="000B30B3" w:rsidRPr="000B30B3" w14:paraId="2E66374D" w14:textId="77777777" w:rsidTr="00BD5C7F">
        <w:trPr>
          <w:trHeight w:val="496"/>
          <w:jc w:val="center"/>
        </w:trPr>
        <w:tc>
          <w:tcPr>
            <w:tcW w:w="697" w:type="dxa"/>
            <w:shd w:val="clear" w:color="auto" w:fill="auto"/>
          </w:tcPr>
          <w:p w14:paraId="428CD26E" w14:textId="77777777" w:rsidR="002F1E0B" w:rsidRPr="000B30B3" w:rsidRDefault="002F1E0B" w:rsidP="00954A8C">
            <w:pPr>
              <w:rPr>
                <w:rFonts w:ascii="宋体" w:hAnsi="宋体"/>
                <w:sz w:val="24"/>
                <w:szCs w:val="24"/>
              </w:rPr>
            </w:pPr>
          </w:p>
        </w:tc>
        <w:tc>
          <w:tcPr>
            <w:tcW w:w="1233" w:type="dxa"/>
            <w:shd w:val="clear" w:color="auto" w:fill="auto"/>
          </w:tcPr>
          <w:p w14:paraId="2F71A2A6" w14:textId="77777777" w:rsidR="002F1E0B" w:rsidRPr="000B30B3" w:rsidRDefault="002F1E0B" w:rsidP="00954A8C">
            <w:pPr>
              <w:rPr>
                <w:rFonts w:ascii="宋体" w:hAnsi="宋体"/>
                <w:sz w:val="24"/>
                <w:szCs w:val="24"/>
              </w:rPr>
            </w:pPr>
          </w:p>
        </w:tc>
        <w:tc>
          <w:tcPr>
            <w:tcW w:w="963" w:type="dxa"/>
            <w:shd w:val="clear" w:color="auto" w:fill="auto"/>
          </w:tcPr>
          <w:p w14:paraId="3579883B" w14:textId="77777777" w:rsidR="002F1E0B" w:rsidRPr="000B30B3" w:rsidRDefault="002F1E0B" w:rsidP="00954A8C">
            <w:pPr>
              <w:rPr>
                <w:rFonts w:ascii="宋体" w:hAnsi="宋体"/>
                <w:sz w:val="24"/>
                <w:szCs w:val="24"/>
              </w:rPr>
            </w:pPr>
          </w:p>
        </w:tc>
        <w:tc>
          <w:tcPr>
            <w:tcW w:w="1922" w:type="dxa"/>
            <w:shd w:val="clear" w:color="auto" w:fill="auto"/>
          </w:tcPr>
          <w:p w14:paraId="126C15AE" w14:textId="77777777" w:rsidR="002F1E0B" w:rsidRPr="000B30B3" w:rsidRDefault="002F1E0B" w:rsidP="00954A8C">
            <w:pPr>
              <w:rPr>
                <w:rFonts w:ascii="宋体" w:hAnsi="宋体"/>
                <w:sz w:val="24"/>
                <w:szCs w:val="24"/>
              </w:rPr>
            </w:pPr>
          </w:p>
        </w:tc>
        <w:tc>
          <w:tcPr>
            <w:tcW w:w="1212" w:type="dxa"/>
            <w:shd w:val="clear" w:color="auto" w:fill="auto"/>
          </w:tcPr>
          <w:p w14:paraId="57886A4F" w14:textId="77777777" w:rsidR="002F1E0B" w:rsidRPr="000B30B3" w:rsidRDefault="002F1E0B" w:rsidP="00954A8C">
            <w:pPr>
              <w:rPr>
                <w:rFonts w:ascii="宋体" w:hAnsi="宋体"/>
                <w:sz w:val="24"/>
                <w:szCs w:val="24"/>
              </w:rPr>
            </w:pPr>
          </w:p>
        </w:tc>
        <w:tc>
          <w:tcPr>
            <w:tcW w:w="1232" w:type="dxa"/>
            <w:shd w:val="clear" w:color="auto" w:fill="auto"/>
          </w:tcPr>
          <w:p w14:paraId="27633816" w14:textId="77777777" w:rsidR="002F1E0B" w:rsidRPr="000B30B3" w:rsidRDefault="002F1E0B" w:rsidP="00954A8C">
            <w:pPr>
              <w:rPr>
                <w:rFonts w:ascii="宋体" w:hAnsi="宋体"/>
                <w:sz w:val="24"/>
                <w:szCs w:val="24"/>
              </w:rPr>
            </w:pPr>
          </w:p>
        </w:tc>
        <w:tc>
          <w:tcPr>
            <w:tcW w:w="1232" w:type="dxa"/>
            <w:shd w:val="clear" w:color="auto" w:fill="auto"/>
          </w:tcPr>
          <w:p w14:paraId="246B603D" w14:textId="77777777" w:rsidR="002F1E0B" w:rsidRPr="000B30B3" w:rsidRDefault="002F1E0B" w:rsidP="00954A8C">
            <w:pPr>
              <w:rPr>
                <w:rFonts w:ascii="宋体" w:hAnsi="宋体"/>
                <w:sz w:val="24"/>
                <w:szCs w:val="24"/>
              </w:rPr>
            </w:pPr>
          </w:p>
        </w:tc>
        <w:tc>
          <w:tcPr>
            <w:tcW w:w="795" w:type="dxa"/>
            <w:shd w:val="clear" w:color="auto" w:fill="auto"/>
          </w:tcPr>
          <w:p w14:paraId="4657B922" w14:textId="77777777" w:rsidR="002F1E0B" w:rsidRPr="000B30B3" w:rsidRDefault="002F1E0B" w:rsidP="00954A8C">
            <w:pPr>
              <w:rPr>
                <w:rFonts w:ascii="宋体" w:hAnsi="宋体"/>
                <w:sz w:val="24"/>
                <w:szCs w:val="24"/>
              </w:rPr>
            </w:pPr>
          </w:p>
        </w:tc>
      </w:tr>
      <w:tr w:rsidR="00BD5C7F" w:rsidRPr="000B30B3" w14:paraId="66BF6417" w14:textId="77777777" w:rsidTr="00BD5C7F">
        <w:trPr>
          <w:trHeight w:val="496"/>
          <w:jc w:val="center"/>
        </w:trPr>
        <w:tc>
          <w:tcPr>
            <w:tcW w:w="697" w:type="dxa"/>
            <w:shd w:val="clear" w:color="auto" w:fill="auto"/>
          </w:tcPr>
          <w:p w14:paraId="226458AB" w14:textId="77777777" w:rsidR="002F1E0B" w:rsidRPr="000B30B3" w:rsidRDefault="002F1E0B" w:rsidP="00954A8C">
            <w:pPr>
              <w:rPr>
                <w:rFonts w:ascii="宋体" w:hAnsi="宋体"/>
                <w:sz w:val="24"/>
                <w:szCs w:val="24"/>
              </w:rPr>
            </w:pPr>
          </w:p>
        </w:tc>
        <w:tc>
          <w:tcPr>
            <w:tcW w:w="1233" w:type="dxa"/>
            <w:shd w:val="clear" w:color="auto" w:fill="auto"/>
          </w:tcPr>
          <w:p w14:paraId="7EAA6DD6" w14:textId="77777777" w:rsidR="002F1E0B" w:rsidRPr="000B30B3" w:rsidRDefault="002F1E0B" w:rsidP="00954A8C">
            <w:pPr>
              <w:rPr>
                <w:rFonts w:ascii="宋体" w:hAnsi="宋体"/>
                <w:sz w:val="24"/>
                <w:szCs w:val="24"/>
              </w:rPr>
            </w:pPr>
          </w:p>
        </w:tc>
        <w:tc>
          <w:tcPr>
            <w:tcW w:w="963" w:type="dxa"/>
            <w:shd w:val="clear" w:color="auto" w:fill="auto"/>
          </w:tcPr>
          <w:p w14:paraId="6B44A326" w14:textId="77777777" w:rsidR="002F1E0B" w:rsidRPr="000B30B3" w:rsidRDefault="002F1E0B" w:rsidP="00954A8C">
            <w:pPr>
              <w:rPr>
                <w:rFonts w:ascii="宋体" w:hAnsi="宋体"/>
                <w:sz w:val="24"/>
                <w:szCs w:val="24"/>
              </w:rPr>
            </w:pPr>
          </w:p>
        </w:tc>
        <w:tc>
          <w:tcPr>
            <w:tcW w:w="1922" w:type="dxa"/>
            <w:shd w:val="clear" w:color="auto" w:fill="auto"/>
          </w:tcPr>
          <w:p w14:paraId="4333E51C" w14:textId="77777777" w:rsidR="002F1E0B" w:rsidRPr="000B30B3" w:rsidRDefault="002F1E0B" w:rsidP="00954A8C">
            <w:pPr>
              <w:rPr>
                <w:rFonts w:ascii="宋体" w:hAnsi="宋体"/>
                <w:sz w:val="24"/>
                <w:szCs w:val="24"/>
              </w:rPr>
            </w:pPr>
          </w:p>
        </w:tc>
        <w:tc>
          <w:tcPr>
            <w:tcW w:w="1212" w:type="dxa"/>
            <w:shd w:val="clear" w:color="auto" w:fill="auto"/>
          </w:tcPr>
          <w:p w14:paraId="38E94A33" w14:textId="77777777" w:rsidR="002F1E0B" w:rsidRPr="000B30B3" w:rsidRDefault="002F1E0B" w:rsidP="00954A8C">
            <w:pPr>
              <w:rPr>
                <w:rFonts w:ascii="宋体" w:hAnsi="宋体"/>
                <w:sz w:val="24"/>
                <w:szCs w:val="24"/>
              </w:rPr>
            </w:pPr>
          </w:p>
        </w:tc>
        <w:tc>
          <w:tcPr>
            <w:tcW w:w="1232" w:type="dxa"/>
            <w:shd w:val="clear" w:color="auto" w:fill="auto"/>
          </w:tcPr>
          <w:p w14:paraId="68D05700" w14:textId="77777777" w:rsidR="002F1E0B" w:rsidRPr="000B30B3" w:rsidRDefault="002F1E0B" w:rsidP="00954A8C">
            <w:pPr>
              <w:rPr>
                <w:rFonts w:ascii="宋体" w:hAnsi="宋体"/>
                <w:sz w:val="24"/>
                <w:szCs w:val="24"/>
              </w:rPr>
            </w:pPr>
          </w:p>
        </w:tc>
        <w:tc>
          <w:tcPr>
            <w:tcW w:w="1232" w:type="dxa"/>
            <w:shd w:val="clear" w:color="auto" w:fill="auto"/>
          </w:tcPr>
          <w:p w14:paraId="1BA677FD" w14:textId="77777777" w:rsidR="002F1E0B" w:rsidRPr="000B30B3" w:rsidRDefault="002F1E0B" w:rsidP="00954A8C">
            <w:pPr>
              <w:rPr>
                <w:rFonts w:ascii="宋体" w:hAnsi="宋体"/>
                <w:sz w:val="24"/>
                <w:szCs w:val="24"/>
              </w:rPr>
            </w:pPr>
          </w:p>
        </w:tc>
        <w:tc>
          <w:tcPr>
            <w:tcW w:w="795" w:type="dxa"/>
            <w:shd w:val="clear" w:color="auto" w:fill="auto"/>
          </w:tcPr>
          <w:p w14:paraId="5C55E858" w14:textId="77777777" w:rsidR="002F1E0B" w:rsidRPr="000B30B3" w:rsidRDefault="002F1E0B" w:rsidP="00954A8C">
            <w:pPr>
              <w:rPr>
                <w:rFonts w:ascii="宋体" w:hAnsi="宋体"/>
                <w:sz w:val="24"/>
                <w:szCs w:val="24"/>
              </w:rPr>
            </w:pPr>
          </w:p>
        </w:tc>
      </w:tr>
    </w:tbl>
    <w:p w14:paraId="576FA450" w14:textId="77777777" w:rsidR="002F1E0B" w:rsidRPr="000B30B3" w:rsidRDefault="002F1E0B" w:rsidP="002F1E0B">
      <w:pPr>
        <w:spacing w:line="360" w:lineRule="auto"/>
        <w:jc w:val="left"/>
        <w:rPr>
          <w:rFonts w:ascii="宋体" w:hAnsi="宋体" w:cs="Times New Roman"/>
          <w:sz w:val="24"/>
          <w:szCs w:val="24"/>
        </w:rPr>
      </w:pPr>
    </w:p>
    <w:p w14:paraId="70FF88B8" w14:textId="77777777" w:rsidR="002F1E0B" w:rsidRPr="000B30B3" w:rsidRDefault="002F1E0B" w:rsidP="002F1E0B">
      <w:pPr>
        <w:spacing w:line="360" w:lineRule="auto"/>
        <w:jc w:val="left"/>
        <w:rPr>
          <w:rFonts w:ascii="宋体" w:cs="Times New Roman"/>
          <w:sz w:val="24"/>
          <w:szCs w:val="24"/>
        </w:rPr>
      </w:pPr>
      <w:r w:rsidRPr="000B30B3">
        <w:rPr>
          <w:rFonts w:ascii="宋体" w:hAnsi="宋体" w:cs="Times New Roman" w:hint="eastAsia"/>
          <w:sz w:val="24"/>
          <w:szCs w:val="24"/>
        </w:rPr>
        <w:t>备注：</w:t>
      </w:r>
    </w:p>
    <w:p w14:paraId="162CFE1F" w14:textId="77777777" w:rsidR="002F1E0B" w:rsidRPr="000B30B3" w:rsidRDefault="002F1E0B" w:rsidP="002F1E0B">
      <w:pPr>
        <w:spacing w:line="360" w:lineRule="auto"/>
        <w:rPr>
          <w:rFonts w:ascii="宋体" w:hAnsi="宋体" w:cs="Times New Roman"/>
          <w:sz w:val="24"/>
          <w:szCs w:val="24"/>
        </w:rPr>
      </w:pPr>
      <w:r w:rsidRPr="000B30B3">
        <w:rPr>
          <w:rFonts w:ascii="宋体" w:hAnsi="宋体" w:cs="Times New Roman"/>
          <w:sz w:val="24"/>
          <w:szCs w:val="24"/>
        </w:rPr>
        <w:t>1</w:t>
      </w:r>
      <w:r w:rsidRPr="000B30B3">
        <w:rPr>
          <w:rFonts w:ascii="宋体" w:hAnsi="宋体" w:cs="Times New Roman" w:hint="eastAsia"/>
          <w:sz w:val="24"/>
          <w:szCs w:val="24"/>
        </w:rPr>
        <w:t>、本表后须附类似业绩的证明资料（需提供合同）</w:t>
      </w:r>
    </w:p>
    <w:p w14:paraId="571DA7BA" w14:textId="6DBFE012" w:rsidR="002F1E0B" w:rsidRPr="000B30B3" w:rsidRDefault="002F1E0B" w:rsidP="002F1E0B">
      <w:pPr>
        <w:spacing w:line="360" w:lineRule="auto"/>
        <w:jc w:val="left"/>
        <w:rPr>
          <w:rFonts w:ascii="宋体" w:cs="Times New Roman"/>
          <w:sz w:val="24"/>
          <w:szCs w:val="24"/>
          <w:u w:val="single"/>
        </w:rPr>
      </w:pPr>
      <w:r w:rsidRPr="000B30B3">
        <w:rPr>
          <w:rFonts w:ascii="宋体" w:hAnsi="宋体" w:cs="Times New Roman"/>
          <w:sz w:val="24"/>
          <w:szCs w:val="24"/>
        </w:rPr>
        <w:t>2</w:t>
      </w:r>
      <w:r w:rsidRPr="000B30B3">
        <w:rPr>
          <w:rFonts w:ascii="宋体" w:hAnsi="宋体" w:cs="Times New Roman" w:hint="eastAsia"/>
          <w:sz w:val="24"/>
          <w:szCs w:val="24"/>
        </w:rPr>
        <w:t>、具体年份要求：</w:t>
      </w:r>
      <w:r w:rsidRPr="000B30B3">
        <w:rPr>
          <w:rFonts w:ascii="宋体" w:hAnsi="宋体" w:cs="Times New Roman" w:hint="eastAsia"/>
          <w:sz w:val="24"/>
          <w:szCs w:val="24"/>
          <w:u w:val="single"/>
        </w:rPr>
        <w:t>201</w:t>
      </w:r>
      <w:r w:rsidR="0078728E" w:rsidRPr="000B30B3">
        <w:rPr>
          <w:rFonts w:ascii="宋体" w:hAnsi="宋体" w:cs="Times New Roman"/>
          <w:sz w:val="24"/>
          <w:szCs w:val="24"/>
          <w:u w:val="single"/>
        </w:rPr>
        <w:t>9</w:t>
      </w:r>
      <w:r w:rsidRPr="000B30B3">
        <w:rPr>
          <w:rFonts w:ascii="宋体" w:hAnsi="宋体" w:cs="Times New Roman" w:hint="eastAsia"/>
          <w:sz w:val="24"/>
          <w:szCs w:val="24"/>
          <w:u w:val="single"/>
        </w:rPr>
        <w:t>年01月01日至今</w:t>
      </w:r>
      <w:r w:rsidRPr="000B30B3">
        <w:rPr>
          <w:rFonts w:ascii="宋体" w:hAnsi="宋体" w:cs="Times New Roman"/>
          <w:sz w:val="24"/>
          <w:szCs w:val="24"/>
          <w:u w:val="single"/>
        </w:rPr>
        <w:t xml:space="preserve"> </w:t>
      </w:r>
    </w:p>
    <w:p w14:paraId="27B87AD1" w14:textId="77777777" w:rsidR="002F1E0B" w:rsidRPr="000B30B3" w:rsidRDefault="002F1E0B" w:rsidP="002F1E0B">
      <w:pPr>
        <w:tabs>
          <w:tab w:val="center" w:pos="4832"/>
          <w:tab w:val="left" w:pos="7140"/>
        </w:tabs>
        <w:jc w:val="center"/>
        <w:outlineLvl w:val="1"/>
        <w:rPr>
          <w:rFonts w:ascii="宋体" w:cs="宋体"/>
          <w:b/>
          <w:sz w:val="24"/>
          <w:szCs w:val="24"/>
        </w:rPr>
      </w:pPr>
      <w:r w:rsidRPr="000B30B3">
        <w:rPr>
          <w:rFonts w:ascii="宋体" w:cs="Times New Roman"/>
          <w:sz w:val="24"/>
          <w:szCs w:val="24"/>
        </w:rPr>
        <w:br w:type="page"/>
      </w:r>
      <w:bookmarkStart w:id="803" w:name="_Toc60925657"/>
      <w:bookmarkStart w:id="804" w:name="_Toc104899023"/>
      <w:r w:rsidRPr="000B30B3">
        <w:rPr>
          <w:rFonts w:ascii="宋体" w:hAnsi="宋体" w:cs="宋体" w:hint="eastAsia"/>
          <w:b/>
          <w:sz w:val="24"/>
          <w:szCs w:val="24"/>
        </w:rPr>
        <w:lastRenderedPageBreak/>
        <w:t>九、售后服务承诺书</w:t>
      </w:r>
      <w:bookmarkEnd w:id="803"/>
      <w:bookmarkEnd w:id="804"/>
    </w:p>
    <w:p w14:paraId="5B6F503E" w14:textId="77777777" w:rsidR="00833E6A" w:rsidRPr="000B30B3" w:rsidRDefault="00833E6A" w:rsidP="00833E6A">
      <w:pPr>
        <w:spacing w:line="360" w:lineRule="auto"/>
        <w:ind w:firstLineChars="200" w:firstLine="480"/>
        <w:rPr>
          <w:rFonts w:ascii="宋体" w:hAnsi="宋体" w:cs="Times New Roman"/>
          <w:sz w:val="24"/>
          <w:szCs w:val="24"/>
        </w:rPr>
      </w:pPr>
    </w:p>
    <w:p w14:paraId="3ADAB846" w14:textId="5E5E1C44" w:rsidR="00833E6A" w:rsidRPr="000B30B3" w:rsidRDefault="002F1E0B" w:rsidP="00833E6A">
      <w:pPr>
        <w:spacing w:line="360" w:lineRule="auto"/>
        <w:ind w:firstLineChars="200" w:firstLine="480"/>
        <w:rPr>
          <w:rFonts w:ascii="宋体" w:cs="Times New Roman"/>
          <w:sz w:val="24"/>
          <w:szCs w:val="24"/>
        </w:rPr>
      </w:pPr>
      <w:r w:rsidRPr="000B30B3">
        <w:rPr>
          <w:rFonts w:ascii="宋体" w:hAnsi="宋体" w:cs="Times New Roman" w:hint="eastAsia"/>
          <w:sz w:val="24"/>
          <w:szCs w:val="24"/>
        </w:rPr>
        <w:t>该承诺书格式由供应商自行确定，应包括以下内容：</w:t>
      </w:r>
    </w:p>
    <w:p w14:paraId="15C012D4" w14:textId="3EBB8499" w:rsidR="002F1E0B" w:rsidRPr="000B30B3" w:rsidRDefault="002F1E0B" w:rsidP="00833E6A">
      <w:pPr>
        <w:spacing w:line="360" w:lineRule="auto"/>
        <w:ind w:firstLineChars="200" w:firstLine="480"/>
        <w:rPr>
          <w:rFonts w:ascii="宋体" w:cs="Times New Roman"/>
          <w:sz w:val="24"/>
          <w:szCs w:val="24"/>
        </w:rPr>
      </w:pPr>
      <w:r w:rsidRPr="000B30B3">
        <w:rPr>
          <w:rFonts w:ascii="宋体" w:hAnsi="宋体" w:cs="Times New Roman" w:hint="eastAsia"/>
          <w:sz w:val="24"/>
          <w:szCs w:val="24"/>
        </w:rPr>
        <w:t>对拟提供货物进行售后服务的机构和人员名单及其工作经验、工作时间、从事过的工作岗位等；</w:t>
      </w:r>
    </w:p>
    <w:p w14:paraId="049F0B1D" w14:textId="77777777" w:rsidR="002F1E0B" w:rsidRPr="000B30B3" w:rsidRDefault="002F1E0B" w:rsidP="002F1E0B">
      <w:pPr>
        <w:spacing w:line="360" w:lineRule="auto"/>
        <w:ind w:firstLineChars="200" w:firstLine="480"/>
        <w:rPr>
          <w:rFonts w:ascii="宋体" w:cs="Times New Roman"/>
          <w:sz w:val="24"/>
          <w:szCs w:val="24"/>
        </w:rPr>
      </w:pPr>
    </w:p>
    <w:p w14:paraId="6479FE92" w14:textId="77777777" w:rsidR="002F1E0B" w:rsidRPr="000B30B3" w:rsidRDefault="002F1E0B" w:rsidP="002F1E0B">
      <w:pPr>
        <w:spacing w:line="360" w:lineRule="auto"/>
        <w:ind w:firstLineChars="200" w:firstLine="480"/>
        <w:rPr>
          <w:rFonts w:ascii="宋体" w:cs="Times New Roman"/>
          <w:sz w:val="24"/>
          <w:szCs w:val="24"/>
        </w:rPr>
      </w:pPr>
    </w:p>
    <w:p w14:paraId="3728193B" w14:textId="77777777" w:rsidR="002F1E0B" w:rsidRPr="000B30B3" w:rsidRDefault="002F1E0B" w:rsidP="002F1E0B">
      <w:pPr>
        <w:spacing w:line="360" w:lineRule="auto"/>
        <w:ind w:firstLineChars="200" w:firstLine="480"/>
        <w:rPr>
          <w:rFonts w:ascii="宋体" w:cs="Times New Roman"/>
          <w:sz w:val="24"/>
          <w:szCs w:val="24"/>
        </w:rPr>
      </w:pPr>
    </w:p>
    <w:p w14:paraId="185CBF62" w14:textId="77777777" w:rsidR="002F1E0B" w:rsidRPr="000B30B3" w:rsidRDefault="002F1E0B" w:rsidP="002F1E0B">
      <w:pPr>
        <w:widowControl/>
        <w:shd w:val="clear" w:color="auto" w:fill="FFFFFF"/>
        <w:snapToGrid w:val="0"/>
        <w:spacing w:line="384" w:lineRule="auto"/>
        <w:jc w:val="left"/>
        <w:rPr>
          <w:rFonts w:ascii="宋体" w:cs="Arial"/>
          <w:kern w:val="0"/>
          <w:sz w:val="24"/>
          <w:szCs w:val="24"/>
        </w:rPr>
      </w:pPr>
      <w:r w:rsidRPr="000B30B3">
        <w:rPr>
          <w:rFonts w:ascii="宋体" w:hAnsi="宋体" w:cs="Arial" w:hint="eastAsia"/>
          <w:kern w:val="0"/>
          <w:sz w:val="24"/>
          <w:szCs w:val="24"/>
        </w:rPr>
        <w:t>供应商：</w:t>
      </w:r>
      <w:r w:rsidRPr="000B30B3">
        <w:rPr>
          <w:rFonts w:ascii="宋体" w:hAnsi="宋体" w:cs="Arial"/>
          <w:kern w:val="0"/>
          <w:sz w:val="24"/>
          <w:szCs w:val="24"/>
          <w:u w:val="single"/>
        </w:rPr>
        <w:t xml:space="preserve">                      </w:t>
      </w:r>
      <w:r w:rsidRPr="000B30B3">
        <w:rPr>
          <w:rFonts w:ascii="宋体" w:hAnsi="宋体" w:cs="Arial" w:hint="eastAsia"/>
          <w:kern w:val="0"/>
          <w:sz w:val="24"/>
          <w:szCs w:val="24"/>
        </w:rPr>
        <w:t>（盖章）</w:t>
      </w:r>
    </w:p>
    <w:p w14:paraId="3926C900" w14:textId="77777777" w:rsidR="002F1E0B" w:rsidRPr="000B30B3" w:rsidRDefault="002F1E0B" w:rsidP="002F1E0B">
      <w:pPr>
        <w:widowControl/>
        <w:shd w:val="clear" w:color="auto" w:fill="FFFFFF"/>
        <w:snapToGrid w:val="0"/>
        <w:spacing w:line="384" w:lineRule="auto"/>
        <w:jc w:val="left"/>
        <w:rPr>
          <w:rFonts w:ascii="宋体" w:cs="Arial"/>
          <w:kern w:val="0"/>
          <w:sz w:val="24"/>
          <w:szCs w:val="24"/>
        </w:rPr>
      </w:pPr>
    </w:p>
    <w:p w14:paraId="1FF9D9E5" w14:textId="77777777" w:rsidR="002F1E0B" w:rsidRPr="000B30B3" w:rsidRDefault="002F1E0B" w:rsidP="002F1E0B">
      <w:pPr>
        <w:widowControl/>
        <w:shd w:val="clear" w:color="auto" w:fill="FFFFFF"/>
        <w:wordWrap w:val="0"/>
        <w:snapToGrid w:val="0"/>
        <w:spacing w:line="384" w:lineRule="auto"/>
        <w:ind w:firstLine="420"/>
        <w:jc w:val="right"/>
        <w:rPr>
          <w:rFonts w:ascii="宋体" w:cs="Arial"/>
          <w:kern w:val="0"/>
          <w:sz w:val="24"/>
          <w:szCs w:val="24"/>
        </w:rPr>
      </w:pPr>
      <w:r w:rsidRPr="000B30B3">
        <w:rPr>
          <w:rFonts w:ascii="宋体" w:hAnsi="宋体" w:cs="Arial" w:hint="eastAsia"/>
          <w:kern w:val="0"/>
          <w:sz w:val="24"/>
          <w:szCs w:val="24"/>
        </w:rPr>
        <w:t>日期：</w:t>
      </w:r>
      <w:r w:rsidRPr="000B30B3">
        <w:rPr>
          <w:rFonts w:ascii="宋体" w:hAnsi="宋体" w:cs="Arial"/>
          <w:kern w:val="0"/>
          <w:sz w:val="24"/>
          <w:szCs w:val="24"/>
        </w:rPr>
        <w:t xml:space="preserve">     </w:t>
      </w:r>
      <w:r w:rsidRPr="000B30B3">
        <w:rPr>
          <w:rFonts w:ascii="宋体" w:hAnsi="宋体" w:cs="Arial" w:hint="eastAsia"/>
          <w:kern w:val="0"/>
          <w:sz w:val="24"/>
          <w:szCs w:val="24"/>
        </w:rPr>
        <w:t>年</w:t>
      </w:r>
      <w:r w:rsidRPr="000B30B3">
        <w:rPr>
          <w:rFonts w:ascii="宋体" w:hAnsi="宋体" w:cs="Arial"/>
          <w:kern w:val="0"/>
          <w:sz w:val="24"/>
          <w:szCs w:val="24"/>
        </w:rPr>
        <w:t xml:space="preserve">   </w:t>
      </w:r>
      <w:r w:rsidRPr="000B30B3">
        <w:rPr>
          <w:rFonts w:ascii="宋体" w:hAnsi="宋体" w:cs="Arial" w:hint="eastAsia"/>
          <w:kern w:val="0"/>
          <w:sz w:val="24"/>
          <w:szCs w:val="24"/>
        </w:rPr>
        <w:t>月</w:t>
      </w:r>
      <w:r w:rsidRPr="000B30B3">
        <w:rPr>
          <w:rFonts w:ascii="宋体" w:hAnsi="宋体" w:cs="Arial"/>
          <w:kern w:val="0"/>
          <w:sz w:val="24"/>
          <w:szCs w:val="24"/>
        </w:rPr>
        <w:t xml:space="preserve">   </w:t>
      </w:r>
      <w:r w:rsidRPr="000B30B3">
        <w:rPr>
          <w:rFonts w:ascii="宋体" w:hAnsi="宋体" w:cs="Arial" w:hint="eastAsia"/>
          <w:kern w:val="0"/>
          <w:sz w:val="24"/>
          <w:szCs w:val="24"/>
        </w:rPr>
        <w:t>日</w:t>
      </w:r>
    </w:p>
    <w:p w14:paraId="4F28F850" w14:textId="77777777" w:rsidR="002F1E0B" w:rsidRPr="000B30B3" w:rsidRDefault="002F1E0B" w:rsidP="002F1E0B">
      <w:pPr>
        <w:spacing w:line="360" w:lineRule="auto"/>
        <w:ind w:firstLineChars="200" w:firstLine="480"/>
        <w:jc w:val="right"/>
        <w:rPr>
          <w:rFonts w:ascii="宋体" w:cs="Times New Roman"/>
          <w:sz w:val="24"/>
          <w:szCs w:val="24"/>
        </w:rPr>
      </w:pPr>
    </w:p>
    <w:p w14:paraId="71CAF1E5" w14:textId="77777777" w:rsidR="002F1E0B" w:rsidRPr="000B30B3" w:rsidRDefault="002F1E0B" w:rsidP="002F1E0B">
      <w:pPr>
        <w:tabs>
          <w:tab w:val="center" w:pos="4832"/>
          <w:tab w:val="left" w:pos="7140"/>
        </w:tabs>
        <w:jc w:val="center"/>
        <w:outlineLvl w:val="1"/>
        <w:rPr>
          <w:rFonts w:ascii="宋体" w:hAnsi="宋体" w:cs="宋体"/>
          <w:b/>
          <w:sz w:val="24"/>
          <w:szCs w:val="24"/>
        </w:rPr>
      </w:pPr>
      <w:r w:rsidRPr="000B30B3">
        <w:rPr>
          <w:rFonts w:ascii="宋体" w:cs="Times New Roman"/>
          <w:sz w:val="24"/>
          <w:szCs w:val="24"/>
        </w:rPr>
        <w:br w:type="page"/>
      </w:r>
      <w:bookmarkStart w:id="805" w:name="_Toc60925658"/>
      <w:bookmarkStart w:id="806" w:name="_Toc104899024"/>
      <w:r w:rsidRPr="000B30B3">
        <w:rPr>
          <w:rFonts w:ascii="宋体" w:hAnsi="宋体" w:cs="宋体" w:hint="eastAsia"/>
          <w:b/>
          <w:sz w:val="24"/>
          <w:szCs w:val="24"/>
        </w:rPr>
        <w:lastRenderedPageBreak/>
        <w:t>十、技术方案</w:t>
      </w:r>
      <w:bookmarkEnd w:id="805"/>
      <w:bookmarkEnd w:id="806"/>
    </w:p>
    <w:p w14:paraId="11AEE06C" w14:textId="77777777" w:rsidR="002F1E0B" w:rsidRPr="000B30B3" w:rsidRDefault="002F1E0B" w:rsidP="002F1E0B">
      <w:pPr>
        <w:spacing w:line="360" w:lineRule="auto"/>
        <w:ind w:firstLineChars="200" w:firstLine="480"/>
        <w:rPr>
          <w:rFonts w:ascii="宋体" w:cs="Times New Roman"/>
          <w:sz w:val="24"/>
          <w:szCs w:val="24"/>
        </w:rPr>
      </w:pPr>
      <w:bookmarkStart w:id="807" w:name="_Toc375218897"/>
      <w:r w:rsidRPr="000B30B3">
        <w:rPr>
          <w:rFonts w:ascii="宋体" w:hAnsi="宋体" w:cs="Times New Roman" w:hint="eastAsia"/>
          <w:bCs/>
          <w:sz w:val="24"/>
          <w:szCs w:val="24"/>
        </w:rPr>
        <w:t>供应商须提交拟完成本项目的技术方案，技术方案的格式和内容由供应商根据本项目的具体情况</w:t>
      </w:r>
      <w:r w:rsidRPr="000B30B3">
        <w:rPr>
          <w:rFonts w:ascii="宋体" w:hAnsi="宋体" w:cs="Times New Roman" w:hint="eastAsia"/>
          <w:sz w:val="24"/>
          <w:szCs w:val="24"/>
        </w:rPr>
        <w:t>自行拟定，应包含但不限于以下内容：</w:t>
      </w:r>
    </w:p>
    <w:p w14:paraId="7CE43705" w14:textId="77777777" w:rsidR="002F1E0B" w:rsidRPr="000B30B3" w:rsidRDefault="002F1E0B" w:rsidP="002F1E0B">
      <w:pPr>
        <w:spacing w:line="360" w:lineRule="auto"/>
        <w:ind w:firstLineChars="200" w:firstLine="480"/>
        <w:rPr>
          <w:rFonts w:ascii="宋体" w:cs="Times New Roman"/>
          <w:bCs/>
          <w:sz w:val="24"/>
          <w:szCs w:val="24"/>
        </w:rPr>
      </w:pPr>
      <w:r w:rsidRPr="000B30B3">
        <w:rPr>
          <w:rFonts w:ascii="宋体" w:hAnsi="宋体" w:cs="Times New Roman"/>
          <w:bCs/>
          <w:sz w:val="24"/>
          <w:szCs w:val="24"/>
        </w:rPr>
        <w:t>1</w:t>
      </w:r>
      <w:r w:rsidRPr="000B30B3">
        <w:rPr>
          <w:rFonts w:ascii="宋体" w:hAnsi="宋体" w:cs="Times New Roman" w:hint="eastAsia"/>
          <w:bCs/>
          <w:sz w:val="24"/>
          <w:szCs w:val="24"/>
        </w:rPr>
        <w:t>、货物描述</w:t>
      </w:r>
    </w:p>
    <w:p w14:paraId="5A1FA5F6" w14:textId="002098B3" w:rsidR="002F1E0B" w:rsidRPr="000B30B3" w:rsidRDefault="002F1E0B" w:rsidP="002F1E0B">
      <w:pPr>
        <w:spacing w:line="360" w:lineRule="auto"/>
        <w:ind w:firstLineChars="200" w:firstLine="480"/>
        <w:rPr>
          <w:rFonts w:ascii="宋体" w:cs="Times New Roman"/>
          <w:sz w:val="24"/>
          <w:szCs w:val="24"/>
        </w:rPr>
      </w:pPr>
      <w:bookmarkStart w:id="808" w:name="_Toc375218898"/>
      <w:r w:rsidRPr="000B30B3">
        <w:rPr>
          <w:rFonts w:ascii="宋体" w:hAnsi="宋体" w:cs="Times New Roman" w:hint="eastAsia"/>
          <w:sz w:val="24"/>
          <w:szCs w:val="24"/>
        </w:rPr>
        <w:t>投标货物的技术参数等信息，并说明对第四章“技术标准和要求”规定的质量要求、使用标准和技术要求的满足程度。</w:t>
      </w:r>
    </w:p>
    <w:p w14:paraId="0B2EC4FB" w14:textId="77777777" w:rsidR="002F1E0B" w:rsidRPr="000B30B3" w:rsidRDefault="002F1E0B" w:rsidP="002F1E0B">
      <w:pPr>
        <w:spacing w:line="360" w:lineRule="auto"/>
        <w:ind w:firstLineChars="200" w:firstLine="480"/>
        <w:rPr>
          <w:rFonts w:ascii="宋体" w:cs="Times New Roman"/>
          <w:sz w:val="24"/>
          <w:szCs w:val="24"/>
        </w:rPr>
      </w:pPr>
      <w:r w:rsidRPr="000B30B3">
        <w:rPr>
          <w:rFonts w:ascii="宋体" w:hAnsi="宋体" w:cs="Times New Roman"/>
          <w:sz w:val="24"/>
          <w:szCs w:val="24"/>
        </w:rPr>
        <w:t>2</w:t>
      </w:r>
      <w:r w:rsidRPr="000B30B3">
        <w:rPr>
          <w:rFonts w:ascii="宋体" w:hAnsi="宋体" w:cs="Times New Roman" w:hint="eastAsia"/>
          <w:sz w:val="24"/>
          <w:szCs w:val="24"/>
        </w:rPr>
        <w:t>、供货计划</w:t>
      </w:r>
      <w:bookmarkEnd w:id="808"/>
    </w:p>
    <w:p w14:paraId="1C479944" w14:textId="77777777" w:rsidR="002F1E0B" w:rsidRPr="000B30B3" w:rsidRDefault="002F1E0B" w:rsidP="002F1E0B">
      <w:pPr>
        <w:spacing w:line="360" w:lineRule="auto"/>
        <w:ind w:firstLineChars="200" w:firstLine="480"/>
        <w:rPr>
          <w:rFonts w:ascii="宋体" w:hAnsi="宋体" w:cs="Times New Roman"/>
          <w:sz w:val="24"/>
          <w:szCs w:val="24"/>
        </w:rPr>
      </w:pPr>
      <w:bookmarkStart w:id="809" w:name="_Toc375218899"/>
      <w:r w:rsidRPr="000B30B3">
        <w:rPr>
          <w:rFonts w:ascii="宋体" w:hAnsi="宋体" w:cs="Times New Roman" w:hint="eastAsia"/>
          <w:sz w:val="24"/>
          <w:szCs w:val="24"/>
        </w:rPr>
        <w:t>履行合同的时间计划和相关保证措施，确保实现供货周期的承诺。</w:t>
      </w:r>
    </w:p>
    <w:bookmarkEnd w:id="807"/>
    <w:bookmarkEnd w:id="809"/>
    <w:p w14:paraId="01CF9582" w14:textId="77777777" w:rsidR="002F1E0B" w:rsidRPr="000B30B3" w:rsidRDefault="002F1E0B" w:rsidP="002F1E0B">
      <w:pPr>
        <w:spacing w:line="360" w:lineRule="auto"/>
        <w:ind w:firstLineChars="200" w:firstLine="480"/>
        <w:rPr>
          <w:rFonts w:ascii="宋体" w:hAnsi="宋体" w:cs="Times New Roman"/>
          <w:sz w:val="24"/>
          <w:szCs w:val="24"/>
        </w:rPr>
      </w:pPr>
    </w:p>
    <w:p w14:paraId="13A73A80" w14:textId="77777777" w:rsidR="002F1E0B" w:rsidRPr="000B30B3" w:rsidRDefault="002F1E0B" w:rsidP="002F1E0B">
      <w:pPr>
        <w:spacing w:line="360" w:lineRule="auto"/>
        <w:ind w:firstLineChars="200" w:firstLine="480"/>
        <w:rPr>
          <w:rFonts w:ascii="宋体" w:hAnsi="宋体" w:cs="Times New Roman"/>
          <w:sz w:val="24"/>
          <w:szCs w:val="24"/>
        </w:rPr>
      </w:pPr>
    </w:p>
    <w:p w14:paraId="117C02AB" w14:textId="77777777" w:rsidR="002F1E0B" w:rsidRPr="000B30B3" w:rsidRDefault="002F1E0B" w:rsidP="002F1E0B">
      <w:pPr>
        <w:spacing w:line="360" w:lineRule="auto"/>
        <w:ind w:firstLineChars="200" w:firstLine="480"/>
        <w:rPr>
          <w:rFonts w:ascii="宋体" w:hAnsi="宋体" w:cs="Times New Roman"/>
          <w:sz w:val="24"/>
          <w:szCs w:val="24"/>
        </w:rPr>
      </w:pPr>
    </w:p>
    <w:p w14:paraId="5D7F0D25" w14:textId="77777777" w:rsidR="002F1E0B" w:rsidRPr="000B30B3" w:rsidRDefault="002F1E0B" w:rsidP="002F1E0B">
      <w:pPr>
        <w:tabs>
          <w:tab w:val="center" w:pos="4832"/>
          <w:tab w:val="left" w:pos="7140"/>
        </w:tabs>
        <w:jc w:val="center"/>
        <w:outlineLvl w:val="1"/>
        <w:rPr>
          <w:rFonts w:ascii="宋体" w:hAnsi="宋体" w:cs="宋体"/>
          <w:b/>
          <w:sz w:val="24"/>
          <w:szCs w:val="24"/>
        </w:rPr>
      </w:pPr>
      <w:bookmarkStart w:id="810" w:name="_Toc60925659"/>
      <w:bookmarkStart w:id="811" w:name="_Toc104899025"/>
      <w:r w:rsidRPr="000B30B3">
        <w:rPr>
          <w:rFonts w:ascii="宋体" w:hAnsi="宋体" w:cs="宋体" w:hint="eastAsia"/>
          <w:b/>
          <w:sz w:val="24"/>
          <w:szCs w:val="24"/>
        </w:rPr>
        <w:t>十一、其它需要提交的资料</w:t>
      </w:r>
      <w:bookmarkEnd w:id="810"/>
      <w:bookmarkEnd w:id="811"/>
    </w:p>
    <w:p w14:paraId="6E283907" w14:textId="34355179" w:rsidR="002F1E0B" w:rsidRPr="000B30B3" w:rsidRDefault="002F1E0B" w:rsidP="002F1E0B">
      <w:pPr>
        <w:spacing w:line="360" w:lineRule="auto"/>
        <w:ind w:firstLineChars="200" w:firstLine="480"/>
        <w:rPr>
          <w:rFonts w:ascii="宋体" w:cs="Arial"/>
          <w:kern w:val="0"/>
          <w:sz w:val="24"/>
          <w:szCs w:val="24"/>
        </w:rPr>
      </w:pPr>
      <w:r w:rsidRPr="000B30B3">
        <w:rPr>
          <w:rFonts w:ascii="宋体" w:hAnsi="宋体" w:cs="Times New Roman" w:hint="eastAsia"/>
          <w:sz w:val="24"/>
          <w:szCs w:val="24"/>
        </w:rPr>
        <w:t>根据</w:t>
      </w:r>
      <w:r w:rsidR="00AF077A" w:rsidRPr="000B30B3">
        <w:rPr>
          <w:rFonts w:ascii="宋体" w:hAnsi="宋体" w:cs="Times New Roman" w:hint="eastAsia"/>
          <w:sz w:val="24"/>
          <w:szCs w:val="24"/>
        </w:rPr>
        <w:t>磋商文件</w:t>
      </w:r>
      <w:r w:rsidRPr="000B30B3">
        <w:rPr>
          <w:rFonts w:ascii="宋体" w:hAnsi="宋体" w:cs="Times New Roman" w:hint="eastAsia"/>
          <w:sz w:val="24"/>
          <w:szCs w:val="24"/>
        </w:rPr>
        <w:t>的要求和供应商认为需要提供的资料</w:t>
      </w:r>
    </w:p>
    <w:p w14:paraId="1820B3A9" w14:textId="77777777" w:rsidR="002F1E0B" w:rsidRPr="000B30B3" w:rsidRDefault="002F1E0B" w:rsidP="002F1E0B">
      <w:pPr>
        <w:spacing w:line="440" w:lineRule="exact"/>
        <w:jc w:val="center"/>
        <w:outlineLvl w:val="0"/>
        <w:rPr>
          <w:rFonts w:ascii="宋体" w:hAnsi="宋体" w:cs="宋体"/>
          <w:b/>
          <w:sz w:val="24"/>
          <w:szCs w:val="24"/>
        </w:rPr>
      </w:pPr>
      <w:r w:rsidRPr="000B30B3">
        <w:rPr>
          <w:rFonts w:cs="Times New Roman"/>
        </w:rPr>
        <w:br w:type="page"/>
      </w:r>
      <w:bookmarkStart w:id="812" w:name="_Toc60925660"/>
      <w:bookmarkStart w:id="813" w:name="_Toc104899026"/>
      <w:r w:rsidRPr="000B30B3">
        <w:rPr>
          <w:rFonts w:ascii="宋体" w:hAnsi="宋体" w:cs="宋体" w:hint="eastAsia"/>
          <w:b/>
          <w:sz w:val="24"/>
          <w:szCs w:val="24"/>
        </w:rPr>
        <w:lastRenderedPageBreak/>
        <w:t>第六章</w:t>
      </w:r>
      <w:r w:rsidRPr="000B30B3">
        <w:rPr>
          <w:rFonts w:ascii="宋体" w:hAnsi="宋体" w:cs="宋体"/>
          <w:b/>
          <w:sz w:val="24"/>
          <w:szCs w:val="24"/>
        </w:rPr>
        <w:t xml:space="preserve"> </w:t>
      </w:r>
      <w:r w:rsidRPr="000B30B3">
        <w:rPr>
          <w:rFonts w:ascii="宋体" w:hAnsi="宋体" w:cs="宋体" w:hint="eastAsia"/>
          <w:b/>
          <w:sz w:val="24"/>
          <w:szCs w:val="24"/>
        </w:rPr>
        <w:t>补充条款</w:t>
      </w:r>
      <w:bookmarkStart w:id="814" w:name="_GoBack"/>
      <w:bookmarkEnd w:id="812"/>
      <w:bookmarkEnd w:id="813"/>
      <w:bookmarkEnd w:id="814"/>
    </w:p>
    <w:p w14:paraId="39992673" w14:textId="77777777" w:rsidR="002F1E0B" w:rsidRPr="000B30B3" w:rsidRDefault="002F1E0B" w:rsidP="002F1E0B"/>
    <w:p w14:paraId="4364CB44" w14:textId="77777777" w:rsidR="002F1E0B" w:rsidRPr="000B30B3" w:rsidRDefault="002F1E0B" w:rsidP="002F1E0B"/>
    <w:p w14:paraId="0CD6C01B" w14:textId="77777777" w:rsidR="002F1E0B" w:rsidRPr="000B30B3" w:rsidRDefault="002F1E0B" w:rsidP="002F1E0B">
      <w:pPr>
        <w:widowControl/>
        <w:jc w:val="left"/>
      </w:pPr>
    </w:p>
    <w:p w14:paraId="25947B77" w14:textId="77777777" w:rsidR="002F1E0B" w:rsidRPr="000B30B3" w:rsidRDefault="002F1E0B" w:rsidP="002F1E0B">
      <w:pPr>
        <w:widowControl/>
        <w:jc w:val="left"/>
      </w:pPr>
    </w:p>
    <w:sectPr w:rsidR="002F1E0B" w:rsidRPr="000B30B3">
      <w:headerReference w:type="default" r:id="rId14"/>
      <w:footerReference w:type="default" r:id="rId15"/>
      <w:pgSz w:w="11906" w:h="16838"/>
      <w:pgMar w:top="1134" w:right="1418" w:bottom="1134" w:left="1418"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5208E" w14:textId="77777777" w:rsidR="000D4304" w:rsidRDefault="000D4304">
      <w:r>
        <w:separator/>
      </w:r>
    </w:p>
  </w:endnote>
  <w:endnote w:type="continuationSeparator" w:id="0">
    <w:p w14:paraId="4D79DB8C" w14:textId="77777777" w:rsidR="000D4304" w:rsidRDefault="000D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宋体"/>
    <w:charset w:val="86"/>
    <w:family w:val="roman"/>
    <w:pitch w:val="default"/>
  </w:font>
  <w:font w:name="Cambria">
    <w:panose1 w:val="02040503050406030204"/>
    <w:charset w:val="00"/>
    <w:family w:val="roman"/>
    <w:pitch w:val="variable"/>
    <w:sig w:usb0="E00002FF" w:usb1="400004FF" w:usb2="00000000" w:usb3="00000000" w:csb0="0000019F" w:csb1="00000000"/>
  </w:font>
  <w:font w:name="monospace">
    <w:altName w:val="Courier New"/>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DengXian"/>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D208B" w14:textId="77777777" w:rsidR="004B4623" w:rsidRDefault="004B4623">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68</w:t>
    </w:r>
    <w:r>
      <w:rPr>
        <w:rStyle w:val="af3"/>
      </w:rPr>
      <w:fldChar w:fldCharType="end"/>
    </w:r>
  </w:p>
  <w:p w14:paraId="68C624F9" w14:textId="77777777" w:rsidR="004B4623" w:rsidRDefault="004B462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38C0" w14:textId="77777777" w:rsidR="004B4623" w:rsidRDefault="004B4623">
    <w:pPr>
      <w:pStyle w:val="ab"/>
      <w:ind w:right="90"/>
      <w:jc w:val="right"/>
    </w:pPr>
  </w:p>
  <w:p w14:paraId="4B95035A" w14:textId="77777777" w:rsidR="004B4623" w:rsidRDefault="004B462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446FC" w14:textId="77777777" w:rsidR="004B4623" w:rsidRDefault="004B4623">
    <w:pPr>
      <w:pStyle w:val="ab"/>
      <w:ind w:right="360"/>
      <w:jc w:val="center"/>
      <w:rPr>
        <w:rFonts w:ascii="宋体" w:hAnsi="宋体"/>
        <w:sz w:val="30"/>
        <w:szCs w:val="30"/>
      </w:rPr>
    </w:pPr>
    <w:r>
      <w:rPr>
        <w:rFonts w:ascii="宋体" w:hAnsi="宋体"/>
        <w:sz w:val="30"/>
        <w:szCs w:val="30"/>
      </w:rPr>
      <w:fldChar w:fldCharType="begin"/>
    </w:r>
    <w:r>
      <w:rPr>
        <w:rFonts w:ascii="宋体" w:hAnsi="宋体"/>
        <w:sz w:val="30"/>
        <w:szCs w:val="30"/>
      </w:rPr>
      <w:instrText>PAGE   \* MERGEFORMAT</w:instrText>
    </w:r>
    <w:r>
      <w:rPr>
        <w:rFonts w:ascii="宋体" w:hAnsi="宋体"/>
        <w:sz w:val="30"/>
        <w:szCs w:val="30"/>
      </w:rPr>
      <w:fldChar w:fldCharType="separate"/>
    </w:r>
    <w:r w:rsidR="000B30B3" w:rsidRPr="000B30B3">
      <w:rPr>
        <w:rFonts w:ascii="宋体" w:hAnsi="宋体"/>
        <w:noProof/>
        <w:sz w:val="30"/>
        <w:szCs w:val="30"/>
        <w:lang w:val="zh-CN"/>
      </w:rPr>
      <w:t>20</w:t>
    </w:r>
    <w:r>
      <w:rPr>
        <w:rFonts w:ascii="宋体" w:hAnsi="宋体"/>
        <w:sz w:val="30"/>
        <w:szCs w:val="3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E70C0" w14:textId="77777777" w:rsidR="000D4304" w:rsidRDefault="000D4304">
      <w:r>
        <w:separator/>
      </w:r>
    </w:p>
  </w:footnote>
  <w:footnote w:type="continuationSeparator" w:id="0">
    <w:p w14:paraId="497D64B2" w14:textId="77777777" w:rsidR="000D4304" w:rsidRDefault="000D4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B0F77" w14:textId="77777777" w:rsidR="004B4623" w:rsidRDefault="004B4623">
    <w:pPr>
      <w:pStyle w:val="ac"/>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D5E43" w14:textId="77777777" w:rsidR="004B4623" w:rsidRDefault="004B4623">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76B4E97"/>
    <w:lvl w:ilvl="0">
      <w:start w:val="1"/>
      <w:numFmt w:val="chineseCounting"/>
      <w:suff w:val="nothing"/>
      <w:lvlText w:val="%1、"/>
      <w:lvlJc w:val="left"/>
      <w:rPr>
        <w:rFonts w:hint="eastAsia"/>
      </w:rPr>
    </w:lvl>
  </w:abstractNum>
  <w:abstractNum w:abstractNumId="1">
    <w:nsid w:val="00000002"/>
    <w:multiLevelType w:val="singleLevel"/>
    <w:tmpl w:val="915B6A47"/>
    <w:lvl w:ilvl="0">
      <w:start w:val="1"/>
      <w:numFmt w:val="chineseCounting"/>
      <w:suff w:val="nothing"/>
      <w:lvlText w:val="%1、"/>
      <w:lvlJc w:val="left"/>
      <w:rPr>
        <w:rFonts w:hint="eastAsia"/>
      </w:rPr>
    </w:lvl>
  </w:abstractNum>
  <w:abstractNum w:abstractNumId="2">
    <w:nsid w:val="00000003"/>
    <w:multiLevelType w:val="singleLevel"/>
    <w:tmpl w:val="BBAE9696"/>
    <w:lvl w:ilvl="0">
      <w:start w:val="1"/>
      <w:numFmt w:val="chineseCounting"/>
      <w:suff w:val="nothing"/>
      <w:lvlText w:val="%1、"/>
      <w:lvlJc w:val="left"/>
      <w:rPr>
        <w:rFonts w:hint="eastAsia"/>
      </w:rPr>
    </w:lvl>
  </w:abstractNum>
  <w:abstractNum w:abstractNumId="3">
    <w:nsid w:val="00000004"/>
    <w:multiLevelType w:val="singleLevel"/>
    <w:tmpl w:val="BC1544DF"/>
    <w:lvl w:ilvl="0">
      <w:start w:val="1"/>
      <w:numFmt w:val="decimal"/>
      <w:lvlText w:val="%1."/>
      <w:lvlJc w:val="left"/>
      <w:pPr>
        <w:ind w:left="425" w:hanging="425"/>
      </w:pPr>
      <w:rPr>
        <w:rFonts w:hint="default"/>
      </w:rPr>
    </w:lvl>
  </w:abstractNum>
  <w:abstractNum w:abstractNumId="4">
    <w:nsid w:val="00000005"/>
    <w:multiLevelType w:val="singleLevel"/>
    <w:tmpl w:val="DA7A19F9"/>
    <w:lvl w:ilvl="0">
      <w:start w:val="1"/>
      <w:numFmt w:val="decimal"/>
      <w:suff w:val="nothing"/>
      <w:lvlText w:val="%1）"/>
      <w:lvlJc w:val="left"/>
    </w:lvl>
  </w:abstractNum>
  <w:abstractNum w:abstractNumId="5">
    <w:nsid w:val="00000006"/>
    <w:multiLevelType w:val="singleLevel"/>
    <w:tmpl w:val="DC8DC915"/>
    <w:lvl w:ilvl="0">
      <w:start w:val="1"/>
      <w:numFmt w:val="chineseCounting"/>
      <w:suff w:val="nothing"/>
      <w:lvlText w:val="%1、"/>
      <w:lvlJc w:val="left"/>
      <w:rPr>
        <w:rFonts w:hint="eastAsia"/>
      </w:rPr>
    </w:lvl>
  </w:abstractNum>
  <w:abstractNum w:abstractNumId="6">
    <w:nsid w:val="00000007"/>
    <w:multiLevelType w:val="singleLevel"/>
    <w:tmpl w:val="E8403239"/>
    <w:lvl w:ilvl="0">
      <w:start w:val="1"/>
      <w:numFmt w:val="chineseCounting"/>
      <w:suff w:val="nothing"/>
      <w:lvlText w:val="%1、"/>
      <w:lvlJc w:val="left"/>
      <w:rPr>
        <w:rFonts w:hint="eastAsia"/>
      </w:rPr>
    </w:lvl>
  </w:abstractNum>
  <w:abstractNum w:abstractNumId="7">
    <w:nsid w:val="00000008"/>
    <w:multiLevelType w:val="singleLevel"/>
    <w:tmpl w:val="003B667E"/>
    <w:lvl w:ilvl="0">
      <w:start w:val="1"/>
      <w:numFmt w:val="decimal"/>
      <w:lvlText w:val="(%1)"/>
      <w:lvlJc w:val="left"/>
      <w:pPr>
        <w:ind w:left="425" w:hanging="425"/>
      </w:pPr>
      <w:rPr>
        <w:rFonts w:hint="default"/>
      </w:rPr>
    </w:lvl>
  </w:abstractNum>
  <w:abstractNum w:abstractNumId="8">
    <w:nsid w:val="00000009"/>
    <w:multiLevelType w:val="multilevel"/>
    <w:tmpl w:val="064E17F0"/>
    <w:lvl w:ilvl="0">
      <w:start w:val="1"/>
      <w:numFmt w:val="decimal"/>
      <w:lvlText w:val="%1."/>
      <w:lvlJc w:val="left"/>
      <w:pPr>
        <w:ind w:left="420" w:hanging="420"/>
      </w:pPr>
    </w:lvl>
    <w:lvl w:ilvl="1">
      <w:start w:val="1"/>
      <w:numFmt w:val="upperLetter"/>
      <w:lvlText w:val="%2、"/>
      <w:lvlJc w:val="left"/>
      <w:pPr>
        <w:ind w:left="780" w:hanging="36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A"/>
    <w:multiLevelType w:val="multilevel"/>
    <w:tmpl w:val="099D0FD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B"/>
    <w:multiLevelType w:val="multilevel"/>
    <w:tmpl w:val="199F120B"/>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color w:val="00000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C"/>
    <w:multiLevelType w:val="singleLevel"/>
    <w:tmpl w:val="1DF348CB"/>
    <w:lvl w:ilvl="0">
      <w:start w:val="1"/>
      <w:numFmt w:val="decimal"/>
      <w:suff w:val="nothing"/>
      <w:lvlText w:val="%1、"/>
      <w:lvlJc w:val="left"/>
    </w:lvl>
  </w:abstractNum>
  <w:abstractNum w:abstractNumId="12">
    <w:nsid w:val="0000000D"/>
    <w:multiLevelType w:val="multilevel"/>
    <w:tmpl w:val="1FFD696B"/>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0000000E"/>
    <w:multiLevelType w:val="multilevel"/>
    <w:tmpl w:val="20D25F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0F"/>
    <w:multiLevelType w:val="multilevel"/>
    <w:tmpl w:val="22165283"/>
    <w:lvl w:ilvl="0">
      <w:start w:val="1"/>
      <w:numFmt w:val="decimal"/>
      <w:lvlText w:val="%1."/>
      <w:lvlJc w:val="left"/>
      <w:pPr>
        <w:tabs>
          <w:tab w:val="left" w:pos="561"/>
        </w:tabs>
        <w:ind w:left="420" w:hanging="420"/>
      </w:pPr>
      <w:rPr>
        <w:rFonts w:hint="default"/>
        <w:color w:val="auto"/>
      </w:rPr>
    </w:lvl>
    <w:lvl w:ilvl="1">
      <w:start w:val="1"/>
      <w:numFmt w:val="bullet"/>
      <w:lvlText w:val=""/>
      <w:lvlJc w:val="left"/>
      <w:pPr>
        <w:tabs>
          <w:tab w:val="left" w:pos="840"/>
        </w:tabs>
        <w:ind w:left="699" w:hanging="420"/>
      </w:pPr>
      <w:rPr>
        <w:rFonts w:ascii="Wingdings" w:hAnsi="Wingdings" w:hint="default"/>
      </w:rPr>
    </w:lvl>
    <w:lvl w:ilvl="2">
      <w:start w:val="1"/>
      <w:numFmt w:val="bullet"/>
      <w:lvlText w:val=""/>
      <w:lvlJc w:val="left"/>
      <w:pPr>
        <w:tabs>
          <w:tab w:val="left" w:pos="1260"/>
        </w:tabs>
        <w:ind w:left="1119" w:hanging="420"/>
      </w:pPr>
      <w:rPr>
        <w:rFonts w:ascii="Wingdings" w:hAnsi="Wingdings" w:hint="default"/>
      </w:rPr>
    </w:lvl>
    <w:lvl w:ilvl="3">
      <w:start w:val="1"/>
      <w:numFmt w:val="bullet"/>
      <w:lvlText w:val=""/>
      <w:lvlJc w:val="left"/>
      <w:pPr>
        <w:tabs>
          <w:tab w:val="left" w:pos="1680"/>
        </w:tabs>
        <w:ind w:left="1539" w:hanging="420"/>
      </w:pPr>
      <w:rPr>
        <w:rFonts w:ascii="Wingdings" w:hAnsi="Wingdings" w:hint="default"/>
      </w:rPr>
    </w:lvl>
    <w:lvl w:ilvl="4">
      <w:start w:val="1"/>
      <w:numFmt w:val="bullet"/>
      <w:lvlText w:val=""/>
      <w:lvlJc w:val="left"/>
      <w:pPr>
        <w:tabs>
          <w:tab w:val="left" w:pos="2100"/>
        </w:tabs>
        <w:ind w:left="1959" w:hanging="420"/>
      </w:pPr>
      <w:rPr>
        <w:rFonts w:ascii="Wingdings" w:hAnsi="Wingdings" w:hint="default"/>
      </w:rPr>
    </w:lvl>
    <w:lvl w:ilvl="5">
      <w:start w:val="1"/>
      <w:numFmt w:val="bullet"/>
      <w:lvlText w:val=""/>
      <w:lvlJc w:val="left"/>
      <w:pPr>
        <w:tabs>
          <w:tab w:val="left" w:pos="2520"/>
        </w:tabs>
        <w:ind w:left="2379" w:hanging="420"/>
      </w:pPr>
      <w:rPr>
        <w:rFonts w:ascii="Wingdings" w:hAnsi="Wingdings" w:hint="default"/>
      </w:rPr>
    </w:lvl>
    <w:lvl w:ilvl="6">
      <w:start w:val="1"/>
      <w:numFmt w:val="bullet"/>
      <w:lvlText w:val=""/>
      <w:lvlJc w:val="left"/>
      <w:pPr>
        <w:tabs>
          <w:tab w:val="left" w:pos="2940"/>
        </w:tabs>
        <w:ind w:left="2799" w:hanging="420"/>
      </w:pPr>
      <w:rPr>
        <w:rFonts w:ascii="Wingdings" w:hAnsi="Wingdings" w:hint="default"/>
      </w:rPr>
    </w:lvl>
    <w:lvl w:ilvl="7">
      <w:start w:val="1"/>
      <w:numFmt w:val="bullet"/>
      <w:lvlText w:val=""/>
      <w:lvlJc w:val="left"/>
      <w:pPr>
        <w:tabs>
          <w:tab w:val="left" w:pos="3360"/>
        </w:tabs>
        <w:ind w:left="3219" w:hanging="420"/>
      </w:pPr>
      <w:rPr>
        <w:rFonts w:ascii="Wingdings" w:hAnsi="Wingdings" w:hint="default"/>
      </w:rPr>
    </w:lvl>
    <w:lvl w:ilvl="8">
      <w:start w:val="1"/>
      <w:numFmt w:val="bullet"/>
      <w:lvlText w:val=""/>
      <w:lvlJc w:val="left"/>
      <w:pPr>
        <w:tabs>
          <w:tab w:val="left" w:pos="3780"/>
        </w:tabs>
        <w:ind w:left="3639" w:hanging="420"/>
      </w:pPr>
      <w:rPr>
        <w:rFonts w:ascii="Wingdings" w:hAnsi="Wingdings" w:hint="default"/>
      </w:rPr>
    </w:lvl>
  </w:abstractNum>
  <w:abstractNum w:abstractNumId="15">
    <w:nsid w:val="00000010"/>
    <w:multiLevelType w:val="singleLevel"/>
    <w:tmpl w:val="2488560D"/>
    <w:lvl w:ilvl="0">
      <w:start w:val="11"/>
      <w:numFmt w:val="decimal"/>
      <w:suff w:val="nothing"/>
      <w:lvlText w:val="%1）"/>
      <w:lvlJc w:val="left"/>
    </w:lvl>
  </w:abstractNum>
  <w:abstractNum w:abstractNumId="16">
    <w:nsid w:val="00000011"/>
    <w:multiLevelType w:val="multilevel"/>
    <w:tmpl w:val="2A4F5B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12"/>
    <w:multiLevelType w:val="multilevel"/>
    <w:tmpl w:val="332E39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13"/>
    <w:multiLevelType w:val="multilevel"/>
    <w:tmpl w:val="36AF1B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14"/>
    <w:multiLevelType w:val="multilevel"/>
    <w:tmpl w:val="49FE685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15"/>
    <w:multiLevelType w:val="multilevel"/>
    <w:tmpl w:val="51003A6B"/>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00000016"/>
    <w:multiLevelType w:val="singleLevel"/>
    <w:tmpl w:val="54D14B24"/>
    <w:lvl w:ilvl="0">
      <w:start w:val="1"/>
      <w:numFmt w:val="chineseCounting"/>
      <w:suff w:val="nothing"/>
      <w:lvlText w:val="%1、"/>
      <w:lvlJc w:val="left"/>
      <w:rPr>
        <w:rFonts w:hint="eastAsia"/>
      </w:rPr>
    </w:lvl>
  </w:abstractNum>
  <w:abstractNum w:abstractNumId="22">
    <w:nsid w:val="00000017"/>
    <w:multiLevelType w:val="multilevel"/>
    <w:tmpl w:val="5AF3653B"/>
    <w:lvl w:ilvl="0">
      <w:start w:val="1"/>
      <w:numFmt w:val="decimal"/>
      <w:lvlText w:val="%1."/>
      <w:lvlJc w:val="left"/>
      <w:pPr>
        <w:ind w:left="420" w:hanging="420"/>
      </w:pPr>
      <w:rPr>
        <w:rFonts w:hint="eastAsia"/>
        <w:b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0000018"/>
    <w:multiLevelType w:val="multilevel"/>
    <w:tmpl w:val="5F8F336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0000019"/>
    <w:multiLevelType w:val="multilevel"/>
    <w:tmpl w:val="6127D48B"/>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color w:val="00000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0000001A"/>
    <w:multiLevelType w:val="multilevel"/>
    <w:tmpl w:val="624667FA"/>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0000001B"/>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259877B3"/>
    <w:multiLevelType w:val="singleLevel"/>
    <w:tmpl w:val="84B75001"/>
    <w:lvl w:ilvl="0">
      <w:start w:val="1"/>
      <w:numFmt w:val="chineseCounting"/>
      <w:suff w:val="nothing"/>
      <w:lvlText w:val="%1、"/>
      <w:lvlJc w:val="left"/>
      <w:rPr>
        <w:rFonts w:hint="eastAsia"/>
      </w:rPr>
    </w:lvl>
  </w:abstractNum>
  <w:abstractNum w:abstractNumId="28">
    <w:nsid w:val="2A4F5B42"/>
    <w:multiLevelType w:val="multilevel"/>
    <w:tmpl w:val="2A4F5B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34B1D7F"/>
    <w:multiLevelType w:val="hybridMultilevel"/>
    <w:tmpl w:val="4572AF3C"/>
    <w:lvl w:ilvl="0" w:tplc="7CD6BBC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FBCD2F9"/>
    <w:multiLevelType w:val="singleLevel"/>
    <w:tmpl w:val="5FBCD2F9"/>
    <w:lvl w:ilvl="0">
      <w:start w:val="1"/>
      <w:numFmt w:val="decimal"/>
      <w:suff w:val="nothing"/>
      <w:lvlText w:val="%1."/>
      <w:lvlJc w:val="left"/>
    </w:lvl>
  </w:abstractNum>
  <w:abstractNum w:abstractNumId="31">
    <w:nsid w:val="5FBCD316"/>
    <w:multiLevelType w:val="singleLevel"/>
    <w:tmpl w:val="5FBCD316"/>
    <w:lvl w:ilvl="0">
      <w:start w:val="1"/>
      <w:numFmt w:val="decimal"/>
      <w:suff w:val="nothing"/>
      <w:lvlText w:val="%1."/>
      <w:lvlJc w:val="left"/>
    </w:lvl>
  </w:abstractNum>
  <w:abstractNum w:abstractNumId="32">
    <w:nsid w:val="5FBCD349"/>
    <w:multiLevelType w:val="singleLevel"/>
    <w:tmpl w:val="5FBCD349"/>
    <w:lvl w:ilvl="0">
      <w:start w:val="1"/>
      <w:numFmt w:val="decimal"/>
      <w:suff w:val="nothing"/>
      <w:lvlText w:val="%1."/>
      <w:lvlJc w:val="left"/>
    </w:lvl>
  </w:abstractNum>
  <w:abstractNum w:abstractNumId="33">
    <w:nsid w:val="5FBCD35B"/>
    <w:multiLevelType w:val="singleLevel"/>
    <w:tmpl w:val="5FBCD35B"/>
    <w:lvl w:ilvl="0">
      <w:start w:val="1"/>
      <w:numFmt w:val="decimal"/>
      <w:suff w:val="nothing"/>
      <w:lvlText w:val="%1."/>
      <w:lvlJc w:val="left"/>
    </w:lvl>
  </w:abstractNum>
  <w:abstractNum w:abstractNumId="34">
    <w:nsid w:val="5FBCD36D"/>
    <w:multiLevelType w:val="singleLevel"/>
    <w:tmpl w:val="5FBCD36D"/>
    <w:lvl w:ilvl="0">
      <w:start w:val="1"/>
      <w:numFmt w:val="decimal"/>
      <w:suff w:val="nothing"/>
      <w:lvlText w:val="%1."/>
      <w:lvlJc w:val="left"/>
    </w:lvl>
  </w:abstractNum>
  <w:abstractNum w:abstractNumId="35">
    <w:nsid w:val="5FBCD37E"/>
    <w:multiLevelType w:val="singleLevel"/>
    <w:tmpl w:val="5FBCD37E"/>
    <w:lvl w:ilvl="0">
      <w:start w:val="1"/>
      <w:numFmt w:val="decimal"/>
      <w:suff w:val="nothing"/>
      <w:lvlText w:val="%1."/>
      <w:lvlJc w:val="left"/>
    </w:lvl>
  </w:abstractNum>
  <w:abstractNum w:abstractNumId="36">
    <w:nsid w:val="5FBCD390"/>
    <w:multiLevelType w:val="singleLevel"/>
    <w:tmpl w:val="5FBCD390"/>
    <w:lvl w:ilvl="0">
      <w:start w:val="1"/>
      <w:numFmt w:val="decimal"/>
      <w:suff w:val="nothing"/>
      <w:lvlText w:val="%1."/>
      <w:lvlJc w:val="left"/>
    </w:lvl>
  </w:abstractNum>
  <w:abstractNum w:abstractNumId="37">
    <w:nsid w:val="5FBCD3A1"/>
    <w:multiLevelType w:val="singleLevel"/>
    <w:tmpl w:val="5FBCD3A1"/>
    <w:lvl w:ilvl="0">
      <w:start w:val="1"/>
      <w:numFmt w:val="decimal"/>
      <w:suff w:val="nothing"/>
      <w:lvlText w:val="%1."/>
      <w:lvlJc w:val="left"/>
    </w:lvl>
  </w:abstractNum>
  <w:abstractNum w:abstractNumId="38">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8"/>
  </w:num>
  <w:num w:numId="2">
    <w:abstractNumId w:val="30"/>
  </w:num>
  <w:num w:numId="3">
    <w:abstractNumId w:val="31"/>
  </w:num>
  <w:num w:numId="4">
    <w:abstractNumId w:val="32"/>
  </w:num>
  <w:num w:numId="5">
    <w:abstractNumId w:val="33"/>
  </w:num>
  <w:num w:numId="6">
    <w:abstractNumId w:val="34"/>
  </w:num>
  <w:num w:numId="7">
    <w:abstractNumId w:val="35"/>
  </w:num>
  <w:num w:numId="8">
    <w:abstractNumId w:val="36"/>
  </w:num>
  <w:num w:numId="9">
    <w:abstractNumId w:val="37"/>
  </w:num>
  <w:num w:numId="10">
    <w:abstractNumId w:val="28"/>
  </w:num>
  <w:num w:numId="11">
    <w:abstractNumId w:val="29"/>
  </w:num>
  <w:num w:numId="12">
    <w:abstractNumId w:val="26"/>
  </w:num>
  <w:num w:numId="13">
    <w:abstractNumId w:val="16"/>
  </w:num>
  <w:num w:numId="14">
    <w:abstractNumId w:val="0"/>
  </w:num>
  <w:num w:numId="15">
    <w:abstractNumId w:val="13"/>
  </w:num>
  <w:num w:numId="16">
    <w:abstractNumId w:val="8"/>
  </w:num>
  <w:num w:numId="17">
    <w:abstractNumId w:val="25"/>
  </w:num>
  <w:num w:numId="18">
    <w:abstractNumId w:val="5"/>
  </w:num>
  <w:num w:numId="19">
    <w:abstractNumId w:val="18"/>
  </w:num>
  <w:num w:numId="20">
    <w:abstractNumId w:val="10"/>
  </w:num>
  <w:num w:numId="21">
    <w:abstractNumId w:val="24"/>
  </w:num>
  <w:num w:numId="22">
    <w:abstractNumId w:val="6"/>
  </w:num>
  <w:num w:numId="23">
    <w:abstractNumId w:val="9"/>
  </w:num>
  <w:num w:numId="24">
    <w:abstractNumId w:val="23"/>
  </w:num>
  <w:num w:numId="25">
    <w:abstractNumId w:val="20"/>
  </w:num>
  <w:num w:numId="26">
    <w:abstractNumId w:val="1"/>
  </w:num>
  <w:num w:numId="27">
    <w:abstractNumId w:val="22"/>
  </w:num>
  <w:num w:numId="28">
    <w:abstractNumId w:val="19"/>
  </w:num>
  <w:num w:numId="29">
    <w:abstractNumId w:val="12"/>
  </w:num>
  <w:num w:numId="30">
    <w:abstractNumId w:val="2"/>
  </w:num>
  <w:num w:numId="31">
    <w:abstractNumId w:val="14"/>
  </w:num>
  <w:num w:numId="32">
    <w:abstractNumId w:val="27"/>
  </w:num>
  <w:num w:numId="33">
    <w:abstractNumId w:val="17"/>
  </w:num>
  <w:num w:numId="34">
    <w:abstractNumId w:val="21"/>
  </w:num>
  <w:num w:numId="35">
    <w:abstractNumId w:val="7"/>
  </w:num>
  <w:num w:numId="36">
    <w:abstractNumId w:val="11"/>
  </w:num>
  <w:num w:numId="37">
    <w:abstractNumId w:val="4"/>
  </w:num>
  <w:num w:numId="38">
    <w:abstractNumId w:val="1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FE"/>
    <w:rsid w:val="00034E8F"/>
    <w:rsid w:val="000362F5"/>
    <w:rsid w:val="0008599A"/>
    <w:rsid w:val="00095A35"/>
    <w:rsid w:val="000A17E1"/>
    <w:rsid w:val="000A4050"/>
    <w:rsid w:val="000A60CB"/>
    <w:rsid w:val="000B1B19"/>
    <w:rsid w:val="000B30B3"/>
    <w:rsid w:val="000B59DC"/>
    <w:rsid w:val="000D4304"/>
    <w:rsid w:val="000D5096"/>
    <w:rsid w:val="000E54DB"/>
    <w:rsid w:val="000F2B17"/>
    <w:rsid w:val="000F2C16"/>
    <w:rsid w:val="000F4BDF"/>
    <w:rsid w:val="00105D23"/>
    <w:rsid w:val="0012058C"/>
    <w:rsid w:val="0014754A"/>
    <w:rsid w:val="001B4907"/>
    <w:rsid w:val="001C1B9C"/>
    <w:rsid w:val="001F5599"/>
    <w:rsid w:val="00203307"/>
    <w:rsid w:val="00221B66"/>
    <w:rsid w:val="00235C4F"/>
    <w:rsid w:val="00254ADB"/>
    <w:rsid w:val="002816E6"/>
    <w:rsid w:val="0028181E"/>
    <w:rsid w:val="002B4152"/>
    <w:rsid w:val="002C631D"/>
    <w:rsid w:val="002D344F"/>
    <w:rsid w:val="002D69B4"/>
    <w:rsid w:val="002F1E0B"/>
    <w:rsid w:val="003052EF"/>
    <w:rsid w:val="00317416"/>
    <w:rsid w:val="00344014"/>
    <w:rsid w:val="00350CC9"/>
    <w:rsid w:val="00366A6B"/>
    <w:rsid w:val="00373691"/>
    <w:rsid w:val="00373EAA"/>
    <w:rsid w:val="00374533"/>
    <w:rsid w:val="0039338C"/>
    <w:rsid w:val="003A1D47"/>
    <w:rsid w:val="003A2AB0"/>
    <w:rsid w:val="003A4B26"/>
    <w:rsid w:val="003D47D3"/>
    <w:rsid w:val="003D4913"/>
    <w:rsid w:val="00416F0E"/>
    <w:rsid w:val="00433962"/>
    <w:rsid w:val="00437E12"/>
    <w:rsid w:val="00442AD9"/>
    <w:rsid w:val="00455A7E"/>
    <w:rsid w:val="004A1C7E"/>
    <w:rsid w:val="004B3984"/>
    <w:rsid w:val="004B3A75"/>
    <w:rsid w:val="004B4623"/>
    <w:rsid w:val="004B5330"/>
    <w:rsid w:val="004D1F11"/>
    <w:rsid w:val="004D681F"/>
    <w:rsid w:val="004F703E"/>
    <w:rsid w:val="0050752B"/>
    <w:rsid w:val="005262B8"/>
    <w:rsid w:val="0057074E"/>
    <w:rsid w:val="006653CE"/>
    <w:rsid w:val="00671DB4"/>
    <w:rsid w:val="00684D22"/>
    <w:rsid w:val="00687647"/>
    <w:rsid w:val="006961C2"/>
    <w:rsid w:val="006A25A8"/>
    <w:rsid w:val="006B72F7"/>
    <w:rsid w:val="006E2E62"/>
    <w:rsid w:val="00707BBC"/>
    <w:rsid w:val="007157F7"/>
    <w:rsid w:val="007341DA"/>
    <w:rsid w:val="00746E11"/>
    <w:rsid w:val="007568CF"/>
    <w:rsid w:val="00772D13"/>
    <w:rsid w:val="0077778C"/>
    <w:rsid w:val="0078728E"/>
    <w:rsid w:val="0079437E"/>
    <w:rsid w:val="007B7FC9"/>
    <w:rsid w:val="007C43F9"/>
    <w:rsid w:val="007E24F0"/>
    <w:rsid w:val="007E2A0F"/>
    <w:rsid w:val="007E62D3"/>
    <w:rsid w:val="007F6124"/>
    <w:rsid w:val="007F7DC8"/>
    <w:rsid w:val="00833E6A"/>
    <w:rsid w:val="00836793"/>
    <w:rsid w:val="00836E8C"/>
    <w:rsid w:val="0089283C"/>
    <w:rsid w:val="008A5088"/>
    <w:rsid w:val="008C5CB5"/>
    <w:rsid w:val="008E5A0A"/>
    <w:rsid w:val="008F3FB3"/>
    <w:rsid w:val="0090048E"/>
    <w:rsid w:val="00902413"/>
    <w:rsid w:val="00907EBA"/>
    <w:rsid w:val="009164B2"/>
    <w:rsid w:val="00922D5E"/>
    <w:rsid w:val="00927D5E"/>
    <w:rsid w:val="00942A24"/>
    <w:rsid w:val="0094643E"/>
    <w:rsid w:val="00954A8C"/>
    <w:rsid w:val="009602AC"/>
    <w:rsid w:val="00966179"/>
    <w:rsid w:val="00984C09"/>
    <w:rsid w:val="009901C0"/>
    <w:rsid w:val="00995DCC"/>
    <w:rsid w:val="009B33EC"/>
    <w:rsid w:val="009D0D16"/>
    <w:rsid w:val="009D7A4C"/>
    <w:rsid w:val="00A12D94"/>
    <w:rsid w:val="00A15CE2"/>
    <w:rsid w:val="00A16EFE"/>
    <w:rsid w:val="00A323BF"/>
    <w:rsid w:val="00A3465A"/>
    <w:rsid w:val="00A3659D"/>
    <w:rsid w:val="00A47A48"/>
    <w:rsid w:val="00A74205"/>
    <w:rsid w:val="00AA431C"/>
    <w:rsid w:val="00AA74EB"/>
    <w:rsid w:val="00AC09E2"/>
    <w:rsid w:val="00AD29C7"/>
    <w:rsid w:val="00AD2A26"/>
    <w:rsid w:val="00AF077A"/>
    <w:rsid w:val="00B8123D"/>
    <w:rsid w:val="00B86363"/>
    <w:rsid w:val="00B86635"/>
    <w:rsid w:val="00BC532F"/>
    <w:rsid w:val="00BD1105"/>
    <w:rsid w:val="00BD5C7F"/>
    <w:rsid w:val="00BE3AF6"/>
    <w:rsid w:val="00C049A6"/>
    <w:rsid w:val="00C23005"/>
    <w:rsid w:val="00C55611"/>
    <w:rsid w:val="00C64BAB"/>
    <w:rsid w:val="00C81017"/>
    <w:rsid w:val="00C83A09"/>
    <w:rsid w:val="00CA730D"/>
    <w:rsid w:val="00CB4EFD"/>
    <w:rsid w:val="00CE68B3"/>
    <w:rsid w:val="00CF533F"/>
    <w:rsid w:val="00D004FF"/>
    <w:rsid w:val="00D068E7"/>
    <w:rsid w:val="00D14A9E"/>
    <w:rsid w:val="00D53E10"/>
    <w:rsid w:val="00D564D0"/>
    <w:rsid w:val="00D834D7"/>
    <w:rsid w:val="00DA0AF0"/>
    <w:rsid w:val="00DA4439"/>
    <w:rsid w:val="00DB4EFE"/>
    <w:rsid w:val="00DC32A5"/>
    <w:rsid w:val="00DD7903"/>
    <w:rsid w:val="00E00461"/>
    <w:rsid w:val="00E31F58"/>
    <w:rsid w:val="00E6628B"/>
    <w:rsid w:val="00E77AB3"/>
    <w:rsid w:val="00E804A7"/>
    <w:rsid w:val="00E80C6E"/>
    <w:rsid w:val="00E95468"/>
    <w:rsid w:val="00EA7B62"/>
    <w:rsid w:val="00EB793F"/>
    <w:rsid w:val="00EE1DC1"/>
    <w:rsid w:val="00EE6025"/>
    <w:rsid w:val="00F16461"/>
    <w:rsid w:val="00F45668"/>
    <w:rsid w:val="00F60AD7"/>
    <w:rsid w:val="00F75125"/>
    <w:rsid w:val="00FB7123"/>
    <w:rsid w:val="00FD1B2B"/>
    <w:rsid w:val="00FF0B56"/>
    <w:rsid w:val="225A05A1"/>
    <w:rsid w:val="63F42AE5"/>
    <w:rsid w:val="7266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35" w:qFormat="1"/>
    <w:lsdException w:name="table of figures" w:uiPriority="0" w:qFormat="1"/>
    <w:lsdException w:name="footnote reference" w:uiPriority="0" w:qFormat="1"/>
    <w:lsdException w:name="annotation reference" w:uiPriority="0" w:qFormat="1"/>
    <w:lsdException w:name="page number" w:uiPriority="0" w:qFormat="1"/>
    <w:lsdException w:name="List Number" w:qFormat="1"/>
    <w:lsdException w:name="Title" w:semiHidden="0" w:uiPriority="0" w:unhideWhenUsed="0" w:qFormat="1"/>
    <w:lsdException w:name="Default Paragraph Font" w:uiPriority="1" w:qFormat="1"/>
    <w:lsdException w:name="Body Text" w:qFormat="1"/>
    <w:lsdException w:name="Body Text Indent" w:uiPriority="0" w:qFormat="1"/>
    <w:lsdException w:name="List Continue 2" w:semiHidden="0" w:unhideWhenUsed="0" w:qFormat="1"/>
    <w:lsdException w:name="Subtitle" w:semiHidden="0" w:uiPriority="11" w:unhideWhenUsed="0" w:qFormat="1"/>
    <w:lsdException w:name="Date" w:uiPriority="0"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Normal (Web)" w:uiPriority="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annotation subject" w:uiPriority="0" w:qFormat="1"/>
    <w:lsdException w:name="Balloon Text" w:semiHidden="0" w:unhideWhenUsed="0" w:qFormat="1"/>
    <w:lsdException w:name="Table Grid" w:semiHidden="0" w:uiPriority="0"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hAnsi="???" w:cs="Arial"/>
      <w:b/>
      <w:bCs/>
      <w:color w:val="020000"/>
      <w:kern w:val="0"/>
      <w:sz w:val="32"/>
      <w:szCs w:val="32"/>
    </w:rPr>
  </w:style>
  <w:style w:type="paragraph" w:styleId="3">
    <w:name w:val="heading 3"/>
    <w:basedOn w:val="a"/>
    <w:next w:val="a"/>
    <w:link w:val="3Char"/>
    <w:uiPriority w:val="99"/>
    <w:qFormat/>
    <w:pPr>
      <w:keepNext/>
      <w:widowControl/>
      <w:spacing w:before="260" w:after="260" w:line="412" w:lineRule="auto"/>
      <w:outlineLvl w:val="2"/>
    </w:pPr>
    <w:rPr>
      <w:rFonts w:ascii="??"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hAnsi="Times New Roman" w:cs="Times New Roman"/>
      <w:szCs w:val="24"/>
    </w:rPr>
  </w:style>
  <w:style w:type="paragraph" w:styleId="a3">
    <w:name w:val="List Number"/>
    <w:basedOn w:val="a"/>
    <w:uiPriority w:val="99"/>
    <w:qFormat/>
    <w:pPr>
      <w:widowControl/>
      <w:spacing w:before="100" w:beforeAutospacing="1" w:after="100" w:afterAutospacing="1"/>
      <w:jc w:val="left"/>
    </w:pPr>
    <w:rPr>
      <w:rFonts w:ascii="宋体" w:hAnsi="宋体" w:cs="宋体"/>
      <w:kern w:val="0"/>
      <w:sz w:val="24"/>
      <w:szCs w:val="24"/>
    </w:rPr>
  </w:style>
  <w:style w:type="paragraph" w:styleId="a4">
    <w:name w:val="Normal Indent"/>
    <w:basedOn w:val="a"/>
    <w:link w:val="Char"/>
    <w:qFormat/>
    <w:pPr>
      <w:ind w:firstLineChars="200" w:firstLine="420"/>
    </w:pPr>
    <w:rPr>
      <w:rFonts w:ascii="Times New Roman" w:hAnsi="Times New Roman" w:cs="Times New Roman"/>
      <w:kern w:val="0"/>
      <w:sz w:val="24"/>
      <w:szCs w:val="20"/>
    </w:rPr>
  </w:style>
  <w:style w:type="paragraph" w:styleId="a5">
    <w:name w:val="Document Map"/>
    <w:basedOn w:val="a"/>
    <w:link w:val="Char0"/>
    <w:qFormat/>
    <w:rPr>
      <w:rFonts w:ascii="宋体" w:cs="Times New Roman"/>
      <w:kern w:val="0"/>
      <w:sz w:val="18"/>
      <w:szCs w:val="20"/>
    </w:rPr>
  </w:style>
  <w:style w:type="paragraph" w:styleId="a6">
    <w:name w:val="annotation text"/>
    <w:basedOn w:val="a"/>
    <w:link w:val="Char1"/>
    <w:uiPriority w:val="99"/>
    <w:qFormat/>
    <w:pPr>
      <w:jc w:val="left"/>
    </w:pPr>
  </w:style>
  <w:style w:type="paragraph" w:styleId="a7">
    <w:name w:val="Body Text"/>
    <w:basedOn w:val="a"/>
    <w:link w:val="Char2"/>
    <w:uiPriority w:val="99"/>
    <w:qFormat/>
    <w:pPr>
      <w:spacing w:after="120"/>
    </w:pPr>
    <w:rPr>
      <w:rFonts w:cs="Times New Roman"/>
      <w:kern w:val="0"/>
      <w:sz w:val="24"/>
      <w:szCs w:val="20"/>
    </w:rPr>
  </w:style>
  <w:style w:type="paragraph" w:styleId="a8">
    <w:name w:val="Body Text Indent"/>
    <w:basedOn w:val="a"/>
    <w:link w:val="Char3"/>
    <w:qFormat/>
    <w:pPr>
      <w:widowControl/>
      <w:spacing w:after="120"/>
      <w:ind w:left="420"/>
    </w:pPr>
    <w:rPr>
      <w:rFonts w:ascii="??" w:hAnsi="??" w:cs="Arial"/>
      <w:kern w:val="0"/>
      <w:sz w:val="24"/>
      <w:szCs w:val="24"/>
    </w:rPr>
  </w:style>
  <w:style w:type="paragraph" w:styleId="5">
    <w:name w:val="toc 5"/>
    <w:basedOn w:val="a"/>
    <w:next w:val="a"/>
    <w:qFormat/>
    <w:pPr>
      <w:ind w:leftChars="800" w:left="1680"/>
    </w:pPr>
    <w:rPr>
      <w:rFonts w:ascii="Times New Roman" w:hAnsi="Times New Roman" w:cs="Times New Roman"/>
      <w:szCs w:val="24"/>
    </w:rPr>
  </w:style>
  <w:style w:type="paragraph" w:styleId="30">
    <w:name w:val="toc 3"/>
    <w:basedOn w:val="a"/>
    <w:next w:val="a"/>
    <w:uiPriority w:val="39"/>
    <w:qFormat/>
    <w:pPr>
      <w:ind w:leftChars="400" w:left="840"/>
    </w:pPr>
    <w:rPr>
      <w:rFonts w:ascii="Times New Roman" w:hAnsi="Times New Roman" w:cs="Times New Roman"/>
      <w:szCs w:val="24"/>
    </w:rPr>
  </w:style>
  <w:style w:type="paragraph" w:styleId="8">
    <w:name w:val="toc 8"/>
    <w:basedOn w:val="a"/>
    <w:next w:val="a"/>
    <w:qFormat/>
    <w:pPr>
      <w:ind w:leftChars="1400" w:left="2940"/>
    </w:pPr>
    <w:rPr>
      <w:rFonts w:ascii="Times New Roman" w:hAnsi="Times New Roman" w:cs="Times New Roman"/>
      <w:szCs w:val="24"/>
    </w:rPr>
  </w:style>
  <w:style w:type="paragraph" w:styleId="a9">
    <w:name w:val="Date"/>
    <w:basedOn w:val="a"/>
    <w:next w:val="a"/>
    <w:link w:val="Char4"/>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cs="Times New Roman"/>
      <w:kern w:val="0"/>
      <w:sz w:val="24"/>
      <w:szCs w:val="20"/>
    </w:rPr>
  </w:style>
  <w:style w:type="paragraph" w:styleId="aa">
    <w:name w:val="Balloon Text"/>
    <w:basedOn w:val="a"/>
    <w:link w:val="Char5"/>
    <w:uiPriority w:val="99"/>
    <w:qFormat/>
    <w:rPr>
      <w:rFonts w:cs="Times New Roman"/>
      <w:sz w:val="18"/>
      <w:szCs w:val="18"/>
    </w:rPr>
  </w:style>
  <w:style w:type="paragraph" w:styleId="ab">
    <w:name w:val="footer"/>
    <w:basedOn w:val="a"/>
    <w:link w:val="Char6"/>
    <w:uiPriority w:val="99"/>
    <w:qFormat/>
    <w:pPr>
      <w:tabs>
        <w:tab w:val="center" w:pos="4153"/>
        <w:tab w:val="right" w:pos="8306"/>
      </w:tabs>
      <w:snapToGrid w:val="0"/>
      <w:jc w:val="left"/>
    </w:pPr>
    <w:rPr>
      <w:rFonts w:cs="Times New Roman"/>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a"/>
    <w:next w:val="a"/>
    <w:uiPriority w:val="39"/>
    <w:qFormat/>
    <w:rPr>
      <w:rFonts w:ascii="Times New Roman" w:hAnsi="Times New Roman" w:cs="Times New Roman"/>
      <w:szCs w:val="24"/>
    </w:rPr>
  </w:style>
  <w:style w:type="paragraph" w:styleId="4">
    <w:name w:val="toc 4"/>
    <w:basedOn w:val="a"/>
    <w:next w:val="a"/>
    <w:qFormat/>
    <w:pPr>
      <w:ind w:leftChars="600" w:left="1260"/>
    </w:pPr>
    <w:rPr>
      <w:rFonts w:ascii="Times New Roman" w:hAnsi="Times New Roman" w:cs="Times New Roman"/>
      <w:szCs w:val="24"/>
    </w:rPr>
  </w:style>
  <w:style w:type="paragraph" w:styleId="ad">
    <w:name w:val="footnote text"/>
    <w:basedOn w:val="a"/>
    <w:link w:val="Char8"/>
    <w:qFormat/>
    <w:pPr>
      <w:snapToGrid w:val="0"/>
      <w:jc w:val="left"/>
    </w:pPr>
    <w:rPr>
      <w:rFonts w:ascii="Times New Roman" w:hAnsi="Times New Roman" w:cs="Times New Roman"/>
      <w:sz w:val="18"/>
      <w:szCs w:val="18"/>
    </w:rPr>
  </w:style>
  <w:style w:type="paragraph" w:styleId="6">
    <w:name w:val="toc 6"/>
    <w:basedOn w:val="a"/>
    <w:next w:val="a"/>
    <w:qFormat/>
    <w:pPr>
      <w:ind w:leftChars="1000" w:left="2100"/>
    </w:pPr>
    <w:rPr>
      <w:rFonts w:ascii="Times New Roman"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cs="Times New Roman"/>
      <w:kern w:val="0"/>
      <w:sz w:val="20"/>
      <w:szCs w:val="20"/>
    </w:rPr>
  </w:style>
  <w:style w:type="paragraph" w:styleId="ae">
    <w:name w:val="table of figures"/>
    <w:basedOn w:val="a"/>
    <w:next w:val="a"/>
    <w:qFormat/>
    <w:pPr>
      <w:ind w:leftChars="200" w:left="200" w:hangingChars="200" w:hanging="200"/>
    </w:pPr>
    <w:rPr>
      <w:rFonts w:ascii="Times New Roman" w:hAnsi="Times New Roman" w:cs="Times New Roman"/>
      <w:szCs w:val="20"/>
    </w:rPr>
  </w:style>
  <w:style w:type="paragraph" w:styleId="21">
    <w:name w:val="toc 2"/>
    <w:basedOn w:val="a"/>
    <w:next w:val="a"/>
    <w:uiPriority w:val="39"/>
    <w:qFormat/>
    <w:pPr>
      <w:ind w:leftChars="200" w:left="420"/>
    </w:pPr>
    <w:rPr>
      <w:rFonts w:ascii="Times New Roman" w:hAnsi="Times New Roman" w:cs="Times New Roman"/>
      <w:szCs w:val="24"/>
    </w:rPr>
  </w:style>
  <w:style w:type="paragraph" w:styleId="9">
    <w:name w:val="toc 9"/>
    <w:basedOn w:val="a"/>
    <w:next w:val="a"/>
    <w:qFormat/>
    <w:pPr>
      <w:ind w:leftChars="1600" w:left="3360"/>
    </w:pPr>
    <w:rPr>
      <w:rFonts w:ascii="Times New Roman" w:hAnsi="Times New Roman" w:cs="Times New Roman"/>
      <w:szCs w:val="24"/>
    </w:rPr>
  </w:style>
  <w:style w:type="paragraph" w:styleId="22">
    <w:name w:val="List Continue 2"/>
    <w:basedOn w:val="a"/>
    <w:uiPriority w:val="99"/>
    <w:qFormat/>
    <w:pPr>
      <w:spacing w:after="120"/>
      <w:ind w:leftChars="400" w:left="840"/>
    </w:pPr>
    <w:rPr>
      <w:rFonts w:ascii="Times New Roman" w:hAnsi="Times New Roman" w:cs="Times New Roman"/>
      <w:szCs w:val="24"/>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pPr>
      <w:adjustRightInd w:val="0"/>
      <w:snapToGrid w:val="0"/>
      <w:spacing w:line="300" w:lineRule="exact"/>
    </w:pPr>
    <w:rPr>
      <w:rFonts w:ascii="宋体" w:hAnsi="宋体" w:cs="Times New Roman"/>
      <w:bCs/>
      <w:sz w:val="20"/>
      <w:szCs w:val="21"/>
    </w:rPr>
  </w:style>
  <w:style w:type="paragraph" w:styleId="af0">
    <w:name w:val="Title"/>
    <w:basedOn w:val="a"/>
    <w:next w:val="a"/>
    <w:link w:val="Char9"/>
    <w:qFormat/>
    <w:pPr>
      <w:spacing w:before="240" w:after="60"/>
      <w:jc w:val="center"/>
      <w:outlineLvl w:val="0"/>
    </w:pPr>
    <w:rPr>
      <w:rFonts w:ascii="Cambria" w:hAnsi="Cambria" w:cs="Times New Roman"/>
      <w:b/>
      <w:bCs/>
      <w:sz w:val="32"/>
      <w:szCs w:val="32"/>
    </w:rPr>
  </w:style>
  <w:style w:type="paragraph" w:styleId="af1">
    <w:name w:val="annotation subject"/>
    <w:basedOn w:val="a6"/>
    <w:next w:val="a6"/>
    <w:link w:val="Chara"/>
    <w:qFormat/>
    <w:rPr>
      <w:b/>
      <w:bCs/>
    </w:rPr>
  </w:style>
  <w:style w:type="character" w:styleId="af2">
    <w:name w:val="Strong"/>
    <w:uiPriority w:val="22"/>
    <w:qFormat/>
    <w:rPr>
      <w:rFonts w:cs="Times New Roman"/>
      <w:b/>
    </w:rPr>
  </w:style>
  <w:style w:type="character" w:styleId="af3">
    <w:name w:val="page number"/>
    <w:qFormat/>
    <w:rPr>
      <w:rFonts w:cs="Times New Roman"/>
    </w:rPr>
  </w:style>
  <w:style w:type="character" w:styleId="af4">
    <w:name w:val="FollowedHyperlink"/>
    <w:uiPriority w:val="99"/>
    <w:qFormat/>
    <w:rPr>
      <w:rFonts w:cs="Times New Roman"/>
      <w:color w:val="555555"/>
      <w:u w:val="none"/>
    </w:rPr>
  </w:style>
  <w:style w:type="character" w:styleId="af5">
    <w:name w:val="Emphasis"/>
    <w:qFormat/>
    <w:rPr>
      <w:rFonts w:cs="Times New Roman"/>
      <w:i/>
    </w:rPr>
  </w:style>
  <w:style w:type="character" w:styleId="HTML">
    <w:name w:val="HTML Definition"/>
    <w:uiPriority w:val="99"/>
    <w:qFormat/>
    <w:rPr>
      <w:rFonts w:cs="Times New Roman"/>
    </w:rPr>
  </w:style>
  <w:style w:type="character" w:styleId="HTML0">
    <w:name w:val="HTML Acronym"/>
    <w:uiPriority w:val="99"/>
    <w:qFormat/>
    <w:rPr>
      <w:rFonts w:cs="Times New Roman"/>
    </w:rPr>
  </w:style>
  <w:style w:type="character" w:styleId="HTML1">
    <w:name w:val="HTML Variable"/>
    <w:uiPriority w:val="99"/>
    <w:qFormat/>
    <w:rPr>
      <w:rFonts w:cs="Times New Roman"/>
    </w:rPr>
  </w:style>
  <w:style w:type="character" w:styleId="af6">
    <w:name w:val="Hyperlink"/>
    <w:uiPriority w:val="99"/>
    <w:qFormat/>
    <w:rPr>
      <w:rFonts w:cs="Times New Roman"/>
      <w:color w:val="555555"/>
      <w:u w:val="none"/>
    </w:rPr>
  </w:style>
  <w:style w:type="character" w:styleId="HTML2">
    <w:name w:val="HTML Code"/>
    <w:uiPriority w:val="99"/>
    <w:qFormat/>
    <w:rPr>
      <w:rFonts w:ascii="monospace" w:hAnsi="monospace" w:cs="Times New Roman"/>
      <w:sz w:val="24"/>
    </w:rPr>
  </w:style>
  <w:style w:type="character" w:styleId="af7">
    <w:name w:val="annotation reference"/>
    <w:qFormat/>
    <w:rPr>
      <w:sz w:val="21"/>
      <w:szCs w:val="21"/>
    </w:rPr>
  </w:style>
  <w:style w:type="character" w:styleId="HTML3">
    <w:name w:val="HTML Cite"/>
    <w:uiPriority w:val="99"/>
    <w:qFormat/>
    <w:rPr>
      <w:rFonts w:cs="Times New Roman"/>
    </w:rPr>
  </w:style>
  <w:style w:type="character" w:styleId="af8">
    <w:name w:val="footnote reference"/>
    <w:qFormat/>
    <w:rPr>
      <w:vertAlign w:val="superscript"/>
    </w:rPr>
  </w:style>
  <w:style w:type="character" w:styleId="HTML4">
    <w:name w:val="HTML Keyboard"/>
    <w:uiPriority w:val="99"/>
    <w:qFormat/>
    <w:rPr>
      <w:rFonts w:ascii="monospace" w:hAnsi="monospace" w:cs="Times New Roman"/>
      <w:sz w:val="24"/>
    </w:rPr>
  </w:style>
  <w:style w:type="character" w:styleId="HTML5">
    <w:name w:val="HTML Sample"/>
    <w:uiPriority w:val="99"/>
    <w:qFormat/>
    <w:rPr>
      <w:rFonts w:ascii="monospace" w:hAnsi="monospace" w:cs="Times New Roman"/>
      <w:sz w:val="24"/>
    </w:rPr>
  </w:style>
  <w:style w:type="paragraph" w:customStyle="1" w:styleId="12">
    <w:name w:val="列出段落1"/>
    <w:basedOn w:val="a"/>
    <w:uiPriority w:val="34"/>
    <w:qFormat/>
    <w:pPr>
      <w:ind w:firstLineChars="200" w:firstLine="420"/>
    </w:pPr>
    <w:rPr>
      <w:rFonts w:cs="Times New Roman"/>
    </w:rPr>
  </w:style>
  <w:style w:type="paragraph" w:customStyle="1" w:styleId="af9">
    <w:name w:val="表格文字"/>
    <w:basedOn w:val="a"/>
    <w:uiPriority w:val="99"/>
    <w:qFormat/>
    <w:pPr>
      <w:adjustRightInd w:val="0"/>
      <w:spacing w:line="420" w:lineRule="atLeast"/>
      <w:jc w:val="left"/>
    </w:pPr>
    <w:rPr>
      <w:rFonts w:ascii="Times New Roman" w:hAnsi="Times New Roman" w:cs="Times New Roman"/>
      <w:kern w:val="0"/>
      <w:szCs w:val="20"/>
    </w:rPr>
  </w:style>
  <w:style w:type="paragraph" w:customStyle="1" w:styleId="z-1">
    <w:name w:val="z-窗体顶端1"/>
    <w:basedOn w:val="a"/>
    <w:next w:val="a"/>
    <w:link w:val="z-Char"/>
    <w:uiPriority w:val="99"/>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
    <w:next w:val="a"/>
    <w:link w:val="z-Char0"/>
    <w:uiPriority w:val="99"/>
    <w:qFormat/>
    <w:pPr>
      <w:widowControl/>
      <w:pBdr>
        <w:top w:val="single" w:sz="6" w:space="1" w:color="auto"/>
      </w:pBdr>
      <w:jc w:val="center"/>
    </w:pPr>
    <w:rPr>
      <w:rFonts w:ascii="Arial"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paragraph" w:customStyle="1" w:styleId="Style1">
    <w:name w:val="_Style 1"/>
    <w:basedOn w:val="a"/>
    <w:uiPriority w:val="99"/>
    <w:qFormat/>
    <w:pPr>
      <w:ind w:firstLineChars="200" w:firstLine="420"/>
    </w:pPr>
    <w:rPr>
      <w:rFonts w:ascii="Times New Roman" w:hAnsi="Times New Roman" w:cs="Times New Roman"/>
      <w:szCs w:val="24"/>
    </w:rPr>
  </w:style>
  <w:style w:type="paragraph" w:customStyle="1" w:styleId="Style21">
    <w:name w:val="_Style 21"/>
    <w:basedOn w:val="a"/>
    <w:uiPriority w:val="99"/>
    <w:qFormat/>
    <w:rPr>
      <w:rFonts w:ascii="Times New Roman" w:hAnsi="Times New Roman" w:cs="Times New Roman"/>
      <w:szCs w:val="20"/>
    </w:rPr>
  </w:style>
  <w:style w:type="paragraph" w:customStyle="1" w:styleId="p0">
    <w:name w:val="p0"/>
    <w:basedOn w:val="a"/>
    <w:uiPriority w:val="99"/>
    <w:qFormat/>
    <w:pPr>
      <w:widowControl/>
    </w:pPr>
    <w:rPr>
      <w:rFonts w:ascii="Times New Roman"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hAnsi="Trebuchet MS" w:cs="Times New Roman"/>
      <w:color w:val="404040"/>
      <w:kern w:val="0"/>
      <w:sz w:val="24"/>
      <w:szCs w:val="20"/>
      <w:lang w:eastAsia="en-US"/>
    </w:rPr>
  </w:style>
  <w:style w:type="paragraph" w:customStyle="1" w:styleId="14">
    <w:name w:val="无间隔1"/>
    <w:uiPriority w:val="99"/>
    <w:qFormat/>
    <w:pPr>
      <w:widowControl w:val="0"/>
      <w:spacing w:line="360" w:lineRule="auto"/>
      <w:jc w:val="center"/>
    </w:pPr>
    <w:rPr>
      <w:b/>
      <w:color w:val="000000"/>
      <w:kern w:val="2"/>
      <w:sz w:val="21"/>
      <w:szCs w:val="21"/>
      <w:lang w:val="zh-CN"/>
    </w:rPr>
  </w:style>
  <w:style w:type="paragraph" w:customStyle="1" w:styleId="110">
    <w:name w:val="列出段落11"/>
    <w:basedOn w:val="a"/>
    <w:uiPriority w:val="99"/>
    <w:qFormat/>
    <w:pPr>
      <w:ind w:firstLineChars="200" w:firstLine="420"/>
    </w:pPr>
    <w:rPr>
      <w:rFonts w:ascii="Times New Roman" w:hAnsi="Times New Roman" w:cs="Times New Roman"/>
      <w:szCs w:val="24"/>
    </w:rPr>
  </w:style>
  <w:style w:type="paragraph" w:customStyle="1" w:styleId="Style2">
    <w:name w:val="_Style 2"/>
    <w:basedOn w:val="a"/>
    <w:uiPriority w:val="99"/>
    <w:qFormat/>
    <w:pPr>
      <w:ind w:firstLineChars="200" w:firstLine="420"/>
    </w:pPr>
    <w:rPr>
      <w:rFonts w:cs="Times New Roman"/>
    </w:rPr>
  </w:style>
  <w:style w:type="paragraph" w:customStyle="1" w:styleId="txt14">
    <w:name w:val="txt14"/>
    <w:basedOn w:val="a"/>
    <w:uiPriority w:val="99"/>
    <w:qFormat/>
    <w:pPr>
      <w:widowControl/>
      <w:spacing w:before="100" w:beforeAutospacing="1" w:after="100" w:afterAutospacing="1"/>
      <w:jc w:val="left"/>
    </w:pPr>
    <w:rPr>
      <w:rFonts w:ascii="宋体" w:hAnsi="宋体" w:cs="Times New Roman"/>
      <w:color w:val="000000"/>
      <w:kern w:val="0"/>
      <w:szCs w:val="21"/>
    </w:rPr>
  </w:style>
  <w:style w:type="paragraph" w:customStyle="1" w:styleId="Style11">
    <w:name w:val="_Style 11"/>
    <w:basedOn w:val="a"/>
    <w:uiPriority w:val="99"/>
    <w:qFormat/>
    <w:rPr>
      <w:rFonts w:ascii="Times New Roman" w:hAnsi="Times New Roman" w:cs="Times New Roman"/>
      <w:szCs w:val="24"/>
    </w:rPr>
  </w:style>
  <w:style w:type="paragraph" w:customStyle="1" w:styleId="Charb">
    <w:name w:val="Char"/>
    <w:basedOn w:val="a"/>
    <w:uiPriority w:val="99"/>
    <w:qFormat/>
    <w:rPr>
      <w:rFonts w:ascii="Times New Roman" w:hAnsi="Times New Roman" w:cs="Times New Roman"/>
      <w:szCs w:val="21"/>
    </w:rPr>
  </w:style>
  <w:style w:type="paragraph" w:customStyle="1" w:styleId="15">
    <w:name w:val="列出段落1"/>
    <w:basedOn w:val="a"/>
    <w:uiPriority w:val="34"/>
    <w:qFormat/>
    <w:pPr>
      <w:ind w:firstLineChars="200" w:firstLine="420"/>
    </w:pPr>
    <w:rPr>
      <w:rFonts w:ascii="Times New Roman" w:hAnsi="Times New Roman" w:cs="Times New Roman"/>
      <w:szCs w:val="24"/>
    </w:rPr>
  </w:style>
  <w:style w:type="paragraph" w:customStyle="1" w:styleId="23">
    <w:name w:val="列出段落2"/>
    <w:basedOn w:val="a"/>
    <w:uiPriority w:val="99"/>
    <w:qFormat/>
    <w:pPr>
      <w:ind w:firstLineChars="200" w:firstLine="420"/>
    </w:pPr>
    <w:rPr>
      <w:rFonts w:ascii="Times New Roman"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hAnsi="宋体" w:cs="Times New Roman"/>
      <w:kern w:val="0"/>
      <w:sz w:val="20"/>
      <w:szCs w:val="20"/>
    </w:rPr>
  </w:style>
  <w:style w:type="paragraph" w:customStyle="1" w:styleId="afa">
    <w:name w:val="内文"/>
    <w:basedOn w:val="a"/>
    <w:qFormat/>
    <w:pPr>
      <w:spacing w:line="500" w:lineRule="exact"/>
      <w:ind w:firstLineChars="200" w:firstLine="560"/>
    </w:pPr>
    <w:rPr>
      <w:rFonts w:ascii="方正仿宋简体" w:eastAsia="方正仿宋简体" w:hAnsi="宋体" w:cs="Times New Roman"/>
      <w:sz w:val="28"/>
      <w:szCs w:val="28"/>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hAnsi="宋体" w:cs="宋体"/>
      <w:kern w:val="0"/>
      <w:sz w:val="24"/>
      <w:szCs w:val="24"/>
    </w:rPr>
  </w:style>
  <w:style w:type="paragraph" w:customStyle="1" w:styleId="afb">
    <w:name w:val="本文正文"/>
    <w:basedOn w:val="a"/>
    <w:qFormat/>
    <w:pPr>
      <w:widowControl/>
      <w:spacing w:line="480" w:lineRule="exact"/>
      <w:ind w:firstLineChars="200" w:firstLine="200"/>
      <w:jc w:val="left"/>
    </w:pPr>
    <w:rPr>
      <w:rFonts w:ascii="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hAnsi="Times New Roman" w:cs="Times New Roman"/>
      <w:szCs w:val="24"/>
    </w:rPr>
  </w:style>
  <w:style w:type="paragraph" w:customStyle="1" w:styleId="32">
    <w:name w:val="列出段落3"/>
    <w:basedOn w:val="a"/>
    <w:qFormat/>
    <w:pPr>
      <w:ind w:firstLineChars="200" w:firstLine="420"/>
    </w:pPr>
    <w:rPr>
      <w:rFonts w:ascii="Times New Roman" w:hAnsi="Times New Roman" w:cs="Times New Roman"/>
      <w:szCs w:val="24"/>
    </w:rPr>
  </w:style>
  <w:style w:type="paragraph" w:customStyle="1" w:styleId="CharChar42">
    <w:name w:val="Char Char42"/>
    <w:basedOn w:val="a"/>
    <w:qFormat/>
    <w:pPr>
      <w:widowControl/>
      <w:spacing w:after="160" w:line="240" w:lineRule="exact"/>
      <w:jc w:val="left"/>
    </w:pPr>
    <w:rPr>
      <w:rFonts w:ascii="Times New Roman"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hAnsi="Times New Roman" w:cs="Times New Roman"/>
      <w:szCs w:val="24"/>
    </w:rPr>
  </w:style>
  <w:style w:type="paragraph" w:customStyle="1" w:styleId="40">
    <w:name w:val="列出段落4"/>
    <w:basedOn w:val="a"/>
    <w:qFormat/>
    <w:pPr>
      <w:ind w:firstLineChars="200" w:firstLine="420"/>
    </w:pPr>
    <w:rPr>
      <w:rFonts w:ascii="Times New Roman" w:hAnsi="Times New Roman" w:cs="Times New Roman"/>
      <w:szCs w:val="24"/>
    </w:rPr>
  </w:style>
  <w:style w:type="paragraph" w:customStyle="1" w:styleId="CharChar41">
    <w:name w:val="Char Char41"/>
    <w:basedOn w:val="a"/>
    <w:qFormat/>
    <w:pPr>
      <w:widowControl/>
      <w:spacing w:after="160" w:line="240" w:lineRule="exact"/>
      <w:jc w:val="left"/>
    </w:pPr>
    <w:rPr>
      <w:rFonts w:ascii="Times New Roman"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hAnsi="Times New Roman" w:cs="Times New Roman"/>
      <w:szCs w:val="24"/>
    </w:rPr>
  </w:style>
  <w:style w:type="paragraph" w:customStyle="1" w:styleId="50">
    <w:name w:val="列出段落5"/>
    <w:basedOn w:val="a"/>
    <w:qFormat/>
    <w:pPr>
      <w:ind w:firstLineChars="200" w:firstLine="420"/>
    </w:pPr>
    <w:rPr>
      <w:rFonts w:ascii="Times New Roman" w:hAnsi="Times New Roman" w:cs="Times New Roman"/>
      <w:szCs w:val="24"/>
    </w:rPr>
  </w:style>
  <w:style w:type="paragraph" w:customStyle="1" w:styleId="-11">
    <w:name w:val="彩色列表 - 强调文字颜色 11"/>
    <w:basedOn w:val="a"/>
    <w:uiPriority w:val="34"/>
    <w:qFormat/>
    <w:pPr>
      <w:ind w:firstLineChars="200" w:firstLine="420"/>
    </w:pPr>
    <w:rPr>
      <w:rFonts w:eastAsia="等线" w:cs="宋体"/>
    </w:rPr>
  </w:style>
  <w:style w:type="character" w:customStyle="1" w:styleId="1Char">
    <w:name w:val="标题 1 Char"/>
    <w:link w:val="1"/>
    <w:uiPriority w:val="9"/>
    <w:qFormat/>
    <w:rPr>
      <w:rFonts w:ascii="???" w:eastAsia="宋体" w:hAnsi="???" w:cs="Arial"/>
      <w:b/>
      <w:bCs/>
      <w:color w:val="020000"/>
      <w:kern w:val="36"/>
      <w:sz w:val="44"/>
      <w:szCs w:val="44"/>
    </w:rPr>
  </w:style>
  <w:style w:type="character" w:customStyle="1" w:styleId="2Char">
    <w:name w:val="标题 2 Char"/>
    <w:link w:val="2"/>
    <w:uiPriority w:val="99"/>
    <w:qFormat/>
    <w:rPr>
      <w:rFonts w:ascii="???" w:eastAsia="宋体" w:hAnsi="???" w:cs="Arial"/>
      <w:b/>
      <w:bCs/>
      <w:color w:val="020000"/>
      <w:kern w:val="0"/>
      <w:sz w:val="32"/>
      <w:szCs w:val="32"/>
    </w:rPr>
  </w:style>
  <w:style w:type="character" w:customStyle="1" w:styleId="3Char">
    <w:name w:val="标题 3 Char"/>
    <w:link w:val="3"/>
    <w:uiPriority w:val="99"/>
    <w:qFormat/>
    <w:rPr>
      <w:rFonts w:ascii="??" w:eastAsia="宋体" w:hAnsi="??" w:cs="Arial"/>
      <w:b/>
      <w:bCs/>
      <w:color w:val="000000"/>
      <w:kern w:val="0"/>
      <w:sz w:val="32"/>
      <w:szCs w:val="32"/>
    </w:rPr>
  </w:style>
  <w:style w:type="character" w:customStyle="1" w:styleId="Char7">
    <w:name w:val="页眉 Char"/>
    <w:link w:val="ac"/>
    <w:uiPriority w:val="99"/>
    <w:qFormat/>
    <w:rPr>
      <w:rFonts w:ascii="Calibri" w:eastAsia="宋体" w:hAnsi="Calibri" w:cs="Times New Roman"/>
      <w:sz w:val="18"/>
      <w:szCs w:val="18"/>
    </w:rPr>
  </w:style>
  <w:style w:type="character" w:customStyle="1" w:styleId="Char6">
    <w:name w:val="页脚 Char"/>
    <w:link w:val="ab"/>
    <w:uiPriority w:val="99"/>
    <w:qFormat/>
    <w:rPr>
      <w:rFonts w:ascii="Calibri" w:eastAsia="宋体" w:hAnsi="Calibri" w:cs="Times New Roman"/>
      <w:sz w:val="18"/>
      <w:szCs w:val="18"/>
    </w:rPr>
  </w:style>
  <w:style w:type="character" w:customStyle="1" w:styleId="Char3">
    <w:name w:val="正文文本缩进 Char"/>
    <w:link w:val="a8"/>
    <w:qFormat/>
    <w:rPr>
      <w:rFonts w:ascii="??" w:eastAsia="宋体" w:hAnsi="??" w:cs="Arial"/>
      <w:kern w:val="0"/>
      <w:sz w:val="24"/>
      <w:szCs w:val="24"/>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uiPriority w:val="99"/>
    <w:qFormat/>
    <w:rPr>
      <w:rFonts w:cs="Times New Roman"/>
    </w:rPr>
  </w:style>
  <w:style w:type="character" w:customStyle="1" w:styleId="z-Char">
    <w:name w:val="z-窗体顶端 Char"/>
    <w:link w:val="z-1"/>
    <w:uiPriority w:val="99"/>
    <w:qFormat/>
    <w:rPr>
      <w:rFonts w:ascii="Arial" w:eastAsia="宋体" w:hAnsi="Arial" w:cs="Arial"/>
      <w:vanish/>
      <w:kern w:val="0"/>
      <w:sz w:val="16"/>
      <w:szCs w:val="16"/>
    </w:rPr>
  </w:style>
  <w:style w:type="character" w:customStyle="1" w:styleId="z-Char0">
    <w:name w:val="z-窗体底端 Char"/>
    <w:link w:val="z-10"/>
    <w:uiPriority w:val="99"/>
    <w:qFormat/>
    <w:rPr>
      <w:rFonts w:ascii="Arial" w:eastAsia="宋体" w:hAnsi="Arial" w:cs="Arial"/>
      <w:vanish/>
      <w:kern w:val="0"/>
      <w:sz w:val="16"/>
      <w:szCs w:val="16"/>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character" w:customStyle="1" w:styleId="Char5">
    <w:name w:val="批注框文本 Char"/>
    <w:link w:val="aa"/>
    <w:uiPriority w:val="99"/>
    <w:qFormat/>
    <w:rPr>
      <w:rFonts w:ascii="Calibri" w:eastAsia="宋体" w:hAnsi="Calibri" w:cs="Times New Roman"/>
      <w:sz w:val="18"/>
      <w:szCs w:val="18"/>
    </w:rPr>
  </w:style>
  <w:style w:type="character" w:customStyle="1" w:styleId="ui-bz-bg-hover1">
    <w:name w:val="ui-bz-bg-hover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uiPriority w:val="99"/>
    <w:qFormat/>
    <w:rPr>
      <w:rFonts w:cs="Times New Roman"/>
    </w:rPr>
  </w:style>
  <w:style w:type="character" w:customStyle="1" w:styleId="no52">
    <w:name w:val="no52"/>
    <w:uiPriority w:val="99"/>
    <w:qFormat/>
    <w:rPr>
      <w:rFonts w:cs="Times New Roman"/>
    </w:rPr>
  </w:style>
  <w:style w:type="character" w:customStyle="1" w:styleId="no4">
    <w:name w:val="no4"/>
    <w:uiPriority w:val="99"/>
    <w:qFormat/>
    <w:rPr>
      <w:rFonts w:cs="Times New Roman"/>
    </w:rPr>
  </w:style>
  <w:style w:type="character" w:customStyle="1" w:styleId="my-notice">
    <w:name w:val="my-notice"/>
    <w:uiPriority w:val="99"/>
    <w:qFormat/>
    <w:rPr>
      <w:rFonts w:cs="Times New Roman"/>
    </w:rPr>
  </w:style>
  <w:style w:type="character" w:customStyle="1" w:styleId="ico-jiang">
    <w:name w:val="ico-jiang"/>
    <w:uiPriority w:val="99"/>
    <w:qFormat/>
    <w:rPr>
      <w:rFonts w:cs="Times New Roman"/>
    </w:rPr>
  </w:style>
  <w:style w:type="character" w:customStyle="1" w:styleId="ico-jiang2">
    <w:name w:val="ico-jiang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uiPriority w:val="99"/>
    <w:qFormat/>
    <w:rPr>
      <w:rFonts w:cs="Times New Roman"/>
    </w:rPr>
  </w:style>
  <w:style w:type="character" w:customStyle="1" w:styleId="orgname2">
    <w:name w:val="org_name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uiPriority w:val="99"/>
    <w:qFormat/>
    <w:rPr>
      <w:rFonts w:cs="Times New Roman"/>
    </w:rPr>
  </w:style>
  <w:style w:type="character" w:customStyle="1" w:styleId="bdsnopic2">
    <w:name w:val="bds_nopic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uiPriority w:val="99"/>
    <w:qFormat/>
    <w:rPr>
      <w:rFonts w:cs="Times New Roman"/>
    </w:rPr>
  </w:style>
  <w:style w:type="character" w:customStyle="1" w:styleId="bdsmore2">
    <w:name w:val="bds_more2"/>
    <w:uiPriority w:val="99"/>
    <w:qFormat/>
    <w:rPr>
      <w:rFonts w:cs="Times New Roman"/>
    </w:rPr>
  </w:style>
  <w:style w:type="character" w:customStyle="1" w:styleId="my-class">
    <w:name w:val="my-class"/>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uiPriority w:val="99"/>
    <w:qFormat/>
    <w:rPr>
      <w:rFonts w:cs="Times New Roman"/>
    </w:rPr>
  </w:style>
  <w:style w:type="character" w:customStyle="1" w:styleId="Char">
    <w:name w:val="正文缩进 Char"/>
    <w:link w:val="a4"/>
    <w:uiPriority w:val="99"/>
    <w:qFormat/>
    <w:locked/>
    <w:rPr>
      <w:rFonts w:ascii="Times New Roman" w:eastAsia="宋体" w:hAnsi="Times New Roman" w:cs="Times New Roman"/>
      <w:kern w:val="0"/>
      <w:sz w:val="24"/>
      <w:szCs w:val="20"/>
    </w:rPr>
  </w:style>
  <w:style w:type="character" w:customStyle="1" w:styleId="ico-jiang1">
    <w:name w:val="ico-jiang1"/>
    <w:uiPriority w:val="99"/>
    <w:qFormat/>
    <w:rPr>
      <w:rFonts w:cs="Times New Roman"/>
    </w:rPr>
  </w:style>
  <w:style w:type="character" w:customStyle="1" w:styleId="no62">
    <w:name w:val="no6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uiPriority w:val="99"/>
    <w:qFormat/>
    <w:rPr>
      <w:rFonts w:cs="Times New Roman"/>
    </w:rPr>
  </w:style>
  <w:style w:type="character" w:customStyle="1" w:styleId="no5">
    <w:name w:val="no5"/>
    <w:uiPriority w:val="99"/>
    <w:qFormat/>
    <w:rPr>
      <w:rFonts w:cs="Times New Roman"/>
    </w:rPr>
  </w:style>
  <w:style w:type="character" w:customStyle="1" w:styleId="bdsmore3">
    <w:name w:val="bds_more3"/>
    <w:uiPriority w:val="99"/>
    <w:qFormat/>
    <w:rPr>
      <w:rFonts w:cs="Times New Roman"/>
    </w:rPr>
  </w:style>
  <w:style w:type="character" w:customStyle="1" w:styleId="no42">
    <w:name w:val="no42"/>
    <w:uiPriority w:val="99"/>
    <w:qFormat/>
    <w:rPr>
      <w:rFonts w:cs="Times New Roman"/>
    </w:rPr>
  </w:style>
  <w:style w:type="character" w:customStyle="1" w:styleId="bdsnopic1">
    <w:name w:val="bds_nopic1"/>
    <w:uiPriority w:val="99"/>
    <w:qFormat/>
    <w:rPr>
      <w:rFonts w:cs="Times New Roman"/>
    </w:rPr>
  </w:style>
  <w:style w:type="character" w:customStyle="1" w:styleId="my-notice1">
    <w:name w:val="my-notice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link w:val="20"/>
    <w:uiPriority w:val="99"/>
    <w:qFormat/>
    <w:rPr>
      <w:rFonts w:ascii="宋体" w:eastAsia="宋体" w:hAnsi="Calibri" w:cs="Times New Roman"/>
      <w:kern w:val="0"/>
      <w:sz w:val="24"/>
      <w:szCs w:val="20"/>
    </w:rPr>
  </w:style>
  <w:style w:type="character" w:customStyle="1" w:styleId="BodyTextIndent2Char1">
    <w:name w:val="Body Text Indent 2 Char1"/>
    <w:uiPriority w:val="99"/>
    <w:qFormat/>
    <w:locked/>
    <w:rPr>
      <w:rFonts w:cs="Times New Roman"/>
    </w:rPr>
  </w:style>
  <w:style w:type="character" w:customStyle="1" w:styleId="3Char0">
    <w:name w:val="正文文本缩进 3 Char"/>
    <w:link w:val="31"/>
    <w:uiPriority w:val="99"/>
    <w:qFormat/>
    <w:rPr>
      <w:rFonts w:ascii="宋体" w:eastAsia="宋体" w:hAnsi="Calibri" w:cs="Times New Roman"/>
      <w:kern w:val="0"/>
      <w:sz w:val="20"/>
      <w:szCs w:val="20"/>
    </w:rPr>
  </w:style>
  <w:style w:type="character" w:customStyle="1" w:styleId="BodyTextIndent3Char1">
    <w:name w:val="Body Text Indent 3 Char1"/>
    <w:uiPriority w:val="99"/>
    <w:qFormat/>
    <w:locked/>
    <w:rPr>
      <w:rFonts w:cs="Times New Roman"/>
      <w:sz w:val="16"/>
      <w:szCs w:val="16"/>
    </w:rPr>
  </w:style>
  <w:style w:type="character" w:customStyle="1" w:styleId="Char0">
    <w:name w:val="文档结构图 Char"/>
    <w:link w:val="a5"/>
    <w:uiPriority w:val="99"/>
    <w:qFormat/>
    <w:rPr>
      <w:rFonts w:ascii="宋体" w:eastAsia="宋体" w:hAnsi="Calibri" w:cs="Times New Roman"/>
      <w:kern w:val="0"/>
      <w:sz w:val="18"/>
      <w:szCs w:val="20"/>
    </w:rPr>
  </w:style>
  <w:style w:type="character" w:customStyle="1" w:styleId="DocumentMapChar3">
    <w:name w:val="Document Map Char3"/>
    <w:uiPriority w:val="99"/>
    <w:qFormat/>
    <w:locked/>
    <w:rPr>
      <w:rFonts w:ascii="Times New Roman" w:hAnsi="Times New Roman" w:cs="Times New Roman"/>
      <w:sz w:val="2"/>
    </w:rPr>
  </w:style>
  <w:style w:type="character" w:customStyle="1" w:styleId="Char2">
    <w:name w:val="正文文本 Char"/>
    <w:link w:val="a7"/>
    <w:uiPriority w:val="99"/>
    <w:qFormat/>
    <w:rPr>
      <w:rFonts w:ascii="Calibri" w:eastAsia="宋体" w:hAnsi="Calibri" w:cs="Times New Roman"/>
      <w:kern w:val="0"/>
      <w:sz w:val="24"/>
      <w:szCs w:val="20"/>
    </w:rPr>
  </w:style>
  <w:style w:type="character" w:customStyle="1" w:styleId="BodyTextChar1">
    <w:name w:val="Body Text Char1"/>
    <w:uiPriority w:val="99"/>
    <w:qFormat/>
    <w:locked/>
    <w:rPr>
      <w:rFonts w:cs="Times New Roman"/>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4">
    <w:name w:val="日期 Char"/>
    <w:link w:val="a9"/>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9">
    <w:name w:val="标题 Char"/>
    <w:link w:val="af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1">
    <w:name w:val="批注文字 Char"/>
    <w:link w:val="a6"/>
    <w:qFormat/>
  </w:style>
  <w:style w:type="character" w:customStyle="1" w:styleId="apple-style-span">
    <w:name w:val="apple-style-span"/>
    <w:basedOn w:val="a0"/>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a">
    <w:name w:val="批注主题 Char"/>
    <w:link w:val="af1"/>
    <w:qFormat/>
    <w:rPr>
      <w:b/>
      <w:bCs/>
    </w:rPr>
  </w:style>
  <w:style w:type="character" w:customStyle="1" w:styleId="Char11">
    <w:name w:val="批注文字 Char1"/>
    <w:basedOn w:val="a0"/>
    <w:uiPriority w:val="99"/>
    <w:qFormat/>
  </w:style>
  <w:style w:type="character" w:customStyle="1" w:styleId="Char12">
    <w:name w:val="批注主题 Char1"/>
    <w:uiPriority w:val="99"/>
    <w:qFormat/>
    <w:rPr>
      <w:b/>
      <w:bCs/>
    </w:rPr>
  </w:style>
  <w:style w:type="character" w:customStyle="1" w:styleId="Char13">
    <w:name w:val="日期 Char1"/>
    <w:basedOn w:val="a0"/>
    <w:uiPriority w:val="99"/>
    <w:qFormat/>
  </w:style>
  <w:style w:type="character" w:customStyle="1" w:styleId="Char8">
    <w:name w:val="脚注文本 Char"/>
    <w:link w:val="ad"/>
    <w:qFormat/>
    <w:rPr>
      <w:rFonts w:ascii="Times New Roman" w:eastAsia="宋体" w:hAnsi="Times New Roman" w:cs="Times New Roman"/>
      <w:sz w:val="18"/>
      <w:szCs w:val="18"/>
    </w:rPr>
  </w:style>
  <w:style w:type="character" w:customStyle="1" w:styleId="Char14">
    <w:name w:val="标题 Char1"/>
    <w:uiPriority w:val="10"/>
    <w:qFormat/>
    <w:rPr>
      <w:rFonts w:ascii="Cambria" w:eastAsia="宋体" w:hAnsi="Cambria" w:cs="黑体"/>
      <w:b/>
      <w:bCs/>
      <w:sz w:val="32"/>
      <w:szCs w:val="32"/>
    </w:rPr>
  </w:style>
  <w:style w:type="character" w:customStyle="1" w:styleId="CharChar12">
    <w:name w:val="Char Char12"/>
    <w:qFormat/>
    <w:rPr>
      <w:rFonts w:eastAsia="宋体"/>
      <w:kern w:val="2"/>
      <w:sz w:val="18"/>
      <w:szCs w:val="18"/>
      <w:lang w:val="en-US" w:eastAsia="zh-CN" w:bidi="ar-SA"/>
    </w:rPr>
  </w:style>
  <w:style w:type="character" w:customStyle="1" w:styleId="CharChar11">
    <w:name w:val="Char Char11"/>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51">
    <w:name w:val="font51"/>
    <w:qFormat/>
    <w:rPr>
      <w:rFonts w:ascii="宋体" w:eastAsia="宋体" w:hAnsi="宋体" w:cs="宋体" w:hint="eastAsia"/>
      <w:b/>
      <w:color w:val="000000"/>
      <w:sz w:val="20"/>
      <w:szCs w:val="20"/>
      <w:u w:val="none"/>
    </w:rPr>
  </w:style>
  <w:style w:type="character" w:customStyle="1" w:styleId="font71">
    <w:name w:val="font71"/>
    <w:qFormat/>
    <w:rPr>
      <w:rFonts w:ascii="宋体" w:eastAsia="宋体" w:hAnsi="宋体" w:cs="宋体" w:hint="eastAsia"/>
      <w:color w:val="FF0000"/>
      <w:sz w:val="20"/>
      <w:szCs w:val="20"/>
      <w:u w:val="none"/>
    </w:rPr>
  </w:style>
  <w:style w:type="table" w:styleId="afc">
    <w:name w:val="Table Grid"/>
    <w:basedOn w:val="a1"/>
    <w:qFormat/>
    <w:rsid w:val="002F1E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无列表1"/>
    <w:next w:val="a2"/>
    <w:uiPriority w:val="99"/>
    <w:rsid w:val="004B4623"/>
  </w:style>
  <w:style w:type="paragraph" w:styleId="afd">
    <w:name w:val="List Paragraph"/>
    <w:basedOn w:val="a"/>
    <w:uiPriority w:val="34"/>
    <w:qFormat/>
    <w:rsid w:val="004B4623"/>
    <w:pPr>
      <w:ind w:firstLineChars="200" w:firstLine="420"/>
    </w:pPr>
    <w:rPr>
      <w:rFonts w:cs="Times New Roman"/>
    </w:rPr>
  </w:style>
  <w:style w:type="paragraph" w:styleId="z-">
    <w:name w:val="HTML Top of Form"/>
    <w:basedOn w:val="a"/>
    <w:next w:val="a"/>
    <w:link w:val="z-Char1"/>
    <w:uiPriority w:val="99"/>
    <w:rsid w:val="004B4623"/>
    <w:pPr>
      <w:widowControl/>
      <w:pBdr>
        <w:bottom w:val="single" w:sz="6" w:space="1" w:color="auto"/>
      </w:pBdr>
      <w:jc w:val="center"/>
    </w:pPr>
    <w:rPr>
      <w:rFonts w:ascii="Arial" w:hAnsi="Arial" w:cs="Arial"/>
      <w:vanish/>
      <w:kern w:val="0"/>
      <w:sz w:val="16"/>
      <w:szCs w:val="16"/>
    </w:rPr>
  </w:style>
  <w:style w:type="character" w:customStyle="1" w:styleId="z-Char1">
    <w:name w:val="z-窗体顶端 Char1"/>
    <w:link w:val="z-"/>
    <w:uiPriority w:val="99"/>
    <w:rsid w:val="004B4623"/>
    <w:rPr>
      <w:rFonts w:ascii="Arial" w:hAnsi="Arial" w:cs="Arial"/>
      <w:vanish/>
      <w:sz w:val="16"/>
      <w:szCs w:val="16"/>
    </w:rPr>
  </w:style>
  <w:style w:type="paragraph" w:styleId="z-0">
    <w:name w:val="HTML Bottom of Form"/>
    <w:basedOn w:val="a"/>
    <w:next w:val="a"/>
    <w:link w:val="z-Char10"/>
    <w:uiPriority w:val="99"/>
    <w:rsid w:val="004B4623"/>
    <w:pPr>
      <w:widowControl/>
      <w:pBdr>
        <w:top w:val="single" w:sz="6" w:space="1" w:color="auto"/>
      </w:pBdr>
      <w:jc w:val="center"/>
    </w:pPr>
    <w:rPr>
      <w:rFonts w:ascii="Arial" w:hAnsi="Arial" w:cs="Arial"/>
      <w:vanish/>
      <w:kern w:val="0"/>
      <w:sz w:val="16"/>
      <w:szCs w:val="16"/>
    </w:rPr>
  </w:style>
  <w:style w:type="character" w:customStyle="1" w:styleId="z-Char10">
    <w:name w:val="z-窗体底端 Char1"/>
    <w:link w:val="z-0"/>
    <w:uiPriority w:val="99"/>
    <w:rsid w:val="004B4623"/>
    <w:rPr>
      <w:rFonts w:ascii="Arial" w:hAnsi="Arial" w:cs="Arial"/>
      <w:vanish/>
      <w:sz w:val="16"/>
      <w:szCs w:val="16"/>
    </w:rPr>
  </w:style>
  <w:style w:type="paragraph" w:styleId="afe">
    <w:name w:val="No Spacing"/>
    <w:uiPriority w:val="99"/>
    <w:qFormat/>
    <w:rsid w:val="004B4623"/>
    <w:pPr>
      <w:widowControl w:val="0"/>
      <w:jc w:val="both"/>
    </w:pPr>
    <w:rPr>
      <w:rFonts w:ascii="Calibri" w:hAnsi="Calibri"/>
      <w:kern w:val="2"/>
      <w:sz w:val="21"/>
      <w:szCs w:val="22"/>
    </w:rPr>
  </w:style>
  <w:style w:type="paragraph" w:styleId="TOC">
    <w:name w:val="TOC Heading"/>
    <w:basedOn w:val="1"/>
    <w:next w:val="a"/>
    <w:uiPriority w:val="39"/>
    <w:qFormat/>
    <w:rsid w:val="004B4623"/>
    <w:pPr>
      <w:keepLines/>
      <w:spacing w:before="480" w:after="0" w:line="276" w:lineRule="auto"/>
      <w:jc w:val="left"/>
      <w:outlineLvl w:val="9"/>
    </w:pPr>
    <w:rPr>
      <w:rFonts w:ascii="Cambria" w:hAnsi="Cambria" w:cs="Times New Roman"/>
      <w:color w:val="365F91"/>
      <w:kern w:val="0"/>
      <w:sz w:val="28"/>
      <w:szCs w:val="28"/>
    </w:rPr>
  </w:style>
  <w:style w:type="paragraph" w:styleId="aff">
    <w:name w:val="Revision"/>
    <w:uiPriority w:val="99"/>
    <w:rsid w:val="004B4623"/>
    <w:rPr>
      <w:rFonts w:ascii="Calibri" w:hAnsi="Calibri"/>
      <w:kern w:val="2"/>
      <w:sz w:val="21"/>
      <w:szCs w:val="22"/>
    </w:rPr>
  </w:style>
  <w:style w:type="paragraph" w:customStyle="1" w:styleId="CharCharCharChar">
    <w:name w:val="Char Char Char Char"/>
    <w:basedOn w:val="a"/>
    <w:qFormat/>
    <w:rsid w:val="004B4623"/>
    <w:pPr>
      <w:spacing w:after="160" w:line="240" w:lineRule="exact"/>
    </w:pPr>
    <w:rPr>
      <w:rFonts w:ascii="Verdana" w:hAnsi="Verdana"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35" w:qFormat="1"/>
    <w:lsdException w:name="table of figures" w:uiPriority="0" w:qFormat="1"/>
    <w:lsdException w:name="footnote reference" w:uiPriority="0" w:qFormat="1"/>
    <w:lsdException w:name="annotation reference" w:uiPriority="0" w:qFormat="1"/>
    <w:lsdException w:name="page number" w:uiPriority="0" w:qFormat="1"/>
    <w:lsdException w:name="List Number" w:qFormat="1"/>
    <w:lsdException w:name="Title" w:semiHidden="0" w:uiPriority="0" w:unhideWhenUsed="0" w:qFormat="1"/>
    <w:lsdException w:name="Default Paragraph Font" w:uiPriority="1" w:qFormat="1"/>
    <w:lsdException w:name="Body Text" w:qFormat="1"/>
    <w:lsdException w:name="Body Text Indent" w:uiPriority="0" w:qFormat="1"/>
    <w:lsdException w:name="List Continue 2" w:semiHidden="0" w:unhideWhenUsed="0" w:qFormat="1"/>
    <w:lsdException w:name="Subtitle" w:semiHidden="0" w:uiPriority="11" w:unhideWhenUsed="0" w:qFormat="1"/>
    <w:lsdException w:name="Date" w:uiPriority="0"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Normal (Web)" w:uiPriority="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annotation subject" w:uiPriority="0" w:qFormat="1"/>
    <w:lsdException w:name="Balloon Text" w:semiHidden="0" w:unhideWhenUsed="0" w:qFormat="1"/>
    <w:lsdException w:name="Table Grid" w:semiHidden="0" w:uiPriority="0"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hAnsi="???" w:cs="Arial"/>
      <w:b/>
      <w:bCs/>
      <w:color w:val="020000"/>
      <w:kern w:val="0"/>
      <w:sz w:val="32"/>
      <w:szCs w:val="32"/>
    </w:rPr>
  </w:style>
  <w:style w:type="paragraph" w:styleId="3">
    <w:name w:val="heading 3"/>
    <w:basedOn w:val="a"/>
    <w:next w:val="a"/>
    <w:link w:val="3Char"/>
    <w:uiPriority w:val="99"/>
    <w:qFormat/>
    <w:pPr>
      <w:keepNext/>
      <w:widowControl/>
      <w:spacing w:before="260" w:after="260" w:line="412" w:lineRule="auto"/>
      <w:outlineLvl w:val="2"/>
    </w:pPr>
    <w:rPr>
      <w:rFonts w:ascii="??"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hAnsi="Times New Roman" w:cs="Times New Roman"/>
      <w:szCs w:val="24"/>
    </w:rPr>
  </w:style>
  <w:style w:type="paragraph" w:styleId="a3">
    <w:name w:val="List Number"/>
    <w:basedOn w:val="a"/>
    <w:uiPriority w:val="99"/>
    <w:qFormat/>
    <w:pPr>
      <w:widowControl/>
      <w:spacing w:before="100" w:beforeAutospacing="1" w:after="100" w:afterAutospacing="1"/>
      <w:jc w:val="left"/>
    </w:pPr>
    <w:rPr>
      <w:rFonts w:ascii="宋体" w:hAnsi="宋体" w:cs="宋体"/>
      <w:kern w:val="0"/>
      <w:sz w:val="24"/>
      <w:szCs w:val="24"/>
    </w:rPr>
  </w:style>
  <w:style w:type="paragraph" w:styleId="a4">
    <w:name w:val="Normal Indent"/>
    <w:basedOn w:val="a"/>
    <w:link w:val="Char"/>
    <w:qFormat/>
    <w:pPr>
      <w:ind w:firstLineChars="200" w:firstLine="420"/>
    </w:pPr>
    <w:rPr>
      <w:rFonts w:ascii="Times New Roman" w:hAnsi="Times New Roman" w:cs="Times New Roman"/>
      <w:kern w:val="0"/>
      <w:sz w:val="24"/>
      <w:szCs w:val="20"/>
    </w:rPr>
  </w:style>
  <w:style w:type="paragraph" w:styleId="a5">
    <w:name w:val="Document Map"/>
    <w:basedOn w:val="a"/>
    <w:link w:val="Char0"/>
    <w:qFormat/>
    <w:rPr>
      <w:rFonts w:ascii="宋体" w:cs="Times New Roman"/>
      <w:kern w:val="0"/>
      <w:sz w:val="18"/>
      <w:szCs w:val="20"/>
    </w:rPr>
  </w:style>
  <w:style w:type="paragraph" w:styleId="a6">
    <w:name w:val="annotation text"/>
    <w:basedOn w:val="a"/>
    <w:link w:val="Char1"/>
    <w:uiPriority w:val="99"/>
    <w:qFormat/>
    <w:pPr>
      <w:jc w:val="left"/>
    </w:pPr>
  </w:style>
  <w:style w:type="paragraph" w:styleId="a7">
    <w:name w:val="Body Text"/>
    <w:basedOn w:val="a"/>
    <w:link w:val="Char2"/>
    <w:uiPriority w:val="99"/>
    <w:qFormat/>
    <w:pPr>
      <w:spacing w:after="120"/>
    </w:pPr>
    <w:rPr>
      <w:rFonts w:cs="Times New Roman"/>
      <w:kern w:val="0"/>
      <w:sz w:val="24"/>
      <w:szCs w:val="20"/>
    </w:rPr>
  </w:style>
  <w:style w:type="paragraph" w:styleId="a8">
    <w:name w:val="Body Text Indent"/>
    <w:basedOn w:val="a"/>
    <w:link w:val="Char3"/>
    <w:qFormat/>
    <w:pPr>
      <w:widowControl/>
      <w:spacing w:after="120"/>
      <w:ind w:left="420"/>
    </w:pPr>
    <w:rPr>
      <w:rFonts w:ascii="??" w:hAnsi="??" w:cs="Arial"/>
      <w:kern w:val="0"/>
      <w:sz w:val="24"/>
      <w:szCs w:val="24"/>
    </w:rPr>
  </w:style>
  <w:style w:type="paragraph" w:styleId="5">
    <w:name w:val="toc 5"/>
    <w:basedOn w:val="a"/>
    <w:next w:val="a"/>
    <w:qFormat/>
    <w:pPr>
      <w:ind w:leftChars="800" w:left="1680"/>
    </w:pPr>
    <w:rPr>
      <w:rFonts w:ascii="Times New Roman" w:hAnsi="Times New Roman" w:cs="Times New Roman"/>
      <w:szCs w:val="24"/>
    </w:rPr>
  </w:style>
  <w:style w:type="paragraph" w:styleId="30">
    <w:name w:val="toc 3"/>
    <w:basedOn w:val="a"/>
    <w:next w:val="a"/>
    <w:uiPriority w:val="39"/>
    <w:qFormat/>
    <w:pPr>
      <w:ind w:leftChars="400" w:left="840"/>
    </w:pPr>
    <w:rPr>
      <w:rFonts w:ascii="Times New Roman" w:hAnsi="Times New Roman" w:cs="Times New Roman"/>
      <w:szCs w:val="24"/>
    </w:rPr>
  </w:style>
  <w:style w:type="paragraph" w:styleId="8">
    <w:name w:val="toc 8"/>
    <w:basedOn w:val="a"/>
    <w:next w:val="a"/>
    <w:qFormat/>
    <w:pPr>
      <w:ind w:leftChars="1400" w:left="2940"/>
    </w:pPr>
    <w:rPr>
      <w:rFonts w:ascii="Times New Roman" w:hAnsi="Times New Roman" w:cs="Times New Roman"/>
      <w:szCs w:val="24"/>
    </w:rPr>
  </w:style>
  <w:style w:type="paragraph" w:styleId="a9">
    <w:name w:val="Date"/>
    <w:basedOn w:val="a"/>
    <w:next w:val="a"/>
    <w:link w:val="Char4"/>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cs="Times New Roman"/>
      <w:kern w:val="0"/>
      <w:sz w:val="24"/>
      <w:szCs w:val="20"/>
    </w:rPr>
  </w:style>
  <w:style w:type="paragraph" w:styleId="aa">
    <w:name w:val="Balloon Text"/>
    <w:basedOn w:val="a"/>
    <w:link w:val="Char5"/>
    <w:uiPriority w:val="99"/>
    <w:qFormat/>
    <w:rPr>
      <w:rFonts w:cs="Times New Roman"/>
      <w:sz w:val="18"/>
      <w:szCs w:val="18"/>
    </w:rPr>
  </w:style>
  <w:style w:type="paragraph" w:styleId="ab">
    <w:name w:val="footer"/>
    <w:basedOn w:val="a"/>
    <w:link w:val="Char6"/>
    <w:uiPriority w:val="99"/>
    <w:qFormat/>
    <w:pPr>
      <w:tabs>
        <w:tab w:val="center" w:pos="4153"/>
        <w:tab w:val="right" w:pos="8306"/>
      </w:tabs>
      <w:snapToGrid w:val="0"/>
      <w:jc w:val="left"/>
    </w:pPr>
    <w:rPr>
      <w:rFonts w:cs="Times New Roman"/>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a"/>
    <w:next w:val="a"/>
    <w:uiPriority w:val="39"/>
    <w:qFormat/>
    <w:rPr>
      <w:rFonts w:ascii="Times New Roman" w:hAnsi="Times New Roman" w:cs="Times New Roman"/>
      <w:szCs w:val="24"/>
    </w:rPr>
  </w:style>
  <w:style w:type="paragraph" w:styleId="4">
    <w:name w:val="toc 4"/>
    <w:basedOn w:val="a"/>
    <w:next w:val="a"/>
    <w:qFormat/>
    <w:pPr>
      <w:ind w:leftChars="600" w:left="1260"/>
    </w:pPr>
    <w:rPr>
      <w:rFonts w:ascii="Times New Roman" w:hAnsi="Times New Roman" w:cs="Times New Roman"/>
      <w:szCs w:val="24"/>
    </w:rPr>
  </w:style>
  <w:style w:type="paragraph" w:styleId="ad">
    <w:name w:val="footnote text"/>
    <w:basedOn w:val="a"/>
    <w:link w:val="Char8"/>
    <w:qFormat/>
    <w:pPr>
      <w:snapToGrid w:val="0"/>
      <w:jc w:val="left"/>
    </w:pPr>
    <w:rPr>
      <w:rFonts w:ascii="Times New Roman" w:hAnsi="Times New Roman" w:cs="Times New Roman"/>
      <w:sz w:val="18"/>
      <w:szCs w:val="18"/>
    </w:rPr>
  </w:style>
  <w:style w:type="paragraph" w:styleId="6">
    <w:name w:val="toc 6"/>
    <w:basedOn w:val="a"/>
    <w:next w:val="a"/>
    <w:qFormat/>
    <w:pPr>
      <w:ind w:leftChars="1000" w:left="2100"/>
    </w:pPr>
    <w:rPr>
      <w:rFonts w:ascii="Times New Roman"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cs="Times New Roman"/>
      <w:kern w:val="0"/>
      <w:sz w:val="20"/>
      <w:szCs w:val="20"/>
    </w:rPr>
  </w:style>
  <w:style w:type="paragraph" w:styleId="ae">
    <w:name w:val="table of figures"/>
    <w:basedOn w:val="a"/>
    <w:next w:val="a"/>
    <w:qFormat/>
    <w:pPr>
      <w:ind w:leftChars="200" w:left="200" w:hangingChars="200" w:hanging="200"/>
    </w:pPr>
    <w:rPr>
      <w:rFonts w:ascii="Times New Roman" w:hAnsi="Times New Roman" w:cs="Times New Roman"/>
      <w:szCs w:val="20"/>
    </w:rPr>
  </w:style>
  <w:style w:type="paragraph" w:styleId="21">
    <w:name w:val="toc 2"/>
    <w:basedOn w:val="a"/>
    <w:next w:val="a"/>
    <w:uiPriority w:val="39"/>
    <w:qFormat/>
    <w:pPr>
      <w:ind w:leftChars="200" w:left="420"/>
    </w:pPr>
    <w:rPr>
      <w:rFonts w:ascii="Times New Roman" w:hAnsi="Times New Roman" w:cs="Times New Roman"/>
      <w:szCs w:val="24"/>
    </w:rPr>
  </w:style>
  <w:style w:type="paragraph" w:styleId="9">
    <w:name w:val="toc 9"/>
    <w:basedOn w:val="a"/>
    <w:next w:val="a"/>
    <w:qFormat/>
    <w:pPr>
      <w:ind w:leftChars="1600" w:left="3360"/>
    </w:pPr>
    <w:rPr>
      <w:rFonts w:ascii="Times New Roman" w:hAnsi="Times New Roman" w:cs="Times New Roman"/>
      <w:szCs w:val="24"/>
    </w:rPr>
  </w:style>
  <w:style w:type="paragraph" w:styleId="22">
    <w:name w:val="List Continue 2"/>
    <w:basedOn w:val="a"/>
    <w:uiPriority w:val="99"/>
    <w:qFormat/>
    <w:pPr>
      <w:spacing w:after="120"/>
      <w:ind w:leftChars="400" w:left="840"/>
    </w:pPr>
    <w:rPr>
      <w:rFonts w:ascii="Times New Roman" w:hAnsi="Times New Roman" w:cs="Times New Roman"/>
      <w:szCs w:val="24"/>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pPr>
      <w:adjustRightInd w:val="0"/>
      <w:snapToGrid w:val="0"/>
      <w:spacing w:line="300" w:lineRule="exact"/>
    </w:pPr>
    <w:rPr>
      <w:rFonts w:ascii="宋体" w:hAnsi="宋体" w:cs="Times New Roman"/>
      <w:bCs/>
      <w:sz w:val="20"/>
      <w:szCs w:val="21"/>
    </w:rPr>
  </w:style>
  <w:style w:type="paragraph" w:styleId="af0">
    <w:name w:val="Title"/>
    <w:basedOn w:val="a"/>
    <w:next w:val="a"/>
    <w:link w:val="Char9"/>
    <w:qFormat/>
    <w:pPr>
      <w:spacing w:before="240" w:after="60"/>
      <w:jc w:val="center"/>
      <w:outlineLvl w:val="0"/>
    </w:pPr>
    <w:rPr>
      <w:rFonts w:ascii="Cambria" w:hAnsi="Cambria" w:cs="Times New Roman"/>
      <w:b/>
      <w:bCs/>
      <w:sz w:val="32"/>
      <w:szCs w:val="32"/>
    </w:rPr>
  </w:style>
  <w:style w:type="paragraph" w:styleId="af1">
    <w:name w:val="annotation subject"/>
    <w:basedOn w:val="a6"/>
    <w:next w:val="a6"/>
    <w:link w:val="Chara"/>
    <w:qFormat/>
    <w:rPr>
      <w:b/>
      <w:bCs/>
    </w:rPr>
  </w:style>
  <w:style w:type="character" w:styleId="af2">
    <w:name w:val="Strong"/>
    <w:uiPriority w:val="22"/>
    <w:qFormat/>
    <w:rPr>
      <w:rFonts w:cs="Times New Roman"/>
      <w:b/>
    </w:rPr>
  </w:style>
  <w:style w:type="character" w:styleId="af3">
    <w:name w:val="page number"/>
    <w:qFormat/>
    <w:rPr>
      <w:rFonts w:cs="Times New Roman"/>
    </w:rPr>
  </w:style>
  <w:style w:type="character" w:styleId="af4">
    <w:name w:val="FollowedHyperlink"/>
    <w:uiPriority w:val="99"/>
    <w:qFormat/>
    <w:rPr>
      <w:rFonts w:cs="Times New Roman"/>
      <w:color w:val="555555"/>
      <w:u w:val="none"/>
    </w:rPr>
  </w:style>
  <w:style w:type="character" w:styleId="af5">
    <w:name w:val="Emphasis"/>
    <w:qFormat/>
    <w:rPr>
      <w:rFonts w:cs="Times New Roman"/>
      <w:i/>
    </w:rPr>
  </w:style>
  <w:style w:type="character" w:styleId="HTML">
    <w:name w:val="HTML Definition"/>
    <w:uiPriority w:val="99"/>
    <w:qFormat/>
    <w:rPr>
      <w:rFonts w:cs="Times New Roman"/>
    </w:rPr>
  </w:style>
  <w:style w:type="character" w:styleId="HTML0">
    <w:name w:val="HTML Acronym"/>
    <w:uiPriority w:val="99"/>
    <w:qFormat/>
    <w:rPr>
      <w:rFonts w:cs="Times New Roman"/>
    </w:rPr>
  </w:style>
  <w:style w:type="character" w:styleId="HTML1">
    <w:name w:val="HTML Variable"/>
    <w:uiPriority w:val="99"/>
    <w:qFormat/>
    <w:rPr>
      <w:rFonts w:cs="Times New Roman"/>
    </w:rPr>
  </w:style>
  <w:style w:type="character" w:styleId="af6">
    <w:name w:val="Hyperlink"/>
    <w:uiPriority w:val="99"/>
    <w:qFormat/>
    <w:rPr>
      <w:rFonts w:cs="Times New Roman"/>
      <w:color w:val="555555"/>
      <w:u w:val="none"/>
    </w:rPr>
  </w:style>
  <w:style w:type="character" w:styleId="HTML2">
    <w:name w:val="HTML Code"/>
    <w:uiPriority w:val="99"/>
    <w:qFormat/>
    <w:rPr>
      <w:rFonts w:ascii="monospace" w:hAnsi="monospace" w:cs="Times New Roman"/>
      <w:sz w:val="24"/>
    </w:rPr>
  </w:style>
  <w:style w:type="character" w:styleId="af7">
    <w:name w:val="annotation reference"/>
    <w:qFormat/>
    <w:rPr>
      <w:sz w:val="21"/>
      <w:szCs w:val="21"/>
    </w:rPr>
  </w:style>
  <w:style w:type="character" w:styleId="HTML3">
    <w:name w:val="HTML Cite"/>
    <w:uiPriority w:val="99"/>
    <w:qFormat/>
    <w:rPr>
      <w:rFonts w:cs="Times New Roman"/>
    </w:rPr>
  </w:style>
  <w:style w:type="character" w:styleId="af8">
    <w:name w:val="footnote reference"/>
    <w:qFormat/>
    <w:rPr>
      <w:vertAlign w:val="superscript"/>
    </w:rPr>
  </w:style>
  <w:style w:type="character" w:styleId="HTML4">
    <w:name w:val="HTML Keyboard"/>
    <w:uiPriority w:val="99"/>
    <w:qFormat/>
    <w:rPr>
      <w:rFonts w:ascii="monospace" w:hAnsi="monospace" w:cs="Times New Roman"/>
      <w:sz w:val="24"/>
    </w:rPr>
  </w:style>
  <w:style w:type="character" w:styleId="HTML5">
    <w:name w:val="HTML Sample"/>
    <w:uiPriority w:val="99"/>
    <w:qFormat/>
    <w:rPr>
      <w:rFonts w:ascii="monospace" w:hAnsi="monospace" w:cs="Times New Roman"/>
      <w:sz w:val="24"/>
    </w:rPr>
  </w:style>
  <w:style w:type="paragraph" w:customStyle="1" w:styleId="12">
    <w:name w:val="列出段落1"/>
    <w:basedOn w:val="a"/>
    <w:uiPriority w:val="34"/>
    <w:qFormat/>
    <w:pPr>
      <w:ind w:firstLineChars="200" w:firstLine="420"/>
    </w:pPr>
    <w:rPr>
      <w:rFonts w:cs="Times New Roman"/>
    </w:rPr>
  </w:style>
  <w:style w:type="paragraph" w:customStyle="1" w:styleId="af9">
    <w:name w:val="表格文字"/>
    <w:basedOn w:val="a"/>
    <w:uiPriority w:val="99"/>
    <w:qFormat/>
    <w:pPr>
      <w:adjustRightInd w:val="0"/>
      <w:spacing w:line="420" w:lineRule="atLeast"/>
      <w:jc w:val="left"/>
    </w:pPr>
    <w:rPr>
      <w:rFonts w:ascii="Times New Roman" w:hAnsi="Times New Roman" w:cs="Times New Roman"/>
      <w:kern w:val="0"/>
      <w:szCs w:val="20"/>
    </w:rPr>
  </w:style>
  <w:style w:type="paragraph" w:customStyle="1" w:styleId="z-1">
    <w:name w:val="z-窗体顶端1"/>
    <w:basedOn w:val="a"/>
    <w:next w:val="a"/>
    <w:link w:val="z-Char"/>
    <w:uiPriority w:val="99"/>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
    <w:next w:val="a"/>
    <w:link w:val="z-Char0"/>
    <w:uiPriority w:val="99"/>
    <w:qFormat/>
    <w:pPr>
      <w:widowControl/>
      <w:pBdr>
        <w:top w:val="single" w:sz="6" w:space="1" w:color="auto"/>
      </w:pBdr>
      <w:jc w:val="center"/>
    </w:pPr>
    <w:rPr>
      <w:rFonts w:ascii="Arial"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paragraph" w:customStyle="1" w:styleId="Style1">
    <w:name w:val="_Style 1"/>
    <w:basedOn w:val="a"/>
    <w:uiPriority w:val="99"/>
    <w:qFormat/>
    <w:pPr>
      <w:ind w:firstLineChars="200" w:firstLine="420"/>
    </w:pPr>
    <w:rPr>
      <w:rFonts w:ascii="Times New Roman" w:hAnsi="Times New Roman" w:cs="Times New Roman"/>
      <w:szCs w:val="24"/>
    </w:rPr>
  </w:style>
  <w:style w:type="paragraph" w:customStyle="1" w:styleId="Style21">
    <w:name w:val="_Style 21"/>
    <w:basedOn w:val="a"/>
    <w:uiPriority w:val="99"/>
    <w:qFormat/>
    <w:rPr>
      <w:rFonts w:ascii="Times New Roman" w:hAnsi="Times New Roman" w:cs="Times New Roman"/>
      <w:szCs w:val="20"/>
    </w:rPr>
  </w:style>
  <w:style w:type="paragraph" w:customStyle="1" w:styleId="p0">
    <w:name w:val="p0"/>
    <w:basedOn w:val="a"/>
    <w:uiPriority w:val="99"/>
    <w:qFormat/>
    <w:pPr>
      <w:widowControl/>
    </w:pPr>
    <w:rPr>
      <w:rFonts w:ascii="Times New Roman"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hAnsi="Trebuchet MS" w:cs="Times New Roman"/>
      <w:color w:val="404040"/>
      <w:kern w:val="0"/>
      <w:sz w:val="24"/>
      <w:szCs w:val="20"/>
      <w:lang w:eastAsia="en-US"/>
    </w:rPr>
  </w:style>
  <w:style w:type="paragraph" w:customStyle="1" w:styleId="14">
    <w:name w:val="无间隔1"/>
    <w:uiPriority w:val="99"/>
    <w:qFormat/>
    <w:pPr>
      <w:widowControl w:val="0"/>
      <w:spacing w:line="360" w:lineRule="auto"/>
      <w:jc w:val="center"/>
    </w:pPr>
    <w:rPr>
      <w:b/>
      <w:color w:val="000000"/>
      <w:kern w:val="2"/>
      <w:sz w:val="21"/>
      <w:szCs w:val="21"/>
      <w:lang w:val="zh-CN"/>
    </w:rPr>
  </w:style>
  <w:style w:type="paragraph" w:customStyle="1" w:styleId="110">
    <w:name w:val="列出段落11"/>
    <w:basedOn w:val="a"/>
    <w:uiPriority w:val="99"/>
    <w:qFormat/>
    <w:pPr>
      <w:ind w:firstLineChars="200" w:firstLine="420"/>
    </w:pPr>
    <w:rPr>
      <w:rFonts w:ascii="Times New Roman" w:hAnsi="Times New Roman" w:cs="Times New Roman"/>
      <w:szCs w:val="24"/>
    </w:rPr>
  </w:style>
  <w:style w:type="paragraph" w:customStyle="1" w:styleId="Style2">
    <w:name w:val="_Style 2"/>
    <w:basedOn w:val="a"/>
    <w:uiPriority w:val="99"/>
    <w:qFormat/>
    <w:pPr>
      <w:ind w:firstLineChars="200" w:firstLine="420"/>
    </w:pPr>
    <w:rPr>
      <w:rFonts w:cs="Times New Roman"/>
    </w:rPr>
  </w:style>
  <w:style w:type="paragraph" w:customStyle="1" w:styleId="txt14">
    <w:name w:val="txt14"/>
    <w:basedOn w:val="a"/>
    <w:uiPriority w:val="99"/>
    <w:qFormat/>
    <w:pPr>
      <w:widowControl/>
      <w:spacing w:before="100" w:beforeAutospacing="1" w:after="100" w:afterAutospacing="1"/>
      <w:jc w:val="left"/>
    </w:pPr>
    <w:rPr>
      <w:rFonts w:ascii="宋体" w:hAnsi="宋体" w:cs="Times New Roman"/>
      <w:color w:val="000000"/>
      <w:kern w:val="0"/>
      <w:szCs w:val="21"/>
    </w:rPr>
  </w:style>
  <w:style w:type="paragraph" w:customStyle="1" w:styleId="Style11">
    <w:name w:val="_Style 11"/>
    <w:basedOn w:val="a"/>
    <w:uiPriority w:val="99"/>
    <w:qFormat/>
    <w:rPr>
      <w:rFonts w:ascii="Times New Roman" w:hAnsi="Times New Roman" w:cs="Times New Roman"/>
      <w:szCs w:val="24"/>
    </w:rPr>
  </w:style>
  <w:style w:type="paragraph" w:customStyle="1" w:styleId="Charb">
    <w:name w:val="Char"/>
    <w:basedOn w:val="a"/>
    <w:uiPriority w:val="99"/>
    <w:qFormat/>
    <w:rPr>
      <w:rFonts w:ascii="Times New Roman" w:hAnsi="Times New Roman" w:cs="Times New Roman"/>
      <w:szCs w:val="21"/>
    </w:rPr>
  </w:style>
  <w:style w:type="paragraph" w:customStyle="1" w:styleId="15">
    <w:name w:val="列出段落1"/>
    <w:basedOn w:val="a"/>
    <w:uiPriority w:val="34"/>
    <w:qFormat/>
    <w:pPr>
      <w:ind w:firstLineChars="200" w:firstLine="420"/>
    </w:pPr>
    <w:rPr>
      <w:rFonts w:ascii="Times New Roman" w:hAnsi="Times New Roman" w:cs="Times New Roman"/>
      <w:szCs w:val="24"/>
    </w:rPr>
  </w:style>
  <w:style w:type="paragraph" w:customStyle="1" w:styleId="23">
    <w:name w:val="列出段落2"/>
    <w:basedOn w:val="a"/>
    <w:uiPriority w:val="99"/>
    <w:qFormat/>
    <w:pPr>
      <w:ind w:firstLineChars="200" w:firstLine="420"/>
    </w:pPr>
    <w:rPr>
      <w:rFonts w:ascii="Times New Roman"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hAnsi="宋体" w:cs="Times New Roman"/>
      <w:kern w:val="0"/>
      <w:sz w:val="20"/>
      <w:szCs w:val="20"/>
    </w:rPr>
  </w:style>
  <w:style w:type="paragraph" w:customStyle="1" w:styleId="afa">
    <w:name w:val="内文"/>
    <w:basedOn w:val="a"/>
    <w:qFormat/>
    <w:pPr>
      <w:spacing w:line="500" w:lineRule="exact"/>
      <w:ind w:firstLineChars="200" w:firstLine="560"/>
    </w:pPr>
    <w:rPr>
      <w:rFonts w:ascii="方正仿宋简体" w:eastAsia="方正仿宋简体" w:hAnsi="宋体" w:cs="Times New Roman"/>
      <w:sz w:val="28"/>
      <w:szCs w:val="28"/>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hAnsi="宋体" w:cs="宋体"/>
      <w:kern w:val="0"/>
      <w:sz w:val="24"/>
      <w:szCs w:val="24"/>
    </w:rPr>
  </w:style>
  <w:style w:type="paragraph" w:customStyle="1" w:styleId="afb">
    <w:name w:val="本文正文"/>
    <w:basedOn w:val="a"/>
    <w:qFormat/>
    <w:pPr>
      <w:widowControl/>
      <w:spacing w:line="480" w:lineRule="exact"/>
      <w:ind w:firstLineChars="200" w:firstLine="200"/>
      <w:jc w:val="left"/>
    </w:pPr>
    <w:rPr>
      <w:rFonts w:ascii="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hAnsi="Times New Roman" w:cs="Times New Roman"/>
      <w:szCs w:val="24"/>
    </w:rPr>
  </w:style>
  <w:style w:type="paragraph" w:customStyle="1" w:styleId="32">
    <w:name w:val="列出段落3"/>
    <w:basedOn w:val="a"/>
    <w:qFormat/>
    <w:pPr>
      <w:ind w:firstLineChars="200" w:firstLine="420"/>
    </w:pPr>
    <w:rPr>
      <w:rFonts w:ascii="Times New Roman" w:hAnsi="Times New Roman" w:cs="Times New Roman"/>
      <w:szCs w:val="24"/>
    </w:rPr>
  </w:style>
  <w:style w:type="paragraph" w:customStyle="1" w:styleId="CharChar42">
    <w:name w:val="Char Char42"/>
    <w:basedOn w:val="a"/>
    <w:qFormat/>
    <w:pPr>
      <w:widowControl/>
      <w:spacing w:after="160" w:line="240" w:lineRule="exact"/>
      <w:jc w:val="left"/>
    </w:pPr>
    <w:rPr>
      <w:rFonts w:ascii="Times New Roman"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hAnsi="Times New Roman" w:cs="Times New Roman"/>
      <w:szCs w:val="24"/>
    </w:rPr>
  </w:style>
  <w:style w:type="paragraph" w:customStyle="1" w:styleId="40">
    <w:name w:val="列出段落4"/>
    <w:basedOn w:val="a"/>
    <w:qFormat/>
    <w:pPr>
      <w:ind w:firstLineChars="200" w:firstLine="420"/>
    </w:pPr>
    <w:rPr>
      <w:rFonts w:ascii="Times New Roman" w:hAnsi="Times New Roman" w:cs="Times New Roman"/>
      <w:szCs w:val="24"/>
    </w:rPr>
  </w:style>
  <w:style w:type="paragraph" w:customStyle="1" w:styleId="CharChar41">
    <w:name w:val="Char Char41"/>
    <w:basedOn w:val="a"/>
    <w:qFormat/>
    <w:pPr>
      <w:widowControl/>
      <w:spacing w:after="160" w:line="240" w:lineRule="exact"/>
      <w:jc w:val="left"/>
    </w:pPr>
    <w:rPr>
      <w:rFonts w:ascii="Times New Roman"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hAnsi="Times New Roman" w:cs="Times New Roman"/>
      <w:szCs w:val="24"/>
    </w:rPr>
  </w:style>
  <w:style w:type="paragraph" w:customStyle="1" w:styleId="50">
    <w:name w:val="列出段落5"/>
    <w:basedOn w:val="a"/>
    <w:qFormat/>
    <w:pPr>
      <w:ind w:firstLineChars="200" w:firstLine="420"/>
    </w:pPr>
    <w:rPr>
      <w:rFonts w:ascii="Times New Roman" w:hAnsi="Times New Roman" w:cs="Times New Roman"/>
      <w:szCs w:val="24"/>
    </w:rPr>
  </w:style>
  <w:style w:type="paragraph" w:customStyle="1" w:styleId="-11">
    <w:name w:val="彩色列表 - 强调文字颜色 11"/>
    <w:basedOn w:val="a"/>
    <w:uiPriority w:val="34"/>
    <w:qFormat/>
    <w:pPr>
      <w:ind w:firstLineChars="200" w:firstLine="420"/>
    </w:pPr>
    <w:rPr>
      <w:rFonts w:eastAsia="等线" w:cs="宋体"/>
    </w:rPr>
  </w:style>
  <w:style w:type="character" w:customStyle="1" w:styleId="1Char">
    <w:name w:val="标题 1 Char"/>
    <w:link w:val="1"/>
    <w:uiPriority w:val="9"/>
    <w:qFormat/>
    <w:rPr>
      <w:rFonts w:ascii="???" w:eastAsia="宋体" w:hAnsi="???" w:cs="Arial"/>
      <w:b/>
      <w:bCs/>
      <w:color w:val="020000"/>
      <w:kern w:val="36"/>
      <w:sz w:val="44"/>
      <w:szCs w:val="44"/>
    </w:rPr>
  </w:style>
  <w:style w:type="character" w:customStyle="1" w:styleId="2Char">
    <w:name w:val="标题 2 Char"/>
    <w:link w:val="2"/>
    <w:uiPriority w:val="99"/>
    <w:qFormat/>
    <w:rPr>
      <w:rFonts w:ascii="???" w:eastAsia="宋体" w:hAnsi="???" w:cs="Arial"/>
      <w:b/>
      <w:bCs/>
      <w:color w:val="020000"/>
      <w:kern w:val="0"/>
      <w:sz w:val="32"/>
      <w:szCs w:val="32"/>
    </w:rPr>
  </w:style>
  <w:style w:type="character" w:customStyle="1" w:styleId="3Char">
    <w:name w:val="标题 3 Char"/>
    <w:link w:val="3"/>
    <w:uiPriority w:val="99"/>
    <w:qFormat/>
    <w:rPr>
      <w:rFonts w:ascii="??" w:eastAsia="宋体" w:hAnsi="??" w:cs="Arial"/>
      <w:b/>
      <w:bCs/>
      <w:color w:val="000000"/>
      <w:kern w:val="0"/>
      <w:sz w:val="32"/>
      <w:szCs w:val="32"/>
    </w:rPr>
  </w:style>
  <w:style w:type="character" w:customStyle="1" w:styleId="Char7">
    <w:name w:val="页眉 Char"/>
    <w:link w:val="ac"/>
    <w:uiPriority w:val="99"/>
    <w:qFormat/>
    <w:rPr>
      <w:rFonts w:ascii="Calibri" w:eastAsia="宋体" w:hAnsi="Calibri" w:cs="Times New Roman"/>
      <w:sz w:val="18"/>
      <w:szCs w:val="18"/>
    </w:rPr>
  </w:style>
  <w:style w:type="character" w:customStyle="1" w:styleId="Char6">
    <w:name w:val="页脚 Char"/>
    <w:link w:val="ab"/>
    <w:uiPriority w:val="99"/>
    <w:qFormat/>
    <w:rPr>
      <w:rFonts w:ascii="Calibri" w:eastAsia="宋体" w:hAnsi="Calibri" w:cs="Times New Roman"/>
      <w:sz w:val="18"/>
      <w:szCs w:val="18"/>
    </w:rPr>
  </w:style>
  <w:style w:type="character" w:customStyle="1" w:styleId="Char3">
    <w:name w:val="正文文本缩进 Char"/>
    <w:link w:val="a8"/>
    <w:qFormat/>
    <w:rPr>
      <w:rFonts w:ascii="??" w:eastAsia="宋体" w:hAnsi="??" w:cs="Arial"/>
      <w:kern w:val="0"/>
      <w:sz w:val="24"/>
      <w:szCs w:val="24"/>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uiPriority w:val="99"/>
    <w:qFormat/>
    <w:rPr>
      <w:rFonts w:cs="Times New Roman"/>
    </w:rPr>
  </w:style>
  <w:style w:type="character" w:customStyle="1" w:styleId="z-Char">
    <w:name w:val="z-窗体顶端 Char"/>
    <w:link w:val="z-1"/>
    <w:uiPriority w:val="99"/>
    <w:qFormat/>
    <w:rPr>
      <w:rFonts w:ascii="Arial" w:eastAsia="宋体" w:hAnsi="Arial" w:cs="Arial"/>
      <w:vanish/>
      <w:kern w:val="0"/>
      <w:sz w:val="16"/>
      <w:szCs w:val="16"/>
    </w:rPr>
  </w:style>
  <w:style w:type="character" w:customStyle="1" w:styleId="z-Char0">
    <w:name w:val="z-窗体底端 Char"/>
    <w:link w:val="z-10"/>
    <w:uiPriority w:val="99"/>
    <w:qFormat/>
    <w:rPr>
      <w:rFonts w:ascii="Arial" w:eastAsia="宋体" w:hAnsi="Arial" w:cs="Arial"/>
      <w:vanish/>
      <w:kern w:val="0"/>
      <w:sz w:val="16"/>
      <w:szCs w:val="16"/>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character" w:customStyle="1" w:styleId="Char5">
    <w:name w:val="批注框文本 Char"/>
    <w:link w:val="aa"/>
    <w:uiPriority w:val="99"/>
    <w:qFormat/>
    <w:rPr>
      <w:rFonts w:ascii="Calibri" w:eastAsia="宋体" w:hAnsi="Calibri" w:cs="Times New Roman"/>
      <w:sz w:val="18"/>
      <w:szCs w:val="18"/>
    </w:rPr>
  </w:style>
  <w:style w:type="character" w:customStyle="1" w:styleId="ui-bz-bg-hover1">
    <w:name w:val="ui-bz-bg-hover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uiPriority w:val="99"/>
    <w:qFormat/>
    <w:rPr>
      <w:rFonts w:cs="Times New Roman"/>
    </w:rPr>
  </w:style>
  <w:style w:type="character" w:customStyle="1" w:styleId="no52">
    <w:name w:val="no52"/>
    <w:uiPriority w:val="99"/>
    <w:qFormat/>
    <w:rPr>
      <w:rFonts w:cs="Times New Roman"/>
    </w:rPr>
  </w:style>
  <w:style w:type="character" w:customStyle="1" w:styleId="no4">
    <w:name w:val="no4"/>
    <w:uiPriority w:val="99"/>
    <w:qFormat/>
    <w:rPr>
      <w:rFonts w:cs="Times New Roman"/>
    </w:rPr>
  </w:style>
  <w:style w:type="character" w:customStyle="1" w:styleId="my-notice">
    <w:name w:val="my-notice"/>
    <w:uiPriority w:val="99"/>
    <w:qFormat/>
    <w:rPr>
      <w:rFonts w:cs="Times New Roman"/>
    </w:rPr>
  </w:style>
  <w:style w:type="character" w:customStyle="1" w:styleId="ico-jiang">
    <w:name w:val="ico-jiang"/>
    <w:uiPriority w:val="99"/>
    <w:qFormat/>
    <w:rPr>
      <w:rFonts w:cs="Times New Roman"/>
    </w:rPr>
  </w:style>
  <w:style w:type="character" w:customStyle="1" w:styleId="ico-jiang2">
    <w:name w:val="ico-jiang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uiPriority w:val="99"/>
    <w:qFormat/>
    <w:rPr>
      <w:rFonts w:cs="Times New Roman"/>
    </w:rPr>
  </w:style>
  <w:style w:type="character" w:customStyle="1" w:styleId="orgname2">
    <w:name w:val="org_name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uiPriority w:val="99"/>
    <w:qFormat/>
    <w:rPr>
      <w:rFonts w:cs="Times New Roman"/>
    </w:rPr>
  </w:style>
  <w:style w:type="character" w:customStyle="1" w:styleId="bdsnopic2">
    <w:name w:val="bds_nopic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uiPriority w:val="99"/>
    <w:qFormat/>
    <w:rPr>
      <w:rFonts w:cs="Times New Roman"/>
    </w:rPr>
  </w:style>
  <w:style w:type="character" w:customStyle="1" w:styleId="bdsmore2">
    <w:name w:val="bds_more2"/>
    <w:uiPriority w:val="99"/>
    <w:qFormat/>
    <w:rPr>
      <w:rFonts w:cs="Times New Roman"/>
    </w:rPr>
  </w:style>
  <w:style w:type="character" w:customStyle="1" w:styleId="my-class">
    <w:name w:val="my-class"/>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uiPriority w:val="99"/>
    <w:qFormat/>
    <w:rPr>
      <w:rFonts w:cs="Times New Roman"/>
    </w:rPr>
  </w:style>
  <w:style w:type="character" w:customStyle="1" w:styleId="Char">
    <w:name w:val="正文缩进 Char"/>
    <w:link w:val="a4"/>
    <w:uiPriority w:val="99"/>
    <w:qFormat/>
    <w:locked/>
    <w:rPr>
      <w:rFonts w:ascii="Times New Roman" w:eastAsia="宋体" w:hAnsi="Times New Roman" w:cs="Times New Roman"/>
      <w:kern w:val="0"/>
      <w:sz w:val="24"/>
      <w:szCs w:val="20"/>
    </w:rPr>
  </w:style>
  <w:style w:type="character" w:customStyle="1" w:styleId="ico-jiang1">
    <w:name w:val="ico-jiang1"/>
    <w:uiPriority w:val="99"/>
    <w:qFormat/>
    <w:rPr>
      <w:rFonts w:cs="Times New Roman"/>
    </w:rPr>
  </w:style>
  <w:style w:type="character" w:customStyle="1" w:styleId="no62">
    <w:name w:val="no6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uiPriority w:val="99"/>
    <w:qFormat/>
    <w:rPr>
      <w:rFonts w:cs="Times New Roman"/>
    </w:rPr>
  </w:style>
  <w:style w:type="character" w:customStyle="1" w:styleId="no5">
    <w:name w:val="no5"/>
    <w:uiPriority w:val="99"/>
    <w:qFormat/>
    <w:rPr>
      <w:rFonts w:cs="Times New Roman"/>
    </w:rPr>
  </w:style>
  <w:style w:type="character" w:customStyle="1" w:styleId="bdsmore3">
    <w:name w:val="bds_more3"/>
    <w:uiPriority w:val="99"/>
    <w:qFormat/>
    <w:rPr>
      <w:rFonts w:cs="Times New Roman"/>
    </w:rPr>
  </w:style>
  <w:style w:type="character" w:customStyle="1" w:styleId="no42">
    <w:name w:val="no42"/>
    <w:uiPriority w:val="99"/>
    <w:qFormat/>
    <w:rPr>
      <w:rFonts w:cs="Times New Roman"/>
    </w:rPr>
  </w:style>
  <w:style w:type="character" w:customStyle="1" w:styleId="bdsnopic1">
    <w:name w:val="bds_nopic1"/>
    <w:uiPriority w:val="99"/>
    <w:qFormat/>
    <w:rPr>
      <w:rFonts w:cs="Times New Roman"/>
    </w:rPr>
  </w:style>
  <w:style w:type="character" w:customStyle="1" w:styleId="my-notice1">
    <w:name w:val="my-notice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link w:val="20"/>
    <w:uiPriority w:val="99"/>
    <w:qFormat/>
    <w:rPr>
      <w:rFonts w:ascii="宋体" w:eastAsia="宋体" w:hAnsi="Calibri" w:cs="Times New Roman"/>
      <w:kern w:val="0"/>
      <w:sz w:val="24"/>
      <w:szCs w:val="20"/>
    </w:rPr>
  </w:style>
  <w:style w:type="character" w:customStyle="1" w:styleId="BodyTextIndent2Char1">
    <w:name w:val="Body Text Indent 2 Char1"/>
    <w:uiPriority w:val="99"/>
    <w:qFormat/>
    <w:locked/>
    <w:rPr>
      <w:rFonts w:cs="Times New Roman"/>
    </w:rPr>
  </w:style>
  <w:style w:type="character" w:customStyle="1" w:styleId="3Char0">
    <w:name w:val="正文文本缩进 3 Char"/>
    <w:link w:val="31"/>
    <w:uiPriority w:val="99"/>
    <w:qFormat/>
    <w:rPr>
      <w:rFonts w:ascii="宋体" w:eastAsia="宋体" w:hAnsi="Calibri" w:cs="Times New Roman"/>
      <w:kern w:val="0"/>
      <w:sz w:val="20"/>
      <w:szCs w:val="20"/>
    </w:rPr>
  </w:style>
  <w:style w:type="character" w:customStyle="1" w:styleId="BodyTextIndent3Char1">
    <w:name w:val="Body Text Indent 3 Char1"/>
    <w:uiPriority w:val="99"/>
    <w:qFormat/>
    <w:locked/>
    <w:rPr>
      <w:rFonts w:cs="Times New Roman"/>
      <w:sz w:val="16"/>
      <w:szCs w:val="16"/>
    </w:rPr>
  </w:style>
  <w:style w:type="character" w:customStyle="1" w:styleId="Char0">
    <w:name w:val="文档结构图 Char"/>
    <w:link w:val="a5"/>
    <w:uiPriority w:val="99"/>
    <w:qFormat/>
    <w:rPr>
      <w:rFonts w:ascii="宋体" w:eastAsia="宋体" w:hAnsi="Calibri" w:cs="Times New Roman"/>
      <w:kern w:val="0"/>
      <w:sz w:val="18"/>
      <w:szCs w:val="20"/>
    </w:rPr>
  </w:style>
  <w:style w:type="character" w:customStyle="1" w:styleId="DocumentMapChar3">
    <w:name w:val="Document Map Char3"/>
    <w:uiPriority w:val="99"/>
    <w:qFormat/>
    <w:locked/>
    <w:rPr>
      <w:rFonts w:ascii="Times New Roman" w:hAnsi="Times New Roman" w:cs="Times New Roman"/>
      <w:sz w:val="2"/>
    </w:rPr>
  </w:style>
  <w:style w:type="character" w:customStyle="1" w:styleId="Char2">
    <w:name w:val="正文文本 Char"/>
    <w:link w:val="a7"/>
    <w:uiPriority w:val="99"/>
    <w:qFormat/>
    <w:rPr>
      <w:rFonts w:ascii="Calibri" w:eastAsia="宋体" w:hAnsi="Calibri" w:cs="Times New Roman"/>
      <w:kern w:val="0"/>
      <w:sz w:val="24"/>
      <w:szCs w:val="20"/>
    </w:rPr>
  </w:style>
  <w:style w:type="character" w:customStyle="1" w:styleId="BodyTextChar1">
    <w:name w:val="Body Text Char1"/>
    <w:uiPriority w:val="99"/>
    <w:qFormat/>
    <w:locked/>
    <w:rPr>
      <w:rFonts w:cs="Times New Roman"/>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4">
    <w:name w:val="日期 Char"/>
    <w:link w:val="a9"/>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9">
    <w:name w:val="标题 Char"/>
    <w:link w:val="af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1">
    <w:name w:val="批注文字 Char"/>
    <w:link w:val="a6"/>
    <w:qFormat/>
  </w:style>
  <w:style w:type="character" w:customStyle="1" w:styleId="apple-style-span">
    <w:name w:val="apple-style-span"/>
    <w:basedOn w:val="a0"/>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a">
    <w:name w:val="批注主题 Char"/>
    <w:link w:val="af1"/>
    <w:qFormat/>
    <w:rPr>
      <w:b/>
      <w:bCs/>
    </w:rPr>
  </w:style>
  <w:style w:type="character" w:customStyle="1" w:styleId="Char11">
    <w:name w:val="批注文字 Char1"/>
    <w:basedOn w:val="a0"/>
    <w:uiPriority w:val="99"/>
    <w:qFormat/>
  </w:style>
  <w:style w:type="character" w:customStyle="1" w:styleId="Char12">
    <w:name w:val="批注主题 Char1"/>
    <w:uiPriority w:val="99"/>
    <w:qFormat/>
    <w:rPr>
      <w:b/>
      <w:bCs/>
    </w:rPr>
  </w:style>
  <w:style w:type="character" w:customStyle="1" w:styleId="Char13">
    <w:name w:val="日期 Char1"/>
    <w:basedOn w:val="a0"/>
    <w:uiPriority w:val="99"/>
    <w:qFormat/>
  </w:style>
  <w:style w:type="character" w:customStyle="1" w:styleId="Char8">
    <w:name w:val="脚注文本 Char"/>
    <w:link w:val="ad"/>
    <w:qFormat/>
    <w:rPr>
      <w:rFonts w:ascii="Times New Roman" w:eastAsia="宋体" w:hAnsi="Times New Roman" w:cs="Times New Roman"/>
      <w:sz w:val="18"/>
      <w:szCs w:val="18"/>
    </w:rPr>
  </w:style>
  <w:style w:type="character" w:customStyle="1" w:styleId="Char14">
    <w:name w:val="标题 Char1"/>
    <w:uiPriority w:val="10"/>
    <w:qFormat/>
    <w:rPr>
      <w:rFonts w:ascii="Cambria" w:eastAsia="宋体" w:hAnsi="Cambria" w:cs="黑体"/>
      <w:b/>
      <w:bCs/>
      <w:sz w:val="32"/>
      <w:szCs w:val="32"/>
    </w:rPr>
  </w:style>
  <w:style w:type="character" w:customStyle="1" w:styleId="CharChar12">
    <w:name w:val="Char Char12"/>
    <w:qFormat/>
    <w:rPr>
      <w:rFonts w:eastAsia="宋体"/>
      <w:kern w:val="2"/>
      <w:sz w:val="18"/>
      <w:szCs w:val="18"/>
      <w:lang w:val="en-US" w:eastAsia="zh-CN" w:bidi="ar-SA"/>
    </w:rPr>
  </w:style>
  <w:style w:type="character" w:customStyle="1" w:styleId="CharChar11">
    <w:name w:val="Char Char11"/>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51">
    <w:name w:val="font51"/>
    <w:qFormat/>
    <w:rPr>
      <w:rFonts w:ascii="宋体" w:eastAsia="宋体" w:hAnsi="宋体" w:cs="宋体" w:hint="eastAsia"/>
      <w:b/>
      <w:color w:val="000000"/>
      <w:sz w:val="20"/>
      <w:szCs w:val="20"/>
      <w:u w:val="none"/>
    </w:rPr>
  </w:style>
  <w:style w:type="character" w:customStyle="1" w:styleId="font71">
    <w:name w:val="font71"/>
    <w:qFormat/>
    <w:rPr>
      <w:rFonts w:ascii="宋体" w:eastAsia="宋体" w:hAnsi="宋体" w:cs="宋体" w:hint="eastAsia"/>
      <w:color w:val="FF0000"/>
      <w:sz w:val="20"/>
      <w:szCs w:val="20"/>
      <w:u w:val="none"/>
    </w:rPr>
  </w:style>
  <w:style w:type="table" w:styleId="afc">
    <w:name w:val="Table Grid"/>
    <w:basedOn w:val="a1"/>
    <w:qFormat/>
    <w:rsid w:val="002F1E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无列表1"/>
    <w:next w:val="a2"/>
    <w:uiPriority w:val="99"/>
    <w:rsid w:val="004B4623"/>
  </w:style>
  <w:style w:type="paragraph" w:styleId="afd">
    <w:name w:val="List Paragraph"/>
    <w:basedOn w:val="a"/>
    <w:uiPriority w:val="34"/>
    <w:qFormat/>
    <w:rsid w:val="004B4623"/>
    <w:pPr>
      <w:ind w:firstLineChars="200" w:firstLine="420"/>
    </w:pPr>
    <w:rPr>
      <w:rFonts w:cs="Times New Roman"/>
    </w:rPr>
  </w:style>
  <w:style w:type="paragraph" w:styleId="z-">
    <w:name w:val="HTML Top of Form"/>
    <w:basedOn w:val="a"/>
    <w:next w:val="a"/>
    <w:link w:val="z-Char1"/>
    <w:uiPriority w:val="99"/>
    <w:rsid w:val="004B4623"/>
    <w:pPr>
      <w:widowControl/>
      <w:pBdr>
        <w:bottom w:val="single" w:sz="6" w:space="1" w:color="auto"/>
      </w:pBdr>
      <w:jc w:val="center"/>
    </w:pPr>
    <w:rPr>
      <w:rFonts w:ascii="Arial" w:hAnsi="Arial" w:cs="Arial"/>
      <w:vanish/>
      <w:kern w:val="0"/>
      <w:sz w:val="16"/>
      <w:szCs w:val="16"/>
    </w:rPr>
  </w:style>
  <w:style w:type="character" w:customStyle="1" w:styleId="z-Char1">
    <w:name w:val="z-窗体顶端 Char1"/>
    <w:link w:val="z-"/>
    <w:uiPriority w:val="99"/>
    <w:rsid w:val="004B4623"/>
    <w:rPr>
      <w:rFonts w:ascii="Arial" w:hAnsi="Arial" w:cs="Arial"/>
      <w:vanish/>
      <w:sz w:val="16"/>
      <w:szCs w:val="16"/>
    </w:rPr>
  </w:style>
  <w:style w:type="paragraph" w:styleId="z-0">
    <w:name w:val="HTML Bottom of Form"/>
    <w:basedOn w:val="a"/>
    <w:next w:val="a"/>
    <w:link w:val="z-Char10"/>
    <w:uiPriority w:val="99"/>
    <w:rsid w:val="004B4623"/>
    <w:pPr>
      <w:widowControl/>
      <w:pBdr>
        <w:top w:val="single" w:sz="6" w:space="1" w:color="auto"/>
      </w:pBdr>
      <w:jc w:val="center"/>
    </w:pPr>
    <w:rPr>
      <w:rFonts w:ascii="Arial" w:hAnsi="Arial" w:cs="Arial"/>
      <w:vanish/>
      <w:kern w:val="0"/>
      <w:sz w:val="16"/>
      <w:szCs w:val="16"/>
    </w:rPr>
  </w:style>
  <w:style w:type="character" w:customStyle="1" w:styleId="z-Char10">
    <w:name w:val="z-窗体底端 Char1"/>
    <w:link w:val="z-0"/>
    <w:uiPriority w:val="99"/>
    <w:rsid w:val="004B4623"/>
    <w:rPr>
      <w:rFonts w:ascii="Arial" w:hAnsi="Arial" w:cs="Arial"/>
      <w:vanish/>
      <w:sz w:val="16"/>
      <w:szCs w:val="16"/>
    </w:rPr>
  </w:style>
  <w:style w:type="paragraph" w:styleId="afe">
    <w:name w:val="No Spacing"/>
    <w:uiPriority w:val="99"/>
    <w:qFormat/>
    <w:rsid w:val="004B4623"/>
    <w:pPr>
      <w:widowControl w:val="0"/>
      <w:jc w:val="both"/>
    </w:pPr>
    <w:rPr>
      <w:rFonts w:ascii="Calibri" w:hAnsi="Calibri"/>
      <w:kern w:val="2"/>
      <w:sz w:val="21"/>
      <w:szCs w:val="22"/>
    </w:rPr>
  </w:style>
  <w:style w:type="paragraph" w:styleId="TOC">
    <w:name w:val="TOC Heading"/>
    <w:basedOn w:val="1"/>
    <w:next w:val="a"/>
    <w:uiPriority w:val="39"/>
    <w:qFormat/>
    <w:rsid w:val="004B4623"/>
    <w:pPr>
      <w:keepLines/>
      <w:spacing w:before="480" w:after="0" w:line="276" w:lineRule="auto"/>
      <w:jc w:val="left"/>
      <w:outlineLvl w:val="9"/>
    </w:pPr>
    <w:rPr>
      <w:rFonts w:ascii="Cambria" w:hAnsi="Cambria" w:cs="Times New Roman"/>
      <w:color w:val="365F91"/>
      <w:kern w:val="0"/>
      <w:sz w:val="28"/>
      <w:szCs w:val="28"/>
    </w:rPr>
  </w:style>
  <w:style w:type="paragraph" w:styleId="aff">
    <w:name w:val="Revision"/>
    <w:uiPriority w:val="99"/>
    <w:rsid w:val="004B4623"/>
    <w:rPr>
      <w:rFonts w:ascii="Calibri" w:hAnsi="Calibri"/>
      <w:kern w:val="2"/>
      <w:sz w:val="21"/>
      <w:szCs w:val="22"/>
    </w:rPr>
  </w:style>
  <w:style w:type="paragraph" w:customStyle="1" w:styleId="CharCharCharChar">
    <w:name w:val="Char Char Char Char"/>
    <w:basedOn w:val="a"/>
    <w:qFormat/>
    <w:rsid w:val="004B4623"/>
    <w:pPr>
      <w:spacing w:after="160" w:line="240" w:lineRule="exact"/>
    </w:pPr>
    <w:rPr>
      <w:rFonts w:ascii="Verdana" w:hAnsi="Verdan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81112-2041-4B03-B3C7-419B91C7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7126</Words>
  <Characters>40624</Characters>
  <Application>Microsoft Office Word</Application>
  <DocSecurity>0</DocSecurity>
  <Lines>338</Lines>
  <Paragraphs>95</Paragraphs>
  <ScaleCrop>false</ScaleCrop>
  <Company>微软中国</Company>
  <LinksUpToDate>false</LinksUpToDate>
  <CharactersWithSpaces>47655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cp:lastModifiedBy>A</cp:lastModifiedBy>
  <cp:revision>2</cp:revision>
  <cp:lastPrinted>2022-05-24T15:10:00Z</cp:lastPrinted>
  <dcterms:created xsi:type="dcterms:W3CDTF">2022-05-31T06:19:00Z</dcterms:created>
  <dcterms:modified xsi:type="dcterms:W3CDTF">2022-05-31T06:19:00Z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