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ACC" w:rsidRPr="00C93D82" w:rsidRDefault="00BB627A">
      <w:pPr>
        <w:adjustRightInd w:val="0"/>
        <w:snapToGrid w:val="0"/>
        <w:jc w:val="left"/>
        <w:rPr>
          <w:rFonts w:ascii="宋体"/>
        </w:rPr>
      </w:pPr>
      <w:r w:rsidRPr="00C93D82">
        <w:rPr>
          <w:rFonts w:ascii="宋体"/>
          <w:noProof/>
        </w:rPr>
        <w:drawing>
          <wp:inline distT="0" distB="0" distL="0" distR="0" wp14:anchorId="4B4E1650" wp14:editId="0DBAC95E">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p>
    <w:p w:rsidR="00C21ACC" w:rsidRPr="00C93D82" w:rsidRDefault="00BB627A">
      <w:pPr>
        <w:adjustRightInd w:val="0"/>
        <w:snapToGrid w:val="0"/>
        <w:spacing w:line="480" w:lineRule="exact"/>
        <w:jc w:val="center"/>
        <w:rPr>
          <w:rFonts w:ascii="宋体"/>
          <w:b/>
          <w:bCs/>
        </w:rPr>
      </w:pPr>
      <w:r w:rsidRPr="00C93D82">
        <w:rPr>
          <w:rFonts w:ascii="宋体" w:hAnsi="宋体" w:hint="eastAsia"/>
          <w:bCs/>
          <w:sz w:val="48"/>
          <w:szCs w:val="48"/>
        </w:rPr>
        <w:t>招 标 文 件</w:t>
      </w:r>
    </w:p>
    <w:p w:rsidR="00C21ACC" w:rsidRPr="00C93D82" w:rsidRDefault="00C21ACC">
      <w:pPr>
        <w:ind w:left="1574" w:rightChars="-91" w:right="-191" w:hangingChars="492" w:hanging="1574"/>
        <w:rPr>
          <w:rFonts w:ascii="宋体" w:hAnsi="宋体"/>
          <w:bCs/>
          <w:kern w:val="0"/>
          <w:sz w:val="32"/>
          <w:szCs w:val="32"/>
        </w:rPr>
      </w:pPr>
    </w:p>
    <w:p w:rsidR="00C21ACC" w:rsidRPr="00C93D82" w:rsidRDefault="00BB627A">
      <w:pPr>
        <w:ind w:left="1574" w:rightChars="-91" w:right="-191" w:hangingChars="492" w:hanging="1574"/>
        <w:rPr>
          <w:rFonts w:ascii="宋体" w:hAnsi="宋体"/>
          <w:bCs/>
          <w:sz w:val="32"/>
        </w:rPr>
      </w:pPr>
      <w:r w:rsidRPr="00C93D82">
        <w:rPr>
          <w:rFonts w:ascii="宋体" w:hAnsi="宋体" w:hint="eastAsia"/>
          <w:bCs/>
          <w:kern w:val="0"/>
          <w:sz w:val="32"/>
          <w:szCs w:val="32"/>
        </w:rPr>
        <w:t>项目名称：</w:t>
      </w:r>
      <w:r w:rsidRPr="00C93D82">
        <w:rPr>
          <w:rFonts w:ascii="宋体" w:hAnsi="宋体" w:hint="eastAsia"/>
          <w:bCs/>
          <w:sz w:val="32"/>
        </w:rPr>
        <w:t>新疆农业大学智慧校园二期（智慧OA系统一期）建设项目</w:t>
      </w:r>
    </w:p>
    <w:p w:rsidR="00C21ACC" w:rsidRPr="00C93D82" w:rsidRDefault="00C21ACC">
      <w:pPr>
        <w:adjustRightInd w:val="0"/>
        <w:snapToGrid w:val="0"/>
        <w:spacing w:line="480" w:lineRule="exact"/>
        <w:jc w:val="center"/>
        <w:rPr>
          <w:rFonts w:ascii="宋体"/>
          <w:bCs/>
          <w:sz w:val="32"/>
          <w:szCs w:val="32"/>
        </w:rPr>
      </w:pPr>
    </w:p>
    <w:p w:rsidR="00C21ACC" w:rsidRPr="00C93D82" w:rsidRDefault="00BB627A">
      <w:pPr>
        <w:adjustRightInd w:val="0"/>
        <w:snapToGrid w:val="0"/>
        <w:spacing w:line="480" w:lineRule="exact"/>
        <w:rPr>
          <w:rFonts w:ascii="宋体"/>
          <w:bCs/>
          <w:kern w:val="0"/>
          <w:sz w:val="32"/>
          <w:szCs w:val="32"/>
        </w:rPr>
      </w:pPr>
      <w:r w:rsidRPr="00C93D82">
        <w:rPr>
          <w:rFonts w:ascii="宋体" w:hAnsi="宋体" w:hint="eastAsia"/>
          <w:bCs/>
          <w:kern w:val="0"/>
          <w:sz w:val="32"/>
          <w:szCs w:val="32"/>
        </w:rPr>
        <w:t>采购人</w:t>
      </w:r>
      <w:r w:rsidRPr="00C93D82">
        <w:rPr>
          <w:rFonts w:ascii="宋体" w:hAnsi="宋体"/>
          <w:bCs/>
          <w:kern w:val="0"/>
          <w:sz w:val="32"/>
          <w:szCs w:val="32"/>
        </w:rPr>
        <w:t>(</w:t>
      </w:r>
      <w:r w:rsidRPr="00C93D82">
        <w:rPr>
          <w:rFonts w:ascii="宋体" w:hAnsi="宋体" w:hint="eastAsia"/>
          <w:bCs/>
          <w:kern w:val="0"/>
          <w:sz w:val="32"/>
          <w:szCs w:val="32"/>
        </w:rPr>
        <w:t>盖章</w:t>
      </w:r>
      <w:r w:rsidRPr="00C93D82">
        <w:rPr>
          <w:rFonts w:ascii="宋体" w:hAnsi="宋体"/>
          <w:bCs/>
          <w:kern w:val="0"/>
          <w:sz w:val="32"/>
          <w:szCs w:val="32"/>
        </w:rPr>
        <w:t>)</w:t>
      </w:r>
      <w:r w:rsidRPr="00C93D82">
        <w:rPr>
          <w:rFonts w:ascii="宋体" w:hAnsi="宋体" w:hint="eastAsia"/>
          <w:bCs/>
          <w:kern w:val="0"/>
          <w:sz w:val="32"/>
          <w:szCs w:val="32"/>
        </w:rPr>
        <w:t>：</w:t>
      </w:r>
      <w:r w:rsidRPr="00C93D82">
        <w:rPr>
          <w:rFonts w:ascii="宋体" w:hAnsi="宋体" w:hint="eastAsia"/>
          <w:bCs/>
          <w:sz w:val="32"/>
        </w:rPr>
        <w:t>新疆农业大学</w:t>
      </w:r>
    </w:p>
    <w:p w:rsidR="00C21ACC" w:rsidRPr="00C93D82" w:rsidRDefault="00C21ACC">
      <w:pPr>
        <w:adjustRightInd w:val="0"/>
        <w:snapToGrid w:val="0"/>
        <w:spacing w:line="480" w:lineRule="exact"/>
        <w:jc w:val="center"/>
        <w:rPr>
          <w:rFonts w:ascii="宋体"/>
          <w:bCs/>
          <w:sz w:val="32"/>
          <w:szCs w:val="32"/>
        </w:rPr>
      </w:pPr>
    </w:p>
    <w:p w:rsidR="00C21ACC" w:rsidRPr="00C93D82" w:rsidRDefault="00BB627A">
      <w:pPr>
        <w:adjustRightInd w:val="0"/>
        <w:snapToGrid w:val="0"/>
        <w:spacing w:line="480" w:lineRule="exact"/>
        <w:rPr>
          <w:rFonts w:ascii="宋体"/>
          <w:bCs/>
          <w:sz w:val="32"/>
          <w:szCs w:val="32"/>
        </w:rPr>
      </w:pPr>
      <w:r w:rsidRPr="00C93D82">
        <w:rPr>
          <w:rFonts w:ascii="宋体" w:hAnsi="宋体" w:hint="eastAsia"/>
          <w:bCs/>
          <w:sz w:val="32"/>
          <w:szCs w:val="32"/>
        </w:rPr>
        <w:t>法定代表人 (</w:t>
      </w:r>
      <w:r w:rsidRPr="00C93D82">
        <w:rPr>
          <w:rFonts w:ascii="宋体" w:hAnsi="宋体" w:hint="eastAsia"/>
          <w:bCs/>
          <w:kern w:val="0"/>
          <w:sz w:val="32"/>
          <w:szCs w:val="32"/>
        </w:rPr>
        <w:t>盖章</w:t>
      </w:r>
      <w:r w:rsidRPr="00C93D82">
        <w:rPr>
          <w:rFonts w:ascii="宋体" w:hAnsi="宋体" w:hint="eastAsia"/>
          <w:bCs/>
          <w:sz w:val="32"/>
          <w:szCs w:val="32"/>
        </w:rPr>
        <w:t>)：</w:t>
      </w:r>
    </w:p>
    <w:p w:rsidR="00C21ACC" w:rsidRPr="00C93D82" w:rsidRDefault="00C21ACC">
      <w:pPr>
        <w:adjustRightInd w:val="0"/>
        <w:snapToGrid w:val="0"/>
        <w:spacing w:line="480" w:lineRule="exact"/>
        <w:jc w:val="center"/>
        <w:rPr>
          <w:rFonts w:ascii="宋体"/>
          <w:bCs/>
          <w:sz w:val="32"/>
          <w:szCs w:val="32"/>
        </w:rPr>
      </w:pPr>
    </w:p>
    <w:p w:rsidR="00C21ACC" w:rsidRPr="00C93D82" w:rsidRDefault="00BB627A">
      <w:pPr>
        <w:adjustRightInd w:val="0"/>
        <w:snapToGrid w:val="0"/>
        <w:spacing w:line="480" w:lineRule="exact"/>
        <w:rPr>
          <w:rFonts w:ascii="宋体" w:hAnsi="宋体"/>
          <w:bCs/>
          <w:sz w:val="32"/>
          <w:szCs w:val="32"/>
        </w:rPr>
      </w:pPr>
      <w:r w:rsidRPr="00C93D82">
        <w:rPr>
          <w:rFonts w:ascii="宋体" w:hAnsi="宋体" w:hint="eastAsia"/>
          <w:bCs/>
          <w:sz w:val="32"/>
          <w:szCs w:val="32"/>
        </w:rPr>
        <w:t>联系人：</w:t>
      </w:r>
      <w:r w:rsidR="00FF4B81" w:rsidRPr="00C93D82">
        <w:rPr>
          <w:rFonts w:ascii="宋体" w:hAnsi="宋体" w:hint="eastAsia"/>
          <w:bCs/>
          <w:sz w:val="32"/>
          <w:szCs w:val="32"/>
        </w:rPr>
        <w:t>阿拉法特•克依木</w:t>
      </w:r>
    </w:p>
    <w:p w:rsidR="00C21ACC" w:rsidRPr="00C93D82" w:rsidRDefault="00C21ACC">
      <w:pPr>
        <w:adjustRightInd w:val="0"/>
        <w:snapToGrid w:val="0"/>
        <w:spacing w:line="480" w:lineRule="exact"/>
        <w:jc w:val="center"/>
        <w:rPr>
          <w:rFonts w:ascii="宋体"/>
          <w:bCs/>
          <w:sz w:val="32"/>
          <w:szCs w:val="32"/>
        </w:rPr>
      </w:pPr>
    </w:p>
    <w:p w:rsidR="00C21ACC" w:rsidRPr="00C93D82" w:rsidRDefault="00BB627A">
      <w:pPr>
        <w:adjustRightInd w:val="0"/>
        <w:snapToGrid w:val="0"/>
        <w:spacing w:line="480" w:lineRule="exact"/>
        <w:jc w:val="left"/>
        <w:rPr>
          <w:rFonts w:ascii="宋体" w:hAnsi="宋体"/>
          <w:bCs/>
          <w:sz w:val="32"/>
          <w:szCs w:val="32"/>
        </w:rPr>
      </w:pPr>
      <w:r w:rsidRPr="00C93D82">
        <w:rPr>
          <w:rFonts w:ascii="宋体" w:hAnsi="宋体" w:hint="eastAsia"/>
          <w:bCs/>
          <w:kern w:val="0"/>
          <w:sz w:val="32"/>
          <w:szCs w:val="32"/>
        </w:rPr>
        <w:t>电话</w:t>
      </w:r>
      <w:r w:rsidRPr="00C93D82">
        <w:rPr>
          <w:rFonts w:ascii="宋体" w:hAnsi="宋体" w:hint="eastAsia"/>
          <w:bCs/>
          <w:sz w:val="32"/>
          <w:szCs w:val="32"/>
        </w:rPr>
        <w:t>：</w:t>
      </w:r>
      <w:r w:rsidR="00FF4B81" w:rsidRPr="00C93D82">
        <w:rPr>
          <w:rFonts w:ascii="宋体" w:hAnsi="宋体"/>
          <w:bCs/>
          <w:sz w:val="32"/>
          <w:szCs w:val="32"/>
        </w:rPr>
        <w:t>0991-8763920</w:t>
      </w:r>
    </w:p>
    <w:p w:rsidR="00C21ACC" w:rsidRPr="00C93D82" w:rsidRDefault="00BB627A">
      <w:pPr>
        <w:adjustRightInd w:val="0"/>
        <w:snapToGrid w:val="0"/>
        <w:spacing w:line="480" w:lineRule="exact"/>
        <w:jc w:val="left"/>
        <w:rPr>
          <w:rFonts w:ascii="宋体"/>
          <w:bCs/>
          <w:kern w:val="0"/>
          <w:sz w:val="32"/>
          <w:szCs w:val="32"/>
        </w:rPr>
      </w:pPr>
      <w:r w:rsidRPr="00C93D82">
        <w:rPr>
          <w:rFonts w:ascii="宋体" w:hAnsi="宋体"/>
          <w:bCs/>
          <w:kern w:val="0"/>
          <w:sz w:val="32"/>
          <w:szCs w:val="32"/>
        </w:rPr>
        <w:t>—————————————————————————————</w:t>
      </w:r>
    </w:p>
    <w:p w:rsidR="00C21ACC" w:rsidRPr="00C93D82" w:rsidRDefault="00C21ACC">
      <w:pPr>
        <w:adjustRightInd w:val="0"/>
        <w:snapToGrid w:val="0"/>
        <w:spacing w:line="480" w:lineRule="exact"/>
        <w:jc w:val="center"/>
        <w:rPr>
          <w:rFonts w:ascii="宋体"/>
          <w:bCs/>
          <w:sz w:val="32"/>
          <w:szCs w:val="32"/>
        </w:rPr>
      </w:pPr>
    </w:p>
    <w:p w:rsidR="00C21ACC" w:rsidRPr="00C93D82" w:rsidRDefault="00BB627A">
      <w:pPr>
        <w:adjustRightInd w:val="0"/>
        <w:snapToGrid w:val="0"/>
        <w:spacing w:line="480" w:lineRule="exact"/>
        <w:rPr>
          <w:rFonts w:ascii="宋体"/>
          <w:bCs/>
          <w:sz w:val="32"/>
          <w:szCs w:val="32"/>
        </w:rPr>
      </w:pPr>
      <w:r w:rsidRPr="00C93D82">
        <w:rPr>
          <w:rFonts w:ascii="宋体" w:hAnsi="宋体" w:hint="eastAsia"/>
          <w:bCs/>
          <w:sz w:val="32"/>
          <w:szCs w:val="32"/>
        </w:rPr>
        <w:t>采购代理机构</w:t>
      </w:r>
      <w:r w:rsidRPr="00C93D82">
        <w:rPr>
          <w:rFonts w:ascii="宋体" w:hAnsi="宋体"/>
          <w:sz w:val="32"/>
          <w:szCs w:val="32"/>
        </w:rPr>
        <w:t>(</w:t>
      </w:r>
      <w:r w:rsidRPr="00C93D82">
        <w:rPr>
          <w:rFonts w:ascii="宋体" w:hAnsi="宋体" w:hint="eastAsia"/>
          <w:sz w:val="32"/>
          <w:szCs w:val="32"/>
        </w:rPr>
        <w:t>盖章</w:t>
      </w:r>
      <w:r w:rsidRPr="00C93D82">
        <w:rPr>
          <w:rFonts w:ascii="宋体" w:hAnsi="宋体"/>
          <w:sz w:val="32"/>
          <w:szCs w:val="32"/>
        </w:rPr>
        <w:t>)</w:t>
      </w:r>
      <w:r w:rsidRPr="00C93D82">
        <w:rPr>
          <w:rFonts w:ascii="宋体" w:hAnsi="宋体" w:hint="eastAsia"/>
          <w:bCs/>
          <w:sz w:val="32"/>
          <w:szCs w:val="32"/>
        </w:rPr>
        <w:t>：新疆新世纪招标有限公司</w:t>
      </w:r>
    </w:p>
    <w:p w:rsidR="00C21ACC" w:rsidRPr="00C93D82" w:rsidRDefault="00C21ACC">
      <w:pPr>
        <w:adjustRightInd w:val="0"/>
        <w:snapToGrid w:val="0"/>
        <w:spacing w:line="480" w:lineRule="exact"/>
        <w:jc w:val="center"/>
        <w:rPr>
          <w:rFonts w:ascii="宋体"/>
          <w:bCs/>
          <w:sz w:val="32"/>
          <w:szCs w:val="32"/>
        </w:rPr>
      </w:pPr>
    </w:p>
    <w:p w:rsidR="00C21ACC" w:rsidRPr="00C93D82" w:rsidRDefault="00BB627A">
      <w:pPr>
        <w:adjustRightInd w:val="0"/>
        <w:snapToGrid w:val="0"/>
        <w:spacing w:line="480" w:lineRule="exact"/>
        <w:rPr>
          <w:rFonts w:ascii="宋体"/>
          <w:bCs/>
          <w:sz w:val="32"/>
          <w:szCs w:val="32"/>
        </w:rPr>
      </w:pPr>
      <w:r w:rsidRPr="00C93D82">
        <w:rPr>
          <w:rFonts w:ascii="宋体" w:hAnsi="宋体" w:hint="eastAsia"/>
          <w:bCs/>
          <w:sz w:val="32"/>
          <w:szCs w:val="32"/>
        </w:rPr>
        <w:t>法定代表人 (</w:t>
      </w:r>
      <w:r w:rsidRPr="00C93D82">
        <w:rPr>
          <w:rFonts w:ascii="宋体" w:hAnsi="宋体" w:hint="eastAsia"/>
          <w:bCs/>
          <w:kern w:val="0"/>
          <w:sz w:val="32"/>
          <w:szCs w:val="32"/>
        </w:rPr>
        <w:t>盖章</w:t>
      </w:r>
      <w:r w:rsidRPr="00C93D82">
        <w:rPr>
          <w:rFonts w:ascii="宋体" w:hAnsi="宋体" w:hint="eastAsia"/>
          <w:bCs/>
          <w:sz w:val="32"/>
          <w:szCs w:val="32"/>
        </w:rPr>
        <w:t>)：</w:t>
      </w:r>
      <w:r w:rsidRPr="00C93D82">
        <w:rPr>
          <w:rFonts w:ascii="宋体"/>
          <w:bCs/>
          <w:sz w:val="32"/>
          <w:szCs w:val="32"/>
        </w:rPr>
        <w:t xml:space="preserve"> </w:t>
      </w:r>
    </w:p>
    <w:p w:rsidR="00C21ACC" w:rsidRPr="00C93D82" w:rsidRDefault="00C21ACC">
      <w:pPr>
        <w:adjustRightInd w:val="0"/>
        <w:snapToGrid w:val="0"/>
        <w:spacing w:line="480" w:lineRule="exact"/>
        <w:jc w:val="center"/>
        <w:rPr>
          <w:rFonts w:ascii="宋体"/>
          <w:bCs/>
          <w:sz w:val="32"/>
          <w:szCs w:val="32"/>
        </w:rPr>
      </w:pPr>
    </w:p>
    <w:p w:rsidR="00C21ACC" w:rsidRPr="00C93D82" w:rsidRDefault="00BB627A">
      <w:pPr>
        <w:adjustRightInd w:val="0"/>
        <w:snapToGrid w:val="0"/>
        <w:spacing w:line="480" w:lineRule="exact"/>
        <w:rPr>
          <w:rFonts w:ascii="宋体"/>
          <w:bCs/>
          <w:sz w:val="32"/>
          <w:szCs w:val="32"/>
        </w:rPr>
      </w:pPr>
      <w:r w:rsidRPr="00C93D82">
        <w:rPr>
          <w:rFonts w:ascii="宋体" w:hAnsi="宋体" w:hint="eastAsia"/>
          <w:bCs/>
          <w:sz w:val="32"/>
          <w:szCs w:val="32"/>
        </w:rPr>
        <w:t>联系人：</w:t>
      </w:r>
      <w:r w:rsidRPr="00C93D82">
        <w:rPr>
          <w:rFonts w:ascii="宋体"/>
          <w:bCs/>
          <w:sz w:val="32"/>
          <w:szCs w:val="32"/>
        </w:rPr>
        <w:t xml:space="preserve"> </w:t>
      </w:r>
      <w:r w:rsidRPr="00C93D82">
        <w:rPr>
          <w:rFonts w:ascii="宋体" w:hint="eastAsia"/>
          <w:bCs/>
          <w:sz w:val="32"/>
          <w:szCs w:val="32"/>
        </w:rPr>
        <w:t>马丹阳</w:t>
      </w:r>
    </w:p>
    <w:p w:rsidR="00C21ACC" w:rsidRPr="00C93D82" w:rsidRDefault="00C21ACC">
      <w:pPr>
        <w:adjustRightInd w:val="0"/>
        <w:snapToGrid w:val="0"/>
        <w:spacing w:line="480" w:lineRule="exact"/>
        <w:jc w:val="center"/>
        <w:rPr>
          <w:rFonts w:ascii="宋体"/>
          <w:bCs/>
          <w:sz w:val="32"/>
          <w:szCs w:val="32"/>
        </w:rPr>
      </w:pPr>
    </w:p>
    <w:p w:rsidR="00C21ACC" w:rsidRPr="00C93D82" w:rsidRDefault="00BB627A">
      <w:pPr>
        <w:adjustRightInd w:val="0"/>
        <w:snapToGrid w:val="0"/>
        <w:spacing w:line="480" w:lineRule="exact"/>
        <w:rPr>
          <w:rFonts w:ascii="宋体" w:hAnsi="宋体"/>
          <w:bCs/>
          <w:sz w:val="32"/>
          <w:szCs w:val="32"/>
        </w:rPr>
      </w:pPr>
      <w:r w:rsidRPr="00C93D82">
        <w:rPr>
          <w:rFonts w:ascii="宋体" w:hAnsi="宋体" w:hint="eastAsia"/>
          <w:bCs/>
          <w:kern w:val="0"/>
          <w:sz w:val="32"/>
          <w:szCs w:val="32"/>
        </w:rPr>
        <w:t>电话</w:t>
      </w:r>
      <w:r w:rsidRPr="00C93D82">
        <w:rPr>
          <w:rFonts w:ascii="宋体" w:hAnsi="宋体" w:hint="eastAsia"/>
          <w:bCs/>
          <w:sz w:val="32"/>
          <w:szCs w:val="32"/>
        </w:rPr>
        <w:t xml:space="preserve">：0991-4661782 </w:t>
      </w:r>
    </w:p>
    <w:p w:rsidR="00C21ACC" w:rsidRPr="00C93D82" w:rsidRDefault="00C21ACC">
      <w:pPr>
        <w:adjustRightInd w:val="0"/>
        <w:snapToGrid w:val="0"/>
        <w:spacing w:line="480" w:lineRule="exact"/>
        <w:rPr>
          <w:rFonts w:ascii="宋体"/>
          <w:bCs/>
          <w:sz w:val="32"/>
          <w:szCs w:val="32"/>
        </w:rPr>
      </w:pPr>
    </w:p>
    <w:p w:rsidR="00C21ACC" w:rsidRPr="00C93D82" w:rsidRDefault="00BB627A">
      <w:pPr>
        <w:adjustRightInd w:val="0"/>
        <w:snapToGrid w:val="0"/>
        <w:spacing w:line="480" w:lineRule="exact"/>
        <w:rPr>
          <w:rFonts w:ascii="宋体"/>
          <w:bCs/>
          <w:sz w:val="32"/>
          <w:szCs w:val="32"/>
        </w:rPr>
      </w:pPr>
      <w:r w:rsidRPr="00C93D82">
        <w:rPr>
          <w:rFonts w:ascii="宋体" w:hAnsi="宋体" w:hint="eastAsia"/>
          <w:bCs/>
          <w:sz w:val="32"/>
          <w:szCs w:val="32"/>
        </w:rPr>
        <w:t>详细地址：乌鲁木齐市新兴街</w:t>
      </w:r>
      <w:r w:rsidRPr="00C93D82">
        <w:rPr>
          <w:rFonts w:ascii="宋体" w:hAnsi="宋体"/>
          <w:bCs/>
          <w:sz w:val="32"/>
          <w:szCs w:val="32"/>
        </w:rPr>
        <w:t>20</w:t>
      </w:r>
      <w:r w:rsidRPr="00C93D82">
        <w:rPr>
          <w:rFonts w:ascii="宋体" w:hAnsi="宋体" w:hint="eastAsia"/>
          <w:bCs/>
          <w:sz w:val="32"/>
          <w:szCs w:val="32"/>
        </w:rPr>
        <w:t>号凤凰大厦五楼</w:t>
      </w:r>
    </w:p>
    <w:p w:rsidR="00C21ACC" w:rsidRPr="00C93D82" w:rsidRDefault="00C21ACC">
      <w:pPr>
        <w:adjustRightInd w:val="0"/>
        <w:snapToGrid w:val="0"/>
        <w:spacing w:line="480" w:lineRule="exact"/>
        <w:rPr>
          <w:rFonts w:ascii="宋体"/>
          <w:bCs/>
          <w:sz w:val="32"/>
          <w:szCs w:val="32"/>
        </w:rPr>
      </w:pPr>
    </w:p>
    <w:p w:rsidR="00C21ACC" w:rsidRPr="00C93D82" w:rsidRDefault="00BB627A">
      <w:pPr>
        <w:widowControl/>
        <w:jc w:val="left"/>
        <w:rPr>
          <w:rFonts w:ascii="宋体" w:cs="宋体"/>
          <w:b/>
          <w:bCs/>
        </w:rPr>
      </w:pPr>
      <w:r w:rsidRPr="00C93D82">
        <w:rPr>
          <w:rFonts w:ascii="宋体" w:cs="宋体"/>
          <w:b/>
          <w:bCs/>
        </w:rPr>
        <w:br w:type="page"/>
      </w:r>
    </w:p>
    <w:p w:rsidR="00C21ACC" w:rsidRPr="00C93D82" w:rsidRDefault="00BB627A">
      <w:pPr>
        <w:jc w:val="center"/>
        <w:rPr>
          <w:rFonts w:ascii="宋体" w:eastAsia="宋体" w:hAnsi="Calibri" w:cs="宋体"/>
          <w:b/>
          <w:bCs/>
          <w:sz w:val="24"/>
          <w:szCs w:val="24"/>
        </w:rPr>
      </w:pPr>
      <w:r w:rsidRPr="00C93D82">
        <w:rPr>
          <w:rFonts w:ascii="宋体" w:eastAsia="宋体" w:hAnsi="宋体" w:cs="宋体" w:hint="eastAsia"/>
          <w:b/>
          <w:bCs/>
          <w:sz w:val="24"/>
          <w:szCs w:val="24"/>
        </w:rPr>
        <w:lastRenderedPageBreak/>
        <w:t>目录</w:t>
      </w:r>
    </w:p>
    <w:p w:rsidR="00C21ACC" w:rsidRPr="00C93D82" w:rsidRDefault="00BB627A">
      <w:pPr>
        <w:pStyle w:val="10"/>
        <w:tabs>
          <w:tab w:val="right" w:leader="dot" w:pos="9344"/>
        </w:tabs>
        <w:rPr>
          <w:rFonts w:asciiTheme="minorHAnsi" w:eastAsiaTheme="minorEastAsia" w:hAnsiTheme="minorHAnsi" w:cstheme="minorBidi"/>
          <w:noProof/>
          <w:szCs w:val="22"/>
        </w:rPr>
      </w:pPr>
      <w:r w:rsidRPr="00C93D82">
        <w:rPr>
          <w:rFonts w:ascii="宋体" w:hAnsi="宋体" w:cs="宋体"/>
          <w:b/>
          <w:bCs/>
          <w:sz w:val="24"/>
        </w:rPr>
        <w:fldChar w:fldCharType="begin"/>
      </w:r>
      <w:r w:rsidRPr="00C93D82">
        <w:rPr>
          <w:rFonts w:ascii="宋体" w:hAnsi="宋体" w:cs="宋体"/>
          <w:b/>
          <w:bCs/>
          <w:sz w:val="24"/>
        </w:rPr>
        <w:instrText xml:space="preserve">TOC \o "1-3" \h \u </w:instrText>
      </w:r>
      <w:r w:rsidRPr="00C93D82">
        <w:rPr>
          <w:rFonts w:ascii="宋体" w:hAnsi="宋体" w:cs="宋体"/>
          <w:b/>
          <w:bCs/>
          <w:sz w:val="24"/>
        </w:rPr>
        <w:fldChar w:fldCharType="separate"/>
      </w:r>
      <w:hyperlink w:anchor="_Toc68277045" w:history="1">
        <w:r w:rsidRPr="00C93D82">
          <w:rPr>
            <w:rStyle w:val="afa"/>
            <w:rFonts w:ascii="宋体" w:hAnsi="宋体" w:cs="宋体" w:hint="eastAsia"/>
            <w:b/>
            <w:noProof/>
            <w:color w:val="auto"/>
          </w:rPr>
          <w:t>投标人须知前附表</w:t>
        </w:r>
        <w:r w:rsidRPr="00C93D82">
          <w:rPr>
            <w:noProof/>
          </w:rPr>
          <w:tab/>
        </w:r>
        <w:r w:rsidRPr="00C93D82">
          <w:rPr>
            <w:noProof/>
          </w:rPr>
          <w:fldChar w:fldCharType="begin"/>
        </w:r>
        <w:r w:rsidRPr="00C93D82">
          <w:rPr>
            <w:noProof/>
          </w:rPr>
          <w:instrText xml:space="preserve"> PAGEREF _Toc68277045 \h </w:instrText>
        </w:r>
        <w:r w:rsidRPr="00C93D82">
          <w:rPr>
            <w:noProof/>
          </w:rPr>
        </w:r>
        <w:r w:rsidRPr="00C93D82">
          <w:rPr>
            <w:noProof/>
          </w:rPr>
          <w:fldChar w:fldCharType="separate"/>
        </w:r>
        <w:r w:rsidR="00C93D82">
          <w:rPr>
            <w:noProof/>
          </w:rPr>
          <w:t>1</w:t>
        </w:r>
        <w:r w:rsidRPr="00C93D82">
          <w:rPr>
            <w:noProof/>
          </w:rPr>
          <w:fldChar w:fldCharType="end"/>
        </w:r>
      </w:hyperlink>
    </w:p>
    <w:p w:rsidR="00C21ACC" w:rsidRPr="00C93D82" w:rsidRDefault="0063569B">
      <w:pPr>
        <w:pStyle w:val="10"/>
        <w:tabs>
          <w:tab w:val="right" w:leader="dot" w:pos="9344"/>
        </w:tabs>
        <w:rPr>
          <w:rFonts w:asciiTheme="minorHAnsi" w:eastAsiaTheme="minorEastAsia" w:hAnsiTheme="minorHAnsi" w:cstheme="minorBidi"/>
          <w:noProof/>
          <w:szCs w:val="22"/>
        </w:rPr>
      </w:pPr>
      <w:hyperlink w:anchor="_Toc68277046" w:history="1">
        <w:r w:rsidR="00BB627A" w:rsidRPr="00C93D82">
          <w:rPr>
            <w:rStyle w:val="afa"/>
            <w:rFonts w:ascii="宋体" w:hAnsi="宋体" w:cs="宋体" w:hint="eastAsia"/>
            <w:b/>
            <w:noProof/>
            <w:color w:val="auto"/>
          </w:rPr>
          <w:t>第一章</w:t>
        </w:r>
        <w:r w:rsidR="00BB627A" w:rsidRPr="00C93D82">
          <w:rPr>
            <w:rStyle w:val="afa"/>
            <w:rFonts w:ascii="宋体" w:hAnsi="宋体" w:cs="宋体"/>
            <w:b/>
            <w:noProof/>
            <w:color w:val="auto"/>
          </w:rPr>
          <w:t xml:space="preserve"> </w:t>
        </w:r>
        <w:r w:rsidR="00BB627A" w:rsidRPr="00C93D82">
          <w:rPr>
            <w:rStyle w:val="afa"/>
            <w:rFonts w:ascii="宋体" w:hAnsi="宋体" w:cs="宋体" w:hint="eastAsia"/>
            <w:b/>
            <w:noProof/>
            <w:color w:val="auto"/>
          </w:rPr>
          <w:t>投标人须知</w:t>
        </w:r>
        <w:r w:rsidR="00BB627A" w:rsidRPr="00C93D82">
          <w:rPr>
            <w:noProof/>
          </w:rPr>
          <w:tab/>
        </w:r>
        <w:r w:rsidR="00BB627A" w:rsidRPr="00C93D82">
          <w:rPr>
            <w:noProof/>
          </w:rPr>
          <w:fldChar w:fldCharType="begin"/>
        </w:r>
        <w:r w:rsidR="00BB627A" w:rsidRPr="00C93D82">
          <w:rPr>
            <w:noProof/>
          </w:rPr>
          <w:instrText xml:space="preserve"> PAGEREF _Toc68277046 \h </w:instrText>
        </w:r>
        <w:r w:rsidR="00BB627A" w:rsidRPr="00C93D82">
          <w:rPr>
            <w:noProof/>
          </w:rPr>
        </w:r>
        <w:r w:rsidR="00BB627A" w:rsidRPr="00C93D82">
          <w:rPr>
            <w:noProof/>
          </w:rPr>
          <w:fldChar w:fldCharType="separate"/>
        </w:r>
        <w:r w:rsidR="00C93D82">
          <w:rPr>
            <w:noProof/>
          </w:rPr>
          <w:t>3</w:t>
        </w:r>
        <w:r w:rsidR="00BB627A" w:rsidRPr="00C93D82">
          <w:rPr>
            <w:noProof/>
          </w:rPr>
          <w:fldChar w:fldCharType="end"/>
        </w:r>
      </w:hyperlink>
    </w:p>
    <w:p w:rsidR="00C21ACC" w:rsidRPr="00C93D82" w:rsidRDefault="0063569B">
      <w:pPr>
        <w:pStyle w:val="21"/>
        <w:tabs>
          <w:tab w:val="right" w:leader="dot" w:pos="9344"/>
        </w:tabs>
        <w:rPr>
          <w:rFonts w:asciiTheme="minorHAnsi" w:eastAsiaTheme="minorEastAsia" w:hAnsiTheme="minorHAnsi" w:cstheme="minorBidi"/>
          <w:noProof/>
          <w:szCs w:val="22"/>
        </w:rPr>
      </w:pPr>
      <w:hyperlink w:anchor="_Toc68277047" w:history="1">
        <w:r w:rsidR="00BB627A" w:rsidRPr="00C93D82">
          <w:rPr>
            <w:rStyle w:val="afa"/>
            <w:rFonts w:ascii="宋体" w:hAnsi="宋体" w:cs="宋体"/>
            <w:b/>
            <w:noProof/>
            <w:color w:val="auto"/>
          </w:rPr>
          <w:t>1</w:t>
        </w:r>
        <w:r w:rsidR="00BB627A" w:rsidRPr="00C93D82">
          <w:rPr>
            <w:rStyle w:val="afa"/>
            <w:rFonts w:ascii="宋体" w:hAnsi="宋体" w:cs="宋体" w:hint="eastAsia"/>
            <w:b/>
            <w:noProof/>
            <w:color w:val="auto"/>
          </w:rPr>
          <w:t>．总则</w:t>
        </w:r>
        <w:r w:rsidR="00BB627A" w:rsidRPr="00C93D82">
          <w:rPr>
            <w:noProof/>
          </w:rPr>
          <w:tab/>
        </w:r>
        <w:r w:rsidR="00BB627A" w:rsidRPr="00C93D82">
          <w:rPr>
            <w:noProof/>
          </w:rPr>
          <w:fldChar w:fldCharType="begin"/>
        </w:r>
        <w:r w:rsidR="00BB627A" w:rsidRPr="00C93D82">
          <w:rPr>
            <w:noProof/>
          </w:rPr>
          <w:instrText xml:space="preserve"> PAGEREF _Toc68277047 \h </w:instrText>
        </w:r>
        <w:r w:rsidR="00BB627A" w:rsidRPr="00C93D82">
          <w:rPr>
            <w:noProof/>
          </w:rPr>
        </w:r>
        <w:r w:rsidR="00BB627A" w:rsidRPr="00C93D82">
          <w:rPr>
            <w:noProof/>
          </w:rPr>
          <w:fldChar w:fldCharType="separate"/>
        </w:r>
        <w:r w:rsidR="00C93D82">
          <w:rPr>
            <w:noProof/>
          </w:rPr>
          <w:t>3</w:t>
        </w:r>
        <w:r w:rsidR="00BB627A" w:rsidRPr="00C93D82">
          <w:rPr>
            <w:noProof/>
          </w:rPr>
          <w:fldChar w:fldCharType="end"/>
        </w:r>
      </w:hyperlink>
    </w:p>
    <w:p w:rsidR="00C21ACC" w:rsidRPr="00C93D82" w:rsidRDefault="0063569B">
      <w:pPr>
        <w:pStyle w:val="21"/>
        <w:tabs>
          <w:tab w:val="right" w:leader="dot" w:pos="9344"/>
        </w:tabs>
        <w:rPr>
          <w:rFonts w:asciiTheme="minorHAnsi" w:eastAsiaTheme="minorEastAsia" w:hAnsiTheme="minorHAnsi" w:cstheme="minorBidi"/>
          <w:noProof/>
          <w:szCs w:val="22"/>
        </w:rPr>
      </w:pPr>
      <w:hyperlink w:anchor="_Toc68277048" w:history="1">
        <w:r w:rsidR="00BB627A" w:rsidRPr="00C93D82">
          <w:rPr>
            <w:rStyle w:val="afa"/>
            <w:rFonts w:ascii="宋体" w:hAnsi="宋体" w:cs="宋体"/>
            <w:b/>
            <w:noProof/>
            <w:color w:val="auto"/>
          </w:rPr>
          <w:t>2</w:t>
        </w:r>
        <w:r w:rsidR="00BB627A" w:rsidRPr="00C93D82">
          <w:rPr>
            <w:rStyle w:val="afa"/>
            <w:rFonts w:ascii="宋体" w:hAnsi="宋体" w:cs="宋体" w:hint="eastAsia"/>
            <w:b/>
            <w:noProof/>
            <w:color w:val="auto"/>
          </w:rPr>
          <w:t>．招标文件</w:t>
        </w:r>
        <w:r w:rsidR="00BB627A" w:rsidRPr="00C93D82">
          <w:rPr>
            <w:noProof/>
          </w:rPr>
          <w:tab/>
        </w:r>
        <w:r w:rsidR="00BB627A" w:rsidRPr="00C93D82">
          <w:rPr>
            <w:noProof/>
          </w:rPr>
          <w:fldChar w:fldCharType="begin"/>
        </w:r>
        <w:r w:rsidR="00BB627A" w:rsidRPr="00C93D82">
          <w:rPr>
            <w:noProof/>
          </w:rPr>
          <w:instrText xml:space="preserve"> PAGEREF _Toc68277048 \h </w:instrText>
        </w:r>
        <w:r w:rsidR="00BB627A" w:rsidRPr="00C93D82">
          <w:rPr>
            <w:noProof/>
          </w:rPr>
        </w:r>
        <w:r w:rsidR="00BB627A" w:rsidRPr="00C93D82">
          <w:rPr>
            <w:noProof/>
          </w:rPr>
          <w:fldChar w:fldCharType="separate"/>
        </w:r>
        <w:r w:rsidR="00C93D82">
          <w:rPr>
            <w:noProof/>
          </w:rPr>
          <w:t>5</w:t>
        </w:r>
        <w:r w:rsidR="00BB627A" w:rsidRPr="00C93D82">
          <w:rPr>
            <w:noProof/>
          </w:rPr>
          <w:fldChar w:fldCharType="end"/>
        </w:r>
      </w:hyperlink>
    </w:p>
    <w:p w:rsidR="00C21ACC" w:rsidRPr="00C93D82" w:rsidRDefault="0063569B">
      <w:pPr>
        <w:pStyle w:val="21"/>
        <w:tabs>
          <w:tab w:val="right" w:leader="dot" w:pos="9344"/>
        </w:tabs>
        <w:rPr>
          <w:rFonts w:asciiTheme="minorHAnsi" w:eastAsiaTheme="minorEastAsia" w:hAnsiTheme="minorHAnsi" w:cstheme="minorBidi"/>
          <w:noProof/>
          <w:szCs w:val="22"/>
        </w:rPr>
      </w:pPr>
      <w:hyperlink w:anchor="_Toc68277049" w:history="1">
        <w:r w:rsidR="00BB627A" w:rsidRPr="00C93D82">
          <w:rPr>
            <w:rStyle w:val="afa"/>
            <w:rFonts w:ascii="宋体" w:hAnsi="宋体" w:cs="宋体"/>
            <w:b/>
            <w:noProof/>
            <w:color w:val="auto"/>
          </w:rPr>
          <w:t>3</w:t>
        </w:r>
        <w:r w:rsidR="00BB627A" w:rsidRPr="00C93D82">
          <w:rPr>
            <w:rStyle w:val="afa"/>
            <w:rFonts w:ascii="宋体" w:hAnsi="宋体" w:cs="宋体" w:hint="eastAsia"/>
            <w:b/>
            <w:noProof/>
            <w:color w:val="auto"/>
          </w:rPr>
          <w:t>．投标文件</w:t>
        </w:r>
        <w:r w:rsidR="00BB627A" w:rsidRPr="00C93D82">
          <w:rPr>
            <w:noProof/>
          </w:rPr>
          <w:tab/>
        </w:r>
        <w:r w:rsidR="00BB627A" w:rsidRPr="00C93D82">
          <w:rPr>
            <w:noProof/>
          </w:rPr>
          <w:fldChar w:fldCharType="begin"/>
        </w:r>
        <w:r w:rsidR="00BB627A" w:rsidRPr="00C93D82">
          <w:rPr>
            <w:noProof/>
          </w:rPr>
          <w:instrText xml:space="preserve"> PAGEREF _Toc68277049 \h </w:instrText>
        </w:r>
        <w:r w:rsidR="00BB627A" w:rsidRPr="00C93D82">
          <w:rPr>
            <w:noProof/>
          </w:rPr>
        </w:r>
        <w:r w:rsidR="00BB627A" w:rsidRPr="00C93D82">
          <w:rPr>
            <w:noProof/>
          </w:rPr>
          <w:fldChar w:fldCharType="separate"/>
        </w:r>
        <w:r w:rsidR="00C93D82">
          <w:rPr>
            <w:noProof/>
          </w:rPr>
          <w:t>6</w:t>
        </w:r>
        <w:r w:rsidR="00BB627A" w:rsidRPr="00C93D82">
          <w:rPr>
            <w:noProof/>
          </w:rPr>
          <w:fldChar w:fldCharType="end"/>
        </w:r>
      </w:hyperlink>
    </w:p>
    <w:p w:rsidR="00C21ACC" w:rsidRPr="00C93D82" w:rsidRDefault="0063569B">
      <w:pPr>
        <w:pStyle w:val="21"/>
        <w:tabs>
          <w:tab w:val="right" w:leader="dot" w:pos="9344"/>
        </w:tabs>
        <w:rPr>
          <w:rFonts w:asciiTheme="minorHAnsi" w:eastAsiaTheme="minorEastAsia" w:hAnsiTheme="minorHAnsi" w:cstheme="minorBidi"/>
          <w:noProof/>
          <w:szCs w:val="22"/>
        </w:rPr>
      </w:pPr>
      <w:hyperlink w:anchor="_Toc68277050" w:history="1">
        <w:r w:rsidR="00BB627A" w:rsidRPr="00C93D82">
          <w:rPr>
            <w:rStyle w:val="afa"/>
            <w:rFonts w:ascii="宋体" w:hAnsi="宋体" w:cs="宋体"/>
            <w:b/>
            <w:noProof/>
            <w:color w:val="auto"/>
          </w:rPr>
          <w:t>4</w:t>
        </w:r>
        <w:r w:rsidR="00BB627A" w:rsidRPr="00C93D82">
          <w:rPr>
            <w:rStyle w:val="afa"/>
            <w:rFonts w:ascii="宋体" w:hAnsi="宋体" w:cs="宋体" w:hint="eastAsia"/>
            <w:b/>
            <w:noProof/>
            <w:color w:val="auto"/>
          </w:rPr>
          <w:t>．投标</w:t>
        </w:r>
        <w:r w:rsidR="00BB627A" w:rsidRPr="00C93D82">
          <w:rPr>
            <w:noProof/>
          </w:rPr>
          <w:tab/>
        </w:r>
        <w:r w:rsidR="00BB627A" w:rsidRPr="00C93D82">
          <w:rPr>
            <w:noProof/>
          </w:rPr>
          <w:fldChar w:fldCharType="begin"/>
        </w:r>
        <w:r w:rsidR="00BB627A" w:rsidRPr="00C93D82">
          <w:rPr>
            <w:noProof/>
          </w:rPr>
          <w:instrText xml:space="preserve"> PAGEREF _Toc68277050 \h </w:instrText>
        </w:r>
        <w:r w:rsidR="00BB627A" w:rsidRPr="00C93D82">
          <w:rPr>
            <w:noProof/>
          </w:rPr>
        </w:r>
        <w:r w:rsidR="00BB627A" w:rsidRPr="00C93D82">
          <w:rPr>
            <w:noProof/>
          </w:rPr>
          <w:fldChar w:fldCharType="separate"/>
        </w:r>
        <w:r w:rsidR="00C93D82">
          <w:rPr>
            <w:noProof/>
          </w:rPr>
          <w:t>8</w:t>
        </w:r>
        <w:r w:rsidR="00BB627A" w:rsidRPr="00C93D82">
          <w:rPr>
            <w:noProof/>
          </w:rPr>
          <w:fldChar w:fldCharType="end"/>
        </w:r>
      </w:hyperlink>
    </w:p>
    <w:p w:rsidR="00C21ACC" w:rsidRPr="00C93D82" w:rsidRDefault="0063569B">
      <w:pPr>
        <w:pStyle w:val="21"/>
        <w:tabs>
          <w:tab w:val="right" w:leader="dot" w:pos="9344"/>
        </w:tabs>
        <w:rPr>
          <w:rFonts w:asciiTheme="minorHAnsi" w:eastAsiaTheme="minorEastAsia" w:hAnsiTheme="minorHAnsi" w:cstheme="minorBidi"/>
          <w:noProof/>
          <w:szCs w:val="22"/>
        </w:rPr>
      </w:pPr>
      <w:hyperlink w:anchor="_Toc68277051" w:history="1">
        <w:r w:rsidR="00BB627A" w:rsidRPr="00C93D82">
          <w:rPr>
            <w:rStyle w:val="afa"/>
            <w:rFonts w:ascii="宋体" w:hAnsi="宋体" w:cs="宋体"/>
            <w:b/>
            <w:noProof/>
            <w:color w:val="auto"/>
          </w:rPr>
          <w:t>5</w:t>
        </w:r>
        <w:r w:rsidR="00BB627A" w:rsidRPr="00C93D82">
          <w:rPr>
            <w:rStyle w:val="afa"/>
            <w:rFonts w:ascii="宋体" w:hAnsi="宋体" w:cs="宋体" w:hint="eastAsia"/>
            <w:b/>
            <w:noProof/>
            <w:color w:val="auto"/>
          </w:rPr>
          <w:t>．开标</w:t>
        </w:r>
        <w:r w:rsidR="00BB627A" w:rsidRPr="00C93D82">
          <w:rPr>
            <w:noProof/>
          </w:rPr>
          <w:tab/>
        </w:r>
        <w:r w:rsidR="00BB627A" w:rsidRPr="00C93D82">
          <w:rPr>
            <w:noProof/>
          </w:rPr>
          <w:fldChar w:fldCharType="begin"/>
        </w:r>
        <w:r w:rsidR="00BB627A" w:rsidRPr="00C93D82">
          <w:rPr>
            <w:noProof/>
          </w:rPr>
          <w:instrText xml:space="preserve"> PAGEREF _Toc68277051 \h </w:instrText>
        </w:r>
        <w:r w:rsidR="00BB627A" w:rsidRPr="00C93D82">
          <w:rPr>
            <w:noProof/>
          </w:rPr>
        </w:r>
        <w:r w:rsidR="00BB627A" w:rsidRPr="00C93D82">
          <w:rPr>
            <w:noProof/>
          </w:rPr>
          <w:fldChar w:fldCharType="separate"/>
        </w:r>
        <w:r w:rsidR="00C93D82">
          <w:rPr>
            <w:noProof/>
          </w:rPr>
          <w:t>9</w:t>
        </w:r>
        <w:r w:rsidR="00BB627A" w:rsidRPr="00C93D82">
          <w:rPr>
            <w:noProof/>
          </w:rPr>
          <w:fldChar w:fldCharType="end"/>
        </w:r>
      </w:hyperlink>
    </w:p>
    <w:p w:rsidR="00C21ACC" w:rsidRPr="00C93D82" w:rsidRDefault="0063569B">
      <w:pPr>
        <w:pStyle w:val="21"/>
        <w:tabs>
          <w:tab w:val="right" w:leader="dot" w:pos="9344"/>
        </w:tabs>
        <w:rPr>
          <w:rFonts w:asciiTheme="minorHAnsi" w:eastAsiaTheme="minorEastAsia" w:hAnsiTheme="minorHAnsi" w:cstheme="minorBidi"/>
          <w:noProof/>
          <w:szCs w:val="22"/>
        </w:rPr>
      </w:pPr>
      <w:hyperlink w:anchor="_Toc68277052" w:history="1">
        <w:r w:rsidR="00BB627A" w:rsidRPr="00C93D82">
          <w:rPr>
            <w:rStyle w:val="afa"/>
            <w:rFonts w:ascii="宋体" w:hAnsi="宋体" w:cs="宋体"/>
            <w:b/>
            <w:noProof/>
            <w:color w:val="auto"/>
          </w:rPr>
          <w:t>6</w:t>
        </w:r>
        <w:r w:rsidR="00BB627A" w:rsidRPr="00C93D82">
          <w:rPr>
            <w:rStyle w:val="afa"/>
            <w:rFonts w:ascii="宋体" w:hAnsi="宋体" w:cs="宋体" w:hint="eastAsia"/>
            <w:b/>
            <w:noProof/>
            <w:color w:val="auto"/>
          </w:rPr>
          <w:t>．评标</w:t>
        </w:r>
        <w:r w:rsidR="00BB627A" w:rsidRPr="00C93D82">
          <w:rPr>
            <w:noProof/>
          </w:rPr>
          <w:tab/>
        </w:r>
        <w:r w:rsidR="00BB627A" w:rsidRPr="00C93D82">
          <w:rPr>
            <w:noProof/>
          </w:rPr>
          <w:fldChar w:fldCharType="begin"/>
        </w:r>
        <w:r w:rsidR="00BB627A" w:rsidRPr="00C93D82">
          <w:rPr>
            <w:noProof/>
          </w:rPr>
          <w:instrText xml:space="preserve"> PAGEREF _Toc68277052 \h </w:instrText>
        </w:r>
        <w:r w:rsidR="00BB627A" w:rsidRPr="00C93D82">
          <w:rPr>
            <w:noProof/>
          </w:rPr>
        </w:r>
        <w:r w:rsidR="00BB627A" w:rsidRPr="00C93D82">
          <w:rPr>
            <w:noProof/>
          </w:rPr>
          <w:fldChar w:fldCharType="separate"/>
        </w:r>
        <w:r w:rsidR="00C93D82">
          <w:rPr>
            <w:noProof/>
          </w:rPr>
          <w:t>9</w:t>
        </w:r>
        <w:r w:rsidR="00BB627A" w:rsidRPr="00C93D82">
          <w:rPr>
            <w:noProof/>
          </w:rPr>
          <w:fldChar w:fldCharType="end"/>
        </w:r>
      </w:hyperlink>
    </w:p>
    <w:p w:rsidR="00C21ACC" w:rsidRPr="00C93D82" w:rsidRDefault="0063569B">
      <w:pPr>
        <w:pStyle w:val="21"/>
        <w:tabs>
          <w:tab w:val="right" w:leader="dot" w:pos="9344"/>
        </w:tabs>
        <w:rPr>
          <w:rFonts w:asciiTheme="minorHAnsi" w:eastAsiaTheme="minorEastAsia" w:hAnsiTheme="minorHAnsi" w:cstheme="minorBidi"/>
          <w:noProof/>
          <w:szCs w:val="22"/>
        </w:rPr>
      </w:pPr>
      <w:hyperlink w:anchor="_Toc68277053" w:history="1">
        <w:r w:rsidR="00BB627A" w:rsidRPr="00C93D82">
          <w:rPr>
            <w:rStyle w:val="afa"/>
            <w:rFonts w:ascii="宋体" w:hAnsi="宋体" w:cs="宋体"/>
            <w:b/>
            <w:noProof/>
            <w:color w:val="auto"/>
          </w:rPr>
          <w:t>7</w:t>
        </w:r>
        <w:r w:rsidR="00BB627A" w:rsidRPr="00C93D82">
          <w:rPr>
            <w:rStyle w:val="afa"/>
            <w:rFonts w:ascii="宋体" w:hAnsi="宋体" w:cs="宋体" w:hint="eastAsia"/>
            <w:b/>
            <w:noProof/>
            <w:color w:val="auto"/>
          </w:rPr>
          <w:t>．定标及合同授予</w:t>
        </w:r>
        <w:r w:rsidR="00BB627A" w:rsidRPr="00C93D82">
          <w:rPr>
            <w:noProof/>
          </w:rPr>
          <w:tab/>
        </w:r>
        <w:r w:rsidR="00BB627A" w:rsidRPr="00C93D82">
          <w:rPr>
            <w:noProof/>
          </w:rPr>
          <w:fldChar w:fldCharType="begin"/>
        </w:r>
        <w:r w:rsidR="00BB627A" w:rsidRPr="00C93D82">
          <w:rPr>
            <w:noProof/>
          </w:rPr>
          <w:instrText xml:space="preserve"> PAGEREF _Toc68277053 \h </w:instrText>
        </w:r>
        <w:r w:rsidR="00BB627A" w:rsidRPr="00C93D82">
          <w:rPr>
            <w:noProof/>
          </w:rPr>
        </w:r>
        <w:r w:rsidR="00BB627A" w:rsidRPr="00C93D82">
          <w:rPr>
            <w:noProof/>
          </w:rPr>
          <w:fldChar w:fldCharType="separate"/>
        </w:r>
        <w:r w:rsidR="00C93D82">
          <w:rPr>
            <w:noProof/>
          </w:rPr>
          <w:t>10</w:t>
        </w:r>
        <w:r w:rsidR="00BB627A" w:rsidRPr="00C93D82">
          <w:rPr>
            <w:noProof/>
          </w:rPr>
          <w:fldChar w:fldCharType="end"/>
        </w:r>
      </w:hyperlink>
    </w:p>
    <w:p w:rsidR="00C21ACC" w:rsidRPr="00C93D82" w:rsidRDefault="0063569B">
      <w:pPr>
        <w:pStyle w:val="21"/>
        <w:tabs>
          <w:tab w:val="right" w:leader="dot" w:pos="9344"/>
        </w:tabs>
        <w:rPr>
          <w:rFonts w:asciiTheme="minorHAnsi" w:eastAsiaTheme="minorEastAsia" w:hAnsiTheme="minorHAnsi" w:cstheme="minorBidi"/>
          <w:noProof/>
          <w:szCs w:val="22"/>
        </w:rPr>
      </w:pPr>
      <w:hyperlink w:anchor="_Toc68277054" w:history="1">
        <w:r w:rsidR="00BB627A" w:rsidRPr="00C93D82">
          <w:rPr>
            <w:rStyle w:val="afa"/>
            <w:rFonts w:ascii="宋体" w:hAnsi="宋体" w:cs="宋体"/>
            <w:b/>
            <w:noProof/>
            <w:color w:val="auto"/>
          </w:rPr>
          <w:t>8</w:t>
        </w:r>
        <w:r w:rsidR="00BB627A" w:rsidRPr="00C93D82">
          <w:rPr>
            <w:rStyle w:val="afa"/>
            <w:rFonts w:ascii="宋体" w:hAnsi="宋体" w:cs="宋体" w:hint="eastAsia"/>
            <w:b/>
            <w:noProof/>
            <w:color w:val="auto"/>
          </w:rPr>
          <w:t>．纪律和监督</w:t>
        </w:r>
        <w:r w:rsidR="00BB627A" w:rsidRPr="00C93D82">
          <w:rPr>
            <w:noProof/>
          </w:rPr>
          <w:tab/>
        </w:r>
        <w:r w:rsidR="00BB627A" w:rsidRPr="00C93D82">
          <w:rPr>
            <w:noProof/>
          </w:rPr>
          <w:fldChar w:fldCharType="begin"/>
        </w:r>
        <w:r w:rsidR="00BB627A" w:rsidRPr="00C93D82">
          <w:rPr>
            <w:noProof/>
          </w:rPr>
          <w:instrText xml:space="preserve"> PAGEREF _Toc68277054 \h </w:instrText>
        </w:r>
        <w:r w:rsidR="00BB627A" w:rsidRPr="00C93D82">
          <w:rPr>
            <w:noProof/>
          </w:rPr>
        </w:r>
        <w:r w:rsidR="00BB627A" w:rsidRPr="00C93D82">
          <w:rPr>
            <w:noProof/>
          </w:rPr>
          <w:fldChar w:fldCharType="separate"/>
        </w:r>
        <w:r w:rsidR="00C93D82">
          <w:rPr>
            <w:noProof/>
          </w:rPr>
          <w:t>11</w:t>
        </w:r>
        <w:r w:rsidR="00BB627A" w:rsidRPr="00C93D82">
          <w:rPr>
            <w:noProof/>
          </w:rPr>
          <w:fldChar w:fldCharType="end"/>
        </w:r>
      </w:hyperlink>
    </w:p>
    <w:p w:rsidR="00C21ACC" w:rsidRPr="00C93D82" w:rsidRDefault="0063569B">
      <w:pPr>
        <w:pStyle w:val="10"/>
        <w:tabs>
          <w:tab w:val="right" w:leader="dot" w:pos="9344"/>
        </w:tabs>
        <w:rPr>
          <w:rFonts w:asciiTheme="minorHAnsi" w:eastAsiaTheme="minorEastAsia" w:hAnsiTheme="minorHAnsi" w:cstheme="minorBidi"/>
          <w:noProof/>
          <w:szCs w:val="22"/>
        </w:rPr>
      </w:pPr>
      <w:hyperlink w:anchor="_Toc68277055" w:history="1">
        <w:r w:rsidR="00BB627A" w:rsidRPr="00C93D82">
          <w:rPr>
            <w:rStyle w:val="afa"/>
            <w:rFonts w:ascii="宋体" w:hAnsi="宋体" w:cs="宋体" w:hint="eastAsia"/>
            <w:b/>
            <w:noProof/>
            <w:color w:val="auto"/>
          </w:rPr>
          <w:t>第二章</w:t>
        </w:r>
        <w:r w:rsidR="00BB627A" w:rsidRPr="00C93D82">
          <w:rPr>
            <w:rStyle w:val="afa"/>
            <w:rFonts w:ascii="宋体" w:hAnsi="宋体" w:cs="宋体"/>
            <w:b/>
            <w:noProof/>
            <w:color w:val="auto"/>
          </w:rPr>
          <w:t xml:space="preserve"> </w:t>
        </w:r>
        <w:r w:rsidR="00BB627A" w:rsidRPr="00C93D82">
          <w:rPr>
            <w:rStyle w:val="afa"/>
            <w:rFonts w:ascii="宋体" w:hAnsi="宋体" w:cs="宋体" w:hint="eastAsia"/>
            <w:b/>
            <w:noProof/>
            <w:color w:val="auto"/>
          </w:rPr>
          <w:t>评标办法</w:t>
        </w:r>
        <w:r w:rsidR="00BB627A" w:rsidRPr="00C93D82">
          <w:rPr>
            <w:noProof/>
          </w:rPr>
          <w:tab/>
        </w:r>
        <w:r w:rsidR="00BB627A" w:rsidRPr="00C93D82">
          <w:rPr>
            <w:noProof/>
          </w:rPr>
          <w:fldChar w:fldCharType="begin"/>
        </w:r>
        <w:r w:rsidR="00BB627A" w:rsidRPr="00C93D82">
          <w:rPr>
            <w:noProof/>
          </w:rPr>
          <w:instrText xml:space="preserve"> PAGEREF _Toc68277055 \h </w:instrText>
        </w:r>
        <w:r w:rsidR="00BB627A" w:rsidRPr="00C93D82">
          <w:rPr>
            <w:noProof/>
          </w:rPr>
        </w:r>
        <w:r w:rsidR="00BB627A" w:rsidRPr="00C93D82">
          <w:rPr>
            <w:noProof/>
          </w:rPr>
          <w:fldChar w:fldCharType="separate"/>
        </w:r>
        <w:r w:rsidR="00C93D82">
          <w:rPr>
            <w:noProof/>
          </w:rPr>
          <w:t>13</w:t>
        </w:r>
        <w:r w:rsidR="00BB627A" w:rsidRPr="00C93D82">
          <w:rPr>
            <w:noProof/>
          </w:rPr>
          <w:fldChar w:fldCharType="end"/>
        </w:r>
      </w:hyperlink>
    </w:p>
    <w:p w:rsidR="00C21ACC" w:rsidRPr="00C93D82" w:rsidRDefault="0063569B">
      <w:pPr>
        <w:pStyle w:val="30"/>
        <w:tabs>
          <w:tab w:val="right" w:leader="dot" w:pos="9344"/>
        </w:tabs>
        <w:rPr>
          <w:rFonts w:asciiTheme="minorHAnsi" w:eastAsiaTheme="minorEastAsia" w:hAnsiTheme="minorHAnsi" w:cstheme="minorBidi"/>
          <w:noProof/>
          <w:szCs w:val="22"/>
        </w:rPr>
      </w:pPr>
      <w:hyperlink w:anchor="_Toc68277056" w:history="1">
        <w:r w:rsidR="00BB627A" w:rsidRPr="00C93D82">
          <w:rPr>
            <w:rStyle w:val="afa"/>
            <w:rFonts w:ascii="宋体" w:hAnsi="宋体" w:cs="宋体" w:hint="eastAsia"/>
            <w:b/>
            <w:noProof/>
            <w:color w:val="auto"/>
          </w:rPr>
          <w:t>评审办法前附表</w:t>
        </w:r>
        <w:r w:rsidR="00BB627A" w:rsidRPr="00C93D82">
          <w:rPr>
            <w:noProof/>
          </w:rPr>
          <w:tab/>
        </w:r>
        <w:r w:rsidR="00BB627A" w:rsidRPr="00C93D82">
          <w:rPr>
            <w:noProof/>
          </w:rPr>
          <w:fldChar w:fldCharType="begin"/>
        </w:r>
        <w:r w:rsidR="00BB627A" w:rsidRPr="00C93D82">
          <w:rPr>
            <w:noProof/>
          </w:rPr>
          <w:instrText xml:space="preserve"> PAGEREF _Toc68277056 \h </w:instrText>
        </w:r>
        <w:r w:rsidR="00BB627A" w:rsidRPr="00C93D82">
          <w:rPr>
            <w:noProof/>
          </w:rPr>
        </w:r>
        <w:r w:rsidR="00BB627A" w:rsidRPr="00C93D82">
          <w:rPr>
            <w:noProof/>
          </w:rPr>
          <w:fldChar w:fldCharType="separate"/>
        </w:r>
        <w:r w:rsidR="00C93D82">
          <w:rPr>
            <w:noProof/>
          </w:rPr>
          <w:t>13</w:t>
        </w:r>
        <w:r w:rsidR="00BB627A" w:rsidRPr="00C93D82">
          <w:rPr>
            <w:noProof/>
          </w:rPr>
          <w:fldChar w:fldCharType="end"/>
        </w:r>
      </w:hyperlink>
    </w:p>
    <w:p w:rsidR="00C21ACC" w:rsidRPr="00C93D82" w:rsidRDefault="0063569B">
      <w:pPr>
        <w:pStyle w:val="30"/>
        <w:tabs>
          <w:tab w:val="right" w:leader="dot" w:pos="9344"/>
        </w:tabs>
        <w:rPr>
          <w:rFonts w:asciiTheme="minorHAnsi" w:eastAsiaTheme="minorEastAsia" w:hAnsiTheme="minorHAnsi" w:cstheme="minorBidi"/>
          <w:noProof/>
          <w:szCs w:val="22"/>
        </w:rPr>
      </w:pPr>
      <w:hyperlink w:anchor="_Toc68277057" w:history="1">
        <w:r w:rsidR="00BB627A" w:rsidRPr="00C93D82">
          <w:rPr>
            <w:rStyle w:val="afa"/>
            <w:rFonts w:ascii="宋体" w:hAnsi="宋体" w:cs="宋体"/>
            <w:b/>
            <w:noProof/>
            <w:color w:val="auto"/>
          </w:rPr>
          <w:t xml:space="preserve">1. </w:t>
        </w:r>
        <w:r w:rsidR="00BB627A" w:rsidRPr="00C93D82">
          <w:rPr>
            <w:rStyle w:val="afa"/>
            <w:rFonts w:ascii="宋体" w:hAnsi="宋体" w:cs="宋体" w:hint="eastAsia"/>
            <w:b/>
            <w:noProof/>
            <w:color w:val="auto"/>
          </w:rPr>
          <w:t>评标方法</w:t>
        </w:r>
        <w:r w:rsidR="00BB627A" w:rsidRPr="00C93D82">
          <w:rPr>
            <w:noProof/>
          </w:rPr>
          <w:tab/>
        </w:r>
        <w:r w:rsidR="00BB627A" w:rsidRPr="00C93D82">
          <w:rPr>
            <w:noProof/>
          </w:rPr>
          <w:fldChar w:fldCharType="begin"/>
        </w:r>
        <w:r w:rsidR="00BB627A" w:rsidRPr="00C93D82">
          <w:rPr>
            <w:noProof/>
          </w:rPr>
          <w:instrText xml:space="preserve"> PAGEREF _Toc68277057 \h </w:instrText>
        </w:r>
        <w:r w:rsidR="00BB627A" w:rsidRPr="00C93D82">
          <w:rPr>
            <w:noProof/>
          </w:rPr>
        </w:r>
        <w:r w:rsidR="00BB627A" w:rsidRPr="00C93D82">
          <w:rPr>
            <w:noProof/>
          </w:rPr>
          <w:fldChar w:fldCharType="separate"/>
        </w:r>
        <w:r w:rsidR="00C93D82">
          <w:rPr>
            <w:noProof/>
          </w:rPr>
          <w:t>14</w:t>
        </w:r>
        <w:r w:rsidR="00BB627A" w:rsidRPr="00C93D82">
          <w:rPr>
            <w:noProof/>
          </w:rPr>
          <w:fldChar w:fldCharType="end"/>
        </w:r>
      </w:hyperlink>
    </w:p>
    <w:p w:rsidR="00C21ACC" w:rsidRPr="00C93D82" w:rsidRDefault="0063569B">
      <w:pPr>
        <w:pStyle w:val="30"/>
        <w:tabs>
          <w:tab w:val="right" w:leader="dot" w:pos="9344"/>
        </w:tabs>
        <w:rPr>
          <w:rFonts w:asciiTheme="minorHAnsi" w:eastAsiaTheme="minorEastAsia" w:hAnsiTheme="minorHAnsi" w:cstheme="minorBidi"/>
          <w:noProof/>
          <w:szCs w:val="22"/>
        </w:rPr>
      </w:pPr>
      <w:hyperlink w:anchor="_Toc68277058" w:history="1">
        <w:r w:rsidR="00BB627A" w:rsidRPr="00C93D82">
          <w:rPr>
            <w:rStyle w:val="afa"/>
            <w:rFonts w:ascii="宋体" w:hAnsi="宋体" w:cs="宋体"/>
            <w:b/>
            <w:noProof/>
            <w:color w:val="auto"/>
          </w:rPr>
          <w:t xml:space="preserve">2. </w:t>
        </w:r>
        <w:r w:rsidR="00BB627A" w:rsidRPr="00C93D82">
          <w:rPr>
            <w:rStyle w:val="afa"/>
            <w:rFonts w:ascii="宋体" w:hAnsi="宋体" w:cs="宋体" w:hint="eastAsia"/>
            <w:b/>
            <w:noProof/>
            <w:color w:val="auto"/>
          </w:rPr>
          <w:t>评标标准</w:t>
        </w:r>
        <w:r w:rsidR="00BB627A" w:rsidRPr="00C93D82">
          <w:rPr>
            <w:noProof/>
          </w:rPr>
          <w:tab/>
        </w:r>
        <w:r w:rsidR="00BB627A" w:rsidRPr="00C93D82">
          <w:rPr>
            <w:noProof/>
          </w:rPr>
          <w:fldChar w:fldCharType="begin"/>
        </w:r>
        <w:r w:rsidR="00BB627A" w:rsidRPr="00C93D82">
          <w:rPr>
            <w:noProof/>
          </w:rPr>
          <w:instrText xml:space="preserve"> PAGEREF _Toc68277058 \h </w:instrText>
        </w:r>
        <w:r w:rsidR="00BB627A" w:rsidRPr="00C93D82">
          <w:rPr>
            <w:noProof/>
          </w:rPr>
        </w:r>
        <w:r w:rsidR="00BB627A" w:rsidRPr="00C93D82">
          <w:rPr>
            <w:noProof/>
          </w:rPr>
          <w:fldChar w:fldCharType="separate"/>
        </w:r>
        <w:r w:rsidR="00C93D82">
          <w:rPr>
            <w:noProof/>
          </w:rPr>
          <w:t>17</w:t>
        </w:r>
        <w:r w:rsidR="00BB627A" w:rsidRPr="00C93D82">
          <w:rPr>
            <w:noProof/>
          </w:rPr>
          <w:fldChar w:fldCharType="end"/>
        </w:r>
      </w:hyperlink>
    </w:p>
    <w:p w:rsidR="00C21ACC" w:rsidRPr="00C93D82" w:rsidRDefault="0063569B">
      <w:pPr>
        <w:pStyle w:val="30"/>
        <w:tabs>
          <w:tab w:val="right" w:leader="dot" w:pos="9344"/>
        </w:tabs>
        <w:rPr>
          <w:rFonts w:asciiTheme="minorHAnsi" w:eastAsiaTheme="minorEastAsia" w:hAnsiTheme="minorHAnsi" w:cstheme="minorBidi"/>
          <w:noProof/>
          <w:szCs w:val="22"/>
        </w:rPr>
      </w:pPr>
      <w:hyperlink w:anchor="_Toc68277059" w:history="1">
        <w:r w:rsidR="00BB627A" w:rsidRPr="00C93D82">
          <w:rPr>
            <w:rStyle w:val="afa"/>
            <w:rFonts w:ascii="宋体" w:hAnsi="宋体" w:cs="宋体"/>
            <w:b/>
            <w:noProof/>
            <w:color w:val="auto"/>
          </w:rPr>
          <w:t xml:space="preserve">3. </w:t>
        </w:r>
        <w:r w:rsidR="00BB627A" w:rsidRPr="00C93D82">
          <w:rPr>
            <w:rStyle w:val="afa"/>
            <w:rFonts w:ascii="宋体" w:hAnsi="宋体" w:cs="宋体" w:hint="eastAsia"/>
            <w:b/>
            <w:noProof/>
            <w:color w:val="auto"/>
          </w:rPr>
          <w:t>评标程序</w:t>
        </w:r>
        <w:r w:rsidR="00BB627A" w:rsidRPr="00C93D82">
          <w:rPr>
            <w:noProof/>
          </w:rPr>
          <w:tab/>
        </w:r>
        <w:r w:rsidR="00BB627A" w:rsidRPr="00C93D82">
          <w:rPr>
            <w:noProof/>
          </w:rPr>
          <w:fldChar w:fldCharType="begin"/>
        </w:r>
        <w:r w:rsidR="00BB627A" w:rsidRPr="00C93D82">
          <w:rPr>
            <w:noProof/>
          </w:rPr>
          <w:instrText xml:space="preserve"> PAGEREF _Toc68277059 \h </w:instrText>
        </w:r>
        <w:r w:rsidR="00BB627A" w:rsidRPr="00C93D82">
          <w:rPr>
            <w:noProof/>
          </w:rPr>
        </w:r>
        <w:r w:rsidR="00BB627A" w:rsidRPr="00C93D82">
          <w:rPr>
            <w:noProof/>
          </w:rPr>
          <w:fldChar w:fldCharType="separate"/>
        </w:r>
        <w:r w:rsidR="00C93D82">
          <w:rPr>
            <w:noProof/>
          </w:rPr>
          <w:t>18</w:t>
        </w:r>
        <w:r w:rsidR="00BB627A" w:rsidRPr="00C93D82">
          <w:rPr>
            <w:noProof/>
          </w:rPr>
          <w:fldChar w:fldCharType="end"/>
        </w:r>
      </w:hyperlink>
    </w:p>
    <w:p w:rsidR="00C21ACC" w:rsidRPr="00C93D82" w:rsidRDefault="0063569B">
      <w:pPr>
        <w:pStyle w:val="10"/>
        <w:tabs>
          <w:tab w:val="right" w:leader="dot" w:pos="9344"/>
        </w:tabs>
        <w:rPr>
          <w:rFonts w:asciiTheme="minorHAnsi" w:eastAsiaTheme="minorEastAsia" w:hAnsiTheme="minorHAnsi" w:cstheme="minorBidi"/>
          <w:noProof/>
          <w:szCs w:val="22"/>
        </w:rPr>
      </w:pPr>
      <w:hyperlink w:anchor="_Toc68277060" w:history="1">
        <w:r w:rsidR="00BB627A" w:rsidRPr="00C93D82">
          <w:rPr>
            <w:rStyle w:val="afa"/>
            <w:rFonts w:ascii="宋体" w:hAnsi="宋体" w:cs="宋体" w:hint="eastAsia"/>
            <w:b/>
            <w:noProof/>
            <w:color w:val="auto"/>
          </w:rPr>
          <w:t>第三章</w:t>
        </w:r>
        <w:r w:rsidR="00BB627A" w:rsidRPr="00C93D82">
          <w:rPr>
            <w:rStyle w:val="afa"/>
            <w:rFonts w:ascii="宋体" w:hAnsi="宋体" w:cs="宋体"/>
            <w:b/>
            <w:noProof/>
            <w:color w:val="auto"/>
          </w:rPr>
          <w:t xml:space="preserve"> </w:t>
        </w:r>
        <w:r w:rsidR="00BB627A" w:rsidRPr="00C93D82">
          <w:rPr>
            <w:rStyle w:val="afa"/>
            <w:rFonts w:ascii="宋体" w:hAnsi="宋体" w:cs="宋体" w:hint="eastAsia"/>
            <w:b/>
            <w:noProof/>
            <w:color w:val="auto"/>
          </w:rPr>
          <w:t>合同条款</w:t>
        </w:r>
        <w:r w:rsidR="00BB627A" w:rsidRPr="00C93D82">
          <w:rPr>
            <w:noProof/>
          </w:rPr>
          <w:tab/>
        </w:r>
        <w:r w:rsidR="00BB627A" w:rsidRPr="00C93D82">
          <w:rPr>
            <w:noProof/>
          </w:rPr>
          <w:fldChar w:fldCharType="begin"/>
        </w:r>
        <w:r w:rsidR="00BB627A" w:rsidRPr="00C93D82">
          <w:rPr>
            <w:noProof/>
          </w:rPr>
          <w:instrText xml:space="preserve"> PAGEREF _Toc68277060 \h </w:instrText>
        </w:r>
        <w:r w:rsidR="00BB627A" w:rsidRPr="00C93D82">
          <w:rPr>
            <w:noProof/>
          </w:rPr>
        </w:r>
        <w:r w:rsidR="00BB627A" w:rsidRPr="00C93D82">
          <w:rPr>
            <w:noProof/>
          </w:rPr>
          <w:fldChar w:fldCharType="separate"/>
        </w:r>
        <w:r w:rsidR="00C93D82">
          <w:rPr>
            <w:noProof/>
          </w:rPr>
          <w:t>24</w:t>
        </w:r>
        <w:r w:rsidR="00BB627A" w:rsidRPr="00C93D82">
          <w:rPr>
            <w:noProof/>
          </w:rPr>
          <w:fldChar w:fldCharType="end"/>
        </w:r>
      </w:hyperlink>
    </w:p>
    <w:p w:rsidR="00C21ACC" w:rsidRPr="00C93D82" w:rsidRDefault="0063569B">
      <w:pPr>
        <w:pStyle w:val="10"/>
        <w:tabs>
          <w:tab w:val="right" w:leader="dot" w:pos="9344"/>
        </w:tabs>
        <w:rPr>
          <w:rFonts w:asciiTheme="minorHAnsi" w:eastAsiaTheme="minorEastAsia" w:hAnsiTheme="minorHAnsi" w:cstheme="minorBidi"/>
          <w:noProof/>
          <w:szCs w:val="22"/>
        </w:rPr>
      </w:pPr>
      <w:hyperlink w:anchor="_Toc68277061" w:history="1">
        <w:r w:rsidR="00BB627A" w:rsidRPr="00C93D82">
          <w:rPr>
            <w:rStyle w:val="afa"/>
            <w:rFonts w:ascii="宋体" w:hAnsi="宋体" w:cs="宋体" w:hint="eastAsia"/>
            <w:b/>
            <w:noProof/>
            <w:color w:val="auto"/>
          </w:rPr>
          <w:t>第四章</w:t>
        </w:r>
        <w:r w:rsidR="00BB627A" w:rsidRPr="00C93D82">
          <w:rPr>
            <w:rStyle w:val="afa"/>
            <w:rFonts w:ascii="宋体" w:hAnsi="宋体" w:cs="宋体"/>
            <w:b/>
            <w:noProof/>
            <w:color w:val="auto"/>
          </w:rPr>
          <w:t xml:space="preserve"> </w:t>
        </w:r>
        <w:r w:rsidR="00BB627A" w:rsidRPr="00C93D82">
          <w:rPr>
            <w:rStyle w:val="afa"/>
            <w:rFonts w:ascii="宋体" w:hAnsi="宋体" w:cs="宋体" w:hint="eastAsia"/>
            <w:b/>
            <w:noProof/>
            <w:color w:val="auto"/>
          </w:rPr>
          <w:t>服务标准和要求</w:t>
        </w:r>
        <w:r w:rsidR="00BB627A" w:rsidRPr="00C93D82">
          <w:rPr>
            <w:noProof/>
          </w:rPr>
          <w:tab/>
        </w:r>
        <w:r w:rsidR="00BB627A" w:rsidRPr="00C93D82">
          <w:rPr>
            <w:noProof/>
          </w:rPr>
          <w:fldChar w:fldCharType="begin"/>
        </w:r>
        <w:r w:rsidR="00BB627A" w:rsidRPr="00C93D82">
          <w:rPr>
            <w:noProof/>
          </w:rPr>
          <w:instrText xml:space="preserve"> PAGEREF _Toc68277061 \h </w:instrText>
        </w:r>
        <w:r w:rsidR="00BB627A" w:rsidRPr="00C93D82">
          <w:rPr>
            <w:noProof/>
          </w:rPr>
        </w:r>
        <w:r w:rsidR="00BB627A" w:rsidRPr="00C93D82">
          <w:rPr>
            <w:noProof/>
          </w:rPr>
          <w:fldChar w:fldCharType="separate"/>
        </w:r>
        <w:r w:rsidR="00C93D82">
          <w:rPr>
            <w:noProof/>
          </w:rPr>
          <w:t>28</w:t>
        </w:r>
        <w:r w:rsidR="00BB627A" w:rsidRPr="00C93D82">
          <w:rPr>
            <w:noProof/>
          </w:rPr>
          <w:fldChar w:fldCharType="end"/>
        </w:r>
      </w:hyperlink>
    </w:p>
    <w:p w:rsidR="00C21ACC" w:rsidRPr="00C93D82" w:rsidRDefault="0063569B">
      <w:pPr>
        <w:pStyle w:val="10"/>
        <w:tabs>
          <w:tab w:val="right" w:leader="dot" w:pos="9344"/>
        </w:tabs>
        <w:rPr>
          <w:rFonts w:asciiTheme="minorHAnsi" w:eastAsiaTheme="minorEastAsia" w:hAnsiTheme="minorHAnsi" w:cstheme="minorBidi"/>
          <w:noProof/>
          <w:szCs w:val="22"/>
        </w:rPr>
      </w:pPr>
      <w:hyperlink w:anchor="_Toc68277062" w:history="1">
        <w:r w:rsidR="00BB627A" w:rsidRPr="00C93D82">
          <w:rPr>
            <w:rStyle w:val="afa"/>
            <w:rFonts w:ascii="宋体" w:hAnsi="宋体" w:cs="宋体" w:hint="eastAsia"/>
            <w:b/>
            <w:noProof/>
            <w:color w:val="auto"/>
          </w:rPr>
          <w:t>第五章</w:t>
        </w:r>
        <w:r w:rsidR="00BB627A" w:rsidRPr="00C93D82">
          <w:rPr>
            <w:rStyle w:val="afa"/>
            <w:rFonts w:ascii="宋体" w:hAnsi="宋体" w:cs="宋体"/>
            <w:b/>
            <w:noProof/>
            <w:color w:val="auto"/>
          </w:rPr>
          <w:t xml:space="preserve"> </w:t>
        </w:r>
        <w:r w:rsidR="00BB627A" w:rsidRPr="00C93D82">
          <w:rPr>
            <w:rStyle w:val="afa"/>
            <w:rFonts w:ascii="宋体" w:hAnsi="宋体" w:cs="宋体" w:hint="eastAsia"/>
            <w:b/>
            <w:noProof/>
            <w:color w:val="auto"/>
          </w:rPr>
          <w:t>投标文件格式</w:t>
        </w:r>
        <w:r w:rsidR="00BB627A" w:rsidRPr="00C93D82">
          <w:rPr>
            <w:noProof/>
          </w:rPr>
          <w:tab/>
        </w:r>
        <w:r w:rsidR="00BB627A" w:rsidRPr="00C93D82">
          <w:rPr>
            <w:noProof/>
          </w:rPr>
          <w:fldChar w:fldCharType="begin"/>
        </w:r>
        <w:r w:rsidR="00BB627A" w:rsidRPr="00C93D82">
          <w:rPr>
            <w:noProof/>
          </w:rPr>
          <w:instrText xml:space="preserve"> PAGEREF _Toc68277062 \h </w:instrText>
        </w:r>
        <w:r w:rsidR="00BB627A" w:rsidRPr="00C93D82">
          <w:rPr>
            <w:noProof/>
          </w:rPr>
        </w:r>
        <w:r w:rsidR="00BB627A" w:rsidRPr="00C93D82">
          <w:rPr>
            <w:noProof/>
          </w:rPr>
          <w:fldChar w:fldCharType="separate"/>
        </w:r>
        <w:r w:rsidR="00C93D82">
          <w:rPr>
            <w:noProof/>
          </w:rPr>
          <w:t>63</w:t>
        </w:r>
        <w:r w:rsidR="00BB627A" w:rsidRPr="00C93D82">
          <w:rPr>
            <w:noProof/>
          </w:rPr>
          <w:fldChar w:fldCharType="end"/>
        </w:r>
      </w:hyperlink>
    </w:p>
    <w:p w:rsidR="00C21ACC" w:rsidRPr="00C93D82" w:rsidRDefault="0063569B">
      <w:pPr>
        <w:pStyle w:val="21"/>
        <w:tabs>
          <w:tab w:val="right" w:leader="dot" w:pos="9344"/>
        </w:tabs>
        <w:rPr>
          <w:rFonts w:asciiTheme="minorHAnsi" w:eastAsiaTheme="minorEastAsia" w:hAnsiTheme="minorHAnsi" w:cstheme="minorBidi"/>
          <w:noProof/>
          <w:szCs w:val="22"/>
        </w:rPr>
      </w:pPr>
      <w:hyperlink w:anchor="_Toc68277063" w:history="1">
        <w:r w:rsidR="00BB627A" w:rsidRPr="00C93D82">
          <w:rPr>
            <w:rStyle w:val="afa"/>
            <w:rFonts w:ascii="宋体" w:hAnsi="宋体" w:cs="宋体" w:hint="eastAsia"/>
            <w:b/>
            <w:noProof/>
            <w:color w:val="auto"/>
          </w:rPr>
          <w:t>目录</w:t>
        </w:r>
        <w:r w:rsidR="00BB627A" w:rsidRPr="00C93D82">
          <w:rPr>
            <w:noProof/>
          </w:rPr>
          <w:tab/>
        </w:r>
        <w:r w:rsidR="00BB627A" w:rsidRPr="00C93D82">
          <w:rPr>
            <w:noProof/>
          </w:rPr>
          <w:fldChar w:fldCharType="begin"/>
        </w:r>
        <w:r w:rsidR="00BB627A" w:rsidRPr="00C93D82">
          <w:rPr>
            <w:noProof/>
          </w:rPr>
          <w:instrText xml:space="preserve"> PAGEREF _Toc68277063 \h </w:instrText>
        </w:r>
        <w:r w:rsidR="00BB627A" w:rsidRPr="00C93D82">
          <w:rPr>
            <w:noProof/>
          </w:rPr>
        </w:r>
        <w:r w:rsidR="00BB627A" w:rsidRPr="00C93D82">
          <w:rPr>
            <w:noProof/>
          </w:rPr>
          <w:fldChar w:fldCharType="separate"/>
        </w:r>
        <w:r w:rsidR="00C93D82">
          <w:rPr>
            <w:noProof/>
          </w:rPr>
          <w:t>64</w:t>
        </w:r>
        <w:r w:rsidR="00BB627A" w:rsidRPr="00C93D82">
          <w:rPr>
            <w:noProof/>
          </w:rPr>
          <w:fldChar w:fldCharType="end"/>
        </w:r>
      </w:hyperlink>
    </w:p>
    <w:p w:rsidR="00C21ACC" w:rsidRPr="00C93D82" w:rsidRDefault="0063569B">
      <w:pPr>
        <w:pStyle w:val="21"/>
        <w:tabs>
          <w:tab w:val="right" w:leader="dot" w:pos="9344"/>
        </w:tabs>
        <w:rPr>
          <w:rFonts w:asciiTheme="minorHAnsi" w:eastAsiaTheme="minorEastAsia" w:hAnsiTheme="minorHAnsi" w:cstheme="minorBidi"/>
          <w:noProof/>
          <w:szCs w:val="22"/>
        </w:rPr>
      </w:pPr>
      <w:hyperlink w:anchor="_Toc68277064" w:history="1">
        <w:r w:rsidR="00BB627A" w:rsidRPr="00C93D82">
          <w:rPr>
            <w:rStyle w:val="afa"/>
            <w:rFonts w:ascii="宋体" w:hAnsi="宋体" w:cs="宋体" w:hint="eastAsia"/>
            <w:b/>
            <w:noProof/>
            <w:color w:val="auto"/>
          </w:rPr>
          <w:t>一、投标函</w:t>
        </w:r>
        <w:r w:rsidR="00BB627A" w:rsidRPr="00C93D82">
          <w:rPr>
            <w:rStyle w:val="afa"/>
            <w:rFonts w:ascii="宋体" w:hAnsi="宋体" w:cs="宋体"/>
            <w:b/>
            <w:noProof/>
            <w:color w:val="auto"/>
          </w:rPr>
          <w:t>(</w:t>
        </w:r>
        <w:r w:rsidR="00BB627A" w:rsidRPr="00C93D82">
          <w:rPr>
            <w:rStyle w:val="afa"/>
            <w:rFonts w:ascii="宋体" w:hAnsi="宋体" w:cs="宋体" w:hint="eastAsia"/>
            <w:b/>
            <w:noProof/>
            <w:color w:val="auto"/>
          </w:rPr>
          <w:t>一</w:t>
        </w:r>
        <w:r w:rsidR="00BB627A" w:rsidRPr="00C93D82">
          <w:rPr>
            <w:rStyle w:val="afa"/>
            <w:rFonts w:ascii="宋体" w:hAnsi="宋体" w:cs="宋体"/>
            <w:b/>
            <w:noProof/>
            <w:color w:val="auto"/>
          </w:rPr>
          <w:t>)</w:t>
        </w:r>
        <w:r w:rsidR="00BB627A" w:rsidRPr="00C93D82">
          <w:rPr>
            <w:noProof/>
          </w:rPr>
          <w:tab/>
        </w:r>
        <w:r w:rsidR="00BB627A" w:rsidRPr="00C93D82">
          <w:rPr>
            <w:noProof/>
          </w:rPr>
          <w:fldChar w:fldCharType="begin"/>
        </w:r>
        <w:r w:rsidR="00BB627A" w:rsidRPr="00C93D82">
          <w:rPr>
            <w:noProof/>
          </w:rPr>
          <w:instrText xml:space="preserve"> PAGEREF _Toc68277064 \h </w:instrText>
        </w:r>
        <w:r w:rsidR="00BB627A" w:rsidRPr="00C93D82">
          <w:rPr>
            <w:noProof/>
          </w:rPr>
        </w:r>
        <w:r w:rsidR="00BB627A" w:rsidRPr="00C93D82">
          <w:rPr>
            <w:noProof/>
          </w:rPr>
          <w:fldChar w:fldCharType="separate"/>
        </w:r>
        <w:r w:rsidR="00C93D82">
          <w:rPr>
            <w:noProof/>
          </w:rPr>
          <w:t>65</w:t>
        </w:r>
        <w:r w:rsidR="00BB627A" w:rsidRPr="00C93D82">
          <w:rPr>
            <w:noProof/>
          </w:rPr>
          <w:fldChar w:fldCharType="end"/>
        </w:r>
      </w:hyperlink>
    </w:p>
    <w:p w:rsidR="00C21ACC" w:rsidRPr="00C93D82" w:rsidRDefault="0063569B">
      <w:pPr>
        <w:pStyle w:val="30"/>
        <w:tabs>
          <w:tab w:val="right" w:leader="dot" w:pos="9344"/>
        </w:tabs>
        <w:rPr>
          <w:rFonts w:asciiTheme="minorHAnsi" w:eastAsiaTheme="minorEastAsia" w:hAnsiTheme="minorHAnsi" w:cstheme="minorBidi"/>
          <w:noProof/>
          <w:szCs w:val="22"/>
        </w:rPr>
      </w:pPr>
      <w:hyperlink w:anchor="_Toc68277065" w:history="1">
        <w:r w:rsidR="00BB627A" w:rsidRPr="00C93D82">
          <w:rPr>
            <w:rStyle w:val="afa"/>
            <w:rFonts w:ascii="宋体" w:hAnsi="宋体" w:cs="宋体" w:hint="eastAsia"/>
            <w:b/>
            <w:noProof/>
            <w:color w:val="auto"/>
          </w:rPr>
          <w:t>投标函（二）</w:t>
        </w:r>
        <w:r w:rsidR="00BB627A" w:rsidRPr="00C93D82">
          <w:rPr>
            <w:noProof/>
          </w:rPr>
          <w:tab/>
        </w:r>
        <w:r w:rsidR="00BB627A" w:rsidRPr="00C93D82">
          <w:rPr>
            <w:noProof/>
          </w:rPr>
          <w:fldChar w:fldCharType="begin"/>
        </w:r>
        <w:r w:rsidR="00BB627A" w:rsidRPr="00C93D82">
          <w:rPr>
            <w:noProof/>
          </w:rPr>
          <w:instrText xml:space="preserve"> PAGEREF _Toc68277065 \h </w:instrText>
        </w:r>
        <w:r w:rsidR="00BB627A" w:rsidRPr="00C93D82">
          <w:rPr>
            <w:noProof/>
          </w:rPr>
        </w:r>
        <w:r w:rsidR="00BB627A" w:rsidRPr="00C93D82">
          <w:rPr>
            <w:noProof/>
          </w:rPr>
          <w:fldChar w:fldCharType="separate"/>
        </w:r>
        <w:r w:rsidR="00C93D82">
          <w:rPr>
            <w:noProof/>
          </w:rPr>
          <w:t>66</w:t>
        </w:r>
        <w:r w:rsidR="00BB627A" w:rsidRPr="00C93D82">
          <w:rPr>
            <w:noProof/>
          </w:rPr>
          <w:fldChar w:fldCharType="end"/>
        </w:r>
      </w:hyperlink>
    </w:p>
    <w:p w:rsidR="00C21ACC" w:rsidRPr="00C93D82" w:rsidRDefault="0063569B">
      <w:pPr>
        <w:pStyle w:val="21"/>
        <w:tabs>
          <w:tab w:val="right" w:leader="dot" w:pos="9344"/>
        </w:tabs>
        <w:rPr>
          <w:rFonts w:asciiTheme="minorHAnsi" w:eastAsiaTheme="minorEastAsia" w:hAnsiTheme="minorHAnsi" w:cstheme="minorBidi"/>
          <w:noProof/>
          <w:szCs w:val="22"/>
        </w:rPr>
      </w:pPr>
      <w:hyperlink w:anchor="_Toc68277066" w:history="1">
        <w:r w:rsidR="00BB627A" w:rsidRPr="00C93D82">
          <w:rPr>
            <w:rStyle w:val="afa"/>
            <w:rFonts w:ascii="宋体" w:hAnsi="宋体" w:cs="宋体" w:hint="eastAsia"/>
            <w:b/>
            <w:noProof/>
            <w:color w:val="auto"/>
          </w:rPr>
          <w:t>二、技术条款偏离表</w:t>
        </w:r>
        <w:r w:rsidR="00BB627A" w:rsidRPr="00C93D82">
          <w:rPr>
            <w:noProof/>
          </w:rPr>
          <w:tab/>
        </w:r>
        <w:r w:rsidR="00BB627A" w:rsidRPr="00C93D82">
          <w:rPr>
            <w:noProof/>
          </w:rPr>
          <w:fldChar w:fldCharType="begin"/>
        </w:r>
        <w:r w:rsidR="00BB627A" w:rsidRPr="00C93D82">
          <w:rPr>
            <w:noProof/>
          </w:rPr>
          <w:instrText xml:space="preserve"> PAGEREF _Toc68277066 \h </w:instrText>
        </w:r>
        <w:r w:rsidR="00BB627A" w:rsidRPr="00C93D82">
          <w:rPr>
            <w:noProof/>
          </w:rPr>
        </w:r>
        <w:r w:rsidR="00BB627A" w:rsidRPr="00C93D82">
          <w:rPr>
            <w:noProof/>
          </w:rPr>
          <w:fldChar w:fldCharType="separate"/>
        </w:r>
        <w:r w:rsidR="00C93D82">
          <w:rPr>
            <w:noProof/>
          </w:rPr>
          <w:t>67</w:t>
        </w:r>
        <w:r w:rsidR="00BB627A" w:rsidRPr="00C93D82">
          <w:rPr>
            <w:noProof/>
          </w:rPr>
          <w:fldChar w:fldCharType="end"/>
        </w:r>
      </w:hyperlink>
    </w:p>
    <w:p w:rsidR="00C21ACC" w:rsidRPr="00C93D82" w:rsidRDefault="0063569B">
      <w:pPr>
        <w:pStyle w:val="21"/>
        <w:tabs>
          <w:tab w:val="right" w:leader="dot" w:pos="9344"/>
        </w:tabs>
        <w:rPr>
          <w:rFonts w:asciiTheme="minorHAnsi" w:eastAsiaTheme="minorEastAsia" w:hAnsiTheme="minorHAnsi" w:cstheme="minorBidi"/>
          <w:noProof/>
          <w:szCs w:val="22"/>
        </w:rPr>
      </w:pPr>
      <w:hyperlink w:anchor="_Toc68277067" w:history="1">
        <w:r w:rsidR="00BB627A" w:rsidRPr="00C93D82">
          <w:rPr>
            <w:rStyle w:val="afa"/>
            <w:rFonts w:ascii="宋体" w:hAnsi="宋体" w:cs="宋体" w:hint="eastAsia"/>
            <w:b/>
            <w:noProof/>
            <w:color w:val="auto"/>
          </w:rPr>
          <w:t>三、商务条款偏离表</w:t>
        </w:r>
        <w:r w:rsidR="00BB627A" w:rsidRPr="00C93D82">
          <w:rPr>
            <w:noProof/>
          </w:rPr>
          <w:tab/>
        </w:r>
        <w:r w:rsidR="00BB627A" w:rsidRPr="00C93D82">
          <w:rPr>
            <w:noProof/>
          </w:rPr>
          <w:fldChar w:fldCharType="begin"/>
        </w:r>
        <w:r w:rsidR="00BB627A" w:rsidRPr="00C93D82">
          <w:rPr>
            <w:noProof/>
          </w:rPr>
          <w:instrText xml:space="preserve"> PAGEREF _Toc68277067 \h </w:instrText>
        </w:r>
        <w:r w:rsidR="00BB627A" w:rsidRPr="00C93D82">
          <w:rPr>
            <w:noProof/>
          </w:rPr>
        </w:r>
        <w:r w:rsidR="00BB627A" w:rsidRPr="00C93D82">
          <w:rPr>
            <w:noProof/>
          </w:rPr>
          <w:fldChar w:fldCharType="separate"/>
        </w:r>
        <w:r w:rsidR="00C93D82">
          <w:rPr>
            <w:noProof/>
          </w:rPr>
          <w:t>68</w:t>
        </w:r>
        <w:r w:rsidR="00BB627A" w:rsidRPr="00C93D82">
          <w:rPr>
            <w:noProof/>
          </w:rPr>
          <w:fldChar w:fldCharType="end"/>
        </w:r>
      </w:hyperlink>
    </w:p>
    <w:p w:rsidR="00C21ACC" w:rsidRPr="00C93D82" w:rsidRDefault="0063569B">
      <w:pPr>
        <w:pStyle w:val="21"/>
        <w:tabs>
          <w:tab w:val="right" w:leader="dot" w:pos="9344"/>
        </w:tabs>
        <w:rPr>
          <w:rFonts w:asciiTheme="minorHAnsi" w:eastAsiaTheme="minorEastAsia" w:hAnsiTheme="minorHAnsi" w:cstheme="minorBidi"/>
          <w:noProof/>
          <w:szCs w:val="22"/>
        </w:rPr>
      </w:pPr>
      <w:hyperlink w:anchor="_Toc68277068" w:history="1">
        <w:r w:rsidR="00BB627A" w:rsidRPr="00C93D82">
          <w:rPr>
            <w:rStyle w:val="afa"/>
            <w:rFonts w:ascii="宋体" w:hAnsi="宋体" w:cs="宋体" w:hint="eastAsia"/>
            <w:b/>
            <w:noProof/>
            <w:color w:val="auto"/>
          </w:rPr>
          <w:t>四、法定代表人身份证明书</w:t>
        </w:r>
        <w:r w:rsidR="00BB627A" w:rsidRPr="00C93D82">
          <w:rPr>
            <w:noProof/>
          </w:rPr>
          <w:tab/>
        </w:r>
        <w:r w:rsidR="00BB627A" w:rsidRPr="00C93D82">
          <w:rPr>
            <w:noProof/>
          </w:rPr>
          <w:fldChar w:fldCharType="begin"/>
        </w:r>
        <w:r w:rsidR="00BB627A" w:rsidRPr="00C93D82">
          <w:rPr>
            <w:noProof/>
          </w:rPr>
          <w:instrText xml:space="preserve"> PAGEREF _Toc68277068 \h </w:instrText>
        </w:r>
        <w:r w:rsidR="00BB627A" w:rsidRPr="00C93D82">
          <w:rPr>
            <w:noProof/>
          </w:rPr>
        </w:r>
        <w:r w:rsidR="00BB627A" w:rsidRPr="00C93D82">
          <w:rPr>
            <w:noProof/>
          </w:rPr>
          <w:fldChar w:fldCharType="separate"/>
        </w:r>
        <w:r w:rsidR="00C93D82">
          <w:rPr>
            <w:noProof/>
          </w:rPr>
          <w:t>69</w:t>
        </w:r>
        <w:r w:rsidR="00BB627A" w:rsidRPr="00C93D82">
          <w:rPr>
            <w:noProof/>
          </w:rPr>
          <w:fldChar w:fldCharType="end"/>
        </w:r>
      </w:hyperlink>
    </w:p>
    <w:p w:rsidR="00C21ACC" w:rsidRPr="00C93D82" w:rsidRDefault="0063569B">
      <w:pPr>
        <w:pStyle w:val="21"/>
        <w:tabs>
          <w:tab w:val="right" w:leader="dot" w:pos="9344"/>
        </w:tabs>
        <w:rPr>
          <w:rFonts w:asciiTheme="minorHAnsi" w:eastAsiaTheme="minorEastAsia" w:hAnsiTheme="minorHAnsi" w:cstheme="minorBidi"/>
          <w:noProof/>
          <w:szCs w:val="22"/>
        </w:rPr>
      </w:pPr>
      <w:hyperlink w:anchor="_Toc68277069" w:history="1">
        <w:r w:rsidR="00BB627A" w:rsidRPr="00C93D82">
          <w:rPr>
            <w:rStyle w:val="afa"/>
            <w:rFonts w:ascii="宋体" w:hAnsi="宋体" w:cs="宋体" w:hint="eastAsia"/>
            <w:b/>
            <w:noProof/>
            <w:color w:val="auto"/>
          </w:rPr>
          <w:t>五、法定代表人授权委托书</w:t>
        </w:r>
        <w:r w:rsidR="00BB627A" w:rsidRPr="00C93D82">
          <w:rPr>
            <w:noProof/>
          </w:rPr>
          <w:tab/>
        </w:r>
        <w:r w:rsidR="00BB627A" w:rsidRPr="00C93D82">
          <w:rPr>
            <w:noProof/>
          </w:rPr>
          <w:fldChar w:fldCharType="begin"/>
        </w:r>
        <w:r w:rsidR="00BB627A" w:rsidRPr="00C93D82">
          <w:rPr>
            <w:noProof/>
          </w:rPr>
          <w:instrText xml:space="preserve"> PAGEREF _Toc68277069 \h </w:instrText>
        </w:r>
        <w:r w:rsidR="00BB627A" w:rsidRPr="00C93D82">
          <w:rPr>
            <w:noProof/>
          </w:rPr>
        </w:r>
        <w:r w:rsidR="00BB627A" w:rsidRPr="00C93D82">
          <w:rPr>
            <w:noProof/>
          </w:rPr>
          <w:fldChar w:fldCharType="separate"/>
        </w:r>
        <w:r w:rsidR="00C93D82">
          <w:rPr>
            <w:noProof/>
          </w:rPr>
          <w:t>71</w:t>
        </w:r>
        <w:r w:rsidR="00BB627A" w:rsidRPr="00C93D82">
          <w:rPr>
            <w:noProof/>
          </w:rPr>
          <w:fldChar w:fldCharType="end"/>
        </w:r>
      </w:hyperlink>
    </w:p>
    <w:p w:rsidR="00C21ACC" w:rsidRPr="00C93D82" w:rsidRDefault="0063569B">
      <w:pPr>
        <w:pStyle w:val="21"/>
        <w:tabs>
          <w:tab w:val="right" w:leader="dot" w:pos="9344"/>
        </w:tabs>
        <w:rPr>
          <w:rFonts w:asciiTheme="minorHAnsi" w:eastAsiaTheme="minorEastAsia" w:hAnsiTheme="minorHAnsi" w:cstheme="minorBidi"/>
          <w:noProof/>
          <w:szCs w:val="22"/>
        </w:rPr>
      </w:pPr>
      <w:hyperlink w:anchor="_Toc68277070" w:history="1">
        <w:r w:rsidR="00BB627A" w:rsidRPr="00C93D82">
          <w:rPr>
            <w:rStyle w:val="afa"/>
            <w:rFonts w:ascii="宋体" w:hAnsi="宋体" w:cs="宋体" w:hint="eastAsia"/>
            <w:b/>
            <w:noProof/>
            <w:color w:val="auto"/>
          </w:rPr>
          <w:t>六、投标人基本情况表</w:t>
        </w:r>
        <w:r w:rsidR="00BB627A" w:rsidRPr="00C93D82">
          <w:rPr>
            <w:noProof/>
          </w:rPr>
          <w:tab/>
        </w:r>
        <w:r w:rsidR="00BB627A" w:rsidRPr="00C93D82">
          <w:rPr>
            <w:noProof/>
          </w:rPr>
          <w:fldChar w:fldCharType="begin"/>
        </w:r>
        <w:r w:rsidR="00BB627A" w:rsidRPr="00C93D82">
          <w:rPr>
            <w:noProof/>
          </w:rPr>
          <w:instrText xml:space="preserve"> PAGEREF _Toc68277070 \h </w:instrText>
        </w:r>
        <w:r w:rsidR="00BB627A" w:rsidRPr="00C93D82">
          <w:rPr>
            <w:noProof/>
          </w:rPr>
        </w:r>
        <w:r w:rsidR="00BB627A" w:rsidRPr="00C93D82">
          <w:rPr>
            <w:noProof/>
          </w:rPr>
          <w:fldChar w:fldCharType="separate"/>
        </w:r>
        <w:r w:rsidR="00C93D82">
          <w:rPr>
            <w:noProof/>
          </w:rPr>
          <w:t>72</w:t>
        </w:r>
        <w:r w:rsidR="00BB627A" w:rsidRPr="00C93D82">
          <w:rPr>
            <w:noProof/>
          </w:rPr>
          <w:fldChar w:fldCharType="end"/>
        </w:r>
      </w:hyperlink>
    </w:p>
    <w:p w:rsidR="00C21ACC" w:rsidRPr="00C93D82" w:rsidRDefault="0063569B">
      <w:pPr>
        <w:pStyle w:val="21"/>
        <w:tabs>
          <w:tab w:val="right" w:leader="dot" w:pos="9344"/>
        </w:tabs>
        <w:rPr>
          <w:rFonts w:asciiTheme="minorHAnsi" w:eastAsiaTheme="minorEastAsia" w:hAnsiTheme="minorHAnsi" w:cstheme="minorBidi"/>
          <w:noProof/>
          <w:szCs w:val="22"/>
        </w:rPr>
      </w:pPr>
      <w:hyperlink w:anchor="_Toc68277071" w:history="1">
        <w:r w:rsidR="00BB627A" w:rsidRPr="00C93D82">
          <w:rPr>
            <w:rStyle w:val="afa"/>
            <w:rFonts w:ascii="宋体" w:hAnsi="宋体" w:cs="宋体" w:hint="eastAsia"/>
            <w:b/>
            <w:bCs/>
            <w:noProof/>
            <w:color w:val="auto"/>
          </w:rPr>
          <w:t>七、拟派项目负责人简历表</w:t>
        </w:r>
        <w:r w:rsidR="00BB627A" w:rsidRPr="00C93D82">
          <w:rPr>
            <w:noProof/>
          </w:rPr>
          <w:tab/>
        </w:r>
        <w:r w:rsidR="00BB627A" w:rsidRPr="00C93D82">
          <w:rPr>
            <w:noProof/>
          </w:rPr>
          <w:fldChar w:fldCharType="begin"/>
        </w:r>
        <w:r w:rsidR="00BB627A" w:rsidRPr="00C93D82">
          <w:rPr>
            <w:noProof/>
          </w:rPr>
          <w:instrText xml:space="preserve"> PAGEREF _Toc68277071 \h </w:instrText>
        </w:r>
        <w:r w:rsidR="00BB627A" w:rsidRPr="00C93D82">
          <w:rPr>
            <w:noProof/>
          </w:rPr>
        </w:r>
        <w:r w:rsidR="00BB627A" w:rsidRPr="00C93D82">
          <w:rPr>
            <w:noProof/>
          </w:rPr>
          <w:fldChar w:fldCharType="separate"/>
        </w:r>
        <w:r w:rsidR="00C93D82">
          <w:rPr>
            <w:noProof/>
          </w:rPr>
          <w:t>75</w:t>
        </w:r>
        <w:r w:rsidR="00BB627A" w:rsidRPr="00C93D82">
          <w:rPr>
            <w:noProof/>
          </w:rPr>
          <w:fldChar w:fldCharType="end"/>
        </w:r>
      </w:hyperlink>
    </w:p>
    <w:p w:rsidR="00C21ACC" w:rsidRPr="00C93D82" w:rsidRDefault="0063569B">
      <w:pPr>
        <w:pStyle w:val="21"/>
        <w:tabs>
          <w:tab w:val="right" w:leader="dot" w:pos="9344"/>
        </w:tabs>
        <w:rPr>
          <w:rFonts w:asciiTheme="minorHAnsi" w:eastAsiaTheme="minorEastAsia" w:hAnsiTheme="minorHAnsi" w:cstheme="minorBidi"/>
          <w:noProof/>
          <w:szCs w:val="22"/>
        </w:rPr>
      </w:pPr>
      <w:hyperlink w:anchor="_Toc68277072" w:history="1">
        <w:r w:rsidR="00BB627A" w:rsidRPr="00C93D82">
          <w:rPr>
            <w:rStyle w:val="afa"/>
            <w:rFonts w:ascii="宋体" w:hAnsi="宋体" w:cs="宋体" w:hint="eastAsia"/>
            <w:b/>
            <w:bCs/>
            <w:noProof/>
            <w:color w:val="auto"/>
          </w:rPr>
          <w:t>八、拟派本项目服务人员情况</w:t>
        </w:r>
        <w:r w:rsidR="00BB627A" w:rsidRPr="00C93D82">
          <w:rPr>
            <w:noProof/>
          </w:rPr>
          <w:tab/>
        </w:r>
        <w:r w:rsidR="00BB627A" w:rsidRPr="00C93D82">
          <w:rPr>
            <w:noProof/>
          </w:rPr>
          <w:fldChar w:fldCharType="begin"/>
        </w:r>
        <w:r w:rsidR="00BB627A" w:rsidRPr="00C93D82">
          <w:rPr>
            <w:noProof/>
          </w:rPr>
          <w:instrText xml:space="preserve"> PAGEREF _Toc68277072 \h </w:instrText>
        </w:r>
        <w:r w:rsidR="00BB627A" w:rsidRPr="00C93D82">
          <w:rPr>
            <w:noProof/>
          </w:rPr>
        </w:r>
        <w:r w:rsidR="00BB627A" w:rsidRPr="00C93D82">
          <w:rPr>
            <w:noProof/>
          </w:rPr>
          <w:fldChar w:fldCharType="separate"/>
        </w:r>
        <w:r w:rsidR="00C93D82">
          <w:rPr>
            <w:noProof/>
          </w:rPr>
          <w:t>76</w:t>
        </w:r>
        <w:r w:rsidR="00BB627A" w:rsidRPr="00C93D82">
          <w:rPr>
            <w:noProof/>
          </w:rPr>
          <w:fldChar w:fldCharType="end"/>
        </w:r>
      </w:hyperlink>
    </w:p>
    <w:p w:rsidR="00C21ACC" w:rsidRPr="00C93D82" w:rsidRDefault="0063569B">
      <w:pPr>
        <w:pStyle w:val="21"/>
        <w:tabs>
          <w:tab w:val="right" w:leader="dot" w:pos="9344"/>
        </w:tabs>
        <w:rPr>
          <w:rFonts w:asciiTheme="minorHAnsi" w:eastAsiaTheme="minorEastAsia" w:hAnsiTheme="minorHAnsi" w:cstheme="minorBidi"/>
          <w:noProof/>
          <w:szCs w:val="22"/>
        </w:rPr>
      </w:pPr>
      <w:hyperlink w:anchor="_Toc68277073" w:history="1">
        <w:r w:rsidR="00BB627A" w:rsidRPr="00C93D82">
          <w:rPr>
            <w:rStyle w:val="afa"/>
            <w:rFonts w:ascii="宋体" w:hAnsi="宋体" w:cs="宋体" w:hint="eastAsia"/>
            <w:b/>
            <w:noProof/>
            <w:color w:val="auto"/>
          </w:rPr>
          <w:t>九、</w:t>
        </w:r>
        <w:r w:rsidR="00BB627A" w:rsidRPr="00C93D82">
          <w:rPr>
            <w:rStyle w:val="afa"/>
            <w:rFonts w:ascii="宋体" w:hAnsi="宋体" w:cs="宋体" w:hint="eastAsia"/>
            <w:b/>
            <w:bCs/>
            <w:noProof/>
            <w:color w:val="auto"/>
          </w:rPr>
          <w:t>技术服务方案</w:t>
        </w:r>
        <w:r w:rsidR="00BB627A" w:rsidRPr="00C93D82">
          <w:rPr>
            <w:noProof/>
          </w:rPr>
          <w:tab/>
        </w:r>
        <w:r w:rsidR="00BB627A" w:rsidRPr="00C93D82">
          <w:rPr>
            <w:noProof/>
          </w:rPr>
          <w:fldChar w:fldCharType="begin"/>
        </w:r>
        <w:r w:rsidR="00BB627A" w:rsidRPr="00C93D82">
          <w:rPr>
            <w:noProof/>
          </w:rPr>
          <w:instrText xml:space="preserve"> PAGEREF _Toc68277073 \h </w:instrText>
        </w:r>
        <w:r w:rsidR="00BB627A" w:rsidRPr="00C93D82">
          <w:rPr>
            <w:noProof/>
          </w:rPr>
        </w:r>
        <w:r w:rsidR="00BB627A" w:rsidRPr="00C93D82">
          <w:rPr>
            <w:noProof/>
          </w:rPr>
          <w:fldChar w:fldCharType="separate"/>
        </w:r>
        <w:r w:rsidR="00C93D82">
          <w:rPr>
            <w:noProof/>
          </w:rPr>
          <w:t>77</w:t>
        </w:r>
        <w:r w:rsidR="00BB627A" w:rsidRPr="00C93D82">
          <w:rPr>
            <w:noProof/>
          </w:rPr>
          <w:fldChar w:fldCharType="end"/>
        </w:r>
      </w:hyperlink>
    </w:p>
    <w:p w:rsidR="00C21ACC" w:rsidRPr="00C93D82" w:rsidRDefault="0063569B">
      <w:pPr>
        <w:pStyle w:val="21"/>
        <w:tabs>
          <w:tab w:val="right" w:leader="dot" w:pos="9344"/>
        </w:tabs>
        <w:rPr>
          <w:rFonts w:asciiTheme="minorHAnsi" w:eastAsiaTheme="minorEastAsia" w:hAnsiTheme="minorHAnsi" w:cstheme="minorBidi"/>
          <w:noProof/>
          <w:szCs w:val="22"/>
        </w:rPr>
      </w:pPr>
      <w:hyperlink w:anchor="_Toc68277074" w:history="1">
        <w:r w:rsidR="00BB627A" w:rsidRPr="00C93D82">
          <w:rPr>
            <w:rStyle w:val="afa"/>
            <w:rFonts w:ascii="宋体" w:hAnsi="宋体" w:cs="宋体" w:hint="eastAsia"/>
            <w:b/>
            <w:noProof/>
            <w:color w:val="auto"/>
          </w:rPr>
          <w:t>十、其他需要提交的资料</w:t>
        </w:r>
        <w:r w:rsidR="00BB627A" w:rsidRPr="00C93D82">
          <w:rPr>
            <w:noProof/>
          </w:rPr>
          <w:tab/>
        </w:r>
        <w:r w:rsidR="00BB627A" w:rsidRPr="00C93D82">
          <w:rPr>
            <w:noProof/>
          </w:rPr>
          <w:fldChar w:fldCharType="begin"/>
        </w:r>
        <w:r w:rsidR="00BB627A" w:rsidRPr="00C93D82">
          <w:rPr>
            <w:noProof/>
          </w:rPr>
          <w:instrText xml:space="preserve"> PAGEREF _Toc68277074 \h </w:instrText>
        </w:r>
        <w:r w:rsidR="00BB627A" w:rsidRPr="00C93D82">
          <w:rPr>
            <w:noProof/>
          </w:rPr>
        </w:r>
        <w:r w:rsidR="00BB627A" w:rsidRPr="00C93D82">
          <w:rPr>
            <w:noProof/>
          </w:rPr>
          <w:fldChar w:fldCharType="separate"/>
        </w:r>
        <w:r w:rsidR="00C93D82">
          <w:rPr>
            <w:noProof/>
          </w:rPr>
          <w:t>78</w:t>
        </w:r>
        <w:r w:rsidR="00BB627A" w:rsidRPr="00C93D82">
          <w:rPr>
            <w:noProof/>
          </w:rPr>
          <w:fldChar w:fldCharType="end"/>
        </w:r>
      </w:hyperlink>
    </w:p>
    <w:p w:rsidR="00C21ACC" w:rsidRPr="00C93D82" w:rsidRDefault="0063569B">
      <w:pPr>
        <w:pStyle w:val="21"/>
        <w:tabs>
          <w:tab w:val="right" w:leader="dot" w:pos="9344"/>
        </w:tabs>
        <w:ind w:leftChars="0" w:left="0"/>
        <w:rPr>
          <w:rFonts w:asciiTheme="minorHAnsi" w:eastAsiaTheme="minorEastAsia" w:hAnsiTheme="minorHAnsi" w:cstheme="minorBidi"/>
          <w:noProof/>
          <w:szCs w:val="22"/>
        </w:rPr>
      </w:pPr>
      <w:hyperlink w:anchor="_Toc68277075" w:history="1">
        <w:r w:rsidR="00BB627A" w:rsidRPr="00C93D82">
          <w:rPr>
            <w:rStyle w:val="afa"/>
            <w:rFonts w:ascii="宋体" w:hAnsi="宋体" w:cs="宋体" w:hint="eastAsia"/>
            <w:b/>
            <w:noProof/>
            <w:color w:val="auto"/>
          </w:rPr>
          <w:t>第六章</w:t>
        </w:r>
        <w:r w:rsidR="00BB627A" w:rsidRPr="00C93D82">
          <w:rPr>
            <w:rStyle w:val="afa"/>
            <w:rFonts w:ascii="宋体" w:hAnsi="宋体" w:cs="宋体"/>
            <w:b/>
            <w:noProof/>
            <w:color w:val="auto"/>
          </w:rPr>
          <w:t xml:space="preserve"> </w:t>
        </w:r>
        <w:r w:rsidR="00BB627A" w:rsidRPr="00C93D82">
          <w:rPr>
            <w:rStyle w:val="afa"/>
            <w:rFonts w:ascii="宋体" w:hAnsi="宋体" w:cs="宋体" w:hint="eastAsia"/>
            <w:b/>
            <w:noProof/>
            <w:color w:val="auto"/>
          </w:rPr>
          <w:t>补充条款</w:t>
        </w:r>
        <w:r w:rsidR="00BB627A" w:rsidRPr="00C93D82">
          <w:rPr>
            <w:noProof/>
          </w:rPr>
          <w:tab/>
        </w:r>
        <w:r w:rsidR="00BB627A" w:rsidRPr="00C93D82">
          <w:rPr>
            <w:noProof/>
          </w:rPr>
          <w:fldChar w:fldCharType="begin"/>
        </w:r>
        <w:r w:rsidR="00BB627A" w:rsidRPr="00C93D82">
          <w:rPr>
            <w:noProof/>
          </w:rPr>
          <w:instrText xml:space="preserve"> PAGEREF _Toc68277075 \h </w:instrText>
        </w:r>
        <w:r w:rsidR="00BB627A" w:rsidRPr="00C93D82">
          <w:rPr>
            <w:noProof/>
          </w:rPr>
        </w:r>
        <w:r w:rsidR="00BB627A" w:rsidRPr="00C93D82">
          <w:rPr>
            <w:noProof/>
          </w:rPr>
          <w:fldChar w:fldCharType="separate"/>
        </w:r>
        <w:r w:rsidR="00C93D82">
          <w:rPr>
            <w:noProof/>
          </w:rPr>
          <w:t>79</w:t>
        </w:r>
        <w:r w:rsidR="00BB627A" w:rsidRPr="00C93D82">
          <w:rPr>
            <w:noProof/>
          </w:rPr>
          <w:fldChar w:fldCharType="end"/>
        </w:r>
      </w:hyperlink>
    </w:p>
    <w:p w:rsidR="00C21ACC" w:rsidRPr="00C93D82" w:rsidRDefault="00BB627A">
      <w:pPr>
        <w:rPr>
          <w:rFonts w:ascii="宋体" w:eastAsia="宋体" w:hAnsi="Calibri" w:cs="宋体"/>
          <w:b/>
          <w:bCs/>
        </w:rPr>
        <w:sectPr w:rsidR="00C21ACC" w:rsidRPr="00C93D82">
          <w:headerReference w:type="default" r:id="rId11"/>
          <w:footerReference w:type="even" r:id="rId12"/>
          <w:footerReference w:type="default" r:id="rId13"/>
          <w:pgSz w:w="11906" w:h="16838"/>
          <w:pgMar w:top="1361" w:right="1134" w:bottom="1361" w:left="1418" w:header="851" w:footer="992" w:gutter="0"/>
          <w:pgNumType w:start="1"/>
          <w:cols w:space="720"/>
          <w:docGrid w:type="lines" w:linePitch="312"/>
        </w:sectPr>
      </w:pPr>
      <w:r w:rsidRPr="00C93D82">
        <w:rPr>
          <w:rFonts w:ascii="宋体" w:eastAsia="宋体" w:hAnsi="宋体" w:cs="宋体"/>
          <w:b/>
          <w:bCs/>
          <w:sz w:val="24"/>
        </w:rPr>
        <w:fldChar w:fldCharType="end"/>
      </w:r>
    </w:p>
    <w:p w:rsidR="00C21ACC" w:rsidRPr="00C93D82" w:rsidRDefault="00BB627A">
      <w:pPr>
        <w:spacing w:line="440" w:lineRule="exact"/>
        <w:jc w:val="center"/>
        <w:outlineLvl w:val="0"/>
        <w:rPr>
          <w:rFonts w:ascii="宋体" w:eastAsia="宋体" w:hAnsi="宋体" w:cs="宋体"/>
          <w:b/>
          <w:sz w:val="24"/>
          <w:szCs w:val="24"/>
        </w:rPr>
      </w:pPr>
      <w:bookmarkStart w:id="0" w:name="_Toc68277045"/>
      <w:r w:rsidRPr="00C93D82">
        <w:rPr>
          <w:rFonts w:ascii="宋体" w:eastAsia="宋体" w:hAnsi="宋体" w:cs="宋体" w:hint="eastAsia"/>
          <w:b/>
          <w:sz w:val="24"/>
          <w:szCs w:val="24"/>
        </w:rPr>
        <w:lastRenderedPageBreak/>
        <w:t>投标人须知前附表</w:t>
      </w:r>
      <w:bookmarkEnd w:id="0"/>
    </w:p>
    <w:tbl>
      <w:tblPr>
        <w:tblStyle w:val="af5"/>
        <w:tblW w:w="9080" w:type="dxa"/>
        <w:jc w:val="center"/>
        <w:tblLayout w:type="fixed"/>
        <w:tblCellMar>
          <w:top w:w="57" w:type="dxa"/>
          <w:left w:w="57" w:type="dxa"/>
          <w:bottom w:w="57" w:type="dxa"/>
          <w:right w:w="57" w:type="dxa"/>
        </w:tblCellMar>
        <w:tblLook w:val="04A0" w:firstRow="1" w:lastRow="0" w:firstColumn="1" w:lastColumn="0" w:noHBand="0" w:noVBand="1"/>
      </w:tblPr>
      <w:tblGrid>
        <w:gridCol w:w="597"/>
        <w:gridCol w:w="1410"/>
        <w:gridCol w:w="7073"/>
      </w:tblGrid>
      <w:tr w:rsidR="00C93D82" w:rsidRPr="00C93D82">
        <w:trPr>
          <w:trHeight w:val="487"/>
          <w:jc w:val="center"/>
        </w:trPr>
        <w:tc>
          <w:tcPr>
            <w:tcW w:w="597" w:type="dxa"/>
            <w:vAlign w:val="center"/>
          </w:tcPr>
          <w:p w:rsidR="00C21ACC" w:rsidRPr="00C93D82" w:rsidRDefault="00BB627A">
            <w:pPr>
              <w:jc w:val="center"/>
              <w:rPr>
                <w:rFonts w:asciiTheme="minorEastAsia" w:hAnsiTheme="minorEastAsia" w:cs="Times New Roman"/>
                <w:b/>
                <w:kern w:val="0"/>
                <w:sz w:val="20"/>
                <w:szCs w:val="20"/>
              </w:rPr>
            </w:pPr>
            <w:proofErr w:type="gramStart"/>
            <w:r w:rsidRPr="00C93D82">
              <w:rPr>
                <w:rFonts w:asciiTheme="minorEastAsia" w:hAnsiTheme="minorEastAsia" w:cs="Times New Roman" w:hint="eastAsia"/>
                <w:b/>
                <w:kern w:val="0"/>
                <w:sz w:val="20"/>
                <w:szCs w:val="20"/>
              </w:rPr>
              <w:t>项号</w:t>
            </w:r>
            <w:proofErr w:type="gramEnd"/>
          </w:p>
        </w:tc>
        <w:tc>
          <w:tcPr>
            <w:tcW w:w="8483" w:type="dxa"/>
            <w:gridSpan w:val="2"/>
            <w:vAlign w:val="center"/>
          </w:tcPr>
          <w:p w:rsidR="00C21ACC" w:rsidRPr="00C93D82" w:rsidRDefault="00BB627A">
            <w:pPr>
              <w:jc w:val="center"/>
              <w:rPr>
                <w:rFonts w:asciiTheme="minorEastAsia" w:hAnsiTheme="minorEastAsia" w:cs="Times New Roman"/>
                <w:b/>
                <w:kern w:val="0"/>
                <w:sz w:val="20"/>
                <w:szCs w:val="20"/>
              </w:rPr>
            </w:pPr>
            <w:r w:rsidRPr="00C93D82">
              <w:rPr>
                <w:rFonts w:asciiTheme="minorEastAsia" w:hAnsiTheme="minorEastAsia" w:cs="Times New Roman" w:hint="eastAsia"/>
                <w:b/>
                <w:kern w:val="0"/>
                <w:sz w:val="20"/>
                <w:szCs w:val="20"/>
              </w:rPr>
              <w:t>编列内容</w:t>
            </w:r>
          </w:p>
        </w:tc>
      </w:tr>
      <w:tr w:rsidR="00C93D82" w:rsidRPr="00C93D82">
        <w:trPr>
          <w:trHeight w:val="468"/>
          <w:jc w:val="center"/>
        </w:trPr>
        <w:tc>
          <w:tcPr>
            <w:tcW w:w="597" w:type="dxa"/>
            <w:vMerge w:val="restart"/>
            <w:vAlign w:val="center"/>
          </w:tcPr>
          <w:p w:rsidR="00C21ACC" w:rsidRPr="00C93D82" w:rsidRDefault="00BB627A">
            <w:pPr>
              <w:jc w:val="center"/>
              <w:rPr>
                <w:rFonts w:asciiTheme="minorEastAsia" w:hAnsiTheme="minorEastAsia" w:cs="Times New Roman"/>
                <w:kern w:val="0"/>
                <w:sz w:val="20"/>
                <w:szCs w:val="20"/>
              </w:rPr>
            </w:pPr>
            <w:r w:rsidRPr="00C93D82">
              <w:rPr>
                <w:rFonts w:asciiTheme="minorEastAsia" w:hAnsiTheme="minorEastAsia" w:cs="Times New Roman"/>
                <w:kern w:val="0"/>
                <w:sz w:val="20"/>
                <w:szCs w:val="20"/>
              </w:rPr>
              <w:t>1</w:t>
            </w:r>
          </w:p>
        </w:tc>
        <w:tc>
          <w:tcPr>
            <w:tcW w:w="1410" w:type="dxa"/>
            <w:vAlign w:val="center"/>
          </w:tcPr>
          <w:p w:rsidR="00C21ACC" w:rsidRPr="00C93D82" w:rsidRDefault="00BB627A">
            <w:pPr>
              <w:keepNext/>
              <w:widowControl/>
              <w:jc w:val="center"/>
              <w:rPr>
                <w:rFonts w:asciiTheme="minorEastAsia" w:hAnsiTheme="minorEastAsia" w:cs="Arial"/>
                <w:kern w:val="0"/>
                <w:sz w:val="20"/>
                <w:szCs w:val="20"/>
              </w:rPr>
            </w:pPr>
            <w:r w:rsidRPr="00C93D82">
              <w:rPr>
                <w:rFonts w:asciiTheme="minorEastAsia" w:hAnsiTheme="minorEastAsia" w:cs="Arial" w:hint="eastAsia"/>
                <w:kern w:val="0"/>
                <w:sz w:val="20"/>
                <w:szCs w:val="20"/>
              </w:rPr>
              <w:t>项目名称</w:t>
            </w:r>
          </w:p>
        </w:tc>
        <w:tc>
          <w:tcPr>
            <w:tcW w:w="7073" w:type="dxa"/>
            <w:vAlign w:val="center"/>
          </w:tcPr>
          <w:p w:rsidR="00C21ACC" w:rsidRPr="00C93D82" w:rsidRDefault="00BB627A">
            <w:pPr>
              <w:keepNext/>
              <w:widowControl/>
              <w:jc w:val="left"/>
              <w:rPr>
                <w:rFonts w:asciiTheme="minorEastAsia" w:hAnsiTheme="minorEastAsia" w:cs="Arial"/>
                <w:kern w:val="0"/>
                <w:sz w:val="20"/>
                <w:szCs w:val="20"/>
              </w:rPr>
            </w:pPr>
            <w:r w:rsidRPr="00C93D82">
              <w:rPr>
                <w:rFonts w:asciiTheme="minorEastAsia" w:hAnsiTheme="minorEastAsia" w:cs="Arial" w:hint="eastAsia"/>
                <w:bCs/>
                <w:kern w:val="0"/>
                <w:sz w:val="20"/>
                <w:szCs w:val="20"/>
              </w:rPr>
              <w:t>新疆农业大学智慧校园二期（智慧OA系统一期）建设项目</w:t>
            </w:r>
          </w:p>
        </w:tc>
      </w:tr>
      <w:tr w:rsidR="00C93D82" w:rsidRPr="00C93D82">
        <w:trPr>
          <w:trHeight w:val="468"/>
          <w:jc w:val="center"/>
        </w:trPr>
        <w:tc>
          <w:tcPr>
            <w:tcW w:w="597" w:type="dxa"/>
            <w:vMerge/>
            <w:vAlign w:val="center"/>
          </w:tcPr>
          <w:p w:rsidR="00C21ACC" w:rsidRPr="00C93D82" w:rsidRDefault="00C21ACC">
            <w:pPr>
              <w:jc w:val="center"/>
              <w:rPr>
                <w:rFonts w:asciiTheme="minorEastAsia" w:hAnsiTheme="minorEastAsia" w:cs="Times New Roman"/>
                <w:kern w:val="0"/>
                <w:sz w:val="20"/>
                <w:szCs w:val="20"/>
              </w:rPr>
            </w:pPr>
          </w:p>
        </w:tc>
        <w:tc>
          <w:tcPr>
            <w:tcW w:w="1410" w:type="dxa"/>
            <w:vAlign w:val="center"/>
          </w:tcPr>
          <w:p w:rsidR="00C21ACC" w:rsidRPr="00C93D82" w:rsidRDefault="00BB627A">
            <w:pPr>
              <w:keepNext/>
              <w:widowControl/>
              <w:jc w:val="center"/>
              <w:rPr>
                <w:rFonts w:asciiTheme="minorEastAsia" w:hAnsiTheme="minorEastAsia" w:cs="Arial"/>
                <w:bCs/>
                <w:kern w:val="0"/>
                <w:sz w:val="20"/>
                <w:szCs w:val="20"/>
              </w:rPr>
            </w:pPr>
            <w:r w:rsidRPr="00C93D82">
              <w:rPr>
                <w:rFonts w:asciiTheme="minorEastAsia" w:hAnsiTheme="minorEastAsia" w:cs="Arial" w:hint="eastAsia"/>
                <w:bCs/>
                <w:kern w:val="0"/>
                <w:sz w:val="20"/>
                <w:szCs w:val="20"/>
              </w:rPr>
              <w:t>项目编号</w:t>
            </w:r>
          </w:p>
        </w:tc>
        <w:tc>
          <w:tcPr>
            <w:tcW w:w="7073" w:type="dxa"/>
            <w:vAlign w:val="center"/>
          </w:tcPr>
          <w:p w:rsidR="00C21ACC" w:rsidRPr="00C93D82" w:rsidRDefault="00BB627A">
            <w:pPr>
              <w:keepNext/>
              <w:widowControl/>
              <w:jc w:val="left"/>
              <w:rPr>
                <w:rFonts w:asciiTheme="minorEastAsia" w:hAnsiTheme="minorEastAsia" w:cs="Arial"/>
                <w:bCs/>
                <w:kern w:val="0"/>
                <w:sz w:val="20"/>
                <w:szCs w:val="20"/>
              </w:rPr>
            </w:pPr>
            <w:r w:rsidRPr="00C93D82">
              <w:rPr>
                <w:rFonts w:asciiTheme="minorEastAsia" w:hAnsiTheme="minorEastAsia" w:cs="Arial" w:hint="eastAsia"/>
                <w:kern w:val="0"/>
                <w:szCs w:val="21"/>
              </w:rPr>
              <w:t>xsj202111</w:t>
            </w:r>
            <w:r w:rsidR="00F52661" w:rsidRPr="00C93D82">
              <w:rPr>
                <w:rFonts w:asciiTheme="minorEastAsia" w:hAnsiTheme="minorEastAsia" w:cs="Arial" w:hint="eastAsia"/>
                <w:kern w:val="0"/>
                <w:szCs w:val="21"/>
              </w:rPr>
              <w:t>30</w:t>
            </w:r>
          </w:p>
        </w:tc>
      </w:tr>
      <w:tr w:rsidR="00C93D82" w:rsidRPr="00C93D82">
        <w:trPr>
          <w:trHeight w:val="468"/>
          <w:jc w:val="center"/>
        </w:trPr>
        <w:tc>
          <w:tcPr>
            <w:tcW w:w="597" w:type="dxa"/>
            <w:vMerge/>
            <w:vAlign w:val="center"/>
          </w:tcPr>
          <w:p w:rsidR="00C21ACC" w:rsidRPr="00C93D82" w:rsidRDefault="00C21ACC">
            <w:pPr>
              <w:jc w:val="center"/>
              <w:rPr>
                <w:rFonts w:asciiTheme="minorEastAsia" w:hAnsiTheme="minorEastAsia" w:cs="Times New Roman"/>
                <w:kern w:val="0"/>
                <w:sz w:val="20"/>
                <w:szCs w:val="20"/>
              </w:rPr>
            </w:pPr>
          </w:p>
        </w:tc>
        <w:tc>
          <w:tcPr>
            <w:tcW w:w="1410" w:type="dxa"/>
            <w:vAlign w:val="center"/>
          </w:tcPr>
          <w:p w:rsidR="00C21ACC" w:rsidRPr="00C93D82" w:rsidRDefault="00BB627A">
            <w:pPr>
              <w:keepNext/>
              <w:widowControl/>
              <w:jc w:val="center"/>
              <w:rPr>
                <w:rFonts w:asciiTheme="minorEastAsia" w:hAnsiTheme="minorEastAsia" w:cs="Arial"/>
                <w:kern w:val="0"/>
                <w:sz w:val="20"/>
                <w:szCs w:val="20"/>
              </w:rPr>
            </w:pPr>
            <w:r w:rsidRPr="00C93D82">
              <w:rPr>
                <w:rFonts w:asciiTheme="minorEastAsia" w:hAnsiTheme="minorEastAsia" w:cs="Arial" w:hint="eastAsia"/>
                <w:kern w:val="0"/>
                <w:sz w:val="20"/>
                <w:szCs w:val="20"/>
              </w:rPr>
              <w:t>采购人</w:t>
            </w:r>
          </w:p>
        </w:tc>
        <w:tc>
          <w:tcPr>
            <w:tcW w:w="7073" w:type="dxa"/>
            <w:vAlign w:val="center"/>
          </w:tcPr>
          <w:p w:rsidR="00C21ACC" w:rsidRPr="00C93D82" w:rsidRDefault="00BB627A">
            <w:pPr>
              <w:keepNext/>
              <w:widowControl/>
              <w:jc w:val="left"/>
              <w:rPr>
                <w:rFonts w:asciiTheme="minorEastAsia" w:hAnsiTheme="minorEastAsia" w:cs="Arial"/>
                <w:kern w:val="0"/>
                <w:sz w:val="20"/>
                <w:szCs w:val="20"/>
              </w:rPr>
            </w:pPr>
            <w:r w:rsidRPr="00C93D82">
              <w:rPr>
                <w:rFonts w:asciiTheme="minorEastAsia" w:hAnsiTheme="minorEastAsia" w:cs="Arial" w:hint="eastAsia"/>
                <w:bCs/>
                <w:kern w:val="0"/>
                <w:sz w:val="20"/>
                <w:szCs w:val="20"/>
              </w:rPr>
              <w:t>新疆农业大学</w:t>
            </w:r>
          </w:p>
        </w:tc>
      </w:tr>
      <w:tr w:rsidR="00C93D82" w:rsidRPr="00C93D82">
        <w:trPr>
          <w:trHeight w:val="468"/>
          <w:jc w:val="center"/>
        </w:trPr>
        <w:tc>
          <w:tcPr>
            <w:tcW w:w="597" w:type="dxa"/>
            <w:vMerge/>
            <w:vAlign w:val="center"/>
          </w:tcPr>
          <w:p w:rsidR="00C21ACC" w:rsidRPr="00C93D82" w:rsidRDefault="00C21ACC">
            <w:pPr>
              <w:jc w:val="center"/>
              <w:rPr>
                <w:rFonts w:asciiTheme="minorEastAsia" w:hAnsiTheme="minorEastAsia" w:cs="Times New Roman"/>
                <w:kern w:val="0"/>
                <w:sz w:val="20"/>
                <w:szCs w:val="20"/>
              </w:rPr>
            </w:pPr>
          </w:p>
        </w:tc>
        <w:tc>
          <w:tcPr>
            <w:tcW w:w="1410" w:type="dxa"/>
            <w:vAlign w:val="center"/>
          </w:tcPr>
          <w:p w:rsidR="00C21ACC" w:rsidRPr="00C93D82" w:rsidRDefault="00BB627A">
            <w:pPr>
              <w:keepNext/>
              <w:widowControl/>
              <w:jc w:val="center"/>
              <w:rPr>
                <w:rFonts w:asciiTheme="minorEastAsia" w:hAnsiTheme="minorEastAsia" w:cs="Arial"/>
                <w:kern w:val="0"/>
                <w:sz w:val="20"/>
                <w:szCs w:val="20"/>
              </w:rPr>
            </w:pPr>
            <w:r w:rsidRPr="00C93D82">
              <w:rPr>
                <w:rFonts w:asciiTheme="minorEastAsia" w:hAnsiTheme="minorEastAsia" w:cs="Arial" w:hint="eastAsia"/>
                <w:kern w:val="0"/>
                <w:sz w:val="20"/>
                <w:szCs w:val="20"/>
              </w:rPr>
              <w:t>采购</w:t>
            </w:r>
          </w:p>
          <w:p w:rsidR="00C21ACC" w:rsidRPr="00C93D82" w:rsidRDefault="00BB627A">
            <w:pPr>
              <w:keepNext/>
              <w:widowControl/>
              <w:jc w:val="center"/>
              <w:rPr>
                <w:rFonts w:asciiTheme="minorEastAsia" w:hAnsiTheme="minorEastAsia" w:cs="Arial"/>
                <w:kern w:val="0"/>
                <w:sz w:val="20"/>
                <w:szCs w:val="20"/>
              </w:rPr>
            </w:pPr>
            <w:r w:rsidRPr="00C93D82">
              <w:rPr>
                <w:rFonts w:asciiTheme="minorEastAsia" w:hAnsiTheme="minorEastAsia" w:cs="Arial" w:hint="eastAsia"/>
                <w:kern w:val="0"/>
                <w:sz w:val="20"/>
                <w:szCs w:val="20"/>
              </w:rPr>
              <w:t>代理机构</w:t>
            </w:r>
          </w:p>
        </w:tc>
        <w:tc>
          <w:tcPr>
            <w:tcW w:w="7073" w:type="dxa"/>
            <w:vAlign w:val="center"/>
          </w:tcPr>
          <w:p w:rsidR="00C21ACC" w:rsidRPr="00C93D82" w:rsidRDefault="00BB627A">
            <w:pPr>
              <w:keepNext/>
              <w:widowControl/>
              <w:jc w:val="left"/>
              <w:rPr>
                <w:rFonts w:asciiTheme="minorEastAsia" w:hAnsiTheme="minorEastAsia" w:cs="Arial"/>
                <w:kern w:val="0"/>
                <w:sz w:val="20"/>
                <w:szCs w:val="20"/>
              </w:rPr>
            </w:pPr>
            <w:r w:rsidRPr="00C93D82">
              <w:rPr>
                <w:rFonts w:asciiTheme="minorEastAsia" w:hAnsiTheme="minorEastAsia" w:cs="Arial" w:hint="eastAsia"/>
                <w:kern w:val="0"/>
                <w:sz w:val="20"/>
                <w:szCs w:val="20"/>
              </w:rPr>
              <w:t>新疆新世纪招标有限公司</w:t>
            </w:r>
          </w:p>
        </w:tc>
      </w:tr>
      <w:tr w:rsidR="00C93D82" w:rsidRPr="00C93D82">
        <w:trPr>
          <w:trHeight w:val="468"/>
          <w:jc w:val="center"/>
        </w:trPr>
        <w:tc>
          <w:tcPr>
            <w:tcW w:w="597" w:type="dxa"/>
            <w:vMerge/>
            <w:vAlign w:val="center"/>
          </w:tcPr>
          <w:p w:rsidR="00C21ACC" w:rsidRPr="00C93D82" w:rsidRDefault="00C21ACC">
            <w:pPr>
              <w:jc w:val="center"/>
              <w:rPr>
                <w:rFonts w:asciiTheme="minorEastAsia" w:hAnsiTheme="minorEastAsia" w:cs="Times New Roman"/>
                <w:kern w:val="0"/>
                <w:sz w:val="20"/>
                <w:szCs w:val="20"/>
              </w:rPr>
            </w:pPr>
          </w:p>
        </w:tc>
        <w:tc>
          <w:tcPr>
            <w:tcW w:w="1410" w:type="dxa"/>
            <w:vAlign w:val="center"/>
          </w:tcPr>
          <w:p w:rsidR="00C21ACC" w:rsidRPr="00C93D82" w:rsidRDefault="00BB627A">
            <w:pPr>
              <w:keepNext/>
              <w:widowControl/>
              <w:jc w:val="center"/>
              <w:rPr>
                <w:rFonts w:asciiTheme="minorEastAsia" w:hAnsiTheme="minorEastAsia" w:cs="Arial"/>
                <w:kern w:val="0"/>
                <w:sz w:val="20"/>
                <w:szCs w:val="20"/>
              </w:rPr>
            </w:pPr>
            <w:r w:rsidRPr="00C93D82">
              <w:rPr>
                <w:rFonts w:asciiTheme="minorEastAsia" w:hAnsiTheme="minorEastAsia" w:cs="Arial" w:hint="eastAsia"/>
                <w:kern w:val="0"/>
                <w:sz w:val="20"/>
                <w:szCs w:val="20"/>
              </w:rPr>
              <w:t>项目地点</w:t>
            </w:r>
          </w:p>
        </w:tc>
        <w:tc>
          <w:tcPr>
            <w:tcW w:w="7073" w:type="dxa"/>
            <w:vAlign w:val="center"/>
          </w:tcPr>
          <w:p w:rsidR="00C21ACC" w:rsidRPr="00C93D82" w:rsidRDefault="00BB627A">
            <w:pPr>
              <w:keepNext/>
              <w:widowControl/>
              <w:jc w:val="left"/>
              <w:rPr>
                <w:rFonts w:asciiTheme="minorEastAsia" w:hAnsiTheme="minorEastAsia" w:cs="Arial"/>
                <w:kern w:val="0"/>
                <w:sz w:val="20"/>
                <w:szCs w:val="20"/>
              </w:rPr>
            </w:pPr>
            <w:r w:rsidRPr="00C93D82">
              <w:rPr>
                <w:rFonts w:asciiTheme="minorEastAsia" w:hAnsiTheme="minorEastAsia" w:cs="Arial" w:hint="eastAsia"/>
                <w:kern w:val="0"/>
                <w:sz w:val="20"/>
                <w:szCs w:val="20"/>
              </w:rPr>
              <w:t>乌鲁木齐市</w:t>
            </w:r>
          </w:p>
        </w:tc>
      </w:tr>
      <w:tr w:rsidR="00C93D82" w:rsidRPr="00C93D82">
        <w:trPr>
          <w:trHeight w:val="468"/>
          <w:jc w:val="center"/>
        </w:trPr>
        <w:tc>
          <w:tcPr>
            <w:tcW w:w="597" w:type="dxa"/>
            <w:vMerge/>
            <w:vAlign w:val="center"/>
          </w:tcPr>
          <w:p w:rsidR="00C21ACC" w:rsidRPr="00C93D82" w:rsidRDefault="00C21ACC">
            <w:pPr>
              <w:jc w:val="center"/>
              <w:rPr>
                <w:rFonts w:asciiTheme="minorEastAsia" w:hAnsiTheme="minorEastAsia" w:cs="Times New Roman"/>
                <w:kern w:val="0"/>
                <w:sz w:val="20"/>
                <w:szCs w:val="20"/>
              </w:rPr>
            </w:pPr>
          </w:p>
        </w:tc>
        <w:tc>
          <w:tcPr>
            <w:tcW w:w="1410" w:type="dxa"/>
            <w:vAlign w:val="center"/>
          </w:tcPr>
          <w:p w:rsidR="00C21ACC" w:rsidRPr="00C93D82" w:rsidRDefault="00BB627A">
            <w:pPr>
              <w:keepNext/>
              <w:widowControl/>
              <w:jc w:val="center"/>
              <w:rPr>
                <w:rFonts w:asciiTheme="minorEastAsia" w:hAnsiTheme="minorEastAsia" w:cs="Arial"/>
                <w:kern w:val="0"/>
                <w:sz w:val="20"/>
                <w:szCs w:val="20"/>
              </w:rPr>
            </w:pPr>
            <w:r w:rsidRPr="00C93D82">
              <w:rPr>
                <w:rFonts w:asciiTheme="minorEastAsia" w:hAnsiTheme="minorEastAsia" w:cs="Arial" w:hint="eastAsia"/>
                <w:kern w:val="0"/>
                <w:sz w:val="20"/>
                <w:szCs w:val="20"/>
              </w:rPr>
              <w:t>资金来源</w:t>
            </w:r>
          </w:p>
        </w:tc>
        <w:tc>
          <w:tcPr>
            <w:tcW w:w="7073" w:type="dxa"/>
            <w:vAlign w:val="center"/>
          </w:tcPr>
          <w:p w:rsidR="00C21ACC" w:rsidRPr="00C93D82" w:rsidRDefault="00BB627A">
            <w:pPr>
              <w:keepNext/>
              <w:widowControl/>
              <w:rPr>
                <w:rFonts w:asciiTheme="minorEastAsia" w:hAnsiTheme="minorEastAsia" w:cs="Arial"/>
                <w:kern w:val="0"/>
                <w:sz w:val="20"/>
                <w:szCs w:val="20"/>
              </w:rPr>
            </w:pPr>
            <w:r w:rsidRPr="00C93D82">
              <w:rPr>
                <w:rFonts w:asciiTheme="minorEastAsia" w:hAnsiTheme="minorEastAsia" w:cs="Arial" w:hint="eastAsia"/>
                <w:kern w:val="0"/>
                <w:sz w:val="20"/>
                <w:szCs w:val="20"/>
              </w:rPr>
              <w:t>中央财政支持地方高校发展专项资金</w:t>
            </w:r>
          </w:p>
        </w:tc>
      </w:tr>
      <w:tr w:rsidR="00C93D82" w:rsidRPr="00C93D82">
        <w:trPr>
          <w:trHeight w:val="468"/>
          <w:jc w:val="center"/>
        </w:trPr>
        <w:tc>
          <w:tcPr>
            <w:tcW w:w="597" w:type="dxa"/>
            <w:vMerge/>
            <w:vAlign w:val="center"/>
          </w:tcPr>
          <w:p w:rsidR="00C21ACC" w:rsidRPr="00C93D82" w:rsidRDefault="00C21ACC">
            <w:pPr>
              <w:jc w:val="center"/>
              <w:rPr>
                <w:rFonts w:asciiTheme="minorEastAsia" w:hAnsiTheme="minorEastAsia" w:cs="Times New Roman"/>
                <w:kern w:val="0"/>
                <w:sz w:val="20"/>
                <w:szCs w:val="20"/>
              </w:rPr>
            </w:pPr>
          </w:p>
        </w:tc>
        <w:tc>
          <w:tcPr>
            <w:tcW w:w="1410" w:type="dxa"/>
            <w:vAlign w:val="center"/>
          </w:tcPr>
          <w:p w:rsidR="00C21ACC" w:rsidRPr="00C93D82" w:rsidRDefault="00BB627A">
            <w:pPr>
              <w:keepNext/>
              <w:widowControl/>
              <w:jc w:val="center"/>
              <w:rPr>
                <w:rFonts w:asciiTheme="minorEastAsia" w:hAnsiTheme="minorEastAsia" w:cs="Arial"/>
                <w:kern w:val="0"/>
                <w:sz w:val="20"/>
                <w:szCs w:val="20"/>
              </w:rPr>
            </w:pPr>
            <w:r w:rsidRPr="00C93D82">
              <w:rPr>
                <w:rFonts w:asciiTheme="minorEastAsia" w:hAnsiTheme="minorEastAsia" w:cs="Arial" w:hint="eastAsia"/>
                <w:kern w:val="0"/>
                <w:sz w:val="20"/>
                <w:szCs w:val="20"/>
              </w:rPr>
              <w:t>采购预算金额</w:t>
            </w:r>
          </w:p>
        </w:tc>
        <w:tc>
          <w:tcPr>
            <w:tcW w:w="7073" w:type="dxa"/>
            <w:vAlign w:val="center"/>
          </w:tcPr>
          <w:p w:rsidR="00C21ACC" w:rsidRPr="00C93D82" w:rsidRDefault="00BB627A">
            <w:pPr>
              <w:keepNext/>
              <w:widowControl/>
              <w:jc w:val="left"/>
              <w:rPr>
                <w:rFonts w:asciiTheme="minorEastAsia" w:hAnsiTheme="minorEastAsia" w:cs="Arial"/>
                <w:kern w:val="0"/>
                <w:sz w:val="20"/>
                <w:szCs w:val="20"/>
              </w:rPr>
            </w:pPr>
            <w:r w:rsidRPr="00C93D82">
              <w:rPr>
                <w:rFonts w:asciiTheme="minorEastAsia" w:hAnsiTheme="minorEastAsia" w:cs="Arial" w:hint="eastAsia"/>
                <w:kern w:val="0"/>
                <w:sz w:val="20"/>
                <w:szCs w:val="20"/>
              </w:rPr>
              <w:t>50万元</w:t>
            </w:r>
          </w:p>
        </w:tc>
      </w:tr>
      <w:tr w:rsidR="00C93D82" w:rsidRPr="00C93D82">
        <w:trPr>
          <w:trHeight w:val="468"/>
          <w:jc w:val="center"/>
        </w:trPr>
        <w:tc>
          <w:tcPr>
            <w:tcW w:w="597" w:type="dxa"/>
            <w:vMerge/>
            <w:vAlign w:val="center"/>
          </w:tcPr>
          <w:p w:rsidR="00C21ACC" w:rsidRPr="00C93D82" w:rsidRDefault="00C21ACC">
            <w:pPr>
              <w:jc w:val="center"/>
              <w:rPr>
                <w:rFonts w:asciiTheme="minorEastAsia" w:hAnsiTheme="minorEastAsia" w:cs="Times New Roman"/>
                <w:kern w:val="0"/>
                <w:sz w:val="20"/>
                <w:szCs w:val="20"/>
              </w:rPr>
            </w:pPr>
          </w:p>
        </w:tc>
        <w:tc>
          <w:tcPr>
            <w:tcW w:w="1410" w:type="dxa"/>
            <w:vAlign w:val="center"/>
          </w:tcPr>
          <w:p w:rsidR="00C21ACC" w:rsidRPr="00C93D82" w:rsidRDefault="00BB627A">
            <w:pPr>
              <w:keepNext/>
              <w:widowControl/>
              <w:jc w:val="center"/>
              <w:rPr>
                <w:rFonts w:asciiTheme="minorEastAsia" w:hAnsiTheme="minorEastAsia" w:cs="Arial"/>
                <w:kern w:val="0"/>
                <w:sz w:val="20"/>
                <w:szCs w:val="20"/>
              </w:rPr>
            </w:pPr>
            <w:r w:rsidRPr="00C93D82">
              <w:rPr>
                <w:rFonts w:asciiTheme="minorEastAsia" w:hAnsiTheme="minorEastAsia" w:cs="Arial" w:hint="eastAsia"/>
                <w:kern w:val="0"/>
                <w:sz w:val="20"/>
                <w:szCs w:val="20"/>
              </w:rPr>
              <w:t>服务内容</w:t>
            </w:r>
          </w:p>
        </w:tc>
        <w:tc>
          <w:tcPr>
            <w:tcW w:w="7073" w:type="dxa"/>
            <w:vAlign w:val="center"/>
          </w:tcPr>
          <w:p w:rsidR="00C21ACC" w:rsidRPr="00C93D82" w:rsidRDefault="00BB627A">
            <w:pPr>
              <w:pStyle w:val="a0"/>
              <w:rPr>
                <w:rFonts w:asciiTheme="minorEastAsia" w:eastAsiaTheme="minorEastAsia" w:hAnsiTheme="minorEastAsia" w:cs="Arial"/>
                <w:sz w:val="20"/>
              </w:rPr>
            </w:pPr>
            <w:r w:rsidRPr="00C93D82">
              <w:rPr>
                <w:rFonts w:asciiTheme="minorEastAsia" w:eastAsiaTheme="minorEastAsia" w:hAnsiTheme="minorEastAsia" w:cs="Arial" w:hint="eastAsia"/>
                <w:sz w:val="20"/>
              </w:rPr>
              <w:t>智慧校园二期（智慧OA系统一期）建设</w:t>
            </w:r>
          </w:p>
        </w:tc>
      </w:tr>
      <w:tr w:rsidR="00C93D82" w:rsidRPr="00C93D82">
        <w:trPr>
          <w:trHeight w:val="468"/>
          <w:jc w:val="center"/>
        </w:trPr>
        <w:tc>
          <w:tcPr>
            <w:tcW w:w="597" w:type="dxa"/>
            <w:vMerge/>
            <w:vAlign w:val="center"/>
          </w:tcPr>
          <w:p w:rsidR="00C21ACC" w:rsidRPr="00C93D82" w:rsidRDefault="00C21ACC">
            <w:pPr>
              <w:jc w:val="center"/>
              <w:rPr>
                <w:rFonts w:asciiTheme="minorEastAsia" w:hAnsiTheme="minorEastAsia" w:cs="Times New Roman"/>
                <w:kern w:val="0"/>
                <w:sz w:val="20"/>
                <w:szCs w:val="20"/>
              </w:rPr>
            </w:pPr>
          </w:p>
        </w:tc>
        <w:tc>
          <w:tcPr>
            <w:tcW w:w="1410" w:type="dxa"/>
            <w:vAlign w:val="center"/>
          </w:tcPr>
          <w:p w:rsidR="00C21ACC" w:rsidRPr="00C93D82" w:rsidRDefault="00BB627A">
            <w:pPr>
              <w:keepNext/>
              <w:widowControl/>
              <w:jc w:val="center"/>
              <w:rPr>
                <w:rFonts w:asciiTheme="minorEastAsia" w:hAnsiTheme="minorEastAsia" w:cs="Arial"/>
                <w:kern w:val="0"/>
                <w:sz w:val="20"/>
                <w:szCs w:val="20"/>
              </w:rPr>
            </w:pPr>
            <w:r w:rsidRPr="00C93D82">
              <w:rPr>
                <w:rFonts w:asciiTheme="minorEastAsia" w:hAnsiTheme="minorEastAsia" w:cs="Arial" w:hint="eastAsia"/>
                <w:kern w:val="0"/>
                <w:sz w:val="20"/>
                <w:szCs w:val="20"/>
              </w:rPr>
              <w:t>软件研发周期</w:t>
            </w:r>
          </w:p>
        </w:tc>
        <w:tc>
          <w:tcPr>
            <w:tcW w:w="7073" w:type="dxa"/>
            <w:vAlign w:val="center"/>
          </w:tcPr>
          <w:p w:rsidR="00705A54" w:rsidRPr="00C93D82" w:rsidRDefault="00464BAE" w:rsidP="00464BAE">
            <w:r w:rsidRPr="00C93D82">
              <w:rPr>
                <w:rFonts w:hint="eastAsia"/>
              </w:rPr>
              <w:t>自合同签订之日起</w:t>
            </w:r>
            <w:r w:rsidRPr="00C93D82">
              <w:rPr>
                <w:rFonts w:hint="eastAsia"/>
              </w:rPr>
              <w:t>90</w:t>
            </w:r>
            <w:r w:rsidRPr="00C93D82">
              <w:rPr>
                <w:rFonts w:hint="eastAsia"/>
              </w:rPr>
              <w:t>日历日内完成研发、试运行并移交采购人（阶段要求：①第</w:t>
            </w:r>
            <w:r w:rsidRPr="00C93D82">
              <w:rPr>
                <w:rFonts w:hint="eastAsia"/>
              </w:rPr>
              <w:t>15</w:t>
            </w:r>
            <w:r w:rsidRPr="00C93D82">
              <w:rPr>
                <w:rFonts w:hint="eastAsia"/>
              </w:rPr>
              <w:t>日历日前完成系统布置及研发，②第</w:t>
            </w:r>
            <w:r w:rsidRPr="00C93D82">
              <w:rPr>
                <w:rFonts w:hint="eastAsia"/>
              </w:rPr>
              <w:t>20</w:t>
            </w:r>
            <w:r w:rsidRPr="00C93D82">
              <w:rPr>
                <w:rFonts w:hint="eastAsia"/>
              </w:rPr>
              <w:t>日历日前完成测试，③第</w:t>
            </w:r>
            <w:r w:rsidRPr="00C93D82">
              <w:rPr>
                <w:rFonts w:hint="eastAsia"/>
              </w:rPr>
              <w:t>90</w:t>
            </w:r>
            <w:r w:rsidRPr="00C93D82">
              <w:rPr>
                <w:rFonts w:hint="eastAsia"/>
              </w:rPr>
              <w:t>日历日前完成试运行移交采购人。）</w:t>
            </w:r>
          </w:p>
        </w:tc>
      </w:tr>
      <w:tr w:rsidR="00C93D82" w:rsidRPr="00C93D82">
        <w:trPr>
          <w:trHeight w:val="468"/>
          <w:jc w:val="center"/>
        </w:trPr>
        <w:tc>
          <w:tcPr>
            <w:tcW w:w="597" w:type="dxa"/>
            <w:vMerge/>
            <w:vAlign w:val="center"/>
          </w:tcPr>
          <w:p w:rsidR="00C21ACC" w:rsidRPr="00C93D82" w:rsidRDefault="00C21ACC">
            <w:pPr>
              <w:jc w:val="center"/>
              <w:rPr>
                <w:rFonts w:asciiTheme="minorEastAsia" w:eastAsia="宋体" w:hAnsiTheme="minorEastAsia" w:cs="Times New Roman"/>
                <w:kern w:val="0"/>
                <w:sz w:val="20"/>
                <w:szCs w:val="20"/>
              </w:rPr>
            </w:pPr>
          </w:p>
        </w:tc>
        <w:tc>
          <w:tcPr>
            <w:tcW w:w="1410" w:type="dxa"/>
            <w:vAlign w:val="center"/>
          </w:tcPr>
          <w:p w:rsidR="00C21ACC" w:rsidRPr="00C93D82" w:rsidRDefault="00BB627A">
            <w:pPr>
              <w:keepNext/>
              <w:widowControl/>
              <w:jc w:val="center"/>
              <w:rPr>
                <w:rFonts w:asciiTheme="minorEastAsia" w:hAnsiTheme="minorEastAsia" w:cs="Arial"/>
                <w:kern w:val="0"/>
                <w:sz w:val="20"/>
                <w:szCs w:val="20"/>
              </w:rPr>
            </w:pPr>
            <w:r w:rsidRPr="00C93D82">
              <w:rPr>
                <w:rFonts w:asciiTheme="minorEastAsia" w:hAnsiTheme="minorEastAsia" w:cs="Arial" w:hint="eastAsia"/>
                <w:kern w:val="0"/>
                <w:sz w:val="20"/>
                <w:szCs w:val="20"/>
              </w:rPr>
              <w:t>售后服务期</w:t>
            </w:r>
          </w:p>
        </w:tc>
        <w:tc>
          <w:tcPr>
            <w:tcW w:w="7073" w:type="dxa"/>
            <w:vAlign w:val="center"/>
          </w:tcPr>
          <w:p w:rsidR="00C21ACC" w:rsidRPr="00C93D82" w:rsidRDefault="00BB627A">
            <w:pPr>
              <w:keepNext/>
              <w:widowControl/>
              <w:jc w:val="left"/>
              <w:rPr>
                <w:rFonts w:asciiTheme="minorEastAsia" w:hAnsiTheme="minorEastAsia" w:cs="Arial"/>
                <w:kern w:val="0"/>
                <w:sz w:val="20"/>
                <w:szCs w:val="20"/>
              </w:rPr>
            </w:pPr>
            <w:r w:rsidRPr="00C93D82">
              <w:rPr>
                <w:rFonts w:asciiTheme="minorEastAsia" w:hAnsiTheme="minorEastAsia" w:cs="Arial" w:hint="eastAsia"/>
                <w:kern w:val="0"/>
                <w:sz w:val="20"/>
                <w:szCs w:val="20"/>
              </w:rPr>
              <w:t>5年</w:t>
            </w:r>
          </w:p>
        </w:tc>
      </w:tr>
      <w:tr w:rsidR="00C93D82" w:rsidRPr="00C93D82">
        <w:trPr>
          <w:trHeight w:val="468"/>
          <w:jc w:val="center"/>
        </w:trPr>
        <w:tc>
          <w:tcPr>
            <w:tcW w:w="597" w:type="dxa"/>
            <w:vAlign w:val="center"/>
          </w:tcPr>
          <w:p w:rsidR="00C21ACC" w:rsidRPr="00C93D82" w:rsidRDefault="00BB627A">
            <w:pPr>
              <w:jc w:val="center"/>
              <w:rPr>
                <w:rFonts w:asciiTheme="minorEastAsia" w:hAnsiTheme="minorEastAsia" w:cs="Times New Roman"/>
                <w:kern w:val="0"/>
                <w:sz w:val="20"/>
                <w:szCs w:val="20"/>
              </w:rPr>
            </w:pPr>
            <w:r w:rsidRPr="00C93D82">
              <w:rPr>
                <w:rFonts w:asciiTheme="minorEastAsia" w:hAnsiTheme="minorEastAsia" w:cs="Times New Roman" w:hint="eastAsia"/>
                <w:kern w:val="0"/>
                <w:sz w:val="20"/>
                <w:szCs w:val="20"/>
              </w:rPr>
              <w:t>2</w:t>
            </w:r>
          </w:p>
        </w:tc>
        <w:tc>
          <w:tcPr>
            <w:tcW w:w="1410" w:type="dxa"/>
            <w:vAlign w:val="center"/>
          </w:tcPr>
          <w:p w:rsidR="00C21ACC" w:rsidRPr="00C93D82" w:rsidRDefault="00BB627A">
            <w:pPr>
              <w:keepNext/>
              <w:widowControl/>
              <w:jc w:val="center"/>
              <w:rPr>
                <w:rFonts w:asciiTheme="minorEastAsia" w:hAnsiTheme="minorEastAsia" w:cs="Arial"/>
                <w:kern w:val="0"/>
                <w:sz w:val="20"/>
                <w:szCs w:val="20"/>
              </w:rPr>
            </w:pPr>
            <w:r w:rsidRPr="00C93D82">
              <w:rPr>
                <w:rFonts w:asciiTheme="minorEastAsia" w:hAnsiTheme="minorEastAsia" w:cs="Arial" w:hint="eastAsia"/>
                <w:kern w:val="0"/>
                <w:sz w:val="20"/>
                <w:szCs w:val="20"/>
              </w:rPr>
              <w:t>采购范围</w:t>
            </w:r>
          </w:p>
        </w:tc>
        <w:tc>
          <w:tcPr>
            <w:tcW w:w="7073" w:type="dxa"/>
            <w:vAlign w:val="center"/>
          </w:tcPr>
          <w:p w:rsidR="00C21ACC" w:rsidRPr="00C93D82" w:rsidRDefault="00BB627A">
            <w:pPr>
              <w:keepNext/>
              <w:widowControl/>
              <w:jc w:val="left"/>
              <w:rPr>
                <w:rFonts w:asciiTheme="minorEastAsia" w:hAnsiTheme="minorEastAsia" w:cs="Arial"/>
                <w:kern w:val="0"/>
                <w:sz w:val="20"/>
                <w:szCs w:val="20"/>
              </w:rPr>
            </w:pPr>
            <w:r w:rsidRPr="00C93D82">
              <w:rPr>
                <w:rFonts w:asciiTheme="minorEastAsia" w:hAnsiTheme="minorEastAsia" w:cs="Arial" w:hint="eastAsia"/>
                <w:bCs/>
                <w:kern w:val="0"/>
                <w:sz w:val="20"/>
                <w:szCs w:val="20"/>
              </w:rPr>
              <w:t>新疆农业大学智慧校园二期（智慧OA系统一期）建设项目范围内的所有工作内容，关于采购范围的详细说明见招标文件第四章“服务标准和要求”。</w:t>
            </w:r>
          </w:p>
        </w:tc>
      </w:tr>
      <w:tr w:rsidR="00C93D82" w:rsidRPr="00C93D82">
        <w:trPr>
          <w:trHeight w:val="468"/>
          <w:jc w:val="center"/>
        </w:trPr>
        <w:tc>
          <w:tcPr>
            <w:tcW w:w="597" w:type="dxa"/>
            <w:vMerge w:val="restart"/>
            <w:vAlign w:val="center"/>
          </w:tcPr>
          <w:p w:rsidR="00C21ACC" w:rsidRPr="00C93D82" w:rsidRDefault="00BB627A">
            <w:pPr>
              <w:jc w:val="center"/>
              <w:rPr>
                <w:rFonts w:asciiTheme="minorEastAsia" w:hAnsiTheme="minorEastAsia" w:cs="Times New Roman"/>
                <w:kern w:val="0"/>
                <w:sz w:val="20"/>
                <w:szCs w:val="20"/>
              </w:rPr>
            </w:pPr>
            <w:r w:rsidRPr="00C93D82">
              <w:rPr>
                <w:rFonts w:asciiTheme="minorEastAsia" w:hAnsiTheme="minorEastAsia" w:cs="Times New Roman" w:hint="eastAsia"/>
                <w:kern w:val="0"/>
                <w:sz w:val="20"/>
                <w:szCs w:val="20"/>
              </w:rPr>
              <w:t>3</w:t>
            </w:r>
          </w:p>
        </w:tc>
        <w:tc>
          <w:tcPr>
            <w:tcW w:w="1410" w:type="dxa"/>
            <w:vAlign w:val="center"/>
          </w:tcPr>
          <w:p w:rsidR="00C21ACC" w:rsidRPr="00C93D82" w:rsidRDefault="00BB627A">
            <w:pPr>
              <w:keepNext/>
              <w:widowControl/>
              <w:jc w:val="center"/>
              <w:rPr>
                <w:rFonts w:asciiTheme="minorEastAsia" w:hAnsiTheme="minorEastAsia" w:cs="Arial"/>
                <w:kern w:val="0"/>
                <w:sz w:val="20"/>
                <w:szCs w:val="20"/>
              </w:rPr>
            </w:pPr>
            <w:r w:rsidRPr="00C93D82">
              <w:rPr>
                <w:rFonts w:asciiTheme="minorEastAsia" w:hAnsiTheme="minorEastAsia" w:cs="Arial" w:hint="eastAsia"/>
                <w:kern w:val="0"/>
                <w:sz w:val="20"/>
                <w:szCs w:val="20"/>
              </w:rPr>
              <w:t>采购方式</w:t>
            </w:r>
          </w:p>
        </w:tc>
        <w:tc>
          <w:tcPr>
            <w:tcW w:w="7073" w:type="dxa"/>
            <w:vAlign w:val="center"/>
          </w:tcPr>
          <w:p w:rsidR="00C21ACC" w:rsidRPr="00C93D82" w:rsidRDefault="00BB627A">
            <w:pPr>
              <w:keepNext/>
              <w:widowControl/>
              <w:jc w:val="left"/>
              <w:rPr>
                <w:rFonts w:asciiTheme="minorEastAsia" w:hAnsiTheme="minorEastAsia" w:cs="Arial"/>
                <w:kern w:val="0"/>
                <w:sz w:val="20"/>
                <w:szCs w:val="20"/>
              </w:rPr>
            </w:pPr>
            <w:r w:rsidRPr="00C93D82">
              <w:rPr>
                <w:rFonts w:asciiTheme="minorEastAsia" w:hAnsiTheme="minorEastAsia" w:cs="Arial" w:hint="eastAsia"/>
                <w:kern w:val="0"/>
                <w:sz w:val="20"/>
                <w:szCs w:val="20"/>
              </w:rPr>
              <w:t>公开招标</w:t>
            </w:r>
          </w:p>
        </w:tc>
      </w:tr>
      <w:tr w:rsidR="00C93D82" w:rsidRPr="00C93D82">
        <w:trPr>
          <w:trHeight w:val="468"/>
          <w:jc w:val="center"/>
        </w:trPr>
        <w:tc>
          <w:tcPr>
            <w:tcW w:w="597" w:type="dxa"/>
            <w:vMerge/>
            <w:vAlign w:val="center"/>
          </w:tcPr>
          <w:p w:rsidR="00C21ACC" w:rsidRPr="00C93D82" w:rsidRDefault="00C21ACC">
            <w:pPr>
              <w:jc w:val="center"/>
              <w:rPr>
                <w:rFonts w:asciiTheme="minorEastAsia" w:hAnsiTheme="minorEastAsia" w:cs="Times New Roman"/>
                <w:kern w:val="0"/>
                <w:sz w:val="20"/>
                <w:szCs w:val="20"/>
              </w:rPr>
            </w:pPr>
          </w:p>
        </w:tc>
        <w:tc>
          <w:tcPr>
            <w:tcW w:w="1410" w:type="dxa"/>
            <w:vAlign w:val="center"/>
          </w:tcPr>
          <w:p w:rsidR="00C21ACC" w:rsidRPr="00C93D82" w:rsidRDefault="00BB627A">
            <w:pPr>
              <w:keepNext/>
              <w:widowControl/>
              <w:jc w:val="center"/>
              <w:rPr>
                <w:rFonts w:asciiTheme="minorEastAsia" w:hAnsiTheme="minorEastAsia" w:cs="Arial"/>
                <w:kern w:val="0"/>
                <w:sz w:val="20"/>
                <w:szCs w:val="20"/>
              </w:rPr>
            </w:pPr>
            <w:r w:rsidRPr="00C93D82">
              <w:rPr>
                <w:rFonts w:asciiTheme="minorEastAsia" w:hAnsiTheme="minorEastAsia" w:cs="Arial" w:hint="eastAsia"/>
                <w:kern w:val="0"/>
                <w:sz w:val="20"/>
                <w:szCs w:val="20"/>
              </w:rPr>
              <w:t>资格审查</w:t>
            </w:r>
          </w:p>
          <w:p w:rsidR="00C21ACC" w:rsidRPr="00C93D82" w:rsidRDefault="00BB627A">
            <w:pPr>
              <w:keepNext/>
              <w:widowControl/>
              <w:jc w:val="center"/>
              <w:rPr>
                <w:rFonts w:asciiTheme="minorEastAsia" w:hAnsiTheme="minorEastAsia" w:cs="Arial"/>
                <w:kern w:val="0"/>
                <w:sz w:val="20"/>
                <w:szCs w:val="20"/>
              </w:rPr>
            </w:pPr>
            <w:r w:rsidRPr="00C93D82">
              <w:rPr>
                <w:rFonts w:asciiTheme="minorEastAsia" w:hAnsiTheme="minorEastAsia" w:cs="Arial" w:hint="eastAsia"/>
                <w:kern w:val="0"/>
                <w:sz w:val="20"/>
                <w:szCs w:val="20"/>
              </w:rPr>
              <w:t>方式</w:t>
            </w:r>
          </w:p>
        </w:tc>
        <w:tc>
          <w:tcPr>
            <w:tcW w:w="7073" w:type="dxa"/>
            <w:vAlign w:val="center"/>
          </w:tcPr>
          <w:p w:rsidR="00C21ACC" w:rsidRPr="00C93D82" w:rsidRDefault="00BB627A">
            <w:pPr>
              <w:keepNext/>
              <w:widowControl/>
              <w:jc w:val="left"/>
              <w:rPr>
                <w:rFonts w:asciiTheme="minorEastAsia" w:hAnsiTheme="minorEastAsia" w:cs="Arial"/>
                <w:kern w:val="0"/>
                <w:sz w:val="20"/>
                <w:szCs w:val="20"/>
              </w:rPr>
            </w:pPr>
            <w:r w:rsidRPr="00C93D82">
              <w:rPr>
                <w:rFonts w:asciiTheme="minorEastAsia" w:hAnsiTheme="minorEastAsia" w:cs="Arial" w:hint="eastAsia"/>
                <w:kern w:val="0"/>
                <w:sz w:val="20"/>
                <w:szCs w:val="20"/>
              </w:rPr>
              <w:t>资格后审</w:t>
            </w:r>
          </w:p>
        </w:tc>
      </w:tr>
      <w:tr w:rsidR="00C93D82" w:rsidRPr="00C93D82">
        <w:trPr>
          <w:trHeight w:val="468"/>
          <w:jc w:val="center"/>
        </w:trPr>
        <w:tc>
          <w:tcPr>
            <w:tcW w:w="597" w:type="dxa"/>
            <w:vMerge w:val="restart"/>
            <w:vAlign w:val="center"/>
          </w:tcPr>
          <w:p w:rsidR="00C21ACC" w:rsidRPr="00C93D82" w:rsidRDefault="00BB627A">
            <w:pPr>
              <w:jc w:val="center"/>
              <w:rPr>
                <w:rFonts w:asciiTheme="minorEastAsia" w:hAnsiTheme="minorEastAsia" w:cs="Times New Roman"/>
                <w:kern w:val="0"/>
                <w:sz w:val="20"/>
                <w:szCs w:val="20"/>
              </w:rPr>
            </w:pPr>
            <w:r w:rsidRPr="00C93D82">
              <w:rPr>
                <w:rFonts w:asciiTheme="minorEastAsia" w:hAnsiTheme="minorEastAsia" w:cs="Times New Roman" w:hint="eastAsia"/>
                <w:kern w:val="0"/>
                <w:sz w:val="20"/>
                <w:szCs w:val="20"/>
              </w:rPr>
              <w:t>4</w:t>
            </w:r>
          </w:p>
        </w:tc>
        <w:tc>
          <w:tcPr>
            <w:tcW w:w="1410" w:type="dxa"/>
            <w:vAlign w:val="center"/>
          </w:tcPr>
          <w:p w:rsidR="00C21ACC" w:rsidRPr="00C93D82" w:rsidRDefault="00BB627A">
            <w:pPr>
              <w:keepNext/>
              <w:widowControl/>
              <w:jc w:val="center"/>
              <w:rPr>
                <w:rFonts w:asciiTheme="minorEastAsia" w:hAnsiTheme="minorEastAsia" w:cs="Arial"/>
                <w:kern w:val="0"/>
                <w:sz w:val="20"/>
                <w:szCs w:val="20"/>
              </w:rPr>
            </w:pPr>
            <w:r w:rsidRPr="00C93D82">
              <w:rPr>
                <w:rFonts w:asciiTheme="minorEastAsia" w:hAnsiTheme="minorEastAsia" w:cs="Arial" w:hint="eastAsia"/>
                <w:kern w:val="0"/>
                <w:sz w:val="20"/>
                <w:szCs w:val="20"/>
              </w:rPr>
              <w:t>评标办法</w:t>
            </w:r>
          </w:p>
        </w:tc>
        <w:tc>
          <w:tcPr>
            <w:tcW w:w="7073" w:type="dxa"/>
            <w:vAlign w:val="center"/>
          </w:tcPr>
          <w:p w:rsidR="00C21ACC" w:rsidRPr="00C93D82" w:rsidRDefault="00BB627A">
            <w:pPr>
              <w:keepNext/>
              <w:widowControl/>
              <w:jc w:val="left"/>
              <w:rPr>
                <w:rFonts w:asciiTheme="minorEastAsia" w:hAnsiTheme="minorEastAsia" w:cs="Arial"/>
                <w:kern w:val="0"/>
                <w:sz w:val="20"/>
                <w:szCs w:val="20"/>
              </w:rPr>
            </w:pPr>
            <w:r w:rsidRPr="00C93D82">
              <w:rPr>
                <w:rFonts w:asciiTheme="minorEastAsia" w:hAnsiTheme="minorEastAsia" w:cs="Arial" w:hint="eastAsia"/>
                <w:kern w:val="0"/>
                <w:sz w:val="20"/>
                <w:szCs w:val="20"/>
              </w:rPr>
              <w:t>综合评分法</w:t>
            </w:r>
          </w:p>
        </w:tc>
      </w:tr>
      <w:tr w:rsidR="00C93D82" w:rsidRPr="00C93D82">
        <w:trPr>
          <w:trHeight w:val="468"/>
          <w:jc w:val="center"/>
        </w:trPr>
        <w:tc>
          <w:tcPr>
            <w:tcW w:w="597" w:type="dxa"/>
            <w:vMerge/>
            <w:vAlign w:val="center"/>
          </w:tcPr>
          <w:p w:rsidR="00C21ACC" w:rsidRPr="00C93D82" w:rsidRDefault="00C21ACC">
            <w:pPr>
              <w:jc w:val="center"/>
              <w:rPr>
                <w:rFonts w:asciiTheme="minorEastAsia" w:hAnsiTheme="minorEastAsia" w:cs="Times New Roman"/>
                <w:kern w:val="0"/>
                <w:sz w:val="20"/>
                <w:szCs w:val="20"/>
              </w:rPr>
            </w:pPr>
          </w:p>
        </w:tc>
        <w:tc>
          <w:tcPr>
            <w:tcW w:w="1410" w:type="dxa"/>
            <w:vAlign w:val="center"/>
          </w:tcPr>
          <w:p w:rsidR="00C21ACC" w:rsidRPr="00C93D82" w:rsidRDefault="00BB627A">
            <w:pPr>
              <w:keepNext/>
              <w:widowControl/>
              <w:jc w:val="center"/>
              <w:rPr>
                <w:rFonts w:asciiTheme="minorEastAsia" w:hAnsiTheme="minorEastAsia" w:cs="Arial"/>
                <w:kern w:val="0"/>
                <w:sz w:val="20"/>
                <w:szCs w:val="20"/>
              </w:rPr>
            </w:pPr>
            <w:r w:rsidRPr="00C93D82">
              <w:rPr>
                <w:rFonts w:asciiTheme="minorEastAsia" w:hAnsiTheme="minorEastAsia" w:cs="Arial" w:hint="eastAsia"/>
                <w:kern w:val="0"/>
                <w:sz w:val="20"/>
                <w:szCs w:val="20"/>
              </w:rPr>
              <w:t>定标方法</w:t>
            </w:r>
          </w:p>
        </w:tc>
        <w:tc>
          <w:tcPr>
            <w:tcW w:w="7073" w:type="dxa"/>
            <w:vAlign w:val="center"/>
          </w:tcPr>
          <w:p w:rsidR="00C21ACC" w:rsidRPr="00C93D82" w:rsidRDefault="00BB627A">
            <w:pPr>
              <w:keepNext/>
              <w:widowControl/>
              <w:jc w:val="left"/>
              <w:rPr>
                <w:rFonts w:asciiTheme="minorEastAsia" w:hAnsiTheme="minorEastAsia" w:cs="Arial"/>
                <w:kern w:val="0"/>
                <w:sz w:val="20"/>
                <w:szCs w:val="20"/>
              </w:rPr>
            </w:pPr>
            <w:r w:rsidRPr="00C93D82">
              <w:rPr>
                <w:rFonts w:asciiTheme="minorEastAsia" w:hAnsiTheme="minorEastAsia" w:cs="Arial" w:hint="eastAsia"/>
                <w:kern w:val="0"/>
                <w:sz w:val="20"/>
                <w:szCs w:val="20"/>
              </w:rPr>
              <w:t>评标小组推荐三名中标候选人</w:t>
            </w:r>
          </w:p>
        </w:tc>
      </w:tr>
      <w:tr w:rsidR="00C93D82" w:rsidRPr="00C93D82">
        <w:trPr>
          <w:trHeight w:val="468"/>
          <w:jc w:val="center"/>
        </w:trPr>
        <w:tc>
          <w:tcPr>
            <w:tcW w:w="597" w:type="dxa"/>
            <w:vAlign w:val="center"/>
          </w:tcPr>
          <w:p w:rsidR="00C21ACC" w:rsidRPr="00C93D82" w:rsidRDefault="00BB627A">
            <w:pPr>
              <w:jc w:val="center"/>
              <w:rPr>
                <w:rFonts w:asciiTheme="minorEastAsia" w:hAnsiTheme="minorEastAsia" w:cs="Times New Roman"/>
                <w:kern w:val="0"/>
                <w:sz w:val="20"/>
                <w:szCs w:val="20"/>
              </w:rPr>
            </w:pPr>
            <w:r w:rsidRPr="00C93D82">
              <w:rPr>
                <w:rFonts w:asciiTheme="minorEastAsia" w:hAnsiTheme="minorEastAsia" w:cs="Times New Roman" w:hint="eastAsia"/>
                <w:kern w:val="0"/>
                <w:sz w:val="20"/>
                <w:szCs w:val="20"/>
              </w:rPr>
              <w:t>5</w:t>
            </w:r>
          </w:p>
        </w:tc>
        <w:tc>
          <w:tcPr>
            <w:tcW w:w="1410" w:type="dxa"/>
            <w:vAlign w:val="center"/>
          </w:tcPr>
          <w:p w:rsidR="00C21ACC" w:rsidRPr="00C93D82" w:rsidRDefault="00BB627A">
            <w:pPr>
              <w:keepNext/>
              <w:widowControl/>
              <w:jc w:val="center"/>
              <w:rPr>
                <w:rFonts w:asciiTheme="minorEastAsia" w:hAnsiTheme="minorEastAsia" w:cs="Arial"/>
                <w:kern w:val="0"/>
                <w:sz w:val="20"/>
                <w:szCs w:val="20"/>
              </w:rPr>
            </w:pPr>
            <w:r w:rsidRPr="00C93D82">
              <w:rPr>
                <w:rFonts w:asciiTheme="minorEastAsia" w:hAnsiTheme="minorEastAsia" w:cs="Arial" w:hint="eastAsia"/>
                <w:kern w:val="0"/>
                <w:sz w:val="20"/>
                <w:szCs w:val="20"/>
              </w:rPr>
              <w:t>投标人最低资格条件和能力</w:t>
            </w:r>
          </w:p>
        </w:tc>
        <w:tc>
          <w:tcPr>
            <w:tcW w:w="7073" w:type="dxa"/>
            <w:vAlign w:val="center"/>
          </w:tcPr>
          <w:p w:rsidR="00C21ACC" w:rsidRPr="00C93D82" w:rsidRDefault="00BB627A">
            <w:pPr>
              <w:rPr>
                <w:rFonts w:asciiTheme="minorEastAsia" w:hAnsiTheme="minorEastAsia" w:cs="Arial"/>
                <w:kern w:val="0"/>
                <w:sz w:val="20"/>
                <w:szCs w:val="20"/>
              </w:rPr>
            </w:pPr>
            <w:r w:rsidRPr="00C93D82">
              <w:rPr>
                <w:rFonts w:asciiTheme="minorEastAsia" w:hAnsiTheme="minorEastAsia" w:cs="Arial" w:hint="eastAsia"/>
                <w:kern w:val="0"/>
                <w:sz w:val="20"/>
                <w:szCs w:val="20"/>
              </w:rPr>
              <w:t xml:space="preserve">1、投标人须符合《中华人民共和国政府采购法》第二十二条的相关规定； </w:t>
            </w:r>
          </w:p>
          <w:p w:rsidR="00C21ACC" w:rsidRPr="00C93D82" w:rsidRDefault="00BB627A">
            <w:pPr>
              <w:rPr>
                <w:rFonts w:asciiTheme="minorEastAsia" w:hAnsiTheme="minorEastAsia" w:cs="Arial"/>
                <w:kern w:val="0"/>
                <w:sz w:val="20"/>
                <w:szCs w:val="20"/>
              </w:rPr>
            </w:pPr>
            <w:r w:rsidRPr="00C93D82">
              <w:rPr>
                <w:rFonts w:asciiTheme="minorEastAsia" w:hAnsiTheme="minorEastAsia" w:cs="Arial" w:hint="eastAsia"/>
                <w:kern w:val="0"/>
                <w:sz w:val="20"/>
                <w:szCs w:val="20"/>
              </w:rPr>
              <w:t>2、投标人须具备有效的营业执照；</w:t>
            </w:r>
          </w:p>
          <w:p w:rsidR="00C21ACC" w:rsidRPr="00C93D82" w:rsidRDefault="00BB627A">
            <w:pPr>
              <w:rPr>
                <w:rFonts w:asciiTheme="minorEastAsia" w:hAnsiTheme="minorEastAsia" w:cs="Arial"/>
                <w:kern w:val="0"/>
                <w:sz w:val="20"/>
                <w:szCs w:val="20"/>
              </w:rPr>
            </w:pPr>
            <w:r w:rsidRPr="00C93D82">
              <w:rPr>
                <w:rFonts w:asciiTheme="minorEastAsia" w:hAnsiTheme="minorEastAsia" w:cs="Arial" w:hint="eastAsia"/>
                <w:kern w:val="0"/>
                <w:sz w:val="20"/>
                <w:szCs w:val="20"/>
              </w:rPr>
              <w:t>3、本项目不接受联合体；</w:t>
            </w:r>
          </w:p>
          <w:p w:rsidR="00C21ACC" w:rsidRPr="00C93D82" w:rsidRDefault="00BB627A">
            <w:pPr>
              <w:rPr>
                <w:rFonts w:asciiTheme="minorEastAsia" w:hAnsiTheme="minorEastAsia" w:cs="Arial"/>
                <w:kern w:val="0"/>
                <w:sz w:val="20"/>
                <w:szCs w:val="20"/>
              </w:rPr>
            </w:pPr>
            <w:r w:rsidRPr="00C93D82">
              <w:rPr>
                <w:rFonts w:asciiTheme="minorEastAsia" w:hAnsiTheme="minorEastAsia" w:cs="Arial" w:hint="eastAsia"/>
                <w:kern w:val="0"/>
                <w:sz w:val="20"/>
                <w:szCs w:val="20"/>
              </w:rPr>
              <w:t>4、其他说明：①与采购人存在利害关系可能影响招标公正性的法人、其他组织或者个人，不得参加投标。②单位负责人为同一人或者存在控股、管理关系的不同单位，不得参加同一标段投标或者未划分标段的同一采购项目投标。违反前两款规定的，相关投标均无效。③投标人如在“信用中国”网站（www.creditchina.gov.cn）、中国政府采购网（www.ccgp.gov.cn）被列入失信被执行人、重大税收违法案件当事人名单、政府采购严重违法失信行为记录名单，尚在处罚期内的将被拒绝参加本次采购活动。</w:t>
            </w:r>
          </w:p>
        </w:tc>
      </w:tr>
      <w:tr w:rsidR="00C93D82" w:rsidRPr="00C93D82">
        <w:trPr>
          <w:trHeight w:val="468"/>
          <w:jc w:val="center"/>
        </w:trPr>
        <w:tc>
          <w:tcPr>
            <w:tcW w:w="597" w:type="dxa"/>
            <w:vAlign w:val="center"/>
          </w:tcPr>
          <w:p w:rsidR="00C21ACC" w:rsidRPr="00C93D82" w:rsidRDefault="00BB627A">
            <w:pPr>
              <w:jc w:val="center"/>
              <w:rPr>
                <w:rFonts w:asciiTheme="minorEastAsia" w:hAnsiTheme="minorEastAsia" w:cs="Times New Roman"/>
                <w:kern w:val="0"/>
                <w:sz w:val="20"/>
                <w:szCs w:val="20"/>
              </w:rPr>
            </w:pPr>
            <w:r w:rsidRPr="00C93D82">
              <w:rPr>
                <w:rFonts w:asciiTheme="minorEastAsia" w:hAnsiTheme="minorEastAsia" w:cs="Times New Roman" w:hint="eastAsia"/>
                <w:kern w:val="0"/>
                <w:sz w:val="20"/>
                <w:szCs w:val="20"/>
              </w:rPr>
              <w:t>6</w:t>
            </w:r>
          </w:p>
        </w:tc>
        <w:tc>
          <w:tcPr>
            <w:tcW w:w="1410" w:type="dxa"/>
            <w:vAlign w:val="center"/>
          </w:tcPr>
          <w:p w:rsidR="00C21ACC" w:rsidRPr="00C93D82" w:rsidRDefault="00BB627A">
            <w:pPr>
              <w:keepNext/>
              <w:widowControl/>
              <w:jc w:val="center"/>
              <w:rPr>
                <w:rFonts w:asciiTheme="minorEastAsia" w:hAnsiTheme="minorEastAsia" w:cs="Arial"/>
                <w:kern w:val="0"/>
                <w:sz w:val="20"/>
                <w:szCs w:val="20"/>
              </w:rPr>
            </w:pPr>
            <w:r w:rsidRPr="00C93D82">
              <w:rPr>
                <w:rFonts w:asciiTheme="minorEastAsia" w:hAnsiTheme="minorEastAsia" w:cs="Arial" w:hint="eastAsia"/>
                <w:kern w:val="0"/>
                <w:sz w:val="20"/>
                <w:szCs w:val="20"/>
              </w:rPr>
              <w:t>招标文件费</w:t>
            </w:r>
          </w:p>
        </w:tc>
        <w:tc>
          <w:tcPr>
            <w:tcW w:w="7073" w:type="dxa"/>
            <w:vAlign w:val="center"/>
          </w:tcPr>
          <w:p w:rsidR="00C21ACC" w:rsidRPr="00C93D82" w:rsidRDefault="00BB627A">
            <w:pPr>
              <w:keepNext/>
              <w:widowControl/>
              <w:jc w:val="left"/>
              <w:rPr>
                <w:rFonts w:asciiTheme="minorEastAsia" w:hAnsiTheme="minorEastAsia" w:cs="Arial"/>
                <w:kern w:val="0"/>
                <w:sz w:val="20"/>
                <w:szCs w:val="20"/>
              </w:rPr>
            </w:pPr>
            <w:r w:rsidRPr="00C93D82">
              <w:rPr>
                <w:rFonts w:asciiTheme="minorEastAsia" w:hAnsiTheme="minorEastAsia" w:cs="Arial" w:hint="eastAsia"/>
                <w:kern w:val="0"/>
                <w:sz w:val="20"/>
                <w:szCs w:val="20"/>
              </w:rPr>
              <w:t>300元/份</w:t>
            </w:r>
          </w:p>
        </w:tc>
      </w:tr>
      <w:tr w:rsidR="00C93D82" w:rsidRPr="00C93D82">
        <w:trPr>
          <w:trHeight w:val="468"/>
          <w:jc w:val="center"/>
        </w:trPr>
        <w:tc>
          <w:tcPr>
            <w:tcW w:w="597" w:type="dxa"/>
            <w:vAlign w:val="center"/>
          </w:tcPr>
          <w:p w:rsidR="00C21ACC" w:rsidRPr="00C93D82" w:rsidRDefault="00BB627A">
            <w:pPr>
              <w:jc w:val="center"/>
              <w:rPr>
                <w:rFonts w:asciiTheme="minorEastAsia" w:hAnsiTheme="minorEastAsia" w:cs="Times New Roman"/>
                <w:kern w:val="0"/>
                <w:sz w:val="20"/>
                <w:szCs w:val="20"/>
              </w:rPr>
            </w:pPr>
            <w:r w:rsidRPr="00C93D82">
              <w:rPr>
                <w:rFonts w:asciiTheme="minorEastAsia" w:hAnsiTheme="minorEastAsia" w:cs="Times New Roman" w:hint="eastAsia"/>
                <w:kern w:val="0"/>
                <w:sz w:val="20"/>
                <w:szCs w:val="20"/>
              </w:rPr>
              <w:lastRenderedPageBreak/>
              <w:t>7</w:t>
            </w:r>
          </w:p>
        </w:tc>
        <w:tc>
          <w:tcPr>
            <w:tcW w:w="1410" w:type="dxa"/>
            <w:vAlign w:val="center"/>
          </w:tcPr>
          <w:p w:rsidR="00C21ACC" w:rsidRPr="00C93D82" w:rsidRDefault="00BB627A">
            <w:pPr>
              <w:keepNext/>
              <w:widowControl/>
              <w:jc w:val="center"/>
              <w:rPr>
                <w:rFonts w:asciiTheme="minorEastAsia" w:hAnsiTheme="minorEastAsia" w:cs="Arial"/>
                <w:kern w:val="0"/>
                <w:sz w:val="20"/>
                <w:szCs w:val="20"/>
              </w:rPr>
            </w:pPr>
            <w:r w:rsidRPr="00C93D82">
              <w:rPr>
                <w:rFonts w:asciiTheme="minorEastAsia" w:hAnsiTheme="minorEastAsia" w:cs="Arial" w:hint="eastAsia"/>
                <w:kern w:val="0"/>
                <w:sz w:val="20"/>
                <w:szCs w:val="20"/>
              </w:rPr>
              <w:t>投标保证金</w:t>
            </w:r>
          </w:p>
        </w:tc>
        <w:tc>
          <w:tcPr>
            <w:tcW w:w="7073" w:type="dxa"/>
            <w:vAlign w:val="center"/>
          </w:tcPr>
          <w:p w:rsidR="00C21ACC" w:rsidRPr="00C93D82" w:rsidRDefault="00BB627A">
            <w:pPr>
              <w:keepNext/>
              <w:widowControl/>
              <w:jc w:val="left"/>
              <w:rPr>
                <w:rFonts w:asciiTheme="minorEastAsia" w:hAnsiTheme="minorEastAsia" w:cs="Arial"/>
                <w:kern w:val="0"/>
                <w:sz w:val="20"/>
                <w:szCs w:val="20"/>
              </w:rPr>
            </w:pPr>
            <w:r w:rsidRPr="00C93D82">
              <w:rPr>
                <w:rFonts w:asciiTheme="minorEastAsia" w:hAnsiTheme="minorEastAsia" w:cs="Times New Roman" w:hint="eastAsia"/>
                <w:kern w:val="0"/>
                <w:sz w:val="20"/>
                <w:szCs w:val="20"/>
              </w:rPr>
              <w:t>壹万元整（详见第一章3.4.2条）</w:t>
            </w:r>
          </w:p>
        </w:tc>
      </w:tr>
      <w:tr w:rsidR="00C93D82" w:rsidRPr="00C93D82">
        <w:trPr>
          <w:trHeight w:val="468"/>
          <w:jc w:val="center"/>
        </w:trPr>
        <w:tc>
          <w:tcPr>
            <w:tcW w:w="597" w:type="dxa"/>
            <w:vAlign w:val="center"/>
          </w:tcPr>
          <w:p w:rsidR="00C21ACC" w:rsidRPr="00C93D82" w:rsidRDefault="00BB627A">
            <w:pPr>
              <w:jc w:val="center"/>
              <w:rPr>
                <w:rFonts w:asciiTheme="minorEastAsia" w:hAnsiTheme="minorEastAsia" w:cs="Times New Roman"/>
                <w:kern w:val="0"/>
                <w:sz w:val="20"/>
                <w:szCs w:val="20"/>
              </w:rPr>
            </w:pPr>
            <w:r w:rsidRPr="00C93D82">
              <w:rPr>
                <w:rFonts w:asciiTheme="minorEastAsia" w:hAnsiTheme="minorEastAsia" w:cs="Times New Roman" w:hint="eastAsia"/>
                <w:kern w:val="0"/>
                <w:sz w:val="20"/>
                <w:szCs w:val="20"/>
              </w:rPr>
              <w:t>8</w:t>
            </w:r>
          </w:p>
        </w:tc>
        <w:tc>
          <w:tcPr>
            <w:tcW w:w="1410" w:type="dxa"/>
            <w:vAlign w:val="center"/>
          </w:tcPr>
          <w:p w:rsidR="00C21ACC" w:rsidRPr="00C93D82" w:rsidRDefault="00BB627A">
            <w:pPr>
              <w:keepNext/>
              <w:widowControl/>
              <w:jc w:val="center"/>
              <w:rPr>
                <w:rFonts w:asciiTheme="minorEastAsia" w:hAnsiTheme="minorEastAsia" w:cs="Arial"/>
                <w:kern w:val="0"/>
                <w:sz w:val="20"/>
                <w:szCs w:val="20"/>
              </w:rPr>
            </w:pPr>
            <w:r w:rsidRPr="00C93D82">
              <w:rPr>
                <w:rFonts w:asciiTheme="minorEastAsia" w:hAnsiTheme="minorEastAsia" w:cs="Arial" w:hint="eastAsia"/>
                <w:kern w:val="0"/>
                <w:sz w:val="20"/>
                <w:szCs w:val="20"/>
              </w:rPr>
              <w:t>现场踏勘</w:t>
            </w:r>
          </w:p>
        </w:tc>
        <w:tc>
          <w:tcPr>
            <w:tcW w:w="7073" w:type="dxa"/>
            <w:vAlign w:val="center"/>
          </w:tcPr>
          <w:p w:rsidR="00C21ACC" w:rsidRPr="00C93D82" w:rsidRDefault="00BB627A">
            <w:pPr>
              <w:keepNext/>
              <w:widowControl/>
              <w:jc w:val="left"/>
              <w:rPr>
                <w:rFonts w:asciiTheme="minorEastAsia" w:hAnsiTheme="minorEastAsia" w:cs="Arial"/>
                <w:kern w:val="0"/>
                <w:sz w:val="20"/>
                <w:szCs w:val="20"/>
              </w:rPr>
            </w:pPr>
            <w:r w:rsidRPr="00C93D82">
              <w:rPr>
                <w:rFonts w:asciiTheme="minorEastAsia" w:hAnsiTheme="minorEastAsia" w:cs="Arial" w:hint="eastAsia"/>
                <w:kern w:val="0"/>
                <w:sz w:val="20"/>
                <w:szCs w:val="20"/>
              </w:rPr>
              <w:t>不组织</w:t>
            </w:r>
          </w:p>
        </w:tc>
      </w:tr>
      <w:tr w:rsidR="00C93D82" w:rsidRPr="00C93D82">
        <w:trPr>
          <w:trHeight w:val="468"/>
          <w:jc w:val="center"/>
        </w:trPr>
        <w:tc>
          <w:tcPr>
            <w:tcW w:w="597" w:type="dxa"/>
            <w:vAlign w:val="center"/>
          </w:tcPr>
          <w:p w:rsidR="00C21ACC" w:rsidRPr="00C93D82" w:rsidRDefault="00BB627A">
            <w:pPr>
              <w:jc w:val="center"/>
              <w:rPr>
                <w:rFonts w:asciiTheme="minorEastAsia" w:hAnsiTheme="minorEastAsia" w:cs="Times New Roman"/>
                <w:kern w:val="0"/>
                <w:sz w:val="20"/>
                <w:szCs w:val="20"/>
              </w:rPr>
            </w:pPr>
            <w:r w:rsidRPr="00C93D82">
              <w:rPr>
                <w:rFonts w:asciiTheme="minorEastAsia" w:hAnsiTheme="minorEastAsia" w:cs="Times New Roman" w:hint="eastAsia"/>
                <w:kern w:val="0"/>
                <w:sz w:val="20"/>
                <w:szCs w:val="20"/>
              </w:rPr>
              <w:t>9</w:t>
            </w:r>
          </w:p>
        </w:tc>
        <w:tc>
          <w:tcPr>
            <w:tcW w:w="1410" w:type="dxa"/>
            <w:vAlign w:val="center"/>
          </w:tcPr>
          <w:p w:rsidR="00C21ACC" w:rsidRPr="00C93D82" w:rsidRDefault="00BB627A">
            <w:pPr>
              <w:keepNext/>
              <w:widowControl/>
              <w:jc w:val="center"/>
              <w:rPr>
                <w:rFonts w:asciiTheme="minorEastAsia" w:hAnsiTheme="minorEastAsia" w:cs="Arial"/>
                <w:kern w:val="0"/>
                <w:sz w:val="20"/>
                <w:szCs w:val="20"/>
              </w:rPr>
            </w:pPr>
            <w:r w:rsidRPr="00C93D82">
              <w:rPr>
                <w:rFonts w:asciiTheme="minorEastAsia" w:hAnsiTheme="minorEastAsia" w:cs="Arial" w:hint="eastAsia"/>
                <w:kern w:val="0"/>
                <w:sz w:val="20"/>
                <w:szCs w:val="20"/>
              </w:rPr>
              <w:t>招标答疑</w:t>
            </w:r>
          </w:p>
        </w:tc>
        <w:tc>
          <w:tcPr>
            <w:tcW w:w="7073" w:type="dxa"/>
            <w:vAlign w:val="center"/>
          </w:tcPr>
          <w:p w:rsidR="00C21ACC" w:rsidRPr="00C93D82" w:rsidRDefault="00BB627A">
            <w:pPr>
              <w:ind w:firstLineChars="100" w:firstLine="200"/>
              <w:jc w:val="left"/>
              <w:rPr>
                <w:rFonts w:asciiTheme="minorEastAsia" w:hAnsiTheme="minorEastAsia" w:cs="Arial"/>
                <w:kern w:val="0"/>
                <w:sz w:val="20"/>
                <w:szCs w:val="20"/>
              </w:rPr>
            </w:pPr>
            <w:r w:rsidRPr="00C93D82">
              <w:rPr>
                <w:rFonts w:asciiTheme="minorEastAsia" w:hAnsiTheme="minorEastAsia" w:cs="Arial" w:hint="eastAsia"/>
                <w:kern w:val="0"/>
                <w:sz w:val="20"/>
                <w:szCs w:val="20"/>
              </w:rPr>
              <w:t>对招标文件提出质疑的，应当在获取招标文件或者招标文件公告期限届满之日起7个工作日内一次性提出。供应</w:t>
            </w:r>
            <w:proofErr w:type="gramStart"/>
            <w:r w:rsidRPr="00C93D82">
              <w:rPr>
                <w:rFonts w:asciiTheme="minorEastAsia" w:hAnsiTheme="minorEastAsia" w:cs="Arial" w:hint="eastAsia"/>
                <w:kern w:val="0"/>
                <w:sz w:val="20"/>
                <w:szCs w:val="20"/>
              </w:rPr>
              <w:t>商投诉</w:t>
            </w:r>
            <w:proofErr w:type="gramEnd"/>
            <w:r w:rsidRPr="00C93D82">
              <w:rPr>
                <w:rFonts w:asciiTheme="minorEastAsia" w:hAnsiTheme="minorEastAsia" w:cs="Arial" w:hint="eastAsia"/>
                <w:kern w:val="0"/>
                <w:sz w:val="20"/>
                <w:szCs w:val="20"/>
              </w:rPr>
              <w:t>的事项不得超出已质疑事项的范围。</w:t>
            </w:r>
          </w:p>
          <w:p w:rsidR="00C21ACC" w:rsidRPr="00C93D82" w:rsidRDefault="00BB627A">
            <w:pPr>
              <w:ind w:firstLineChars="100" w:firstLine="200"/>
              <w:jc w:val="left"/>
              <w:rPr>
                <w:rFonts w:asciiTheme="minorEastAsia" w:hAnsiTheme="minorEastAsia" w:cs="Arial"/>
                <w:kern w:val="0"/>
                <w:sz w:val="20"/>
                <w:szCs w:val="20"/>
              </w:rPr>
            </w:pPr>
            <w:r w:rsidRPr="00C93D82">
              <w:rPr>
                <w:rFonts w:asciiTheme="minorEastAsia" w:hAnsiTheme="minorEastAsia" w:cs="Arial" w:hint="eastAsia"/>
                <w:kern w:val="0"/>
                <w:sz w:val="20"/>
                <w:szCs w:val="20"/>
              </w:rPr>
              <w:t>澄清修改内容可能影响投标文件编制的，应当在投标截止时间至少15日前，以书面形式通知所有获取招标文件的潜在投标人。</w:t>
            </w:r>
          </w:p>
        </w:tc>
      </w:tr>
      <w:tr w:rsidR="00C93D82" w:rsidRPr="00C93D82">
        <w:trPr>
          <w:trHeight w:val="468"/>
          <w:jc w:val="center"/>
        </w:trPr>
        <w:tc>
          <w:tcPr>
            <w:tcW w:w="597" w:type="dxa"/>
            <w:vAlign w:val="center"/>
          </w:tcPr>
          <w:p w:rsidR="00C21ACC" w:rsidRPr="00C93D82" w:rsidRDefault="00BB627A">
            <w:pPr>
              <w:jc w:val="center"/>
              <w:rPr>
                <w:rFonts w:asciiTheme="minorEastAsia" w:hAnsiTheme="minorEastAsia" w:cs="Times New Roman"/>
                <w:kern w:val="0"/>
                <w:sz w:val="20"/>
                <w:szCs w:val="20"/>
              </w:rPr>
            </w:pPr>
            <w:r w:rsidRPr="00C93D82">
              <w:rPr>
                <w:rFonts w:asciiTheme="minorEastAsia" w:hAnsiTheme="minorEastAsia" w:cs="Times New Roman" w:hint="eastAsia"/>
                <w:kern w:val="0"/>
                <w:sz w:val="20"/>
                <w:szCs w:val="20"/>
              </w:rPr>
              <w:t>10</w:t>
            </w:r>
          </w:p>
        </w:tc>
        <w:tc>
          <w:tcPr>
            <w:tcW w:w="1410" w:type="dxa"/>
            <w:vAlign w:val="center"/>
          </w:tcPr>
          <w:p w:rsidR="00C21ACC" w:rsidRPr="00C93D82" w:rsidRDefault="00BB627A">
            <w:pPr>
              <w:keepNext/>
              <w:widowControl/>
              <w:jc w:val="center"/>
              <w:rPr>
                <w:rFonts w:asciiTheme="minorEastAsia" w:hAnsiTheme="minorEastAsia" w:cs="Arial"/>
                <w:kern w:val="0"/>
                <w:sz w:val="20"/>
                <w:szCs w:val="20"/>
              </w:rPr>
            </w:pPr>
            <w:r w:rsidRPr="00C93D82">
              <w:rPr>
                <w:rFonts w:asciiTheme="minorEastAsia" w:hAnsiTheme="minorEastAsia" w:cs="Arial" w:hint="eastAsia"/>
                <w:kern w:val="0"/>
                <w:sz w:val="20"/>
                <w:szCs w:val="20"/>
              </w:rPr>
              <w:t>投标文件份数</w:t>
            </w:r>
          </w:p>
        </w:tc>
        <w:tc>
          <w:tcPr>
            <w:tcW w:w="7073" w:type="dxa"/>
            <w:vAlign w:val="center"/>
          </w:tcPr>
          <w:p w:rsidR="00C21ACC" w:rsidRPr="00C93D82" w:rsidRDefault="00BB627A">
            <w:pPr>
              <w:jc w:val="left"/>
              <w:rPr>
                <w:rFonts w:asciiTheme="minorEastAsia" w:hAnsiTheme="minorEastAsia" w:cs="Times New Roman"/>
                <w:kern w:val="0"/>
                <w:sz w:val="20"/>
                <w:szCs w:val="20"/>
              </w:rPr>
            </w:pPr>
            <w:r w:rsidRPr="00C93D82">
              <w:rPr>
                <w:rFonts w:asciiTheme="minorEastAsia" w:hAnsiTheme="minorEastAsia" w:cs="Times New Roman" w:hint="eastAsia"/>
                <w:kern w:val="0"/>
                <w:sz w:val="20"/>
                <w:szCs w:val="20"/>
              </w:rPr>
              <w:t xml:space="preserve">正本1份；副本3份 </w:t>
            </w:r>
          </w:p>
          <w:p w:rsidR="00C21ACC" w:rsidRPr="00C93D82" w:rsidRDefault="00BB627A">
            <w:pPr>
              <w:jc w:val="left"/>
              <w:rPr>
                <w:rFonts w:asciiTheme="minorEastAsia" w:hAnsiTheme="minorEastAsia" w:cs="Times New Roman"/>
                <w:kern w:val="0"/>
                <w:sz w:val="20"/>
                <w:szCs w:val="20"/>
              </w:rPr>
            </w:pPr>
            <w:r w:rsidRPr="00C93D82">
              <w:rPr>
                <w:rFonts w:asciiTheme="minorEastAsia" w:hAnsiTheme="minorEastAsia" w:cs="Times New Roman" w:hint="eastAsia"/>
                <w:kern w:val="0"/>
                <w:sz w:val="20"/>
                <w:szCs w:val="20"/>
              </w:rPr>
              <w:t>备注：1.投标文件正本须逐页加盖投标人公章！！！</w:t>
            </w:r>
          </w:p>
          <w:p w:rsidR="00C21ACC" w:rsidRPr="00C93D82" w:rsidRDefault="00BB627A">
            <w:pPr>
              <w:ind w:firstLineChars="300" w:firstLine="600"/>
              <w:jc w:val="left"/>
              <w:rPr>
                <w:rFonts w:asciiTheme="minorEastAsia" w:hAnsiTheme="minorEastAsia" w:cs="Times New Roman"/>
                <w:kern w:val="0"/>
                <w:sz w:val="20"/>
                <w:szCs w:val="20"/>
              </w:rPr>
            </w:pPr>
            <w:r w:rsidRPr="00C93D82">
              <w:rPr>
                <w:rFonts w:asciiTheme="minorEastAsia" w:hAnsiTheme="minorEastAsia" w:cs="Times New Roman" w:hint="eastAsia"/>
                <w:kern w:val="0"/>
                <w:sz w:val="20"/>
                <w:szCs w:val="20"/>
              </w:rPr>
              <w:t>2.另以U</w:t>
            </w:r>
            <w:proofErr w:type="gramStart"/>
            <w:r w:rsidRPr="00C93D82">
              <w:rPr>
                <w:rFonts w:asciiTheme="minorEastAsia" w:hAnsiTheme="minorEastAsia" w:cs="Times New Roman" w:hint="eastAsia"/>
                <w:kern w:val="0"/>
                <w:sz w:val="20"/>
                <w:szCs w:val="20"/>
              </w:rPr>
              <w:t>盘形式</w:t>
            </w:r>
            <w:proofErr w:type="gramEnd"/>
            <w:r w:rsidRPr="00C93D82">
              <w:rPr>
                <w:rFonts w:asciiTheme="minorEastAsia" w:hAnsiTheme="minorEastAsia" w:cs="Times New Roman" w:hint="eastAsia"/>
                <w:kern w:val="0"/>
                <w:sz w:val="20"/>
                <w:szCs w:val="20"/>
              </w:rPr>
              <w:t>提供全套电子版投标文件密封在投标文件封袋中；</w:t>
            </w:r>
          </w:p>
          <w:p w:rsidR="00C21ACC" w:rsidRPr="00C93D82" w:rsidRDefault="00BB627A">
            <w:pPr>
              <w:keepNext/>
              <w:widowControl/>
              <w:ind w:firstLineChars="300" w:firstLine="600"/>
              <w:jc w:val="left"/>
              <w:rPr>
                <w:rFonts w:asciiTheme="minorEastAsia" w:hAnsiTheme="minorEastAsia" w:cs="Times New Roman"/>
                <w:kern w:val="0"/>
                <w:sz w:val="20"/>
                <w:szCs w:val="20"/>
              </w:rPr>
            </w:pPr>
            <w:r w:rsidRPr="00C93D82">
              <w:rPr>
                <w:rFonts w:asciiTheme="minorEastAsia" w:hAnsiTheme="minorEastAsia" w:cs="Times New Roman" w:hint="eastAsia"/>
                <w:kern w:val="0"/>
                <w:sz w:val="20"/>
                <w:szCs w:val="20"/>
              </w:rPr>
              <w:t>3.电子版格式：投标文件正本盖章扫描生成的PDF格式。</w:t>
            </w:r>
          </w:p>
        </w:tc>
      </w:tr>
      <w:tr w:rsidR="00C93D82" w:rsidRPr="00C93D82">
        <w:trPr>
          <w:trHeight w:val="468"/>
          <w:jc w:val="center"/>
        </w:trPr>
        <w:tc>
          <w:tcPr>
            <w:tcW w:w="597" w:type="dxa"/>
            <w:vAlign w:val="center"/>
          </w:tcPr>
          <w:p w:rsidR="00C21ACC" w:rsidRPr="00C93D82" w:rsidRDefault="00BB627A">
            <w:pPr>
              <w:jc w:val="center"/>
              <w:rPr>
                <w:rFonts w:asciiTheme="minorEastAsia" w:hAnsiTheme="minorEastAsia" w:cs="Times New Roman"/>
                <w:kern w:val="0"/>
                <w:sz w:val="20"/>
                <w:szCs w:val="20"/>
              </w:rPr>
            </w:pPr>
            <w:r w:rsidRPr="00C93D82">
              <w:rPr>
                <w:rFonts w:asciiTheme="minorEastAsia" w:hAnsiTheme="minorEastAsia" w:cs="Times New Roman" w:hint="eastAsia"/>
                <w:kern w:val="0"/>
                <w:sz w:val="20"/>
                <w:szCs w:val="20"/>
              </w:rPr>
              <w:t>11</w:t>
            </w:r>
          </w:p>
        </w:tc>
        <w:tc>
          <w:tcPr>
            <w:tcW w:w="1410" w:type="dxa"/>
            <w:vAlign w:val="center"/>
          </w:tcPr>
          <w:p w:rsidR="00C21ACC" w:rsidRPr="00C93D82" w:rsidRDefault="00BB627A">
            <w:pPr>
              <w:keepNext/>
              <w:widowControl/>
              <w:jc w:val="center"/>
              <w:rPr>
                <w:rFonts w:asciiTheme="minorEastAsia" w:hAnsiTheme="minorEastAsia" w:cs="Arial"/>
                <w:kern w:val="0"/>
                <w:sz w:val="20"/>
                <w:szCs w:val="20"/>
              </w:rPr>
            </w:pPr>
            <w:r w:rsidRPr="00C93D82">
              <w:rPr>
                <w:rFonts w:asciiTheme="minorEastAsia" w:hAnsiTheme="minorEastAsia" w:cs="Arial" w:hint="eastAsia"/>
                <w:kern w:val="0"/>
                <w:sz w:val="20"/>
                <w:szCs w:val="20"/>
              </w:rPr>
              <w:t>投标文件递交</w:t>
            </w:r>
          </w:p>
        </w:tc>
        <w:tc>
          <w:tcPr>
            <w:tcW w:w="7073" w:type="dxa"/>
            <w:vAlign w:val="center"/>
          </w:tcPr>
          <w:p w:rsidR="00C21ACC" w:rsidRPr="00C93D82" w:rsidRDefault="00BB627A">
            <w:pPr>
              <w:rPr>
                <w:rFonts w:asciiTheme="minorEastAsia" w:hAnsiTheme="minorEastAsia" w:cs="宋体"/>
                <w:kern w:val="0"/>
                <w:sz w:val="20"/>
                <w:szCs w:val="20"/>
              </w:rPr>
            </w:pPr>
            <w:r w:rsidRPr="00C93D82">
              <w:rPr>
                <w:rFonts w:asciiTheme="minorEastAsia" w:hAnsiTheme="minorEastAsia" w:cs="宋体" w:hint="eastAsia"/>
                <w:kern w:val="0"/>
                <w:sz w:val="20"/>
                <w:szCs w:val="20"/>
              </w:rPr>
              <w:t>截止时间：</w:t>
            </w:r>
            <w:r w:rsidR="00464BAE" w:rsidRPr="00C93D82">
              <w:rPr>
                <w:rFonts w:asciiTheme="minorEastAsia" w:hAnsiTheme="minorEastAsia" w:cs="宋体" w:hint="eastAsia"/>
                <w:kern w:val="0"/>
                <w:sz w:val="20"/>
                <w:szCs w:val="20"/>
                <w:u w:val="single"/>
              </w:rPr>
              <w:t>2021年12月23日 1</w:t>
            </w:r>
            <w:r w:rsidR="00010CE2" w:rsidRPr="00C93D82">
              <w:rPr>
                <w:rFonts w:asciiTheme="minorEastAsia" w:hAnsiTheme="minorEastAsia" w:cs="宋体" w:hint="eastAsia"/>
                <w:kern w:val="0"/>
                <w:sz w:val="20"/>
                <w:szCs w:val="20"/>
                <w:u w:val="single"/>
              </w:rPr>
              <w:t>6</w:t>
            </w:r>
            <w:r w:rsidR="00464BAE" w:rsidRPr="00C93D82">
              <w:rPr>
                <w:rFonts w:asciiTheme="minorEastAsia" w:hAnsiTheme="minorEastAsia" w:cs="宋体" w:hint="eastAsia"/>
                <w:kern w:val="0"/>
                <w:sz w:val="20"/>
                <w:szCs w:val="20"/>
                <w:u w:val="single"/>
              </w:rPr>
              <w:t>:00</w:t>
            </w:r>
            <w:r w:rsidRPr="00C93D82">
              <w:rPr>
                <w:rFonts w:asciiTheme="minorEastAsia" w:hAnsiTheme="minorEastAsia" w:cs="宋体" w:hint="eastAsia"/>
                <w:kern w:val="0"/>
                <w:sz w:val="20"/>
                <w:szCs w:val="20"/>
              </w:rPr>
              <w:t>（北京时间）</w:t>
            </w:r>
          </w:p>
          <w:p w:rsidR="00C21ACC" w:rsidRPr="00C93D82" w:rsidRDefault="00BB627A">
            <w:pPr>
              <w:keepNext/>
              <w:widowControl/>
              <w:jc w:val="left"/>
              <w:rPr>
                <w:rFonts w:asciiTheme="minorEastAsia" w:hAnsiTheme="minorEastAsia" w:cs="Arial"/>
                <w:kern w:val="0"/>
                <w:sz w:val="20"/>
                <w:szCs w:val="20"/>
              </w:rPr>
            </w:pPr>
            <w:r w:rsidRPr="00C93D82">
              <w:rPr>
                <w:rFonts w:asciiTheme="minorEastAsia" w:hAnsiTheme="minorEastAsia" w:cs="宋体" w:hint="eastAsia"/>
                <w:kern w:val="0"/>
                <w:sz w:val="20"/>
                <w:szCs w:val="20"/>
              </w:rPr>
              <w:t>递交地点：新疆新世纪招标有限公司（凤凰科技大厦五楼会议室）</w:t>
            </w:r>
          </w:p>
        </w:tc>
      </w:tr>
      <w:tr w:rsidR="00C93D82" w:rsidRPr="00C93D82">
        <w:trPr>
          <w:trHeight w:val="468"/>
          <w:jc w:val="center"/>
        </w:trPr>
        <w:tc>
          <w:tcPr>
            <w:tcW w:w="597" w:type="dxa"/>
            <w:vAlign w:val="center"/>
          </w:tcPr>
          <w:p w:rsidR="00C21ACC" w:rsidRPr="00C93D82" w:rsidRDefault="00BB627A">
            <w:pPr>
              <w:jc w:val="center"/>
              <w:rPr>
                <w:rFonts w:asciiTheme="minorEastAsia" w:hAnsiTheme="minorEastAsia" w:cs="Times New Roman"/>
                <w:kern w:val="0"/>
                <w:sz w:val="20"/>
                <w:szCs w:val="20"/>
              </w:rPr>
            </w:pPr>
            <w:r w:rsidRPr="00C93D82">
              <w:rPr>
                <w:rFonts w:asciiTheme="minorEastAsia" w:hAnsiTheme="minorEastAsia" w:cs="Times New Roman" w:hint="eastAsia"/>
                <w:kern w:val="0"/>
                <w:sz w:val="20"/>
                <w:szCs w:val="20"/>
              </w:rPr>
              <w:t>12</w:t>
            </w:r>
          </w:p>
        </w:tc>
        <w:tc>
          <w:tcPr>
            <w:tcW w:w="1410" w:type="dxa"/>
            <w:vAlign w:val="center"/>
          </w:tcPr>
          <w:p w:rsidR="00C21ACC" w:rsidRPr="00C93D82" w:rsidRDefault="00BB627A">
            <w:pPr>
              <w:keepNext/>
              <w:widowControl/>
              <w:jc w:val="center"/>
              <w:rPr>
                <w:rFonts w:asciiTheme="minorEastAsia" w:hAnsiTheme="minorEastAsia" w:cs="Arial"/>
                <w:kern w:val="0"/>
                <w:sz w:val="20"/>
                <w:szCs w:val="20"/>
              </w:rPr>
            </w:pPr>
            <w:r w:rsidRPr="00C93D82">
              <w:rPr>
                <w:rFonts w:asciiTheme="minorEastAsia" w:hAnsiTheme="minorEastAsia" w:cs="Arial" w:hint="eastAsia"/>
                <w:kern w:val="0"/>
                <w:sz w:val="20"/>
                <w:szCs w:val="20"/>
              </w:rPr>
              <w:t>开标</w:t>
            </w:r>
          </w:p>
        </w:tc>
        <w:tc>
          <w:tcPr>
            <w:tcW w:w="7073" w:type="dxa"/>
            <w:vAlign w:val="center"/>
          </w:tcPr>
          <w:p w:rsidR="00C21ACC" w:rsidRPr="00C93D82" w:rsidRDefault="00BB627A">
            <w:pPr>
              <w:rPr>
                <w:rFonts w:asciiTheme="minorEastAsia" w:hAnsiTheme="minorEastAsia" w:cs="宋体"/>
                <w:kern w:val="0"/>
                <w:sz w:val="20"/>
                <w:szCs w:val="20"/>
              </w:rPr>
            </w:pPr>
            <w:r w:rsidRPr="00C93D82">
              <w:rPr>
                <w:rFonts w:asciiTheme="minorEastAsia" w:hAnsiTheme="minorEastAsia" w:cs="宋体" w:hint="eastAsia"/>
                <w:kern w:val="0"/>
                <w:sz w:val="20"/>
                <w:szCs w:val="20"/>
              </w:rPr>
              <w:t>时间：</w:t>
            </w:r>
            <w:r w:rsidR="00464BAE" w:rsidRPr="00C93D82">
              <w:rPr>
                <w:rFonts w:asciiTheme="minorEastAsia" w:hAnsiTheme="minorEastAsia" w:cs="宋体" w:hint="eastAsia"/>
                <w:kern w:val="0"/>
                <w:sz w:val="20"/>
                <w:szCs w:val="20"/>
                <w:u w:val="single"/>
              </w:rPr>
              <w:t>2021年12月23日 1</w:t>
            </w:r>
            <w:r w:rsidR="00010CE2" w:rsidRPr="00C93D82">
              <w:rPr>
                <w:rFonts w:asciiTheme="minorEastAsia" w:hAnsiTheme="minorEastAsia" w:cs="宋体" w:hint="eastAsia"/>
                <w:kern w:val="0"/>
                <w:sz w:val="20"/>
                <w:szCs w:val="20"/>
                <w:u w:val="single"/>
              </w:rPr>
              <w:t>6</w:t>
            </w:r>
            <w:r w:rsidR="00464BAE" w:rsidRPr="00C93D82">
              <w:rPr>
                <w:rFonts w:asciiTheme="minorEastAsia" w:hAnsiTheme="minorEastAsia" w:cs="宋体" w:hint="eastAsia"/>
                <w:kern w:val="0"/>
                <w:sz w:val="20"/>
                <w:szCs w:val="20"/>
                <w:u w:val="single"/>
              </w:rPr>
              <w:t>:00</w:t>
            </w:r>
            <w:r w:rsidRPr="00C93D82">
              <w:rPr>
                <w:rFonts w:asciiTheme="minorEastAsia" w:hAnsiTheme="minorEastAsia" w:cs="宋体" w:hint="eastAsia"/>
                <w:kern w:val="0"/>
                <w:sz w:val="20"/>
                <w:szCs w:val="20"/>
              </w:rPr>
              <w:t>（北京时间）</w:t>
            </w:r>
          </w:p>
          <w:p w:rsidR="00C21ACC" w:rsidRPr="00C93D82" w:rsidRDefault="00BB627A">
            <w:pPr>
              <w:keepNext/>
              <w:widowControl/>
              <w:jc w:val="left"/>
              <w:rPr>
                <w:rFonts w:asciiTheme="minorEastAsia" w:hAnsiTheme="minorEastAsia" w:cs="Arial"/>
                <w:kern w:val="0"/>
                <w:sz w:val="20"/>
                <w:szCs w:val="20"/>
              </w:rPr>
            </w:pPr>
            <w:r w:rsidRPr="00C93D82">
              <w:rPr>
                <w:rFonts w:asciiTheme="minorEastAsia" w:hAnsiTheme="minorEastAsia" w:cs="宋体" w:hint="eastAsia"/>
                <w:kern w:val="0"/>
                <w:sz w:val="20"/>
                <w:szCs w:val="20"/>
              </w:rPr>
              <w:t>地点：新疆新世纪招标有限公司（凤凰科技大厦五楼会议室）</w:t>
            </w:r>
          </w:p>
        </w:tc>
      </w:tr>
      <w:tr w:rsidR="00C93D82" w:rsidRPr="00C93D82">
        <w:trPr>
          <w:trHeight w:val="468"/>
          <w:jc w:val="center"/>
        </w:trPr>
        <w:tc>
          <w:tcPr>
            <w:tcW w:w="597" w:type="dxa"/>
            <w:vAlign w:val="center"/>
          </w:tcPr>
          <w:p w:rsidR="00C21ACC" w:rsidRPr="00C93D82" w:rsidRDefault="00BB627A">
            <w:pPr>
              <w:jc w:val="center"/>
              <w:rPr>
                <w:rFonts w:asciiTheme="minorEastAsia" w:hAnsiTheme="minorEastAsia" w:cs="Times New Roman"/>
                <w:kern w:val="0"/>
                <w:sz w:val="20"/>
                <w:szCs w:val="20"/>
              </w:rPr>
            </w:pPr>
            <w:r w:rsidRPr="00C93D82">
              <w:rPr>
                <w:rFonts w:asciiTheme="minorEastAsia" w:hAnsiTheme="minorEastAsia" w:cs="Times New Roman" w:hint="eastAsia"/>
                <w:kern w:val="0"/>
                <w:sz w:val="20"/>
                <w:szCs w:val="20"/>
              </w:rPr>
              <w:t>13</w:t>
            </w:r>
          </w:p>
        </w:tc>
        <w:tc>
          <w:tcPr>
            <w:tcW w:w="1410" w:type="dxa"/>
            <w:vAlign w:val="center"/>
          </w:tcPr>
          <w:p w:rsidR="00C21ACC" w:rsidRPr="00C93D82" w:rsidRDefault="00BB627A">
            <w:pPr>
              <w:keepNext/>
              <w:widowControl/>
              <w:jc w:val="center"/>
              <w:rPr>
                <w:rFonts w:asciiTheme="minorEastAsia" w:hAnsiTheme="minorEastAsia" w:cs="Arial"/>
                <w:kern w:val="0"/>
                <w:sz w:val="20"/>
                <w:szCs w:val="20"/>
              </w:rPr>
            </w:pPr>
            <w:r w:rsidRPr="00C93D82">
              <w:rPr>
                <w:rFonts w:asciiTheme="minorEastAsia" w:hAnsiTheme="minorEastAsia" w:cs="Arial" w:hint="eastAsia"/>
                <w:kern w:val="0"/>
                <w:sz w:val="20"/>
                <w:szCs w:val="20"/>
              </w:rPr>
              <w:t>投标有效期</w:t>
            </w:r>
          </w:p>
        </w:tc>
        <w:tc>
          <w:tcPr>
            <w:tcW w:w="7073" w:type="dxa"/>
            <w:vAlign w:val="center"/>
          </w:tcPr>
          <w:p w:rsidR="00C21ACC" w:rsidRPr="00C93D82" w:rsidRDefault="00BB627A">
            <w:pPr>
              <w:keepNext/>
              <w:widowControl/>
              <w:jc w:val="left"/>
              <w:rPr>
                <w:rFonts w:asciiTheme="minorEastAsia" w:hAnsiTheme="minorEastAsia" w:cs="Arial"/>
                <w:kern w:val="0"/>
                <w:sz w:val="20"/>
                <w:szCs w:val="20"/>
              </w:rPr>
            </w:pPr>
            <w:r w:rsidRPr="00C93D82">
              <w:rPr>
                <w:rFonts w:asciiTheme="minorEastAsia" w:hAnsiTheme="minorEastAsia" w:cs="Arial" w:hint="eastAsia"/>
                <w:kern w:val="0"/>
                <w:sz w:val="20"/>
                <w:szCs w:val="20"/>
              </w:rPr>
              <w:t>自投标截止之日</w:t>
            </w:r>
            <w:r w:rsidRPr="00C93D82">
              <w:rPr>
                <w:rFonts w:asciiTheme="minorEastAsia" w:hAnsiTheme="minorEastAsia" w:cs="Arial"/>
                <w:kern w:val="0"/>
                <w:sz w:val="20"/>
                <w:szCs w:val="20"/>
              </w:rPr>
              <w:t>30</w:t>
            </w:r>
            <w:r w:rsidRPr="00C93D82">
              <w:rPr>
                <w:rFonts w:asciiTheme="minorEastAsia" w:hAnsiTheme="minorEastAsia" w:cs="Arial" w:hint="eastAsia"/>
                <w:kern w:val="0"/>
                <w:sz w:val="20"/>
                <w:szCs w:val="20"/>
              </w:rPr>
              <w:t>日历日</w:t>
            </w:r>
          </w:p>
        </w:tc>
      </w:tr>
      <w:tr w:rsidR="00C93D82" w:rsidRPr="00C93D82">
        <w:trPr>
          <w:trHeight w:val="468"/>
          <w:jc w:val="center"/>
        </w:trPr>
        <w:tc>
          <w:tcPr>
            <w:tcW w:w="597" w:type="dxa"/>
            <w:vAlign w:val="center"/>
          </w:tcPr>
          <w:p w:rsidR="00C21ACC" w:rsidRPr="00C93D82" w:rsidRDefault="00BB627A">
            <w:pPr>
              <w:jc w:val="center"/>
              <w:rPr>
                <w:rFonts w:asciiTheme="minorEastAsia" w:hAnsiTheme="minorEastAsia" w:cs="Times New Roman"/>
                <w:kern w:val="0"/>
                <w:sz w:val="20"/>
                <w:szCs w:val="20"/>
              </w:rPr>
            </w:pPr>
            <w:r w:rsidRPr="00C93D82">
              <w:rPr>
                <w:rFonts w:asciiTheme="minorEastAsia" w:hAnsiTheme="minorEastAsia" w:cs="Times New Roman" w:hint="eastAsia"/>
                <w:kern w:val="0"/>
                <w:sz w:val="20"/>
                <w:szCs w:val="20"/>
              </w:rPr>
              <w:t>14</w:t>
            </w:r>
          </w:p>
        </w:tc>
        <w:tc>
          <w:tcPr>
            <w:tcW w:w="1410" w:type="dxa"/>
            <w:vAlign w:val="center"/>
          </w:tcPr>
          <w:p w:rsidR="00C21ACC" w:rsidRPr="00C93D82" w:rsidRDefault="00BB627A">
            <w:pPr>
              <w:jc w:val="center"/>
              <w:rPr>
                <w:rFonts w:asciiTheme="minorEastAsia" w:hAnsiTheme="minorEastAsia" w:cs="宋体"/>
                <w:kern w:val="0"/>
                <w:sz w:val="20"/>
                <w:szCs w:val="20"/>
              </w:rPr>
            </w:pPr>
            <w:r w:rsidRPr="00C93D82">
              <w:rPr>
                <w:rFonts w:asciiTheme="minorEastAsia" w:hAnsiTheme="minorEastAsia" w:cs="宋体" w:hint="eastAsia"/>
                <w:kern w:val="0"/>
                <w:sz w:val="20"/>
                <w:szCs w:val="20"/>
              </w:rPr>
              <w:t>公告发布媒体</w:t>
            </w:r>
          </w:p>
        </w:tc>
        <w:tc>
          <w:tcPr>
            <w:tcW w:w="7073" w:type="dxa"/>
            <w:vAlign w:val="center"/>
          </w:tcPr>
          <w:p w:rsidR="00C21ACC" w:rsidRPr="00C93D82" w:rsidRDefault="00BB627A">
            <w:pPr>
              <w:rPr>
                <w:rFonts w:asciiTheme="minorEastAsia" w:eastAsia="宋体" w:hAnsiTheme="minorEastAsia" w:cs="宋体"/>
                <w:kern w:val="0"/>
                <w:sz w:val="20"/>
                <w:szCs w:val="21"/>
                <w:u w:val="single"/>
              </w:rPr>
            </w:pPr>
            <w:r w:rsidRPr="00C93D82">
              <w:rPr>
                <w:rFonts w:asciiTheme="minorEastAsia" w:hAnsiTheme="minorEastAsia" w:cs="Arial" w:hint="eastAsia"/>
                <w:kern w:val="0"/>
                <w:szCs w:val="21"/>
              </w:rPr>
              <w:t>新疆维吾尔自治区政府采购网(</w:t>
            </w:r>
            <w:r w:rsidRPr="00C93D82">
              <w:rPr>
                <w:rFonts w:asciiTheme="minorEastAsia" w:hAnsiTheme="minorEastAsia" w:cs="Arial"/>
                <w:kern w:val="0"/>
                <w:szCs w:val="21"/>
              </w:rPr>
              <w:t>http://www.ccgp-xinjiang.gov.cn</w:t>
            </w:r>
            <w:r w:rsidRPr="00C93D82">
              <w:rPr>
                <w:rFonts w:asciiTheme="minorEastAsia" w:hAnsiTheme="minorEastAsia" w:cs="Arial" w:hint="eastAsia"/>
                <w:kern w:val="0"/>
                <w:szCs w:val="21"/>
              </w:rPr>
              <w:t>)</w:t>
            </w:r>
          </w:p>
        </w:tc>
      </w:tr>
      <w:tr w:rsidR="00C21ACC" w:rsidRPr="00C93D82">
        <w:trPr>
          <w:trHeight w:val="468"/>
          <w:jc w:val="center"/>
        </w:trPr>
        <w:tc>
          <w:tcPr>
            <w:tcW w:w="597" w:type="dxa"/>
            <w:vAlign w:val="center"/>
          </w:tcPr>
          <w:p w:rsidR="00C21ACC" w:rsidRPr="00C93D82" w:rsidRDefault="00BB627A">
            <w:pPr>
              <w:jc w:val="center"/>
              <w:rPr>
                <w:rFonts w:asciiTheme="minorEastAsia" w:hAnsiTheme="minorEastAsia" w:cs="Times New Roman"/>
                <w:kern w:val="0"/>
                <w:sz w:val="20"/>
                <w:szCs w:val="20"/>
              </w:rPr>
            </w:pPr>
            <w:r w:rsidRPr="00C93D82">
              <w:rPr>
                <w:rFonts w:asciiTheme="minorEastAsia" w:hAnsiTheme="minorEastAsia" w:cs="Times New Roman" w:hint="eastAsia"/>
                <w:kern w:val="0"/>
                <w:sz w:val="20"/>
                <w:szCs w:val="20"/>
              </w:rPr>
              <w:t>15</w:t>
            </w:r>
          </w:p>
        </w:tc>
        <w:tc>
          <w:tcPr>
            <w:tcW w:w="1410" w:type="dxa"/>
            <w:vAlign w:val="center"/>
          </w:tcPr>
          <w:p w:rsidR="00C21ACC" w:rsidRPr="00C93D82" w:rsidRDefault="00BB627A">
            <w:pPr>
              <w:keepNext/>
              <w:widowControl/>
              <w:jc w:val="center"/>
              <w:rPr>
                <w:rFonts w:asciiTheme="minorEastAsia" w:hAnsiTheme="minorEastAsia" w:cs="Arial"/>
                <w:kern w:val="0"/>
                <w:sz w:val="20"/>
                <w:szCs w:val="20"/>
              </w:rPr>
            </w:pPr>
            <w:r w:rsidRPr="00C93D82">
              <w:rPr>
                <w:rFonts w:asciiTheme="minorEastAsia" w:hAnsiTheme="minorEastAsia" w:cs="Arial" w:hint="eastAsia"/>
                <w:kern w:val="0"/>
                <w:sz w:val="20"/>
                <w:szCs w:val="20"/>
              </w:rPr>
              <w:t>履约保证金</w:t>
            </w:r>
          </w:p>
        </w:tc>
        <w:tc>
          <w:tcPr>
            <w:tcW w:w="7073" w:type="dxa"/>
            <w:vAlign w:val="center"/>
          </w:tcPr>
          <w:p w:rsidR="00C21ACC" w:rsidRPr="00C93D82" w:rsidRDefault="00BB627A">
            <w:pPr>
              <w:keepNext/>
              <w:widowControl/>
              <w:ind w:firstLineChars="50" w:firstLine="100"/>
              <w:jc w:val="left"/>
              <w:rPr>
                <w:rFonts w:asciiTheme="minorEastAsia" w:hAnsiTheme="minorEastAsia" w:cs="Arial"/>
                <w:kern w:val="0"/>
                <w:sz w:val="20"/>
                <w:szCs w:val="20"/>
              </w:rPr>
            </w:pPr>
            <w:r w:rsidRPr="00C93D82">
              <w:rPr>
                <w:rFonts w:asciiTheme="minorEastAsia" w:hAnsiTheme="minorEastAsia" w:cs="Arial" w:hint="eastAsia"/>
                <w:kern w:val="0"/>
                <w:sz w:val="20"/>
                <w:szCs w:val="20"/>
              </w:rPr>
              <w:t>/</w:t>
            </w:r>
          </w:p>
        </w:tc>
      </w:tr>
    </w:tbl>
    <w:p w:rsidR="00C21ACC" w:rsidRPr="00C93D82" w:rsidRDefault="00C21ACC">
      <w:pPr>
        <w:rPr>
          <w:rFonts w:ascii="宋体" w:eastAsia="宋体" w:hAnsi="Calibri" w:cs="Times New Roman"/>
          <w:kern w:val="0"/>
          <w:sz w:val="24"/>
          <w:szCs w:val="24"/>
        </w:rPr>
      </w:pPr>
    </w:p>
    <w:p w:rsidR="00C21ACC" w:rsidRPr="00C93D82" w:rsidRDefault="00BB627A">
      <w:pPr>
        <w:spacing w:line="360" w:lineRule="auto"/>
        <w:jc w:val="center"/>
        <w:outlineLvl w:val="0"/>
        <w:rPr>
          <w:rFonts w:ascii="宋体" w:eastAsia="宋体" w:hAnsi="宋体" w:cs="宋体"/>
          <w:b/>
          <w:sz w:val="24"/>
          <w:szCs w:val="24"/>
        </w:rPr>
      </w:pPr>
      <w:bookmarkStart w:id="1" w:name="_BookMark_3"/>
      <w:bookmarkEnd w:id="1"/>
      <w:r w:rsidRPr="00C93D82">
        <w:rPr>
          <w:rFonts w:ascii="宋体" w:eastAsia="宋体" w:hAnsi="Calibri" w:cs="Arial"/>
          <w:kern w:val="0"/>
          <w:sz w:val="24"/>
          <w:szCs w:val="24"/>
        </w:rPr>
        <w:br w:type="page"/>
      </w:r>
      <w:bookmarkStart w:id="2" w:name="_Toc68277046"/>
      <w:r w:rsidRPr="00C93D82">
        <w:rPr>
          <w:rFonts w:ascii="宋体" w:eastAsia="宋体" w:hAnsi="宋体" w:cs="宋体" w:hint="eastAsia"/>
          <w:b/>
          <w:sz w:val="24"/>
          <w:szCs w:val="24"/>
        </w:rPr>
        <w:lastRenderedPageBreak/>
        <w:t>第一章 投标人须知</w:t>
      </w:r>
      <w:bookmarkStart w:id="3" w:name="_BookMark_2"/>
      <w:bookmarkEnd w:id="2"/>
      <w:bookmarkEnd w:id="3"/>
    </w:p>
    <w:p w:rsidR="00C21ACC" w:rsidRPr="00C93D82" w:rsidRDefault="00BB627A">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4" w:name="_Toc535592195"/>
      <w:bookmarkStart w:id="5" w:name="_Toc68277047"/>
      <w:r w:rsidRPr="00C93D82">
        <w:rPr>
          <w:rFonts w:ascii="宋体" w:eastAsia="宋体" w:hAnsi="宋体" w:cs="宋体"/>
          <w:b/>
          <w:sz w:val="24"/>
          <w:szCs w:val="24"/>
        </w:rPr>
        <w:t>1</w:t>
      </w:r>
      <w:r w:rsidRPr="00C93D82">
        <w:rPr>
          <w:rFonts w:ascii="宋体" w:eastAsia="宋体" w:hAnsi="宋体" w:cs="宋体" w:hint="eastAsia"/>
          <w:b/>
          <w:sz w:val="24"/>
          <w:szCs w:val="24"/>
        </w:rPr>
        <w:t>．总则</w:t>
      </w:r>
      <w:bookmarkEnd w:id="4"/>
      <w:bookmarkEnd w:id="5"/>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1.1 </w:t>
      </w:r>
      <w:r w:rsidRPr="00C93D82">
        <w:rPr>
          <w:rFonts w:ascii="宋体" w:eastAsia="宋体" w:hAnsi="宋体" w:cs="Arial" w:hint="eastAsia"/>
          <w:kern w:val="0"/>
          <w:sz w:val="24"/>
          <w:szCs w:val="24"/>
        </w:rPr>
        <w:t>招标项目概况</w:t>
      </w:r>
    </w:p>
    <w:p w:rsidR="00C21ACC" w:rsidRPr="00C93D82" w:rsidRDefault="00BB627A">
      <w:pPr>
        <w:widowControl/>
        <w:shd w:val="clear" w:color="auto" w:fill="FFFFFF"/>
        <w:snapToGrid w:val="0"/>
        <w:spacing w:line="360" w:lineRule="auto"/>
        <w:ind w:firstLineChars="200" w:firstLine="480"/>
        <w:rPr>
          <w:rFonts w:ascii="宋体" w:eastAsia="宋体" w:hAnsi="宋体" w:cs="Arial"/>
          <w:kern w:val="0"/>
          <w:sz w:val="24"/>
          <w:szCs w:val="24"/>
        </w:rPr>
      </w:pPr>
      <w:r w:rsidRPr="00C93D82">
        <w:rPr>
          <w:rFonts w:ascii="宋体" w:eastAsia="宋体" w:hAnsi="宋体" w:cs="Arial"/>
          <w:kern w:val="0"/>
          <w:sz w:val="24"/>
          <w:szCs w:val="24"/>
        </w:rPr>
        <w:t xml:space="preserve">1.1.1 </w:t>
      </w:r>
      <w:r w:rsidRPr="00C93D82">
        <w:rPr>
          <w:rFonts w:ascii="宋体" w:eastAsia="宋体" w:hAnsi="宋体" w:cs="Arial" w:hint="eastAsia"/>
          <w:kern w:val="0"/>
          <w:sz w:val="24"/>
          <w:szCs w:val="24"/>
        </w:rPr>
        <w:t>项目名称：见投标人须知前附表。</w:t>
      </w:r>
    </w:p>
    <w:p w:rsidR="00C21ACC" w:rsidRPr="00C93D82" w:rsidRDefault="00BB627A">
      <w:pPr>
        <w:widowControl/>
        <w:shd w:val="clear" w:color="auto" w:fill="FFFFFF"/>
        <w:snapToGrid w:val="0"/>
        <w:spacing w:line="360" w:lineRule="auto"/>
        <w:ind w:firstLineChars="200" w:firstLine="480"/>
        <w:rPr>
          <w:rFonts w:ascii="宋体" w:eastAsia="宋体" w:hAnsi="宋体" w:cs="Arial"/>
          <w:kern w:val="0"/>
          <w:sz w:val="24"/>
          <w:szCs w:val="24"/>
        </w:rPr>
      </w:pPr>
      <w:r w:rsidRPr="00C93D82">
        <w:rPr>
          <w:rFonts w:ascii="宋体" w:eastAsia="宋体" w:hAnsi="宋体" w:cs="Arial"/>
          <w:kern w:val="0"/>
          <w:sz w:val="24"/>
          <w:szCs w:val="24"/>
        </w:rPr>
        <w:t>1.1.2</w:t>
      </w:r>
      <w:r w:rsidRPr="00C93D82">
        <w:rPr>
          <w:rFonts w:ascii="宋体" w:eastAsia="宋体" w:hAnsi="宋体" w:cs="Arial" w:hint="eastAsia"/>
          <w:kern w:val="0"/>
          <w:sz w:val="24"/>
          <w:szCs w:val="24"/>
        </w:rPr>
        <w:t>项目编号：见投标人须知前附表。</w:t>
      </w:r>
    </w:p>
    <w:p w:rsidR="00C21ACC" w:rsidRPr="00C93D82" w:rsidRDefault="00BB627A">
      <w:pPr>
        <w:widowControl/>
        <w:shd w:val="clear" w:color="auto" w:fill="FFFFFF"/>
        <w:snapToGrid w:val="0"/>
        <w:spacing w:line="360" w:lineRule="auto"/>
        <w:ind w:firstLineChars="200" w:firstLine="480"/>
        <w:rPr>
          <w:rFonts w:ascii="宋体" w:eastAsia="宋体" w:hAnsi="宋体" w:cs="Arial"/>
          <w:kern w:val="0"/>
          <w:sz w:val="24"/>
          <w:szCs w:val="24"/>
        </w:rPr>
      </w:pPr>
      <w:r w:rsidRPr="00C93D82">
        <w:rPr>
          <w:rFonts w:ascii="宋体" w:eastAsia="宋体" w:hAnsi="宋体" w:cs="Arial"/>
          <w:kern w:val="0"/>
          <w:sz w:val="24"/>
          <w:szCs w:val="24"/>
        </w:rPr>
        <w:t>1.1.3</w:t>
      </w:r>
      <w:r w:rsidRPr="00C93D82">
        <w:rPr>
          <w:rFonts w:ascii="宋体" w:eastAsia="宋体" w:hAnsi="宋体" w:cs="Arial" w:hint="eastAsia"/>
          <w:kern w:val="0"/>
          <w:sz w:val="24"/>
          <w:szCs w:val="24"/>
        </w:rPr>
        <w:t>采购人：见投标人须知前附表。</w:t>
      </w:r>
    </w:p>
    <w:p w:rsidR="00C21ACC" w:rsidRPr="00C93D82" w:rsidRDefault="00BB627A">
      <w:pPr>
        <w:widowControl/>
        <w:shd w:val="clear" w:color="auto" w:fill="FFFFFF"/>
        <w:snapToGrid w:val="0"/>
        <w:spacing w:line="360" w:lineRule="auto"/>
        <w:ind w:firstLineChars="200" w:firstLine="480"/>
        <w:rPr>
          <w:rFonts w:ascii="宋体" w:eastAsia="宋体" w:hAnsi="宋体" w:cs="Arial"/>
          <w:kern w:val="0"/>
          <w:sz w:val="24"/>
          <w:szCs w:val="24"/>
        </w:rPr>
      </w:pPr>
      <w:r w:rsidRPr="00C93D82">
        <w:rPr>
          <w:rFonts w:ascii="宋体" w:eastAsia="宋体" w:hAnsi="宋体" w:cs="Arial"/>
          <w:kern w:val="0"/>
          <w:sz w:val="24"/>
          <w:szCs w:val="24"/>
        </w:rPr>
        <w:t>1.1.4</w:t>
      </w:r>
      <w:r w:rsidRPr="00C93D82">
        <w:rPr>
          <w:rFonts w:ascii="宋体" w:eastAsia="宋体" w:hAnsi="宋体" w:cs="Arial" w:hint="eastAsia"/>
          <w:kern w:val="0"/>
          <w:sz w:val="24"/>
          <w:szCs w:val="24"/>
        </w:rPr>
        <w:t>采购代理机构：见投标人须知前附表。</w:t>
      </w:r>
    </w:p>
    <w:p w:rsidR="00C21ACC" w:rsidRPr="00C93D82" w:rsidRDefault="00BB627A">
      <w:pPr>
        <w:widowControl/>
        <w:shd w:val="clear" w:color="auto" w:fill="FFFFFF"/>
        <w:snapToGrid w:val="0"/>
        <w:spacing w:line="360" w:lineRule="auto"/>
        <w:ind w:firstLineChars="200" w:firstLine="480"/>
        <w:rPr>
          <w:rFonts w:ascii="宋体" w:eastAsia="宋体" w:hAnsi="宋体" w:cs="Arial"/>
          <w:kern w:val="0"/>
          <w:sz w:val="24"/>
          <w:szCs w:val="24"/>
        </w:rPr>
      </w:pPr>
      <w:r w:rsidRPr="00C93D82">
        <w:rPr>
          <w:rFonts w:ascii="宋体" w:eastAsia="宋体" w:hAnsi="宋体" w:cs="Arial"/>
          <w:kern w:val="0"/>
          <w:sz w:val="24"/>
          <w:szCs w:val="24"/>
        </w:rPr>
        <w:t>1.1.5</w:t>
      </w:r>
      <w:r w:rsidRPr="00C93D82">
        <w:rPr>
          <w:rFonts w:ascii="宋体" w:eastAsia="宋体" w:hAnsi="宋体" w:cs="Arial" w:hint="eastAsia"/>
          <w:kern w:val="0"/>
          <w:sz w:val="24"/>
          <w:szCs w:val="24"/>
        </w:rPr>
        <w:t>项目地点：见投标人须知前附表。</w:t>
      </w:r>
    </w:p>
    <w:p w:rsidR="00C21ACC" w:rsidRPr="00C93D82" w:rsidRDefault="00BB627A">
      <w:pPr>
        <w:pStyle w:val="a0"/>
        <w:ind w:firstLineChars="200" w:firstLine="480"/>
        <w:rPr>
          <w:rFonts w:ascii="宋体" w:hAnsi="宋体" w:cs="Arial"/>
          <w:szCs w:val="24"/>
        </w:rPr>
      </w:pPr>
      <w:r w:rsidRPr="00C93D82">
        <w:rPr>
          <w:rFonts w:ascii="宋体" w:hAnsi="宋体" w:cs="Arial"/>
          <w:szCs w:val="24"/>
        </w:rPr>
        <w:t>1.1.6</w:t>
      </w:r>
      <w:r w:rsidRPr="00C93D82">
        <w:rPr>
          <w:rFonts w:ascii="宋体" w:hAnsi="宋体" w:cs="Arial" w:hint="eastAsia"/>
          <w:szCs w:val="24"/>
        </w:rPr>
        <w:t>资金来源：见投标人须知前附表。</w:t>
      </w:r>
    </w:p>
    <w:p w:rsidR="00C21ACC" w:rsidRPr="00C93D82" w:rsidRDefault="00BB627A">
      <w:pPr>
        <w:widowControl/>
        <w:shd w:val="clear" w:color="auto" w:fill="FFFFFF"/>
        <w:snapToGrid w:val="0"/>
        <w:spacing w:line="360" w:lineRule="auto"/>
        <w:ind w:firstLineChars="200" w:firstLine="480"/>
        <w:rPr>
          <w:rFonts w:ascii="宋体" w:eastAsia="宋体" w:hAnsi="宋体" w:cs="Arial"/>
          <w:kern w:val="0"/>
          <w:sz w:val="24"/>
          <w:szCs w:val="24"/>
        </w:rPr>
      </w:pPr>
      <w:r w:rsidRPr="00C93D82">
        <w:rPr>
          <w:rFonts w:ascii="宋体" w:eastAsia="宋体" w:hAnsi="宋体" w:cs="Arial"/>
          <w:kern w:val="0"/>
          <w:sz w:val="24"/>
          <w:szCs w:val="24"/>
        </w:rPr>
        <w:t>1.1.7</w:t>
      </w:r>
      <w:r w:rsidRPr="00C93D82">
        <w:rPr>
          <w:rFonts w:ascii="宋体" w:eastAsia="宋体" w:hAnsi="宋体" w:cs="Arial" w:hint="eastAsia"/>
          <w:kern w:val="0"/>
          <w:sz w:val="24"/>
          <w:szCs w:val="24"/>
        </w:rPr>
        <w:t>采购预算金额：见投标人须知前附表。</w:t>
      </w:r>
    </w:p>
    <w:p w:rsidR="00C21ACC" w:rsidRPr="00C93D82" w:rsidRDefault="00BB627A">
      <w:pPr>
        <w:widowControl/>
        <w:shd w:val="clear" w:color="auto" w:fill="FFFFFF"/>
        <w:snapToGrid w:val="0"/>
        <w:spacing w:line="360" w:lineRule="auto"/>
        <w:ind w:firstLineChars="200" w:firstLine="480"/>
        <w:rPr>
          <w:rFonts w:ascii="宋体" w:eastAsia="宋体" w:hAnsi="宋体" w:cs="Arial"/>
          <w:kern w:val="0"/>
          <w:sz w:val="24"/>
          <w:szCs w:val="24"/>
        </w:rPr>
      </w:pPr>
      <w:r w:rsidRPr="00C93D82">
        <w:rPr>
          <w:rFonts w:ascii="宋体" w:eastAsia="宋体" w:hAnsi="宋体" w:cs="Arial"/>
          <w:kern w:val="0"/>
          <w:sz w:val="24"/>
          <w:szCs w:val="24"/>
        </w:rPr>
        <w:t>1.1.</w:t>
      </w:r>
      <w:r w:rsidRPr="00C93D82">
        <w:rPr>
          <w:rFonts w:ascii="宋体" w:eastAsia="宋体" w:hAnsi="宋体" w:cs="Arial" w:hint="eastAsia"/>
          <w:kern w:val="0"/>
          <w:sz w:val="24"/>
          <w:szCs w:val="24"/>
        </w:rPr>
        <w:t>8服务内容：见投标人须知前附表。</w:t>
      </w:r>
    </w:p>
    <w:p w:rsidR="00C21ACC" w:rsidRPr="00C93D82" w:rsidRDefault="00BB627A">
      <w:pPr>
        <w:widowControl/>
        <w:shd w:val="clear" w:color="auto" w:fill="FFFFFF"/>
        <w:snapToGrid w:val="0"/>
        <w:spacing w:line="360" w:lineRule="auto"/>
        <w:ind w:firstLineChars="200" w:firstLine="480"/>
        <w:rPr>
          <w:rFonts w:ascii="宋体" w:eastAsia="宋体" w:hAnsi="宋体" w:cs="Arial"/>
          <w:kern w:val="0"/>
          <w:sz w:val="24"/>
          <w:szCs w:val="24"/>
        </w:rPr>
      </w:pPr>
      <w:r w:rsidRPr="00C93D82">
        <w:rPr>
          <w:rFonts w:ascii="宋体" w:eastAsia="宋体" w:hAnsi="宋体" w:cs="Arial"/>
          <w:kern w:val="0"/>
          <w:sz w:val="24"/>
          <w:szCs w:val="24"/>
        </w:rPr>
        <w:t>1.1.</w:t>
      </w:r>
      <w:r w:rsidRPr="00C93D82">
        <w:rPr>
          <w:rFonts w:ascii="宋体" w:eastAsia="宋体" w:hAnsi="宋体" w:cs="Arial" w:hint="eastAsia"/>
          <w:kern w:val="0"/>
          <w:sz w:val="24"/>
          <w:szCs w:val="24"/>
        </w:rPr>
        <w:t>9软件研发周期：见投标人须知前附表。</w:t>
      </w:r>
    </w:p>
    <w:p w:rsidR="00C21ACC" w:rsidRPr="00C93D82" w:rsidRDefault="00BB627A">
      <w:pPr>
        <w:pStyle w:val="a0"/>
        <w:ind w:firstLineChars="200" w:firstLine="480"/>
        <w:rPr>
          <w:rFonts w:ascii="宋体" w:hAnsi="宋体" w:cs="Arial"/>
          <w:szCs w:val="24"/>
        </w:rPr>
      </w:pPr>
      <w:r w:rsidRPr="00C93D82">
        <w:rPr>
          <w:rFonts w:ascii="宋体" w:hAnsi="宋体" w:cs="Arial"/>
          <w:szCs w:val="24"/>
        </w:rPr>
        <w:t>1.1.</w:t>
      </w:r>
      <w:r w:rsidRPr="00C93D82">
        <w:rPr>
          <w:rFonts w:ascii="宋体" w:hAnsi="宋体" w:cs="Arial" w:hint="eastAsia"/>
          <w:szCs w:val="24"/>
        </w:rPr>
        <w:t>10售后服务期：见投标人须知前附表。</w:t>
      </w:r>
    </w:p>
    <w:p w:rsidR="00C21ACC" w:rsidRPr="00C93D82" w:rsidRDefault="00BB627A">
      <w:pPr>
        <w:widowControl/>
        <w:shd w:val="clear" w:color="auto" w:fill="FFFFFF"/>
        <w:snapToGrid w:val="0"/>
        <w:spacing w:line="360" w:lineRule="auto"/>
        <w:ind w:firstLineChars="200" w:firstLine="480"/>
        <w:rPr>
          <w:rFonts w:ascii="宋体" w:eastAsia="宋体" w:hAnsi="宋体" w:cs="Arial"/>
          <w:kern w:val="0"/>
          <w:sz w:val="24"/>
          <w:szCs w:val="24"/>
        </w:rPr>
      </w:pPr>
      <w:r w:rsidRPr="00C93D82">
        <w:rPr>
          <w:rFonts w:ascii="宋体" w:eastAsia="宋体" w:hAnsi="宋体" w:cs="Arial"/>
          <w:kern w:val="0"/>
          <w:sz w:val="24"/>
          <w:szCs w:val="24"/>
        </w:rPr>
        <w:t>1.2</w:t>
      </w:r>
      <w:r w:rsidRPr="00C93D82">
        <w:rPr>
          <w:rFonts w:ascii="宋体" w:eastAsia="宋体" w:hAnsi="宋体" w:cs="Arial" w:hint="eastAsia"/>
          <w:kern w:val="0"/>
          <w:sz w:val="24"/>
          <w:szCs w:val="24"/>
        </w:rPr>
        <w:t>采购范围：见投标人须知前附表。</w:t>
      </w:r>
    </w:p>
    <w:p w:rsidR="00C21ACC" w:rsidRPr="00C93D82" w:rsidRDefault="00BB627A">
      <w:pPr>
        <w:widowControl/>
        <w:shd w:val="clear" w:color="auto" w:fill="FFFFFF"/>
        <w:snapToGrid w:val="0"/>
        <w:spacing w:line="360" w:lineRule="auto"/>
        <w:ind w:firstLineChars="200" w:firstLine="480"/>
        <w:rPr>
          <w:rFonts w:ascii="宋体" w:eastAsia="宋体" w:hAnsi="宋体" w:cs="Arial"/>
          <w:kern w:val="0"/>
          <w:sz w:val="24"/>
          <w:szCs w:val="24"/>
        </w:rPr>
      </w:pPr>
      <w:r w:rsidRPr="00C93D82">
        <w:rPr>
          <w:rFonts w:ascii="宋体" w:eastAsia="宋体" w:hAnsi="宋体" w:cs="Arial"/>
          <w:kern w:val="0"/>
          <w:sz w:val="24"/>
          <w:szCs w:val="24"/>
        </w:rPr>
        <w:t xml:space="preserve">1.3 </w:t>
      </w:r>
      <w:r w:rsidRPr="00C93D82">
        <w:rPr>
          <w:rFonts w:ascii="宋体" w:eastAsia="宋体" w:hAnsi="宋体" w:cs="Arial" w:hint="eastAsia"/>
          <w:kern w:val="0"/>
          <w:sz w:val="24"/>
          <w:szCs w:val="24"/>
        </w:rPr>
        <w:t>采购方式和资格审查方式</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1.3.1 </w:t>
      </w:r>
      <w:r w:rsidRPr="00C93D82">
        <w:rPr>
          <w:rFonts w:ascii="宋体" w:eastAsia="宋体" w:hAnsi="宋体" w:cs="Arial" w:hint="eastAsia"/>
          <w:kern w:val="0"/>
          <w:sz w:val="24"/>
          <w:szCs w:val="24"/>
        </w:rPr>
        <w:t>采购方式：见投标人须知前附表。</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1.3.2 </w:t>
      </w:r>
      <w:r w:rsidRPr="00C93D82">
        <w:rPr>
          <w:rFonts w:ascii="宋体" w:eastAsia="宋体" w:hAnsi="宋体" w:cs="Arial" w:hint="eastAsia"/>
          <w:kern w:val="0"/>
          <w:sz w:val="24"/>
          <w:szCs w:val="24"/>
        </w:rPr>
        <w:t>资格审查方式：见投标人须知前附表。</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1.4 </w:t>
      </w:r>
      <w:r w:rsidRPr="00C93D82">
        <w:rPr>
          <w:rFonts w:ascii="宋体" w:eastAsia="宋体" w:hAnsi="宋体" w:cs="Arial" w:hint="eastAsia"/>
          <w:kern w:val="0"/>
          <w:sz w:val="24"/>
          <w:szCs w:val="24"/>
        </w:rPr>
        <w:t>评标办法及定标方法</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1.4.1 </w:t>
      </w:r>
      <w:r w:rsidRPr="00C93D82">
        <w:rPr>
          <w:rFonts w:ascii="宋体" w:eastAsia="宋体" w:hAnsi="宋体" w:cs="Arial" w:hint="eastAsia"/>
          <w:kern w:val="0"/>
          <w:sz w:val="24"/>
          <w:szCs w:val="24"/>
        </w:rPr>
        <w:t>评标办法：见投标人须知前附表。</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1.4.2</w:t>
      </w:r>
      <w:r w:rsidRPr="00C93D82">
        <w:rPr>
          <w:rFonts w:ascii="宋体" w:eastAsia="宋体" w:hAnsi="宋体" w:cs="Arial" w:hint="eastAsia"/>
          <w:kern w:val="0"/>
          <w:sz w:val="24"/>
          <w:szCs w:val="24"/>
        </w:rPr>
        <w:t xml:space="preserve"> 定标方法：见投标人须知前附表。</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1.5 </w:t>
      </w:r>
      <w:r w:rsidRPr="00C93D82">
        <w:rPr>
          <w:rFonts w:ascii="宋体" w:eastAsia="宋体" w:hAnsi="宋体" w:cs="Arial" w:hint="eastAsia"/>
          <w:kern w:val="0"/>
          <w:sz w:val="24"/>
          <w:szCs w:val="24"/>
        </w:rPr>
        <w:t>投标人资格条件和能力要求</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1.5.1 </w:t>
      </w:r>
      <w:r w:rsidRPr="00C93D82">
        <w:rPr>
          <w:rFonts w:ascii="宋体" w:eastAsia="宋体" w:hAnsi="宋体" w:cs="Arial" w:hint="eastAsia"/>
          <w:kern w:val="0"/>
          <w:sz w:val="24"/>
          <w:szCs w:val="24"/>
        </w:rPr>
        <w:t>投标人应具备承担本招标项目的资格条件和能力，具体要求见投标人须知前附表。</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1.5.2 </w:t>
      </w:r>
      <w:r w:rsidRPr="00C93D82">
        <w:rPr>
          <w:rFonts w:ascii="宋体" w:eastAsia="宋体" w:hAnsi="宋体" w:cs="Arial" w:hint="eastAsia"/>
          <w:kern w:val="0"/>
          <w:sz w:val="24"/>
          <w:szCs w:val="24"/>
        </w:rPr>
        <w:t>投标人须知前附表规定接受联合体投标的，除应符合本章第</w:t>
      </w:r>
      <w:r w:rsidRPr="00C93D82">
        <w:rPr>
          <w:rFonts w:ascii="宋体" w:eastAsia="宋体" w:hAnsi="宋体" w:cs="Arial"/>
          <w:kern w:val="0"/>
          <w:sz w:val="24"/>
          <w:szCs w:val="24"/>
        </w:rPr>
        <w:t>1.</w:t>
      </w:r>
      <w:r w:rsidRPr="00C93D82">
        <w:rPr>
          <w:rFonts w:ascii="宋体" w:eastAsia="宋体" w:hAnsi="宋体" w:cs="Arial" w:hint="eastAsia"/>
          <w:kern w:val="0"/>
          <w:sz w:val="24"/>
          <w:szCs w:val="24"/>
        </w:rPr>
        <w:t>5</w:t>
      </w:r>
      <w:r w:rsidRPr="00C93D82">
        <w:rPr>
          <w:rFonts w:ascii="宋体" w:eastAsia="宋体" w:hAnsi="宋体" w:cs="Arial"/>
          <w:kern w:val="0"/>
          <w:sz w:val="24"/>
          <w:szCs w:val="24"/>
        </w:rPr>
        <w:t>.1</w:t>
      </w:r>
      <w:r w:rsidRPr="00C93D82">
        <w:rPr>
          <w:rFonts w:ascii="宋体" w:eastAsia="宋体" w:hAnsi="宋体" w:cs="Arial" w:hint="eastAsia"/>
          <w:kern w:val="0"/>
          <w:sz w:val="24"/>
          <w:szCs w:val="24"/>
        </w:rPr>
        <w:t>款和投标人须知前附表的要求外，还应遵守以下规定：（</w:t>
      </w:r>
      <w:r w:rsidRPr="00C93D82">
        <w:rPr>
          <w:rFonts w:ascii="宋体" w:eastAsia="宋体" w:hAnsi="宋体" w:cs="Arial"/>
          <w:kern w:val="0"/>
          <w:sz w:val="24"/>
          <w:szCs w:val="24"/>
        </w:rPr>
        <w:t>1</w:t>
      </w:r>
      <w:r w:rsidRPr="00C93D82">
        <w:rPr>
          <w:rFonts w:ascii="宋体" w:eastAsia="宋体" w:hAnsi="宋体" w:cs="Arial" w:hint="eastAsia"/>
          <w:kern w:val="0"/>
          <w:sz w:val="24"/>
          <w:szCs w:val="24"/>
        </w:rPr>
        <w:t>）联合体各方应按招标文件提供的格式签订联合体协议书，明确联合体牵头人和各方权利义务；（</w:t>
      </w:r>
      <w:r w:rsidRPr="00C93D82">
        <w:rPr>
          <w:rFonts w:ascii="宋体" w:eastAsia="宋体" w:hAnsi="宋体" w:cs="Arial"/>
          <w:kern w:val="0"/>
          <w:sz w:val="24"/>
          <w:szCs w:val="24"/>
        </w:rPr>
        <w:t>2</w:t>
      </w:r>
      <w:r w:rsidRPr="00C93D82">
        <w:rPr>
          <w:rFonts w:ascii="宋体" w:eastAsia="宋体" w:hAnsi="宋体" w:cs="Arial" w:hint="eastAsia"/>
          <w:kern w:val="0"/>
          <w:sz w:val="24"/>
          <w:szCs w:val="24"/>
        </w:rPr>
        <w:t>）联合体各方不得再以自己名义单独或参加其他联合体在本招标项目中投标。</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1.5.3 </w:t>
      </w:r>
      <w:r w:rsidRPr="00C93D82">
        <w:rPr>
          <w:rFonts w:ascii="宋体" w:eastAsia="宋体" w:hAnsi="宋体" w:cs="Arial" w:hint="eastAsia"/>
          <w:kern w:val="0"/>
          <w:sz w:val="24"/>
          <w:szCs w:val="24"/>
        </w:rPr>
        <w:t>投标人不得存在下列情形之一，否则相关投标均应被否决：</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w:t>
      </w:r>
      <w:r w:rsidRPr="00C93D82">
        <w:rPr>
          <w:rFonts w:ascii="宋体" w:eastAsia="宋体" w:hAnsi="宋体" w:cs="Arial"/>
          <w:kern w:val="0"/>
          <w:sz w:val="24"/>
          <w:szCs w:val="24"/>
        </w:rPr>
        <w:t>1</w:t>
      </w:r>
      <w:r w:rsidRPr="00C93D82">
        <w:rPr>
          <w:rFonts w:ascii="宋体" w:eastAsia="宋体" w:hAnsi="宋体" w:cs="Arial" w:hint="eastAsia"/>
          <w:kern w:val="0"/>
          <w:sz w:val="24"/>
          <w:szCs w:val="24"/>
        </w:rPr>
        <w:t>）与采购人存在利害关系可能影响招标公正性的法人、其他组织或者个人的；</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w:t>
      </w:r>
      <w:r w:rsidRPr="00C93D82">
        <w:rPr>
          <w:rFonts w:ascii="宋体" w:eastAsia="宋体" w:hAnsi="宋体" w:cs="Arial"/>
          <w:kern w:val="0"/>
          <w:sz w:val="24"/>
          <w:szCs w:val="24"/>
        </w:rPr>
        <w:t>2</w:t>
      </w:r>
      <w:r w:rsidRPr="00C93D82">
        <w:rPr>
          <w:rFonts w:ascii="宋体" w:eastAsia="宋体" w:hAnsi="宋体" w:cs="Arial" w:hint="eastAsia"/>
          <w:kern w:val="0"/>
          <w:sz w:val="24"/>
          <w:szCs w:val="24"/>
        </w:rPr>
        <w:t>）单位负责人为同一人或者存在控股、管理关系的不同单位，参加同一标段投标或者未划分标段的同一招标项目投标的；</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lastRenderedPageBreak/>
        <w:t>（</w:t>
      </w:r>
      <w:r w:rsidRPr="00C93D82">
        <w:rPr>
          <w:rFonts w:ascii="宋体" w:eastAsia="宋体" w:hAnsi="宋体" w:cs="Arial"/>
          <w:kern w:val="0"/>
          <w:sz w:val="24"/>
          <w:szCs w:val="24"/>
        </w:rPr>
        <w:t>3</w:t>
      </w:r>
      <w:r w:rsidRPr="00C93D82">
        <w:rPr>
          <w:rFonts w:ascii="宋体" w:eastAsia="宋体" w:hAnsi="宋体" w:cs="Arial" w:hint="eastAsia"/>
          <w:kern w:val="0"/>
          <w:sz w:val="24"/>
          <w:szCs w:val="24"/>
        </w:rPr>
        <w:t>）法定代表人为同一个人的两个及两个以上法人，母公司、全资子公司及其控股公司，参加同一标段投标或者未划分标段的同一招标项目投标的；</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（4）被责令停业的；</w:t>
      </w:r>
      <w:r w:rsidRPr="00C93D82">
        <w:rPr>
          <w:rFonts w:ascii="宋体" w:eastAsia="宋体" w:hAnsi="宋体" w:cs="Arial"/>
          <w:kern w:val="0"/>
          <w:sz w:val="24"/>
          <w:szCs w:val="24"/>
        </w:rPr>
        <w:t xml:space="preserve"> </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（5）被暂停或取消投标资格的；</w:t>
      </w:r>
      <w:r w:rsidRPr="00C93D82">
        <w:rPr>
          <w:rFonts w:ascii="宋体" w:eastAsia="宋体" w:hAnsi="宋体" w:cs="Arial"/>
          <w:kern w:val="0"/>
          <w:sz w:val="24"/>
          <w:szCs w:val="24"/>
        </w:rPr>
        <w:t xml:space="preserve"> </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（6）财产被接管或冻结的；</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（7）在最近三年内有骗取中标或严重违约或重大质量问题的；</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（8）法律规定的其他情形。</w:t>
      </w:r>
      <w:bookmarkStart w:id="6" w:name="_BookMark_5"/>
      <w:bookmarkEnd w:id="6"/>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1.</w:t>
      </w:r>
      <w:r w:rsidRPr="00C93D82">
        <w:rPr>
          <w:rFonts w:ascii="宋体" w:eastAsia="宋体" w:hAnsi="宋体" w:cs="Arial" w:hint="eastAsia"/>
          <w:kern w:val="0"/>
          <w:sz w:val="24"/>
          <w:szCs w:val="24"/>
        </w:rPr>
        <w:t>6费用承担</w:t>
      </w:r>
    </w:p>
    <w:p w:rsidR="00C21ACC" w:rsidRPr="00C93D82" w:rsidRDefault="00BB627A">
      <w:pPr>
        <w:widowControl/>
        <w:shd w:val="clear" w:color="auto" w:fill="FFFFFF"/>
        <w:snapToGrid w:val="0"/>
        <w:spacing w:line="360" w:lineRule="auto"/>
        <w:ind w:firstLineChars="200" w:firstLine="480"/>
        <w:rPr>
          <w:rFonts w:ascii="宋体" w:eastAsia="宋体" w:hAnsi="宋体" w:cs="Arial"/>
          <w:kern w:val="0"/>
          <w:sz w:val="24"/>
          <w:szCs w:val="24"/>
        </w:rPr>
      </w:pPr>
      <w:r w:rsidRPr="00C93D82">
        <w:rPr>
          <w:rFonts w:ascii="宋体" w:eastAsia="宋体" w:hAnsi="宋体" w:cs="Arial" w:hint="eastAsia"/>
          <w:kern w:val="0"/>
          <w:sz w:val="24"/>
          <w:szCs w:val="24"/>
        </w:rPr>
        <w:t>1.6.1招标文件费：见投标人须知前附表。</w:t>
      </w:r>
    </w:p>
    <w:p w:rsidR="00C21ACC" w:rsidRPr="00C93D82" w:rsidRDefault="00BB627A">
      <w:pPr>
        <w:widowControl/>
        <w:shd w:val="clear" w:color="auto" w:fill="FFFFFF"/>
        <w:snapToGrid w:val="0"/>
        <w:spacing w:line="360" w:lineRule="auto"/>
        <w:ind w:firstLineChars="200" w:firstLine="480"/>
        <w:rPr>
          <w:rFonts w:ascii="宋体" w:eastAsia="宋体" w:hAnsi="宋体" w:cs="Arial"/>
          <w:kern w:val="0"/>
          <w:sz w:val="24"/>
          <w:szCs w:val="24"/>
        </w:rPr>
      </w:pPr>
      <w:r w:rsidRPr="00C93D82">
        <w:rPr>
          <w:rFonts w:ascii="宋体" w:eastAsia="宋体" w:hAnsi="宋体" w:cs="Arial" w:hint="eastAsia"/>
          <w:kern w:val="0"/>
          <w:sz w:val="24"/>
          <w:szCs w:val="24"/>
        </w:rPr>
        <w:t>1.6.2投标人应承担其编制投标文件与递交投标文件所涉及的一切费用，无论投标结果如何，采购人及采购代理机构对上述费用不作任何补偿。采购代理咨询费由中标人支付。</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1.</w:t>
      </w:r>
      <w:r w:rsidRPr="00C93D82">
        <w:rPr>
          <w:rFonts w:ascii="宋体" w:eastAsia="宋体" w:hAnsi="宋体" w:cs="Arial" w:hint="eastAsia"/>
          <w:kern w:val="0"/>
          <w:sz w:val="24"/>
          <w:szCs w:val="24"/>
        </w:rPr>
        <w:t>7投标保证金：见投标人须知前附表。</w:t>
      </w:r>
    </w:p>
    <w:p w:rsidR="00C21ACC" w:rsidRPr="00C93D82" w:rsidRDefault="00BB627A">
      <w:pPr>
        <w:widowControl/>
        <w:shd w:val="clear" w:color="auto" w:fill="FFFFFF"/>
        <w:snapToGrid w:val="0"/>
        <w:spacing w:line="360" w:lineRule="auto"/>
        <w:ind w:firstLineChars="200" w:firstLine="480"/>
        <w:rPr>
          <w:rFonts w:ascii="宋体" w:eastAsia="宋体" w:hAnsi="宋体" w:cs="Arial"/>
          <w:kern w:val="0"/>
          <w:sz w:val="24"/>
          <w:szCs w:val="24"/>
        </w:rPr>
      </w:pPr>
      <w:r w:rsidRPr="00C93D82">
        <w:rPr>
          <w:rFonts w:ascii="宋体" w:eastAsia="宋体" w:hAnsi="宋体" w:cs="Arial" w:hint="eastAsia"/>
          <w:kern w:val="0"/>
          <w:sz w:val="24"/>
          <w:szCs w:val="24"/>
        </w:rPr>
        <w:t>1.8踏勘现场</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1.</w:t>
      </w:r>
      <w:r w:rsidRPr="00C93D82">
        <w:rPr>
          <w:rFonts w:ascii="宋体" w:eastAsia="宋体" w:hAnsi="宋体" w:cs="Arial" w:hint="eastAsia"/>
          <w:kern w:val="0"/>
          <w:sz w:val="24"/>
          <w:szCs w:val="24"/>
        </w:rPr>
        <w:t>8</w:t>
      </w:r>
      <w:r w:rsidRPr="00C93D82">
        <w:rPr>
          <w:rFonts w:ascii="宋体" w:eastAsia="宋体" w:hAnsi="宋体" w:cs="Arial"/>
          <w:kern w:val="0"/>
          <w:sz w:val="24"/>
          <w:szCs w:val="24"/>
        </w:rPr>
        <w:t xml:space="preserve">.1 </w:t>
      </w:r>
      <w:r w:rsidRPr="00C93D82">
        <w:rPr>
          <w:rFonts w:ascii="宋体" w:eastAsia="宋体" w:hAnsi="宋体" w:cs="Arial" w:hint="eastAsia"/>
          <w:kern w:val="0"/>
          <w:sz w:val="24"/>
          <w:szCs w:val="24"/>
        </w:rPr>
        <w:t>投标人须知前附表规定组织踏勘现场的，采购人或采购代理机构按投标人须知前附表规定的时间、地点组织投标人踏勘项目现场。</w:t>
      </w:r>
      <w:r w:rsidRPr="00C93D82">
        <w:rPr>
          <w:rFonts w:ascii="宋体" w:eastAsia="宋体" w:hAnsi="宋体" w:cs="Arial"/>
          <w:kern w:val="0"/>
          <w:sz w:val="24"/>
          <w:szCs w:val="24"/>
        </w:rPr>
        <w:t xml:space="preserve"> </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1.</w:t>
      </w:r>
      <w:r w:rsidRPr="00C93D82">
        <w:rPr>
          <w:rFonts w:ascii="宋体" w:eastAsia="宋体" w:hAnsi="宋体" w:cs="Arial" w:hint="eastAsia"/>
          <w:kern w:val="0"/>
          <w:sz w:val="24"/>
          <w:szCs w:val="24"/>
        </w:rPr>
        <w:t>8</w:t>
      </w:r>
      <w:r w:rsidRPr="00C93D82">
        <w:rPr>
          <w:rFonts w:ascii="宋体" w:eastAsia="宋体" w:hAnsi="宋体" w:cs="Arial"/>
          <w:kern w:val="0"/>
          <w:sz w:val="24"/>
          <w:szCs w:val="24"/>
        </w:rPr>
        <w:t xml:space="preserve">.2 </w:t>
      </w:r>
      <w:r w:rsidRPr="00C93D82">
        <w:rPr>
          <w:rFonts w:ascii="宋体" w:eastAsia="宋体" w:hAnsi="宋体" w:cs="Arial" w:hint="eastAsia"/>
          <w:kern w:val="0"/>
          <w:sz w:val="24"/>
          <w:szCs w:val="24"/>
        </w:rPr>
        <w:t>投标人踏勘现场发生的费用自理。</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1.</w:t>
      </w:r>
      <w:r w:rsidRPr="00C93D82">
        <w:rPr>
          <w:rFonts w:ascii="宋体" w:eastAsia="宋体" w:hAnsi="宋体" w:cs="Arial" w:hint="eastAsia"/>
          <w:kern w:val="0"/>
          <w:sz w:val="24"/>
          <w:szCs w:val="24"/>
        </w:rPr>
        <w:t>8</w:t>
      </w:r>
      <w:r w:rsidRPr="00C93D82">
        <w:rPr>
          <w:rFonts w:ascii="宋体" w:eastAsia="宋体" w:hAnsi="宋体" w:cs="Arial"/>
          <w:kern w:val="0"/>
          <w:sz w:val="24"/>
          <w:szCs w:val="24"/>
        </w:rPr>
        <w:t xml:space="preserve">.3 </w:t>
      </w:r>
      <w:r w:rsidRPr="00C93D82">
        <w:rPr>
          <w:rFonts w:ascii="宋体" w:eastAsia="宋体" w:hAnsi="宋体" w:cs="Arial" w:hint="eastAsia"/>
          <w:kern w:val="0"/>
          <w:sz w:val="24"/>
          <w:szCs w:val="24"/>
        </w:rPr>
        <w:t>除采购人或采购代理机构的原因外，投标人自行负责在踏勘现场中所发生的人员伤亡和财产损失。</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1.</w:t>
      </w:r>
      <w:r w:rsidRPr="00C93D82">
        <w:rPr>
          <w:rFonts w:ascii="宋体" w:eastAsia="宋体" w:hAnsi="宋体" w:cs="Arial" w:hint="eastAsia"/>
          <w:kern w:val="0"/>
          <w:sz w:val="24"/>
          <w:szCs w:val="24"/>
        </w:rPr>
        <w:t>8</w:t>
      </w:r>
      <w:r w:rsidRPr="00C93D82">
        <w:rPr>
          <w:rFonts w:ascii="宋体" w:eastAsia="宋体" w:hAnsi="宋体" w:cs="Arial"/>
          <w:kern w:val="0"/>
          <w:sz w:val="24"/>
          <w:szCs w:val="24"/>
        </w:rPr>
        <w:t xml:space="preserve">.4 </w:t>
      </w:r>
      <w:r w:rsidRPr="00C93D82">
        <w:rPr>
          <w:rFonts w:ascii="宋体" w:eastAsia="宋体" w:hAnsi="宋体" w:cs="Arial" w:hint="eastAsia"/>
          <w:kern w:val="0"/>
          <w:sz w:val="24"/>
          <w:szCs w:val="24"/>
        </w:rPr>
        <w:t>采购人或采购代理机构在踏勘现场中介绍的项目有关情况，供投标人在编制投标文件时参考，采购人或采购代理机构不对投标人据此</w:t>
      </w:r>
      <w:proofErr w:type="gramStart"/>
      <w:r w:rsidRPr="00C93D82">
        <w:rPr>
          <w:rFonts w:ascii="宋体" w:eastAsia="宋体" w:hAnsi="宋体" w:cs="Arial" w:hint="eastAsia"/>
          <w:kern w:val="0"/>
          <w:sz w:val="24"/>
          <w:szCs w:val="24"/>
        </w:rPr>
        <w:t>作出</w:t>
      </w:r>
      <w:proofErr w:type="gramEnd"/>
      <w:r w:rsidRPr="00C93D82">
        <w:rPr>
          <w:rFonts w:ascii="宋体" w:eastAsia="宋体" w:hAnsi="宋体" w:cs="Arial" w:hint="eastAsia"/>
          <w:kern w:val="0"/>
          <w:sz w:val="24"/>
          <w:szCs w:val="24"/>
        </w:rPr>
        <w:t>的判断和决策负责。</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1.</w:t>
      </w:r>
      <w:r w:rsidRPr="00C93D82">
        <w:rPr>
          <w:rFonts w:ascii="宋体" w:eastAsia="宋体" w:hAnsi="宋体" w:cs="Arial" w:hint="eastAsia"/>
          <w:kern w:val="0"/>
          <w:sz w:val="24"/>
          <w:szCs w:val="24"/>
        </w:rPr>
        <w:t>9</w:t>
      </w:r>
      <w:r w:rsidRPr="00C93D82">
        <w:rPr>
          <w:rFonts w:ascii="宋体" w:eastAsia="宋体" w:hAnsi="宋体" w:cs="Arial"/>
          <w:kern w:val="0"/>
          <w:sz w:val="24"/>
          <w:szCs w:val="24"/>
        </w:rPr>
        <w:t xml:space="preserve"> </w:t>
      </w:r>
      <w:r w:rsidRPr="00C93D82">
        <w:rPr>
          <w:rFonts w:ascii="宋体" w:eastAsia="宋体" w:hAnsi="宋体" w:cs="Arial" w:hint="eastAsia"/>
          <w:kern w:val="0"/>
          <w:sz w:val="24"/>
          <w:szCs w:val="24"/>
        </w:rPr>
        <w:t>招标答疑会和招标澄清答疑要求</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1.</w:t>
      </w:r>
      <w:r w:rsidRPr="00C93D82">
        <w:rPr>
          <w:rFonts w:ascii="宋体" w:eastAsia="宋体" w:hAnsi="宋体" w:cs="Arial" w:hint="eastAsia"/>
          <w:kern w:val="0"/>
          <w:sz w:val="24"/>
          <w:szCs w:val="24"/>
        </w:rPr>
        <w:t>9</w:t>
      </w:r>
      <w:r w:rsidRPr="00C93D82">
        <w:rPr>
          <w:rFonts w:ascii="宋体" w:eastAsia="宋体" w:hAnsi="宋体" w:cs="Arial"/>
          <w:kern w:val="0"/>
          <w:sz w:val="24"/>
          <w:szCs w:val="24"/>
        </w:rPr>
        <w:t xml:space="preserve">.1 </w:t>
      </w:r>
      <w:r w:rsidRPr="00C93D82">
        <w:rPr>
          <w:rFonts w:ascii="宋体" w:eastAsia="宋体" w:hAnsi="宋体" w:cs="Arial" w:hint="eastAsia"/>
          <w:kern w:val="0"/>
          <w:sz w:val="24"/>
          <w:szCs w:val="24"/>
        </w:rPr>
        <w:t>投标人须知前附表规定召开招标答疑会的，采购人或采购代理机构按照投标人须知前附表规定的时间和地点召开招标答疑会，澄清投标人提出的问题。</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1.</w:t>
      </w:r>
      <w:r w:rsidRPr="00C93D82">
        <w:rPr>
          <w:rFonts w:ascii="宋体" w:eastAsia="宋体" w:hAnsi="宋体" w:cs="Arial" w:hint="eastAsia"/>
          <w:kern w:val="0"/>
          <w:sz w:val="24"/>
          <w:szCs w:val="24"/>
        </w:rPr>
        <w:t>9</w:t>
      </w:r>
      <w:r w:rsidRPr="00C93D82">
        <w:rPr>
          <w:rFonts w:ascii="宋体" w:eastAsia="宋体" w:hAnsi="宋体" w:cs="Arial"/>
          <w:kern w:val="0"/>
          <w:sz w:val="24"/>
          <w:szCs w:val="24"/>
        </w:rPr>
        <w:t xml:space="preserve">.2 </w:t>
      </w:r>
      <w:r w:rsidRPr="00C93D82">
        <w:rPr>
          <w:rFonts w:ascii="宋体" w:eastAsia="宋体" w:hAnsi="宋体" w:cs="Arial" w:hint="eastAsia"/>
          <w:kern w:val="0"/>
          <w:sz w:val="24"/>
          <w:szCs w:val="24"/>
        </w:rPr>
        <w:t>投标人若有疑问，应按投标人须知前附表规定的时间、方式向采购人或采购代理机构提出，要求采购人对招标文件予以澄清。</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1.</w:t>
      </w:r>
      <w:r w:rsidRPr="00C93D82">
        <w:rPr>
          <w:rFonts w:ascii="宋体" w:eastAsia="宋体" w:hAnsi="宋体" w:cs="Arial" w:hint="eastAsia"/>
          <w:kern w:val="0"/>
          <w:sz w:val="24"/>
          <w:szCs w:val="24"/>
        </w:rPr>
        <w:t>9</w:t>
      </w:r>
      <w:r w:rsidRPr="00C93D82">
        <w:rPr>
          <w:rFonts w:ascii="宋体" w:eastAsia="宋体" w:hAnsi="宋体" w:cs="Arial"/>
          <w:kern w:val="0"/>
          <w:sz w:val="24"/>
          <w:szCs w:val="24"/>
        </w:rPr>
        <w:t xml:space="preserve">.3 </w:t>
      </w:r>
      <w:r w:rsidRPr="00C93D82">
        <w:rPr>
          <w:rFonts w:ascii="宋体" w:eastAsia="宋体" w:hAnsi="宋体" w:cs="Arial" w:hint="eastAsia"/>
          <w:kern w:val="0"/>
          <w:sz w:val="24"/>
          <w:szCs w:val="24"/>
        </w:rPr>
        <w:t>采购人或采购代理机构将按照投标人须知前附表规定的时间方式对投标人的疑问</w:t>
      </w:r>
      <w:proofErr w:type="gramStart"/>
      <w:r w:rsidRPr="00C93D82">
        <w:rPr>
          <w:rFonts w:ascii="宋体" w:eastAsia="宋体" w:hAnsi="宋体" w:cs="Arial" w:hint="eastAsia"/>
          <w:kern w:val="0"/>
          <w:sz w:val="24"/>
          <w:szCs w:val="24"/>
        </w:rPr>
        <w:t>作出</w:t>
      </w:r>
      <w:proofErr w:type="gramEnd"/>
      <w:r w:rsidRPr="00C93D82">
        <w:rPr>
          <w:rFonts w:ascii="宋体" w:eastAsia="宋体" w:hAnsi="宋体" w:cs="Arial" w:hint="eastAsia"/>
          <w:kern w:val="0"/>
          <w:sz w:val="24"/>
          <w:szCs w:val="24"/>
        </w:rPr>
        <w:t>统一的解答。</w:t>
      </w:r>
    </w:p>
    <w:p w:rsidR="00C21ACC" w:rsidRPr="00C93D82" w:rsidRDefault="00BB627A">
      <w:pPr>
        <w:widowControl/>
        <w:shd w:val="clear" w:color="auto" w:fill="FFFFFF"/>
        <w:snapToGrid w:val="0"/>
        <w:spacing w:line="360" w:lineRule="auto"/>
        <w:ind w:firstLineChars="200" w:firstLine="480"/>
        <w:rPr>
          <w:rFonts w:ascii="宋体" w:eastAsia="宋体" w:hAnsi="宋体" w:cs="Arial"/>
          <w:kern w:val="0"/>
          <w:sz w:val="24"/>
          <w:szCs w:val="24"/>
        </w:rPr>
      </w:pPr>
      <w:r w:rsidRPr="00C93D82">
        <w:rPr>
          <w:rFonts w:ascii="宋体" w:eastAsia="宋体" w:hAnsi="宋体" w:cs="Arial" w:hint="eastAsia"/>
          <w:kern w:val="0"/>
          <w:sz w:val="24"/>
          <w:szCs w:val="24"/>
        </w:rPr>
        <w:t>1.10投标文件份数：见投标人须知前附表。</w:t>
      </w:r>
    </w:p>
    <w:p w:rsidR="00C21ACC" w:rsidRPr="00C93D82" w:rsidRDefault="00BB627A">
      <w:pPr>
        <w:widowControl/>
        <w:shd w:val="clear" w:color="auto" w:fill="FFFFFF"/>
        <w:snapToGrid w:val="0"/>
        <w:spacing w:line="360" w:lineRule="auto"/>
        <w:ind w:firstLineChars="200" w:firstLine="480"/>
        <w:rPr>
          <w:rFonts w:ascii="宋体" w:eastAsia="宋体" w:hAnsi="宋体" w:cs="Arial"/>
          <w:kern w:val="0"/>
          <w:sz w:val="24"/>
          <w:szCs w:val="24"/>
        </w:rPr>
      </w:pPr>
      <w:r w:rsidRPr="00C93D82">
        <w:rPr>
          <w:rFonts w:ascii="宋体" w:eastAsia="宋体" w:hAnsi="宋体" w:cs="Arial" w:hint="eastAsia"/>
          <w:kern w:val="0"/>
          <w:sz w:val="24"/>
          <w:szCs w:val="24"/>
        </w:rPr>
        <w:t>1.11投标文件递交：见投标人须知前附表。</w:t>
      </w:r>
    </w:p>
    <w:p w:rsidR="00C21ACC" w:rsidRPr="00C93D82" w:rsidRDefault="00BB627A">
      <w:pPr>
        <w:widowControl/>
        <w:shd w:val="clear" w:color="auto" w:fill="FFFFFF"/>
        <w:snapToGrid w:val="0"/>
        <w:spacing w:line="360" w:lineRule="auto"/>
        <w:ind w:firstLineChars="200" w:firstLine="480"/>
        <w:rPr>
          <w:rFonts w:ascii="宋体" w:eastAsia="宋体" w:hAnsi="宋体" w:cs="Arial"/>
          <w:kern w:val="0"/>
          <w:sz w:val="24"/>
          <w:szCs w:val="24"/>
        </w:rPr>
      </w:pPr>
      <w:r w:rsidRPr="00C93D82">
        <w:rPr>
          <w:rFonts w:ascii="宋体" w:eastAsia="宋体" w:hAnsi="宋体" w:cs="Arial" w:hint="eastAsia"/>
          <w:kern w:val="0"/>
          <w:sz w:val="24"/>
          <w:szCs w:val="24"/>
        </w:rPr>
        <w:t>1.12开标：见投标人须知前附表。</w:t>
      </w:r>
    </w:p>
    <w:p w:rsidR="00C21ACC" w:rsidRPr="00C93D82" w:rsidRDefault="00BB627A">
      <w:pPr>
        <w:widowControl/>
        <w:shd w:val="clear" w:color="auto" w:fill="FFFFFF"/>
        <w:snapToGrid w:val="0"/>
        <w:spacing w:line="360" w:lineRule="auto"/>
        <w:ind w:firstLineChars="200" w:firstLine="480"/>
        <w:rPr>
          <w:rFonts w:ascii="宋体" w:eastAsia="宋体" w:hAnsi="宋体" w:cs="Arial"/>
          <w:kern w:val="0"/>
          <w:sz w:val="24"/>
          <w:szCs w:val="24"/>
        </w:rPr>
      </w:pPr>
      <w:r w:rsidRPr="00C93D82">
        <w:rPr>
          <w:rFonts w:ascii="宋体" w:eastAsia="宋体" w:hAnsi="宋体" w:cs="Arial" w:hint="eastAsia"/>
          <w:kern w:val="0"/>
          <w:sz w:val="24"/>
          <w:szCs w:val="24"/>
        </w:rPr>
        <w:lastRenderedPageBreak/>
        <w:t>1.13投标有效期：见投标人须知前附表。</w:t>
      </w:r>
    </w:p>
    <w:p w:rsidR="00C21ACC" w:rsidRPr="00C93D82" w:rsidRDefault="00BB627A">
      <w:pPr>
        <w:widowControl/>
        <w:shd w:val="clear" w:color="auto" w:fill="FFFFFF"/>
        <w:snapToGrid w:val="0"/>
        <w:spacing w:line="360" w:lineRule="auto"/>
        <w:ind w:firstLineChars="200" w:firstLine="480"/>
        <w:rPr>
          <w:rFonts w:ascii="宋体" w:eastAsia="宋体" w:hAnsi="宋体" w:cs="Arial"/>
          <w:kern w:val="0"/>
          <w:sz w:val="24"/>
          <w:szCs w:val="24"/>
        </w:rPr>
      </w:pPr>
      <w:r w:rsidRPr="00C93D82">
        <w:rPr>
          <w:rFonts w:ascii="宋体" w:eastAsia="宋体" w:hAnsi="宋体" w:cs="Arial" w:hint="eastAsia"/>
          <w:kern w:val="0"/>
          <w:sz w:val="24"/>
          <w:szCs w:val="24"/>
        </w:rPr>
        <w:t>1.14公告发布媒体：见投标人须知前附表。</w:t>
      </w:r>
    </w:p>
    <w:p w:rsidR="00C21ACC" w:rsidRPr="00C93D82" w:rsidRDefault="00BB627A">
      <w:pPr>
        <w:widowControl/>
        <w:shd w:val="clear" w:color="auto" w:fill="FFFFFF"/>
        <w:snapToGrid w:val="0"/>
        <w:spacing w:line="360" w:lineRule="auto"/>
        <w:ind w:firstLineChars="200" w:firstLine="480"/>
        <w:rPr>
          <w:rFonts w:ascii="宋体" w:eastAsia="宋体" w:hAnsi="宋体" w:cs="Arial"/>
          <w:kern w:val="0"/>
          <w:sz w:val="24"/>
          <w:szCs w:val="24"/>
        </w:rPr>
      </w:pPr>
      <w:r w:rsidRPr="00C93D82">
        <w:rPr>
          <w:rFonts w:ascii="宋体" w:eastAsia="宋体" w:hAnsi="宋体" w:cs="Arial" w:hint="eastAsia"/>
          <w:kern w:val="0"/>
          <w:sz w:val="24"/>
          <w:szCs w:val="24"/>
        </w:rPr>
        <w:t>1.15履约保证金：见投标人须知前附表。</w:t>
      </w:r>
    </w:p>
    <w:p w:rsidR="00C21ACC" w:rsidRPr="00C93D82" w:rsidRDefault="00BB627A">
      <w:pPr>
        <w:widowControl/>
        <w:shd w:val="clear" w:color="auto" w:fill="FFFFFF"/>
        <w:snapToGrid w:val="0"/>
        <w:spacing w:line="360" w:lineRule="auto"/>
        <w:ind w:firstLineChars="200" w:firstLine="480"/>
        <w:rPr>
          <w:rFonts w:ascii="宋体" w:eastAsia="宋体" w:hAnsi="宋体" w:cs="Arial"/>
          <w:kern w:val="0"/>
          <w:sz w:val="24"/>
          <w:szCs w:val="24"/>
        </w:rPr>
      </w:pPr>
      <w:r w:rsidRPr="00C93D82">
        <w:rPr>
          <w:rFonts w:ascii="宋体" w:eastAsia="宋体" w:hAnsi="宋体" w:cs="Arial" w:hint="eastAsia"/>
          <w:kern w:val="0"/>
          <w:sz w:val="24"/>
          <w:szCs w:val="24"/>
        </w:rPr>
        <w:t>1.16保密</w:t>
      </w:r>
    </w:p>
    <w:p w:rsidR="00C21ACC" w:rsidRPr="00C93D82" w:rsidRDefault="00BB627A">
      <w:pPr>
        <w:widowControl/>
        <w:shd w:val="clear" w:color="auto" w:fill="FFFFFF"/>
        <w:snapToGrid w:val="0"/>
        <w:spacing w:line="360" w:lineRule="auto"/>
        <w:ind w:firstLineChars="200" w:firstLine="480"/>
        <w:rPr>
          <w:rFonts w:ascii="宋体" w:eastAsia="宋体" w:hAnsi="宋体" w:cs="Arial"/>
          <w:kern w:val="0"/>
          <w:sz w:val="24"/>
          <w:szCs w:val="24"/>
        </w:rPr>
      </w:pPr>
      <w:r w:rsidRPr="00C93D82">
        <w:rPr>
          <w:rFonts w:ascii="宋体" w:eastAsia="宋体" w:hAnsi="宋体" w:cs="Arial" w:hint="eastAsia"/>
          <w:kern w:val="0"/>
          <w:sz w:val="24"/>
          <w:szCs w:val="24"/>
        </w:rPr>
        <w:t>参与招标投标活动的各方应当对招标文件和投标文件中的商业和技术等秘密保密，否则应当承担相应的法律责任。</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1.</w:t>
      </w:r>
      <w:r w:rsidRPr="00C93D82">
        <w:rPr>
          <w:rFonts w:ascii="宋体" w:eastAsia="宋体" w:hAnsi="宋体" w:cs="Arial" w:hint="eastAsia"/>
          <w:kern w:val="0"/>
          <w:sz w:val="24"/>
          <w:szCs w:val="24"/>
        </w:rPr>
        <w:t>17语言文字</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除专用术语外，与招标投标有关的语言均应当使用中文。必要时专用术语应附有中文注释。</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1.</w:t>
      </w:r>
      <w:r w:rsidRPr="00C93D82">
        <w:rPr>
          <w:rFonts w:ascii="宋体" w:eastAsia="宋体" w:hAnsi="宋体" w:cs="Arial" w:hint="eastAsia"/>
          <w:kern w:val="0"/>
          <w:sz w:val="24"/>
          <w:szCs w:val="24"/>
        </w:rPr>
        <w:t>18</w:t>
      </w:r>
      <w:r w:rsidRPr="00C93D82">
        <w:rPr>
          <w:rFonts w:ascii="宋体" w:eastAsia="宋体" w:hAnsi="宋体" w:cs="Arial"/>
          <w:kern w:val="0"/>
          <w:sz w:val="24"/>
          <w:szCs w:val="24"/>
        </w:rPr>
        <w:t xml:space="preserve"> </w:t>
      </w:r>
      <w:r w:rsidRPr="00C93D82">
        <w:rPr>
          <w:rFonts w:ascii="宋体" w:eastAsia="宋体" w:hAnsi="宋体" w:cs="Arial" w:hint="eastAsia"/>
          <w:kern w:val="0"/>
          <w:sz w:val="24"/>
          <w:szCs w:val="24"/>
        </w:rPr>
        <w:t>计量单位</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所有计量均采用中华人民共和国法定计量单位。</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1.</w:t>
      </w:r>
      <w:r w:rsidRPr="00C93D82">
        <w:rPr>
          <w:rFonts w:ascii="宋体" w:eastAsia="宋体" w:hAnsi="宋体" w:cs="Arial" w:hint="eastAsia"/>
          <w:kern w:val="0"/>
          <w:sz w:val="24"/>
          <w:szCs w:val="24"/>
        </w:rPr>
        <w:t>19</w:t>
      </w:r>
      <w:r w:rsidRPr="00C93D82">
        <w:rPr>
          <w:rFonts w:ascii="宋体" w:eastAsia="宋体" w:hAnsi="宋体" w:cs="Arial"/>
          <w:kern w:val="0"/>
          <w:sz w:val="24"/>
          <w:szCs w:val="24"/>
        </w:rPr>
        <w:t xml:space="preserve"> </w:t>
      </w:r>
      <w:r w:rsidRPr="00C93D82">
        <w:rPr>
          <w:rFonts w:ascii="宋体" w:eastAsia="宋体" w:hAnsi="宋体" w:cs="Arial" w:hint="eastAsia"/>
          <w:kern w:val="0"/>
          <w:sz w:val="24"/>
          <w:szCs w:val="24"/>
        </w:rPr>
        <w:t>偏离</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投标文件与招标文件某些要求产生偏离的，偏离应当符合招标文件规定的偏离范围和幅度。</w:t>
      </w:r>
    </w:p>
    <w:p w:rsidR="00C21ACC" w:rsidRPr="00C93D82" w:rsidRDefault="00BB627A">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7" w:name="_Toc535592196"/>
      <w:bookmarkStart w:id="8" w:name="_Toc68277048"/>
      <w:r w:rsidRPr="00C93D82">
        <w:rPr>
          <w:rFonts w:ascii="宋体" w:eastAsia="宋体" w:hAnsi="宋体" w:cs="宋体"/>
          <w:b/>
          <w:sz w:val="24"/>
          <w:szCs w:val="24"/>
        </w:rPr>
        <w:t>2</w:t>
      </w:r>
      <w:r w:rsidRPr="00C93D82">
        <w:rPr>
          <w:rFonts w:ascii="宋体" w:eastAsia="宋体" w:hAnsi="宋体" w:cs="宋体" w:hint="eastAsia"/>
          <w:b/>
          <w:sz w:val="24"/>
          <w:szCs w:val="24"/>
        </w:rPr>
        <w:t>．招标文件</w:t>
      </w:r>
      <w:bookmarkEnd w:id="7"/>
      <w:bookmarkEnd w:id="8"/>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2.1 </w:t>
      </w:r>
      <w:r w:rsidRPr="00C93D82">
        <w:rPr>
          <w:rFonts w:ascii="宋体" w:eastAsia="宋体" w:hAnsi="宋体" w:cs="Arial" w:hint="eastAsia"/>
          <w:kern w:val="0"/>
          <w:sz w:val="24"/>
          <w:szCs w:val="24"/>
        </w:rPr>
        <w:t>招标文件的组成</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w:t>
      </w:r>
      <w:r w:rsidRPr="00C93D82">
        <w:rPr>
          <w:rFonts w:ascii="宋体" w:eastAsia="宋体" w:hAnsi="宋体" w:cs="Arial"/>
          <w:kern w:val="0"/>
          <w:sz w:val="24"/>
          <w:szCs w:val="24"/>
        </w:rPr>
        <w:t>1</w:t>
      </w:r>
      <w:r w:rsidRPr="00C93D82">
        <w:rPr>
          <w:rFonts w:ascii="宋体" w:eastAsia="宋体" w:hAnsi="宋体" w:cs="Arial" w:hint="eastAsia"/>
          <w:kern w:val="0"/>
          <w:sz w:val="24"/>
          <w:szCs w:val="24"/>
        </w:rPr>
        <w:t>）投标人须知；</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w:t>
      </w:r>
      <w:r w:rsidRPr="00C93D82">
        <w:rPr>
          <w:rFonts w:ascii="宋体" w:eastAsia="宋体" w:hAnsi="宋体" w:cs="Arial"/>
          <w:kern w:val="0"/>
          <w:sz w:val="24"/>
          <w:szCs w:val="24"/>
        </w:rPr>
        <w:t>2</w:t>
      </w:r>
      <w:r w:rsidRPr="00C93D82">
        <w:rPr>
          <w:rFonts w:ascii="宋体" w:eastAsia="宋体" w:hAnsi="宋体" w:cs="Arial" w:hint="eastAsia"/>
          <w:kern w:val="0"/>
          <w:sz w:val="24"/>
          <w:szCs w:val="24"/>
        </w:rPr>
        <w:t>）评标办法；</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w:t>
      </w:r>
      <w:r w:rsidRPr="00C93D82">
        <w:rPr>
          <w:rFonts w:ascii="宋体" w:eastAsia="宋体" w:hAnsi="宋体" w:cs="Arial"/>
          <w:kern w:val="0"/>
          <w:sz w:val="24"/>
          <w:szCs w:val="24"/>
        </w:rPr>
        <w:t>3</w:t>
      </w:r>
      <w:r w:rsidRPr="00C93D82">
        <w:rPr>
          <w:rFonts w:ascii="宋体" w:eastAsia="宋体" w:hAnsi="宋体" w:cs="Arial" w:hint="eastAsia"/>
          <w:kern w:val="0"/>
          <w:sz w:val="24"/>
          <w:szCs w:val="24"/>
        </w:rPr>
        <w:t>）合同条款；</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w:t>
      </w:r>
      <w:r w:rsidRPr="00C93D82">
        <w:rPr>
          <w:rFonts w:ascii="宋体" w:eastAsia="宋体" w:hAnsi="宋体" w:cs="Arial"/>
          <w:kern w:val="0"/>
          <w:sz w:val="24"/>
          <w:szCs w:val="24"/>
        </w:rPr>
        <w:t>4</w:t>
      </w:r>
      <w:r w:rsidRPr="00C93D82">
        <w:rPr>
          <w:rFonts w:ascii="宋体" w:eastAsia="宋体" w:hAnsi="宋体" w:cs="Arial" w:hint="eastAsia"/>
          <w:kern w:val="0"/>
          <w:sz w:val="24"/>
          <w:szCs w:val="24"/>
        </w:rPr>
        <w:t>）服务标准和要求；</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w:t>
      </w:r>
      <w:r w:rsidRPr="00C93D82">
        <w:rPr>
          <w:rFonts w:ascii="宋体" w:eastAsia="宋体" w:hAnsi="宋体" w:cs="Arial"/>
          <w:kern w:val="0"/>
          <w:sz w:val="24"/>
          <w:szCs w:val="24"/>
        </w:rPr>
        <w:t>5</w:t>
      </w:r>
      <w:r w:rsidRPr="00C93D82">
        <w:rPr>
          <w:rFonts w:ascii="宋体" w:eastAsia="宋体" w:hAnsi="宋体" w:cs="Arial" w:hint="eastAsia"/>
          <w:kern w:val="0"/>
          <w:sz w:val="24"/>
          <w:szCs w:val="24"/>
        </w:rPr>
        <w:t>）投标文件格式；</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w:t>
      </w:r>
      <w:r w:rsidRPr="00C93D82">
        <w:rPr>
          <w:rFonts w:ascii="宋体" w:eastAsia="宋体" w:hAnsi="宋体" w:cs="Arial"/>
          <w:kern w:val="0"/>
          <w:sz w:val="24"/>
          <w:szCs w:val="24"/>
        </w:rPr>
        <w:t>6</w:t>
      </w:r>
      <w:r w:rsidRPr="00C93D82">
        <w:rPr>
          <w:rFonts w:ascii="宋体" w:eastAsia="宋体" w:hAnsi="宋体" w:cs="Arial" w:hint="eastAsia"/>
          <w:kern w:val="0"/>
          <w:sz w:val="24"/>
          <w:szCs w:val="24"/>
        </w:rPr>
        <w:t>）补充条款。</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根据本章第</w:t>
      </w:r>
      <w:r w:rsidRPr="00C93D82">
        <w:rPr>
          <w:rFonts w:ascii="宋体" w:eastAsia="宋体" w:hAnsi="宋体" w:cs="Arial"/>
          <w:kern w:val="0"/>
          <w:sz w:val="24"/>
          <w:szCs w:val="24"/>
        </w:rPr>
        <w:t>2.4</w:t>
      </w:r>
      <w:r w:rsidRPr="00C93D82">
        <w:rPr>
          <w:rFonts w:ascii="宋体" w:eastAsia="宋体" w:hAnsi="宋体" w:cs="Arial" w:hint="eastAsia"/>
          <w:kern w:val="0"/>
          <w:sz w:val="24"/>
          <w:szCs w:val="24"/>
        </w:rPr>
        <w:t>款和第</w:t>
      </w:r>
      <w:r w:rsidRPr="00C93D82">
        <w:rPr>
          <w:rFonts w:ascii="宋体" w:eastAsia="宋体" w:hAnsi="宋体" w:cs="Arial"/>
          <w:kern w:val="0"/>
          <w:sz w:val="24"/>
          <w:szCs w:val="24"/>
        </w:rPr>
        <w:t>2.5</w:t>
      </w:r>
      <w:r w:rsidRPr="00C93D82">
        <w:rPr>
          <w:rFonts w:ascii="宋体" w:eastAsia="宋体" w:hAnsi="宋体" w:cs="Arial" w:hint="eastAsia"/>
          <w:kern w:val="0"/>
          <w:sz w:val="24"/>
          <w:szCs w:val="24"/>
        </w:rPr>
        <w:t>款对招标文件所作的澄清、修改，构成招标文件的组成部分。</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2.</w:t>
      </w:r>
      <w:r w:rsidRPr="00C93D82">
        <w:rPr>
          <w:rFonts w:ascii="宋体" w:eastAsia="宋体" w:hAnsi="宋体" w:cs="Arial" w:hint="eastAsia"/>
          <w:kern w:val="0"/>
          <w:sz w:val="24"/>
          <w:szCs w:val="24"/>
        </w:rPr>
        <w:t>2</w:t>
      </w:r>
      <w:r w:rsidRPr="00C93D82">
        <w:rPr>
          <w:rFonts w:ascii="宋体" w:eastAsia="宋体" w:hAnsi="宋体" w:cs="Arial"/>
          <w:kern w:val="0"/>
          <w:sz w:val="24"/>
          <w:szCs w:val="24"/>
        </w:rPr>
        <w:t xml:space="preserve"> </w:t>
      </w:r>
      <w:r w:rsidRPr="00C93D82">
        <w:rPr>
          <w:rFonts w:ascii="宋体" w:eastAsia="宋体" w:hAnsi="宋体" w:cs="Arial" w:hint="eastAsia"/>
          <w:kern w:val="0"/>
          <w:sz w:val="24"/>
          <w:szCs w:val="24"/>
        </w:rPr>
        <w:t>招标文件的获取</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凡有意参加并符合投标人须知前附表“投标人资格条件和能力”的投标人，均可在采购代理机构获取招标文件。</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2.</w:t>
      </w:r>
      <w:r w:rsidRPr="00C93D82">
        <w:rPr>
          <w:rFonts w:ascii="宋体" w:eastAsia="宋体" w:hAnsi="宋体" w:cs="Arial" w:hint="eastAsia"/>
          <w:kern w:val="0"/>
          <w:sz w:val="24"/>
          <w:szCs w:val="24"/>
        </w:rPr>
        <w:t>3</w:t>
      </w:r>
      <w:r w:rsidRPr="00C93D82">
        <w:rPr>
          <w:rFonts w:ascii="宋体" w:eastAsia="宋体" w:hAnsi="宋体" w:cs="Arial"/>
          <w:kern w:val="0"/>
          <w:sz w:val="24"/>
          <w:szCs w:val="24"/>
        </w:rPr>
        <w:t xml:space="preserve"> </w:t>
      </w:r>
      <w:r w:rsidRPr="00C93D82">
        <w:rPr>
          <w:rFonts w:ascii="宋体" w:eastAsia="宋体" w:hAnsi="宋体" w:cs="Arial" w:hint="eastAsia"/>
          <w:kern w:val="0"/>
          <w:sz w:val="24"/>
          <w:szCs w:val="24"/>
        </w:rPr>
        <w:t>招标文件的澄清</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2.</w:t>
      </w:r>
      <w:r w:rsidRPr="00C93D82">
        <w:rPr>
          <w:rFonts w:ascii="宋体" w:eastAsia="宋体" w:hAnsi="宋体" w:cs="Arial" w:hint="eastAsia"/>
          <w:kern w:val="0"/>
          <w:sz w:val="24"/>
          <w:szCs w:val="24"/>
        </w:rPr>
        <w:t>3</w:t>
      </w:r>
      <w:r w:rsidRPr="00C93D82">
        <w:rPr>
          <w:rFonts w:ascii="宋体" w:eastAsia="宋体" w:hAnsi="宋体" w:cs="Arial"/>
          <w:kern w:val="0"/>
          <w:sz w:val="24"/>
          <w:szCs w:val="24"/>
        </w:rPr>
        <w:t xml:space="preserve">.1 </w:t>
      </w:r>
      <w:r w:rsidRPr="00C93D82">
        <w:rPr>
          <w:rFonts w:ascii="宋体" w:eastAsia="宋体" w:hAnsi="宋体" w:cs="Arial" w:hint="eastAsia"/>
          <w:kern w:val="0"/>
          <w:sz w:val="24"/>
          <w:szCs w:val="24"/>
        </w:rPr>
        <w:t>投标人应当仔细阅读和检查招标文件的全部内容。如发现缺页或附件不全，应当及时向采购人提出，以便补齐。如有疑问，应当在投标人须知前附表规定的时间、方式向采购人提出，要求采购人对招标文件予以澄清。</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lastRenderedPageBreak/>
        <w:t>2.</w:t>
      </w:r>
      <w:r w:rsidRPr="00C93D82">
        <w:rPr>
          <w:rFonts w:ascii="宋体" w:eastAsia="宋体" w:hAnsi="宋体" w:cs="Arial" w:hint="eastAsia"/>
          <w:kern w:val="0"/>
          <w:sz w:val="24"/>
          <w:szCs w:val="24"/>
        </w:rPr>
        <w:t>3</w:t>
      </w:r>
      <w:r w:rsidRPr="00C93D82">
        <w:rPr>
          <w:rFonts w:ascii="宋体" w:eastAsia="宋体" w:hAnsi="宋体" w:cs="Arial"/>
          <w:kern w:val="0"/>
          <w:sz w:val="24"/>
          <w:szCs w:val="24"/>
        </w:rPr>
        <w:t xml:space="preserve">.2 </w:t>
      </w:r>
      <w:r w:rsidRPr="00C93D82">
        <w:rPr>
          <w:rFonts w:ascii="宋体" w:eastAsia="宋体" w:hAnsi="宋体" w:cs="Arial" w:hint="eastAsia"/>
          <w:kern w:val="0"/>
          <w:sz w:val="24"/>
          <w:szCs w:val="24"/>
        </w:rPr>
        <w:t>招标文件的澄清将按照投标人须知前附表规定的时间、方式发布，但不指明澄清问题的来源。</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2.</w:t>
      </w:r>
      <w:r w:rsidRPr="00C93D82">
        <w:rPr>
          <w:rFonts w:ascii="宋体" w:eastAsia="宋体" w:hAnsi="宋体" w:cs="Arial" w:hint="eastAsia"/>
          <w:kern w:val="0"/>
          <w:sz w:val="24"/>
          <w:szCs w:val="24"/>
        </w:rPr>
        <w:t>4招标文件的修改</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2.</w:t>
      </w:r>
      <w:r w:rsidRPr="00C93D82">
        <w:rPr>
          <w:rFonts w:ascii="宋体" w:eastAsia="宋体" w:hAnsi="宋体" w:cs="Arial" w:hint="eastAsia"/>
          <w:kern w:val="0"/>
          <w:sz w:val="24"/>
          <w:szCs w:val="24"/>
        </w:rPr>
        <w:t>4</w:t>
      </w:r>
      <w:r w:rsidRPr="00C93D82">
        <w:rPr>
          <w:rFonts w:ascii="宋体" w:eastAsia="宋体" w:hAnsi="宋体" w:cs="Arial"/>
          <w:kern w:val="0"/>
          <w:sz w:val="24"/>
          <w:szCs w:val="24"/>
        </w:rPr>
        <w:t xml:space="preserve">.1 </w:t>
      </w:r>
      <w:r w:rsidRPr="00C93D82">
        <w:rPr>
          <w:rFonts w:ascii="宋体" w:eastAsia="宋体" w:hAnsi="宋体" w:cs="Arial" w:hint="eastAsia"/>
          <w:kern w:val="0"/>
          <w:sz w:val="24"/>
          <w:szCs w:val="24"/>
        </w:rPr>
        <w:t>招标文件的修改将按照投标人须知前附表规定的时间、方式发布，但不指明澄清问题的来源。</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2.</w:t>
      </w:r>
      <w:r w:rsidRPr="00C93D82">
        <w:rPr>
          <w:rFonts w:ascii="宋体" w:eastAsia="宋体" w:hAnsi="宋体" w:cs="Arial" w:hint="eastAsia"/>
          <w:kern w:val="0"/>
          <w:sz w:val="24"/>
          <w:szCs w:val="24"/>
        </w:rPr>
        <w:t>4</w:t>
      </w:r>
      <w:r w:rsidRPr="00C93D82">
        <w:rPr>
          <w:rFonts w:ascii="宋体" w:eastAsia="宋体" w:hAnsi="宋体" w:cs="Arial"/>
          <w:kern w:val="0"/>
          <w:sz w:val="24"/>
          <w:szCs w:val="24"/>
        </w:rPr>
        <w:t xml:space="preserve">.2 </w:t>
      </w:r>
      <w:r w:rsidRPr="00C93D82">
        <w:rPr>
          <w:rFonts w:ascii="宋体" w:eastAsia="宋体" w:hAnsi="宋体" w:cs="Arial" w:hint="eastAsia"/>
          <w:kern w:val="0"/>
          <w:sz w:val="24"/>
          <w:szCs w:val="24"/>
        </w:rPr>
        <w:t>在投标人须知前附表规定的截止时间前，无论出于何种原因，采购代理机构和采购人可主动地或在解答潜在投标人提出的澄清问题时对招标文件进行修改。</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2.</w:t>
      </w:r>
      <w:r w:rsidRPr="00C93D82">
        <w:rPr>
          <w:rFonts w:ascii="宋体" w:eastAsia="宋体" w:hAnsi="宋体" w:cs="Arial" w:hint="eastAsia"/>
          <w:kern w:val="0"/>
          <w:sz w:val="24"/>
          <w:szCs w:val="24"/>
        </w:rPr>
        <w:t>4</w:t>
      </w:r>
      <w:r w:rsidRPr="00C93D82">
        <w:rPr>
          <w:rFonts w:ascii="宋体" w:eastAsia="宋体" w:hAnsi="宋体" w:cs="Arial"/>
          <w:kern w:val="0"/>
          <w:sz w:val="24"/>
          <w:szCs w:val="24"/>
        </w:rPr>
        <w:t xml:space="preserve">.3 </w:t>
      </w:r>
      <w:r w:rsidRPr="00C93D82">
        <w:rPr>
          <w:rFonts w:ascii="宋体" w:eastAsia="宋体" w:hAnsi="宋体" w:cs="Arial" w:hint="eastAsia"/>
          <w:kern w:val="0"/>
          <w:sz w:val="24"/>
          <w:szCs w:val="24"/>
        </w:rPr>
        <w:t>招标文件的修改部分是招标文件的组成部分对投标人具有约束力。</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2.</w:t>
      </w:r>
      <w:r w:rsidRPr="00C93D82">
        <w:rPr>
          <w:rFonts w:ascii="宋体" w:eastAsia="宋体" w:hAnsi="宋体" w:cs="Arial" w:hint="eastAsia"/>
          <w:kern w:val="0"/>
          <w:sz w:val="24"/>
          <w:szCs w:val="24"/>
        </w:rPr>
        <w:t>4</w:t>
      </w:r>
      <w:r w:rsidRPr="00C93D82">
        <w:rPr>
          <w:rFonts w:ascii="宋体" w:eastAsia="宋体" w:hAnsi="宋体" w:cs="Arial"/>
          <w:kern w:val="0"/>
          <w:sz w:val="24"/>
          <w:szCs w:val="24"/>
        </w:rPr>
        <w:t xml:space="preserve">.4 </w:t>
      </w:r>
      <w:r w:rsidRPr="00C93D82">
        <w:rPr>
          <w:rFonts w:ascii="宋体" w:eastAsia="宋体" w:hAnsi="宋体" w:cs="Arial" w:hint="eastAsia"/>
          <w:kern w:val="0"/>
          <w:sz w:val="24"/>
          <w:szCs w:val="24"/>
        </w:rPr>
        <w:t>为使投标人准备投标时有充分时间对招标文件的修改部分进行研究，采购人可适当推迟投标截止期。</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2.</w:t>
      </w:r>
      <w:r w:rsidRPr="00C93D82">
        <w:rPr>
          <w:rFonts w:ascii="宋体" w:eastAsia="宋体" w:hAnsi="宋体" w:cs="Arial" w:hint="eastAsia"/>
          <w:kern w:val="0"/>
          <w:sz w:val="24"/>
          <w:szCs w:val="24"/>
        </w:rPr>
        <w:t>4</w:t>
      </w:r>
      <w:r w:rsidRPr="00C93D82">
        <w:rPr>
          <w:rFonts w:ascii="宋体" w:eastAsia="宋体" w:hAnsi="宋体" w:cs="Arial"/>
          <w:kern w:val="0"/>
          <w:sz w:val="24"/>
          <w:szCs w:val="24"/>
        </w:rPr>
        <w:t xml:space="preserve">.5 </w:t>
      </w:r>
      <w:r w:rsidRPr="00C93D82">
        <w:rPr>
          <w:rFonts w:ascii="宋体" w:eastAsia="宋体" w:hAnsi="宋体" w:cs="Arial" w:hint="eastAsia"/>
          <w:kern w:val="0"/>
          <w:sz w:val="24"/>
          <w:szCs w:val="24"/>
        </w:rPr>
        <w:t>当采购人发放的招标文件及招标文件的答疑文件、修改文件、补充文件前后不一致，发生矛盾情况时，以最后发出的为准。</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2.</w:t>
      </w:r>
      <w:r w:rsidRPr="00C93D82">
        <w:rPr>
          <w:rFonts w:ascii="宋体" w:eastAsia="宋体" w:hAnsi="宋体" w:cs="Arial" w:hint="eastAsia"/>
          <w:kern w:val="0"/>
          <w:sz w:val="24"/>
          <w:szCs w:val="24"/>
        </w:rPr>
        <w:t>4</w:t>
      </w:r>
      <w:r w:rsidRPr="00C93D82">
        <w:rPr>
          <w:rFonts w:ascii="宋体" w:eastAsia="宋体" w:hAnsi="宋体" w:cs="Arial"/>
          <w:kern w:val="0"/>
          <w:sz w:val="24"/>
          <w:szCs w:val="24"/>
        </w:rPr>
        <w:t xml:space="preserve">.6 </w:t>
      </w:r>
      <w:r w:rsidRPr="00C93D82">
        <w:rPr>
          <w:rFonts w:ascii="宋体" w:eastAsia="宋体" w:hAnsi="宋体" w:cs="Arial" w:hint="eastAsia"/>
          <w:kern w:val="0"/>
          <w:sz w:val="24"/>
          <w:szCs w:val="24"/>
        </w:rPr>
        <w:t>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rsidR="00C21ACC" w:rsidRPr="00C93D82" w:rsidRDefault="00BB627A">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9" w:name="_BookMark_6"/>
      <w:bookmarkStart w:id="10" w:name="_Toc68277049"/>
      <w:bookmarkStart w:id="11" w:name="_Toc535592197"/>
      <w:bookmarkEnd w:id="9"/>
      <w:r w:rsidRPr="00C93D82">
        <w:rPr>
          <w:rFonts w:ascii="宋体" w:eastAsia="宋体" w:hAnsi="宋体" w:cs="宋体"/>
          <w:b/>
          <w:sz w:val="24"/>
          <w:szCs w:val="24"/>
        </w:rPr>
        <w:t>3</w:t>
      </w:r>
      <w:r w:rsidRPr="00C93D82">
        <w:rPr>
          <w:rFonts w:ascii="宋体" w:eastAsia="宋体" w:hAnsi="宋体" w:cs="宋体" w:hint="eastAsia"/>
          <w:b/>
          <w:sz w:val="24"/>
          <w:szCs w:val="24"/>
        </w:rPr>
        <w:t>．投标文件</w:t>
      </w:r>
      <w:bookmarkEnd w:id="10"/>
      <w:bookmarkEnd w:id="11"/>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3.1 </w:t>
      </w:r>
      <w:r w:rsidRPr="00C93D82">
        <w:rPr>
          <w:rFonts w:ascii="宋体" w:eastAsia="宋体" w:hAnsi="宋体" w:cs="Arial" w:hint="eastAsia"/>
          <w:kern w:val="0"/>
          <w:sz w:val="24"/>
          <w:szCs w:val="24"/>
        </w:rPr>
        <w:t>投标文件的组成</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3.1.1</w:t>
      </w:r>
      <w:r w:rsidRPr="00C93D82">
        <w:rPr>
          <w:rFonts w:ascii="宋体" w:eastAsia="宋体" w:hAnsi="宋体" w:cs="Arial" w:hint="eastAsia"/>
          <w:kern w:val="0"/>
          <w:sz w:val="24"/>
          <w:szCs w:val="24"/>
        </w:rPr>
        <w:t>投标文件应包括下列内容：</w:t>
      </w:r>
    </w:p>
    <w:p w:rsidR="00C21ACC" w:rsidRPr="00C93D82" w:rsidRDefault="00BB627A">
      <w:pPr>
        <w:widowControl/>
        <w:shd w:val="clear" w:color="auto" w:fill="FFFFFF"/>
        <w:snapToGrid w:val="0"/>
        <w:spacing w:line="360" w:lineRule="auto"/>
        <w:ind w:firstLineChars="200" w:firstLine="480"/>
        <w:rPr>
          <w:rFonts w:ascii="宋体" w:eastAsia="宋体" w:hAnsi="宋体" w:cs="Times New Roman"/>
          <w:bCs/>
          <w:sz w:val="24"/>
          <w:szCs w:val="24"/>
        </w:rPr>
      </w:pPr>
      <w:r w:rsidRPr="00C93D82">
        <w:rPr>
          <w:rFonts w:ascii="宋体" w:eastAsia="宋体" w:hAnsi="宋体" w:cs="Times New Roman" w:hint="eastAsia"/>
          <w:bCs/>
          <w:sz w:val="24"/>
          <w:szCs w:val="24"/>
        </w:rPr>
        <w:t>1、投标函(</w:t>
      </w:r>
      <w:proofErr w:type="gramStart"/>
      <w:r w:rsidRPr="00C93D82">
        <w:rPr>
          <w:rFonts w:ascii="宋体" w:eastAsia="宋体" w:hAnsi="宋体" w:cs="Times New Roman" w:hint="eastAsia"/>
          <w:bCs/>
          <w:sz w:val="24"/>
          <w:szCs w:val="24"/>
        </w:rPr>
        <w:t>一</w:t>
      </w:r>
      <w:proofErr w:type="gramEnd"/>
      <w:r w:rsidRPr="00C93D82">
        <w:rPr>
          <w:rFonts w:ascii="宋体" w:eastAsia="宋体" w:hAnsi="宋体" w:cs="Times New Roman" w:hint="eastAsia"/>
          <w:bCs/>
          <w:sz w:val="24"/>
          <w:szCs w:val="24"/>
        </w:rPr>
        <w:t>)、(二)</w:t>
      </w:r>
    </w:p>
    <w:p w:rsidR="00C21ACC" w:rsidRPr="00C93D82" w:rsidRDefault="00BB627A">
      <w:pPr>
        <w:widowControl/>
        <w:shd w:val="clear" w:color="auto" w:fill="FFFFFF"/>
        <w:snapToGrid w:val="0"/>
        <w:spacing w:line="360" w:lineRule="auto"/>
        <w:ind w:firstLineChars="200" w:firstLine="480"/>
        <w:rPr>
          <w:rFonts w:ascii="宋体" w:eastAsia="宋体" w:hAnsi="宋体" w:cs="Times New Roman"/>
          <w:bCs/>
          <w:sz w:val="24"/>
          <w:szCs w:val="24"/>
        </w:rPr>
      </w:pPr>
      <w:r w:rsidRPr="00C93D82">
        <w:rPr>
          <w:rFonts w:ascii="宋体" w:eastAsia="宋体" w:hAnsi="宋体" w:cs="Times New Roman" w:hint="eastAsia"/>
          <w:bCs/>
          <w:sz w:val="24"/>
          <w:szCs w:val="24"/>
        </w:rPr>
        <w:t>2、技术条款偏离表</w:t>
      </w:r>
    </w:p>
    <w:p w:rsidR="00C21ACC" w:rsidRPr="00C93D82" w:rsidRDefault="00BB627A">
      <w:pPr>
        <w:widowControl/>
        <w:shd w:val="clear" w:color="auto" w:fill="FFFFFF"/>
        <w:snapToGrid w:val="0"/>
        <w:spacing w:line="360" w:lineRule="auto"/>
        <w:ind w:firstLineChars="200" w:firstLine="480"/>
        <w:rPr>
          <w:rFonts w:ascii="宋体" w:eastAsia="宋体" w:hAnsi="宋体" w:cs="Times New Roman"/>
          <w:bCs/>
          <w:sz w:val="24"/>
          <w:szCs w:val="24"/>
        </w:rPr>
      </w:pPr>
      <w:r w:rsidRPr="00C93D82">
        <w:rPr>
          <w:rFonts w:ascii="宋体" w:eastAsia="宋体" w:hAnsi="宋体" w:cs="Times New Roman" w:hint="eastAsia"/>
          <w:bCs/>
          <w:sz w:val="24"/>
          <w:szCs w:val="24"/>
        </w:rPr>
        <w:t>3、商务条款偏离表</w:t>
      </w:r>
    </w:p>
    <w:p w:rsidR="00C21ACC" w:rsidRPr="00C93D82" w:rsidRDefault="00BB627A">
      <w:pPr>
        <w:widowControl/>
        <w:shd w:val="clear" w:color="auto" w:fill="FFFFFF"/>
        <w:snapToGrid w:val="0"/>
        <w:spacing w:line="360" w:lineRule="auto"/>
        <w:ind w:firstLineChars="200" w:firstLine="480"/>
        <w:rPr>
          <w:rFonts w:ascii="宋体" w:eastAsia="宋体" w:hAnsi="宋体" w:cs="Times New Roman"/>
          <w:bCs/>
          <w:sz w:val="24"/>
          <w:szCs w:val="24"/>
        </w:rPr>
      </w:pPr>
      <w:r w:rsidRPr="00C93D82">
        <w:rPr>
          <w:rFonts w:ascii="宋体" w:eastAsia="宋体" w:hAnsi="宋体" w:cs="Times New Roman" w:hint="eastAsia"/>
          <w:bCs/>
          <w:sz w:val="24"/>
          <w:szCs w:val="24"/>
        </w:rPr>
        <w:t>4、法定代表人身份证明书</w:t>
      </w:r>
    </w:p>
    <w:p w:rsidR="00C21ACC" w:rsidRPr="00C93D82" w:rsidRDefault="00BB627A">
      <w:pPr>
        <w:widowControl/>
        <w:shd w:val="clear" w:color="auto" w:fill="FFFFFF"/>
        <w:snapToGrid w:val="0"/>
        <w:spacing w:line="360" w:lineRule="auto"/>
        <w:ind w:firstLineChars="200" w:firstLine="480"/>
        <w:rPr>
          <w:rFonts w:ascii="宋体" w:eastAsia="宋体" w:hAnsi="宋体" w:cs="Times New Roman"/>
          <w:bCs/>
          <w:sz w:val="24"/>
          <w:szCs w:val="24"/>
        </w:rPr>
      </w:pPr>
      <w:r w:rsidRPr="00C93D82">
        <w:rPr>
          <w:rFonts w:ascii="宋体" w:eastAsia="宋体" w:hAnsi="宋体" w:cs="Times New Roman" w:hint="eastAsia"/>
          <w:bCs/>
          <w:sz w:val="24"/>
          <w:szCs w:val="24"/>
        </w:rPr>
        <w:t>5、法定代表人授权委托书</w:t>
      </w:r>
    </w:p>
    <w:p w:rsidR="00C21ACC" w:rsidRPr="00C93D82" w:rsidRDefault="00BB627A">
      <w:pPr>
        <w:widowControl/>
        <w:shd w:val="clear" w:color="auto" w:fill="FFFFFF"/>
        <w:snapToGrid w:val="0"/>
        <w:spacing w:line="360" w:lineRule="auto"/>
        <w:ind w:firstLineChars="200" w:firstLine="480"/>
        <w:rPr>
          <w:rFonts w:ascii="宋体" w:eastAsia="宋体" w:hAnsi="宋体" w:cs="Times New Roman"/>
          <w:bCs/>
          <w:sz w:val="24"/>
          <w:szCs w:val="24"/>
        </w:rPr>
      </w:pPr>
      <w:r w:rsidRPr="00C93D82">
        <w:rPr>
          <w:rFonts w:ascii="宋体" w:eastAsia="宋体" w:hAnsi="宋体" w:cs="Times New Roman" w:hint="eastAsia"/>
          <w:bCs/>
          <w:sz w:val="24"/>
          <w:szCs w:val="24"/>
        </w:rPr>
        <w:t>6、投标人基本情况表</w:t>
      </w:r>
    </w:p>
    <w:p w:rsidR="00C21ACC" w:rsidRPr="00C93D82" w:rsidRDefault="00BB627A">
      <w:pPr>
        <w:widowControl/>
        <w:shd w:val="clear" w:color="auto" w:fill="FFFFFF"/>
        <w:snapToGrid w:val="0"/>
        <w:spacing w:line="360" w:lineRule="auto"/>
        <w:ind w:firstLineChars="200" w:firstLine="480"/>
        <w:rPr>
          <w:rFonts w:ascii="宋体" w:eastAsia="宋体" w:hAnsi="宋体" w:cs="Times New Roman"/>
          <w:bCs/>
          <w:sz w:val="24"/>
          <w:szCs w:val="24"/>
        </w:rPr>
      </w:pPr>
      <w:r w:rsidRPr="00C93D82">
        <w:rPr>
          <w:rFonts w:ascii="宋体" w:eastAsia="宋体" w:hAnsi="宋体" w:cs="Times New Roman" w:hint="eastAsia"/>
          <w:bCs/>
          <w:sz w:val="24"/>
          <w:szCs w:val="24"/>
        </w:rPr>
        <w:t>7、拟派项目负责人简历表</w:t>
      </w:r>
    </w:p>
    <w:p w:rsidR="00C21ACC" w:rsidRPr="00C93D82" w:rsidRDefault="00BB627A">
      <w:pPr>
        <w:widowControl/>
        <w:shd w:val="clear" w:color="auto" w:fill="FFFFFF"/>
        <w:snapToGrid w:val="0"/>
        <w:spacing w:line="360" w:lineRule="auto"/>
        <w:ind w:firstLineChars="200" w:firstLine="480"/>
        <w:rPr>
          <w:rFonts w:ascii="宋体" w:eastAsia="宋体" w:hAnsi="宋体" w:cs="Times New Roman"/>
          <w:bCs/>
          <w:sz w:val="24"/>
          <w:szCs w:val="24"/>
        </w:rPr>
      </w:pPr>
      <w:r w:rsidRPr="00C93D82">
        <w:rPr>
          <w:rFonts w:ascii="宋体" w:eastAsia="宋体" w:hAnsi="宋体" w:cs="Times New Roman" w:hint="eastAsia"/>
          <w:bCs/>
          <w:sz w:val="24"/>
          <w:szCs w:val="24"/>
        </w:rPr>
        <w:t>8、拟派本项目服务人员情况</w:t>
      </w:r>
    </w:p>
    <w:p w:rsidR="00C21ACC" w:rsidRPr="00C93D82" w:rsidRDefault="00BB627A">
      <w:pPr>
        <w:widowControl/>
        <w:shd w:val="clear" w:color="auto" w:fill="FFFFFF"/>
        <w:snapToGrid w:val="0"/>
        <w:spacing w:line="360" w:lineRule="auto"/>
        <w:ind w:firstLineChars="200" w:firstLine="480"/>
        <w:rPr>
          <w:rFonts w:ascii="宋体" w:eastAsia="宋体" w:hAnsi="宋体" w:cs="Times New Roman"/>
          <w:bCs/>
          <w:sz w:val="24"/>
          <w:szCs w:val="24"/>
        </w:rPr>
      </w:pPr>
      <w:r w:rsidRPr="00C93D82">
        <w:rPr>
          <w:rFonts w:ascii="宋体" w:eastAsia="宋体" w:hAnsi="宋体" w:cs="Times New Roman" w:hint="eastAsia"/>
          <w:bCs/>
          <w:sz w:val="24"/>
          <w:szCs w:val="24"/>
        </w:rPr>
        <w:t>9、技术服务方案</w:t>
      </w:r>
    </w:p>
    <w:p w:rsidR="00C21ACC" w:rsidRPr="00C93D82" w:rsidRDefault="00BB627A">
      <w:pPr>
        <w:widowControl/>
        <w:shd w:val="clear" w:color="auto" w:fill="FFFFFF"/>
        <w:snapToGrid w:val="0"/>
        <w:spacing w:line="360" w:lineRule="auto"/>
        <w:ind w:firstLineChars="200" w:firstLine="480"/>
        <w:rPr>
          <w:rFonts w:ascii="宋体" w:eastAsia="宋体" w:hAnsi="宋体" w:cs="Times New Roman"/>
          <w:bCs/>
          <w:sz w:val="24"/>
          <w:szCs w:val="24"/>
        </w:rPr>
      </w:pPr>
      <w:r w:rsidRPr="00C93D82">
        <w:rPr>
          <w:rFonts w:ascii="宋体" w:eastAsia="宋体" w:hAnsi="宋体" w:cs="Times New Roman" w:hint="eastAsia"/>
          <w:bCs/>
          <w:sz w:val="24"/>
          <w:szCs w:val="24"/>
        </w:rPr>
        <w:t>10、其他需要提交的资料</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lastRenderedPageBreak/>
        <w:t xml:space="preserve">3.1.2 </w:t>
      </w:r>
      <w:r w:rsidRPr="00C93D82">
        <w:rPr>
          <w:rFonts w:ascii="宋体" w:eastAsia="宋体" w:hAnsi="宋体" w:cs="Arial" w:hint="eastAsia"/>
          <w:kern w:val="0"/>
          <w:sz w:val="24"/>
          <w:szCs w:val="24"/>
        </w:rPr>
        <w:t>投标人须知前附表规定不接受联合体投标的，或投标人没有组成联合体的，投标文件不包括本章第</w:t>
      </w:r>
      <w:r w:rsidRPr="00C93D82">
        <w:rPr>
          <w:rFonts w:ascii="宋体" w:eastAsia="宋体" w:hAnsi="宋体" w:cs="Arial"/>
          <w:kern w:val="0"/>
          <w:sz w:val="24"/>
          <w:szCs w:val="24"/>
        </w:rPr>
        <w:t>3.1.1</w:t>
      </w:r>
      <w:r w:rsidRPr="00C93D82">
        <w:rPr>
          <w:rFonts w:ascii="宋体" w:eastAsia="宋体" w:hAnsi="宋体" w:cs="Arial" w:hint="eastAsia"/>
          <w:kern w:val="0"/>
          <w:sz w:val="24"/>
          <w:szCs w:val="24"/>
        </w:rPr>
        <w:t>（</w:t>
      </w:r>
      <w:r w:rsidRPr="00C93D82">
        <w:rPr>
          <w:rFonts w:ascii="宋体" w:eastAsia="宋体" w:hAnsi="宋体" w:cs="Arial"/>
          <w:kern w:val="0"/>
          <w:sz w:val="24"/>
          <w:szCs w:val="24"/>
        </w:rPr>
        <w:t>7</w:t>
      </w:r>
      <w:r w:rsidRPr="00C93D82">
        <w:rPr>
          <w:rFonts w:ascii="宋体" w:eastAsia="宋体" w:hAnsi="宋体" w:cs="Arial" w:hint="eastAsia"/>
          <w:kern w:val="0"/>
          <w:sz w:val="24"/>
          <w:szCs w:val="24"/>
        </w:rPr>
        <w:t>）款所指的联合体协议书。</w:t>
      </w:r>
      <w:r w:rsidRPr="00C93D82">
        <w:rPr>
          <w:rFonts w:ascii="宋体" w:eastAsia="宋体" w:hAnsi="宋体" w:cs="Arial"/>
          <w:kern w:val="0"/>
          <w:sz w:val="24"/>
          <w:szCs w:val="24"/>
        </w:rPr>
        <w:t xml:space="preserve"> </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3.2 </w:t>
      </w:r>
      <w:r w:rsidRPr="00C93D82">
        <w:rPr>
          <w:rFonts w:ascii="宋体" w:eastAsia="宋体" w:hAnsi="宋体" w:cs="Arial" w:hint="eastAsia"/>
          <w:kern w:val="0"/>
          <w:sz w:val="24"/>
          <w:szCs w:val="24"/>
        </w:rPr>
        <w:t>投标价格</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3.2.1</w:t>
      </w:r>
      <w:r w:rsidRPr="00C93D82">
        <w:rPr>
          <w:rFonts w:ascii="宋体" w:eastAsia="宋体" w:hAnsi="宋体" w:cs="Arial" w:hint="eastAsia"/>
          <w:kern w:val="0"/>
          <w:sz w:val="24"/>
          <w:szCs w:val="24"/>
        </w:rPr>
        <w:t>投标价格应包括投标人履行本项目合同（如果中标）所必须的所有成本费用和中标人应承担的一切税费，包括但不仅限于必要资料、办公、交通、保险、人员、差旅、税费、全过程的管理费用等一切费用。未列和没有填写的项目费用，采购人将视为已包括在投标价格中。</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3.2.2 </w:t>
      </w:r>
      <w:r w:rsidRPr="00C93D82">
        <w:rPr>
          <w:rFonts w:ascii="宋体" w:eastAsia="宋体" w:hAnsi="宋体" w:cs="Arial" w:hint="eastAsia"/>
          <w:kern w:val="0"/>
          <w:sz w:val="24"/>
          <w:szCs w:val="24"/>
        </w:rPr>
        <w:t>投标人的投标价格不能超出本项目采购预算金额。</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3.3 </w:t>
      </w:r>
      <w:r w:rsidRPr="00C93D82">
        <w:rPr>
          <w:rFonts w:ascii="宋体" w:eastAsia="宋体" w:hAnsi="宋体" w:cs="Arial" w:hint="eastAsia"/>
          <w:kern w:val="0"/>
          <w:sz w:val="24"/>
          <w:szCs w:val="24"/>
        </w:rPr>
        <w:t>投标有效期</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3.3.1 </w:t>
      </w:r>
      <w:r w:rsidRPr="00C93D82">
        <w:rPr>
          <w:rFonts w:ascii="宋体" w:eastAsia="宋体" w:hAnsi="宋体" w:cs="Arial" w:hint="eastAsia"/>
          <w:kern w:val="0"/>
          <w:sz w:val="24"/>
          <w:szCs w:val="24"/>
        </w:rPr>
        <w:t>在投标人须知前附表规定的投标有效期内，投标人不得要求撤销或修改其投标文件。</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3.3.2 </w:t>
      </w:r>
      <w:r w:rsidRPr="00C93D82">
        <w:rPr>
          <w:rFonts w:ascii="宋体" w:eastAsia="宋体" w:hAnsi="宋体" w:cs="Arial" w:hint="eastAsia"/>
          <w:kern w:val="0"/>
          <w:sz w:val="24"/>
          <w:szCs w:val="24"/>
        </w:rPr>
        <w:t>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r w:rsidRPr="00C93D82">
        <w:rPr>
          <w:rFonts w:ascii="宋体" w:eastAsia="宋体" w:hAnsi="宋体" w:cs="Arial"/>
          <w:kern w:val="0"/>
          <w:sz w:val="24"/>
          <w:szCs w:val="24"/>
        </w:rPr>
        <w:t xml:space="preserve"> </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3.3.3 </w:t>
      </w:r>
      <w:r w:rsidRPr="00C93D82">
        <w:rPr>
          <w:rFonts w:ascii="宋体" w:eastAsia="宋体" w:hAnsi="宋体" w:cs="Arial" w:hint="eastAsia"/>
          <w:kern w:val="0"/>
          <w:sz w:val="24"/>
          <w:szCs w:val="24"/>
        </w:rPr>
        <w:t>投标保证金的有效期与投标有效期一致。</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3.4 </w:t>
      </w:r>
      <w:r w:rsidRPr="00C93D82">
        <w:rPr>
          <w:rFonts w:ascii="宋体" w:eastAsia="宋体" w:hAnsi="宋体" w:cs="Arial" w:hint="eastAsia"/>
          <w:kern w:val="0"/>
          <w:sz w:val="24"/>
          <w:szCs w:val="24"/>
        </w:rPr>
        <w:t>投标保证金</w:t>
      </w:r>
    </w:p>
    <w:p w:rsidR="00C21ACC" w:rsidRPr="00C93D82" w:rsidRDefault="00BB627A">
      <w:pPr>
        <w:widowControl/>
        <w:shd w:val="clear" w:color="auto" w:fill="FFFFFF"/>
        <w:snapToGrid w:val="0"/>
        <w:spacing w:line="360" w:lineRule="auto"/>
        <w:ind w:firstLineChars="200" w:firstLine="480"/>
        <w:rPr>
          <w:rFonts w:ascii="宋体" w:eastAsia="宋体" w:hAnsi="宋体" w:cs="Arial"/>
          <w:kern w:val="0"/>
          <w:sz w:val="24"/>
          <w:szCs w:val="24"/>
        </w:rPr>
      </w:pPr>
      <w:r w:rsidRPr="00C93D82">
        <w:rPr>
          <w:rFonts w:ascii="宋体" w:eastAsia="宋体" w:hAnsi="宋体" w:cs="Arial"/>
          <w:kern w:val="0"/>
          <w:sz w:val="24"/>
          <w:szCs w:val="24"/>
        </w:rPr>
        <w:t xml:space="preserve">3.4.1 </w:t>
      </w:r>
      <w:r w:rsidRPr="00C93D82">
        <w:rPr>
          <w:rFonts w:ascii="宋体" w:eastAsia="宋体" w:hAnsi="宋体" w:cs="Arial" w:hint="eastAsia"/>
          <w:kern w:val="0"/>
          <w:sz w:val="24"/>
          <w:szCs w:val="24"/>
        </w:rPr>
        <w:t>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rsidR="00C21ACC" w:rsidRPr="00C93D82" w:rsidRDefault="00BB627A">
      <w:pPr>
        <w:shd w:val="clear" w:color="auto" w:fill="FFFFFF"/>
        <w:snapToGrid w:val="0"/>
        <w:spacing w:line="384" w:lineRule="auto"/>
        <w:ind w:firstLineChars="150" w:firstLine="360"/>
        <w:rPr>
          <w:rFonts w:ascii="宋体" w:eastAsia="宋体" w:hAnsi="宋体" w:cs="Times New Roman"/>
          <w:sz w:val="24"/>
          <w:szCs w:val="24"/>
        </w:rPr>
      </w:pPr>
      <w:r w:rsidRPr="00C93D82">
        <w:rPr>
          <w:rFonts w:ascii="宋体" w:eastAsia="宋体" w:hAnsi="宋体" w:cs="Arial"/>
          <w:kern w:val="0"/>
          <w:sz w:val="24"/>
          <w:szCs w:val="24"/>
        </w:rPr>
        <w:t>3.4.2</w:t>
      </w:r>
      <w:r w:rsidRPr="00C93D82">
        <w:rPr>
          <w:rFonts w:ascii="宋体" w:eastAsia="宋体" w:hAnsi="宋体" w:cs="Times New Roman" w:hint="eastAsia"/>
          <w:sz w:val="24"/>
          <w:szCs w:val="24"/>
        </w:rPr>
        <w:t>投标保证金以支票、汇票、本票或者金融机构、担保机构出具的保函等非现金形式提交至采购代理机构。</w:t>
      </w:r>
    </w:p>
    <w:p w:rsidR="00C21ACC" w:rsidRPr="00C93D82" w:rsidRDefault="00BB627A">
      <w:pPr>
        <w:shd w:val="clear" w:color="auto" w:fill="FFFFFF"/>
        <w:snapToGrid w:val="0"/>
        <w:spacing w:line="384" w:lineRule="auto"/>
        <w:ind w:firstLineChars="150" w:firstLine="360"/>
        <w:rPr>
          <w:rFonts w:ascii="宋体" w:eastAsia="宋体" w:hAnsi="宋体" w:cs="Times New Roman"/>
          <w:sz w:val="24"/>
          <w:szCs w:val="24"/>
        </w:rPr>
      </w:pPr>
      <w:r w:rsidRPr="00C93D82">
        <w:rPr>
          <w:rFonts w:ascii="宋体" w:eastAsia="宋体" w:hAnsi="宋体" w:cs="Times New Roman" w:hint="eastAsia"/>
          <w:sz w:val="24"/>
          <w:szCs w:val="24"/>
        </w:rPr>
        <w:t>采购代理机构名称：新疆新世纪招标有限公司</w:t>
      </w:r>
    </w:p>
    <w:p w:rsidR="00C21ACC" w:rsidRPr="00C93D82" w:rsidRDefault="00BB627A">
      <w:pPr>
        <w:shd w:val="clear" w:color="auto" w:fill="FFFFFF"/>
        <w:snapToGrid w:val="0"/>
        <w:spacing w:line="384" w:lineRule="auto"/>
        <w:ind w:firstLineChars="150" w:firstLine="360"/>
        <w:rPr>
          <w:rFonts w:ascii="宋体" w:eastAsia="宋体" w:hAnsi="宋体" w:cs="Times New Roman"/>
          <w:sz w:val="24"/>
          <w:szCs w:val="24"/>
        </w:rPr>
      </w:pPr>
      <w:r w:rsidRPr="00C93D82">
        <w:rPr>
          <w:rFonts w:ascii="宋体" w:eastAsia="宋体" w:hAnsi="宋体" w:cs="Times New Roman" w:hint="eastAsia"/>
          <w:sz w:val="24"/>
          <w:szCs w:val="24"/>
        </w:rPr>
        <w:t>纳税人识别号：91650100726988855F</w:t>
      </w:r>
    </w:p>
    <w:p w:rsidR="00C21ACC" w:rsidRPr="00C93D82" w:rsidRDefault="00BB627A">
      <w:pPr>
        <w:shd w:val="clear" w:color="auto" w:fill="FFFFFF"/>
        <w:snapToGrid w:val="0"/>
        <w:spacing w:line="384" w:lineRule="auto"/>
        <w:ind w:firstLineChars="150" w:firstLine="360"/>
        <w:rPr>
          <w:rFonts w:ascii="宋体" w:eastAsia="宋体" w:hAnsi="宋体" w:cs="Times New Roman"/>
          <w:sz w:val="24"/>
          <w:szCs w:val="24"/>
        </w:rPr>
      </w:pPr>
      <w:r w:rsidRPr="00C93D82">
        <w:rPr>
          <w:rFonts w:ascii="宋体" w:eastAsia="宋体" w:hAnsi="宋体" w:cs="Times New Roman" w:hint="eastAsia"/>
          <w:sz w:val="24"/>
          <w:szCs w:val="24"/>
        </w:rPr>
        <w:t>开户行：中国农业银行乌鲁木齐新民西街支行</w:t>
      </w:r>
    </w:p>
    <w:p w:rsidR="00C21ACC" w:rsidRPr="00C93D82" w:rsidRDefault="00BB627A">
      <w:pPr>
        <w:shd w:val="clear" w:color="auto" w:fill="FFFFFF"/>
        <w:snapToGrid w:val="0"/>
        <w:spacing w:line="384" w:lineRule="auto"/>
        <w:ind w:firstLineChars="150" w:firstLine="360"/>
        <w:rPr>
          <w:rFonts w:ascii="宋体" w:eastAsia="宋体" w:hAnsi="宋体" w:cs="Times New Roman"/>
          <w:sz w:val="24"/>
          <w:szCs w:val="24"/>
        </w:rPr>
      </w:pPr>
      <w:r w:rsidRPr="00C93D82">
        <w:rPr>
          <w:rFonts w:ascii="宋体" w:eastAsia="宋体" w:hAnsi="宋体" w:cs="Times New Roman" w:hint="eastAsia"/>
          <w:sz w:val="24"/>
          <w:szCs w:val="24"/>
        </w:rPr>
        <w:t>账号：30014701040000595</w:t>
      </w:r>
    </w:p>
    <w:p w:rsidR="00C21ACC" w:rsidRPr="00C93D82" w:rsidRDefault="00BB627A">
      <w:pPr>
        <w:shd w:val="clear" w:color="auto" w:fill="FFFFFF"/>
        <w:snapToGrid w:val="0"/>
        <w:spacing w:line="384" w:lineRule="auto"/>
        <w:ind w:firstLineChars="150" w:firstLine="360"/>
        <w:rPr>
          <w:rFonts w:ascii="宋体" w:eastAsia="宋体" w:hAnsi="Calibri" w:cs="Arial"/>
          <w:kern w:val="0"/>
          <w:sz w:val="24"/>
          <w:szCs w:val="24"/>
        </w:rPr>
      </w:pPr>
      <w:r w:rsidRPr="00C93D82">
        <w:rPr>
          <w:rFonts w:ascii="宋体" w:eastAsia="宋体" w:hAnsi="宋体" w:cs="Arial"/>
          <w:kern w:val="0"/>
          <w:sz w:val="24"/>
          <w:szCs w:val="24"/>
        </w:rPr>
        <w:t>3.4.</w:t>
      </w:r>
      <w:r w:rsidRPr="00C93D82">
        <w:rPr>
          <w:rFonts w:ascii="宋体" w:eastAsia="宋体" w:hAnsi="宋体" w:cs="Arial" w:hint="eastAsia"/>
          <w:kern w:val="0"/>
          <w:sz w:val="24"/>
          <w:szCs w:val="24"/>
        </w:rPr>
        <w:t>3</w:t>
      </w:r>
      <w:r w:rsidRPr="00C93D82">
        <w:rPr>
          <w:rFonts w:ascii="宋体" w:eastAsia="宋体" w:hAnsi="宋体" w:cs="Arial"/>
          <w:kern w:val="0"/>
          <w:sz w:val="24"/>
          <w:szCs w:val="24"/>
        </w:rPr>
        <w:t xml:space="preserve"> </w:t>
      </w:r>
      <w:r w:rsidRPr="00C93D82">
        <w:rPr>
          <w:rFonts w:ascii="宋体" w:eastAsia="宋体" w:hAnsi="宋体" w:cs="Arial" w:hint="eastAsia"/>
          <w:kern w:val="0"/>
          <w:sz w:val="24"/>
          <w:szCs w:val="24"/>
        </w:rPr>
        <w:t>投标保证金是为了保护采购人免遭因投标人的行为而蒙受损失。采购人在因投标人的行为受到损害时可根据相关法律规定没收投标人的投标保证金。</w:t>
      </w:r>
    </w:p>
    <w:p w:rsidR="00C21ACC" w:rsidRPr="00C93D82" w:rsidRDefault="00BB627A">
      <w:pPr>
        <w:widowControl/>
        <w:shd w:val="clear" w:color="auto" w:fill="FFFFFF"/>
        <w:snapToGrid w:val="0"/>
        <w:spacing w:line="360" w:lineRule="auto"/>
        <w:ind w:firstLineChars="200" w:firstLine="480"/>
        <w:rPr>
          <w:rFonts w:ascii="宋体" w:eastAsia="宋体" w:hAnsi="宋体" w:cs="Arial"/>
          <w:kern w:val="0"/>
          <w:sz w:val="24"/>
          <w:szCs w:val="24"/>
        </w:rPr>
      </w:pPr>
      <w:r w:rsidRPr="00C93D82">
        <w:rPr>
          <w:rFonts w:ascii="宋体" w:eastAsia="宋体" w:hAnsi="宋体" w:cs="Arial"/>
          <w:kern w:val="0"/>
          <w:sz w:val="24"/>
          <w:szCs w:val="24"/>
        </w:rPr>
        <w:t>3.4.</w:t>
      </w:r>
      <w:r w:rsidRPr="00C93D82">
        <w:rPr>
          <w:rFonts w:ascii="宋体" w:eastAsia="宋体" w:hAnsi="宋体" w:cs="Arial" w:hint="eastAsia"/>
          <w:kern w:val="0"/>
          <w:sz w:val="24"/>
          <w:szCs w:val="24"/>
        </w:rPr>
        <w:t>4</w:t>
      </w:r>
      <w:r w:rsidRPr="00C93D82">
        <w:rPr>
          <w:rFonts w:ascii="宋体" w:eastAsia="宋体" w:hAnsi="宋体" w:cs="Arial"/>
          <w:kern w:val="0"/>
          <w:sz w:val="24"/>
          <w:szCs w:val="24"/>
        </w:rPr>
        <w:t xml:space="preserve"> 采购人或者采购代理机构应当自中标通知书发出之日起5个工作日内退还未中标人的投标保证金，自采购合同签订之日起5个工作日内退还中标人的投标保证金</w:t>
      </w:r>
      <w:r w:rsidRPr="00C93D82">
        <w:rPr>
          <w:rFonts w:ascii="宋体" w:eastAsia="宋体" w:hAnsi="宋体" w:cs="Arial" w:hint="eastAsia"/>
          <w:kern w:val="0"/>
          <w:sz w:val="24"/>
          <w:szCs w:val="24"/>
        </w:rPr>
        <w:t>。</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lastRenderedPageBreak/>
        <w:t>3.4.</w:t>
      </w:r>
      <w:r w:rsidRPr="00C93D82">
        <w:rPr>
          <w:rFonts w:ascii="宋体" w:eastAsia="宋体" w:hAnsi="宋体" w:cs="Arial" w:hint="eastAsia"/>
          <w:kern w:val="0"/>
          <w:sz w:val="24"/>
          <w:szCs w:val="24"/>
        </w:rPr>
        <w:t>5投标保证金有效期与投标有效期一致。</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3.4.</w:t>
      </w:r>
      <w:r w:rsidRPr="00C93D82">
        <w:rPr>
          <w:rFonts w:ascii="宋体" w:eastAsia="宋体" w:hAnsi="宋体" w:cs="Arial" w:hint="eastAsia"/>
          <w:kern w:val="0"/>
          <w:sz w:val="24"/>
          <w:szCs w:val="24"/>
        </w:rPr>
        <w:t>6</w:t>
      </w:r>
      <w:r w:rsidRPr="00C93D82">
        <w:rPr>
          <w:rFonts w:ascii="宋体" w:eastAsia="宋体" w:hAnsi="宋体" w:cs="Arial"/>
          <w:kern w:val="0"/>
          <w:sz w:val="24"/>
          <w:szCs w:val="24"/>
        </w:rPr>
        <w:t xml:space="preserve"> </w:t>
      </w:r>
      <w:r w:rsidRPr="00C93D82">
        <w:rPr>
          <w:rFonts w:ascii="宋体" w:eastAsia="宋体" w:hAnsi="宋体" w:cs="Arial" w:hint="eastAsia"/>
          <w:kern w:val="0"/>
          <w:sz w:val="24"/>
          <w:szCs w:val="24"/>
        </w:rPr>
        <w:t>有下列情形之一的，投标保证金不予退还：</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w:t>
      </w:r>
      <w:r w:rsidRPr="00C93D82">
        <w:rPr>
          <w:rFonts w:ascii="宋体" w:eastAsia="宋体" w:hAnsi="宋体" w:cs="Arial"/>
          <w:kern w:val="0"/>
          <w:sz w:val="24"/>
          <w:szCs w:val="24"/>
        </w:rPr>
        <w:t>1</w:t>
      </w:r>
      <w:r w:rsidRPr="00C93D82">
        <w:rPr>
          <w:rFonts w:ascii="宋体" w:eastAsia="宋体" w:hAnsi="宋体" w:cs="Arial" w:hint="eastAsia"/>
          <w:kern w:val="0"/>
          <w:sz w:val="24"/>
          <w:szCs w:val="24"/>
        </w:rPr>
        <w:t>）投标人在规定的投标有效期内撤销或修改其投标文件的；</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w:t>
      </w:r>
      <w:r w:rsidRPr="00C93D82">
        <w:rPr>
          <w:rFonts w:ascii="宋体" w:eastAsia="宋体" w:hAnsi="宋体" w:cs="Arial"/>
          <w:kern w:val="0"/>
          <w:sz w:val="24"/>
          <w:szCs w:val="24"/>
        </w:rPr>
        <w:t>2</w:t>
      </w:r>
      <w:r w:rsidRPr="00C93D82">
        <w:rPr>
          <w:rFonts w:ascii="宋体" w:eastAsia="宋体" w:hAnsi="宋体" w:cs="Arial" w:hint="eastAsia"/>
          <w:kern w:val="0"/>
          <w:sz w:val="24"/>
          <w:szCs w:val="24"/>
        </w:rPr>
        <w:t>）中标人在收到中标通知书后，无正当理由拒签合同协议书或在签订合同时提出附加条件或者更改合同实质性内容的；</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w:t>
      </w:r>
      <w:r w:rsidRPr="00C93D82">
        <w:rPr>
          <w:rFonts w:ascii="宋体" w:eastAsia="宋体" w:hAnsi="宋体" w:cs="Arial"/>
          <w:kern w:val="0"/>
          <w:sz w:val="24"/>
          <w:szCs w:val="24"/>
        </w:rPr>
        <w:t>3</w:t>
      </w:r>
      <w:r w:rsidRPr="00C93D82">
        <w:rPr>
          <w:rFonts w:ascii="宋体" w:eastAsia="宋体" w:hAnsi="宋体" w:cs="Arial" w:hint="eastAsia"/>
          <w:kern w:val="0"/>
          <w:sz w:val="24"/>
          <w:szCs w:val="24"/>
        </w:rPr>
        <w:t>）未按招标文件规定提交履约保证金的。</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3.5 </w:t>
      </w:r>
      <w:r w:rsidRPr="00C93D82">
        <w:rPr>
          <w:rFonts w:ascii="宋体" w:eastAsia="宋体" w:hAnsi="宋体" w:cs="Arial" w:hint="eastAsia"/>
          <w:kern w:val="0"/>
          <w:sz w:val="24"/>
          <w:szCs w:val="24"/>
        </w:rPr>
        <w:t>投标文件的编制</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3.5.1</w:t>
      </w:r>
      <w:r w:rsidRPr="00C93D82">
        <w:rPr>
          <w:rFonts w:ascii="宋体" w:eastAsia="宋体" w:hAnsi="宋体" w:cs="Arial" w:hint="eastAsia"/>
          <w:kern w:val="0"/>
          <w:sz w:val="24"/>
          <w:szCs w:val="24"/>
        </w:rPr>
        <w:t>投标文件应按第五章“投标文件格式”进行编写，如有必要，可以增加附页，作为投标文件的组成部分。</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3.5.2</w:t>
      </w:r>
      <w:r w:rsidRPr="00C93D82">
        <w:rPr>
          <w:rFonts w:ascii="宋体" w:eastAsia="宋体" w:hAnsi="宋体" w:cs="Arial" w:hint="eastAsia"/>
          <w:kern w:val="0"/>
          <w:sz w:val="24"/>
          <w:szCs w:val="24"/>
        </w:rPr>
        <w:t>投标文件应当对招标文件有关采购范围、技术与服务要求等实质性内容做出响应。</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3.5.3 </w:t>
      </w:r>
      <w:r w:rsidRPr="00C93D82">
        <w:rPr>
          <w:rFonts w:ascii="宋体" w:eastAsia="宋体" w:hAnsi="宋体" w:cs="Arial" w:hint="eastAsia"/>
          <w:kern w:val="0"/>
          <w:sz w:val="24"/>
          <w:szCs w:val="24"/>
        </w:rPr>
        <w:t>投标文件要求盖章处均应加盖。</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3.5.4 </w:t>
      </w:r>
      <w:r w:rsidRPr="00C93D82">
        <w:rPr>
          <w:rFonts w:ascii="宋体" w:eastAsia="宋体" w:hAnsi="宋体" w:cs="Arial" w:hint="eastAsia"/>
          <w:kern w:val="0"/>
          <w:sz w:val="24"/>
          <w:szCs w:val="24"/>
        </w:rPr>
        <w:t>投标文件采用</w:t>
      </w:r>
      <w:r w:rsidRPr="00C93D82">
        <w:rPr>
          <w:rFonts w:ascii="宋体" w:eastAsia="宋体" w:hAnsi="宋体" w:cs="Arial"/>
          <w:kern w:val="0"/>
          <w:sz w:val="24"/>
          <w:szCs w:val="24"/>
        </w:rPr>
        <w:t>A4</w:t>
      </w:r>
      <w:r w:rsidRPr="00C93D82">
        <w:rPr>
          <w:rFonts w:ascii="宋体" w:eastAsia="宋体" w:hAnsi="宋体" w:cs="Arial" w:hint="eastAsia"/>
          <w:kern w:val="0"/>
          <w:sz w:val="24"/>
          <w:szCs w:val="24"/>
        </w:rPr>
        <w:t>打印纸。</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3.5.5 </w:t>
      </w:r>
      <w:r w:rsidRPr="00C93D82">
        <w:rPr>
          <w:rFonts w:ascii="宋体" w:eastAsia="宋体" w:hAnsi="宋体" w:cs="Arial" w:hint="eastAsia"/>
          <w:kern w:val="0"/>
          <w:sz w:val="24"/>
          <w:szCs w:val="24"/>
        </w:rPr>
        <w:t>投标文件可以用蓝黑墨水笔或</w:t>
      </w:r>
      <w:proofErr w:type="gramStart"/>
      <w:r w:rsidRPr="00C93D82">
        <w:rPr>
          <w:rFonts w:ascii="宋体" w:eastAsia="宋体" w:hAnsi="宋体" w:cs="Arial" w:hint="eastAsia"/>
          <w:kern w:val="0"/>
          <w:sz w:val="24"/>
          <w:szCs w:val="24"/>
        </w:rPr>
        <w:t>炭素</w:t>
      </w:r>
      <w:proofErr w:type="gramEnd"/>
      <w:r w:rsidRPr="00C93D82">
        <w:rPr>
          <w:rFonts w:ascii="宋体" w:eastAsia="宋体" w:hAnsi="宋体" w:cs="Arial" w:hint="eastAsia"/>
          <w:kern w:val="0"/>
          <w:sz w:val="24"/>
          <w:szCs w:val="24"/>
        </w:rPr>
        <w:t>笔书写</w:t>
      </w:r>
      <w:r w:rsidRPr="00C93D82">
        <w:rPr>
          <w:rFonts w:ascii="宋体" w:eastAsia="宋体" w:hAnsi="Calibri" w:cs="Arial"/>
          <w:kern w:val="0"/>
          <w:sz w:val="24"/>
          <w:szCs w:val="24"/>
        </w:rPr>
        <w:t>,</w:t>
      </w:r>
      <w:r w:rsidRPr="00C93D82">
        <w:rPr>
          <w:rFonts w:ascii="宋体" w:eastAsia="宋体" w:hAnsi="宋体" w:cs="Arial"/>
          <w:kern w:val="0"/>
          <w:szCs w:val="21"/>
        </w:rPr>
        <w:t xml:space="preserve"> </w:t>
      </w:r>
      <w:r w:rsidRPr="00C93D82">
        <w:rPr>
          <w:rFonts w:ascii="宋体" w:eastAsia="宋体" w:hAnsi="宋体" w:cs="Arial" w:hint="eastAsia"/>
          <w:kern w:val="0"/>
          <w:sz w:val="24"/>
          <w:szCs w:val="24"/>
        </w:rPr>
        <w:t>但建议最好采用打印书写方式书写。</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3.5.6 </w:t>
      </w:r>
      <w:r w:rsidRPr="00C93D82">
        <w:rPr>
          <w:rFonts w:ascii="宋体" w:eastAsia="宋体" w:hAnsi="宋体" w:cs="Arial" w:hint="eastAsia"/>
          <w:kern w:val="0"/>
          <w:sz w:val="24"/>
          <w:szCs w:val="24"/>
        </w:rPr>
        <w:t>投标人应按投标人须知前附表规定，编制投标文件“正本”和“副本”份数。封面必须注明“正本”或“副本”字样。</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3.5.7 </w:t>
      </w:r>
      <w:r w:rsidRPr="00C93D82">
        <w:rPr>
          <w:rFonts w:ascii="宋体" w:eastAsia="宋体" w:hAnsi="宋体" w:cs="Arial" w:hint="eastAsia"/>
          <w:kern w:val="0"/>
          <w:sz w:val="24"/>
          <w:szCs w:val="24"/>
        </w:rPr>
        <w:t>投标文件正本和副本如有不一致之处，以正本为准。</w:t>
      </w:r>
    </w:p>
    <w:p w:rsidR="00C21ACC" w:rsidRPr="00C93D82" w:rsidRDefault="00BB627A">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12" w:name="_BookMark_7"/>
      <w:bookmarkStart w:id="13" w:name="_Toc68277050"/>
      <w:bookmarkStart w:id="14" w:name="_Toc535592198"/>
      <w:bookmarkEnd w:id="12"/>
      <w:r w:rsidRPr="00C93D82">
        <w:rPr>
          <w:rFonts w:ascii="宋体" w:eastAsia="宋体" w:hAnsi="宋体" w:cs="宋体"/>
          <w:b/>
          <w:sz w:val="24"/>
          <w:szCs w:val="24"/>
        </w:rPr>
        <w:t>4</w:t>
      </w:r>
      <w:r w:rsidRPr="00C93D82">
        <w:rPr>
          <w:rFonts w:ascii="宋体" w:eastAsia="宋体" w:hAnsi="宋体" w:cs="宋体" w:hint="eastAsia"/>
          <w:b/>
          <w:sz w:val="24"/>
          <w:szCs w:val="24"/>
        </w:rPr>
        <w:t>．投标</w:t>
      </w:r>
      <w:bookmarkEnd w:id="13"/>
      <w:bookmarkEnd w:id="14"/>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4.1 </w:t>
      </w:r>
      <w:r w:rsidRPr="00C93D82">
        <w:rPr>
          <w:rFonts w:ascii="宋体" w:eastAsia="宋体" w:hAnsi="宋体" w:cs="Arial" w:hint="eastAsia"/>
          <w:kern w:val="0"/>
          <w:sz w:val="24"/>
          <w:szCs w:val="24"/>
        </w:rPr>
        <w:t>投标文件的密封和标识</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4.1.1</w:t>
      </w:r>
      <w:r w:rsidRPr="00C93D82">
        <w:rPr>
          <w:rFonts w:ascii="宋体" w:eastAsia="宋体" w:hAnsi="宋体" w:cs="Arial" w:hint="eastAsia"/>
          <w:kern w:val="0"/>
          <w:sz w:val="24"/>
          <w:szCs w:val="24"/>
        </w:rPr>
        <w:t>、投标人必须将投标文件密封装袋，并在封袋注明：XXX项目投标文件及投标人名称，否则整个投标文件将被视为不响应招标文件，而予以拒绝。</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4.1.2</w:t>
      </w:r>
      <w:r w:rsidRPr="00C93D82">
        <w:rPr>
          <w:rFonts w:ascii="宋体" w:eastAsia="宋体" w:hAnsi="宋体" w:cs="Arial" w:hint="eastAsia"/>
          <w:kern w:val="0"/>
          <w:sz w:val="24"/>
          <w:szCs w:val="24"/>
        </w:rPr>
        <w:t>、投标文件封</w:t>
      </w:r>
      <w:proofErr w:type="gramStart"/>
      <w:r w:rsidRPr="00C93D82">
        <w:rPr>
          <w:rFonts w:ascii="宋体" w:eastAsia="宋体" w:hAnsi="宋体" w:cs="Arial" w:hint="eastAsia"/>
          <w:kern w:val="0"/>
          <w:sz w:val="24"/>
          <w:szCs w:val="24"/>
        </w:rPr>
        <w:t>袋必须</w:t>
      </w:r>
      <w:proofErr w:type="gramEnd"/>
      <w:r w:rsidRPr="00C93D82">
        <w:rPr>
          <w:rFonts w:ascii="宋体" w:eastAsia="宋体" w:hAnsi="宋体" w:cs="Arial" w:hint="eastAsia"/>
          <w:kern w:val="0"/>
          <w:sz w:val="24"/>
          <w:szCs w:val="24"/>
        </w:rPr>
        <w:t>在开启处密封，并加盖投标人章及法定代表人章。否则整个投标文件将被视为不响应招标文件，而予以拒绝。</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4.2 </w:t>
      </w:r>
      <w:r w:rsidRPr="00C93D82">
        <w:rPr>
          <w:rFonts w:ascii="宋体" w:eastAsia="宋体" w:hAnsi="宋体" w:cs="Arial" w:hint="eastAsia"/>
          <w:kern w:val="0"/>
          <w:sz w:val="24"/>
          <w:szCs w:val="24"/>
        </w:rPr>
        <w:t>投标文件的递交</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bookmarkStart w:id="15" w:name="_Hlk23651228"/>
      <w:bookmarkStart w:id="16" w:name="_Hlk22461105"/>
      <w:bookmarkStart w:id="17" w:name="_Hlk23651230"/>
      <w:bookmarkStart w:id="18" w:name="_Hlk23651229"/>
      <w:bookmarkStart w:id="19" w:name="_Hlk57105548"/>
      <w:bookmarkStart w:id="20" w:name="_Hlk57105547"/>
      <w:bookmarkStart w:id="21" w:name="_Hlk18820304"/>
      <w:bookmarkStart w:id="22" w:name="_Hlk23746209"/>
      <w:bookmarkStart w:id="23" w:name="_Hlk18820306"/>
      <w:bookmarkStart w:id="24" w:name="_Hlk18820305"/>
      <w:bookmarkStart w:id="25" w:name="_Hlk22461104"/>
      <w:bookmarkStart w:id="26" w:name="_Hlk22461103"/>
      <w:bookmarkStart w:id="27" w:name="_Hlk23746208"/>
      <w:bookmarkStart w:id="28" w:name="_Hlk23746210"/>
      <w:bookmarkStart w:id="29" w:name="_Hlk57105549"/>
      <w:r w:rsidRPr="00C93D82">
        <w:rPr>
          <w:rFonts w:ascii="宋体" w:eastAsia="宋体" w:hAnsi="宋体" w:cs="Arial"/>
          <w:kern w:val="0"/>
          <w:sz w:val="24"/>
          <w:szCs w:val="24"/>
        </w:rPr>
        <w:t>4</w:t>
      </w:r>
      <w:r w:rsidRPr="00C93D82">
        <w:rPr>
          <w:rFonts w:ascii="宋体" w:eastAsia="宋体" w:hAnsi="Calibri" w:cs="Arial"/>
          <w:kern w:val="0"/>
          <w:sz w:val="24"/>
          <w:szCs w:val="24"/>
        </w:rPr>
        <w:t>.</w:t>
      </w:r>
      <w:r w:rsidRPr="00C93D82">
        <w:rPr>
          <w:rFonts w:ascii="宋体" w:eastAsia="宋体" w:hAnsi="宋体" w:cs="Arial"/>
          <w:kern w:val="0"/>
          <w:sz w:val="24"/>
          <w:szCs w:val="24"/>
        </w:rPr>
        <w:t>2.1</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C93D82">
        <w:rPr>
          <w:rFonts w:ascii="宋体" w:eastAsia="宋体" w:hAnsi="宋体" w:cs="Arial" w:hint="eastAsia"/>
          <w:kern w:val="0"/>
          <w:sz w:val="24"/>
          <w:szCs w:val="24"/>
        </w:rPr>
        <w:t>、投标人必须按投标人须知前附表规定，将投标文件在截止时间前送至递交地点。违反的将视为整个投标文件不响应招标文件</w:t>
      </w:r>
      <w:r w:rsidRPr="00C93D82">
        <w:rPr>
          <w:rFonts w:ascii="宋体" w:eastAsia="宋体" w:hAnsi="Calibri" w:cs="Arial"/>
          <w:kern w:val="0"/>
          <w:sz w:val="24"/>
          <w:szCs w:val="24"/>
        </w:rPr>
        <w:t>,</w:t>
      </w:r>
      <w:r w:rsidRPr="00C93D82">
        <w:rPr>
          <w:rFonts w:ascii="宋体" w:eastAsia="宋体" w:hAnsi="宋体" w:cs="Arial" w:hint="eastAsia"/>
          <w:kern w:val="0"/>
          <w:sz w:val="24"/>
          <w:szCs w:val="24"/>
        </w:rPr>
        <w:t>而予以拒绝。</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4</w:t>
      </w:r>
      <w:r w:rsidRPr="00C93D82">
        <w:rPr>
          <w:rFonts w:ascii="宋体" w:eastAsia="宋体" w:hAnsi="Calibri" w:cs="Arial"/>
          <w:kern w:val="0"/>
          <w:sz w:val="24"/>
          <w:szCs w:val="24"/>
        </w:rPr>
        <w:t>.</w:t>
      </w:r>
      <w:r w:rsidRPr="00C93D82">
        <w:rPr>
          <w:rFonts w:ascii="宋体" w:eastAsia="宋体" w:hAnsi="宋体" w:cs="Arial"/>
          <w:kern w:val="0"/>
          <w:sz w:val="24"/>
          <w:szCs w:val="24"/>
        </w:rPr>
        <w:t>2.2</w:t>
      </w:r>
      <w:r w:rsidRPr="00C93D82">
        <w:rPr>
          <w:rFonts w:ascii="宋体" w:eastAsia="宋体" w:hAnsi="宋体" w:cs="Arial" w:hint="eastAsia"/>
          <w:kern w:val="0"/>
          <w:sz w:val="24"/>
          <w:szCs w:val="24"/>
        </w:rPr>
        <w:t>、采购人事先约定延长投标截止时间的，采购人与投标人以前的投标截止期方面的全部权利、责任和义务，将适用延长至新的投标截止期。</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4.2.</w:t>
      </w:r>
      <w:r w:rsidRPr="00C93D82">
        <w:rPr>
          <w:rFonts w:ascii="宋体" w:eastAsia="宋体" w:hAnsi="宋体" w:cs="Arial" w:hint="eastAsia"/>
          <w:kern w:val="0"/>
          <w:sz w:val="24"/>
          <w:szCs w:val="24"/>
        </w:rPr>
        <w:t>3</w:t>
      </w:r>
      <w:r w:rsidRPr="00C93D82">
        <w:rPr>
          <w:rFonts w:ascii="宋体" w:eastAsia="宋体" w:hAnsi="宋体" w:cs="Arial"/>
          <w:kern w:val="0"/>
          <w:sz w:val="24"/>
          <w:szCs w:val="24"/>
        </w:rPr>
        <w:t xml:space="preserve"> </w:t>
      </w:r>
      <w:r w:rsidRPr="00C93D82">
        <w:rPr>
          <w:rFonts w:ascii="宋体" w:eastAsia="宋体" w:hAnsi="宋体" w:cs="Arial" w:hint="eastAsia"/>
          <w:kern w:val="0"/>
          <w:sz w:val="24"/>
          <w:szCs w:val="24"/>
        </w:rPr>
        <w:t>投标人或其投标文件存在下列情形之一的，采购人对其投标文件不予受理：</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w:t>
      </w:r>
      <w:r w:rsidRPr="00C93D82">
        <w:rPr>
          <w:rFonts w:ascii="宋体" w:eastAsia="宋体" w:hAnsi="宋体" w:cs="Arial"/>
          <w:kern w:val="0"/>
          <w:sz w:val="24"/>
          <w:szCs w:val="24"/>
        </w:rPr>
        <w:t>1</w:t>
      </w:r>
      <w:r w:rsidRPr="00C93D82">
        <w:rPr>
          <w:rFonts w:ascii="宋体" w:eastAsia="宋体" w:hAnsi="宋体" w:cs="Arial" w:hint="eastAsia"/>
          <w:kern w:val="0"/>
          <w:sz w:val="24"/>
          <w:szCs w:val="24"/>
        </w:rPr>
        <w:t>）逾期送达的投标文件；</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lastRenderedPageBreak/>
        <w:t>（</w:t>
      </w:r>
      <w:r w:rsidRPr="00C93D82">
        <w:rPr>
          <w:rFonts w:ascii="宋体" w:eastAsia="宋体" w:hAnsi="宋体" w:cs="Arial"/>
          <w:kern w:val="0"/>
          <w:sz w:val="24"/>
          <w:szCs w:val="24"/>
        </w:rPr>
        <w:t>2</w:t>
      </w:r>
      <w:r w:rsidRPr="00C93D82">
        <w:rPr>
          <w:rFonts w:ascii="宋体" w:eastAsia="宋体" w:hAnsi="宋体" w:cs="Arial" w:hint="eastAsia"/>
          <w:kern w:val="0"/>
          <w:sz w:val="24"/>
          <w:szCs w:val="24"/>
        </w:rPr>
        <w:t>）未按本章第</w:t>
      </w:r>
      <w:r w:rsidRPr="00C93D82">
        <w:rPr>
          <w:rFonts w:ascii="宋体" w:eastAsia="宋体" w:hAnsi="宋体" w:cs="Arial"/>
          <w:kern w:val="0"/>
          <w:sz w:val="24"/>
          <w:szCs w:val="24"/>
        </w:rPr>
        <w:t>4.1</w:t>
      </w:r>
      <w:r w:rsidRPr="00C93D82">
        <w:rPr>
          <w:rFonts w:ascii="宋体" w:eastAsia="宋体" w:hAnsi="宋体" w:cs="Arial" w:hint="eastAsia"/>
          <w:kern w:val="0"/>
          <w:sz w:val="24"/>
          <w:szCs w:val="24"/>
        </w:rPr>
        <w:t>款要求密封的投标文件。</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4.3 </w:t>
      </w:r>
      <w:r w:rsidRPr="00C93D82">
        <w:rPr>
          <w:rFonts w:ascii="宋体" w:eastAsia="宋体" w:hAnsi="宋体" w:cs="Arial" w:hint="eastAsia"/>
          <w:kern w:val="0"/>
          <w:sz w:val="24"/>
          <w:szCs w:val="24"/>
        </w:rPr>
        <w:t>投标文件的修改与撤回</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4.3.1 </w:t>
      </w:r>
      <w:r w:rsidRPr="00C93D82">
        <w:rPr>
          <w:rFonts w:ascii="宋体" w:eastAsia="宋体" w:hAnsi="宋体" w:cs="Arial" w:hint="eastAsia"/>
          <w:kern w:val="0"/>
          <w:sz w:val="24"/>
          <w:szCs w:val="24"/>
        </w:rPr>
        <w:t>投标人递交投标文件后，在规定投标截止时间前，可以书面形式向采购人递交修改或撤回其投标文件的通知。</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4.3.2 </w:t>
      </w:r>
      <w:r w:rsidRPr="00C93D82">
        <w:rPr>
          <w:rFonts w:ascii="宋体" w:eastAsia="宋体" w:hAnsi="宋体" w:cs="Arial" w:hint="eastAsia"/>
          <w:kern w:val="0"/>
          <w:sz w:val="24"/>
          <w:szCs w:val="24"/>
        </w:rPr>
        <w:t>修改的内容为投标文件的组成部分。修改的投标文件应按照本招标文件的规定进行编制、密封、标记和递交，并标明“修改”字样。</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4.4</w:t>
      </w:r>
      <w:r w:rsidRPr="00C93D82">
        <w:rPr>
          <w:rFonts w:ascii="宋体" w:eastAsia="宋体" w:hAnsi="宋体" w:cs="Arial" w:hint="eastAsia"/>
          <w:kern w:val="0"/>
          <w:sz w:val="24"/>
          <w:szCs w:val="24"/>
        </w:rPr>
        <w:t>投标文件格式</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4.4.1 </w:t>
      </w:r>
      <w:r w:rsidRPr="00C93D82">
        <w:rPr>
          <w:rFonts w:ascii="宋体" w:eastAsia="宋体" w:hAnsi="宋体" w:cs="Arial" w:hint="eastAsia"/>
          <w:kern w:val="0"/>
          <w:sz w:val="24"/>
          <w:szCs w:val="24"/>
        </w:rPr>
        <w:t>投标文件格式见第五章。</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4.4.2 </w:t>
      </w:r>
      <w:r w:rsidRPr="00C93D82">
        <w:rPr>
          <w:rFonts w:ascii="宋体" w:eastAsia="宋体" w:hAnsi="宋体" w:cs="Arial" w:hint="eastAsia"/>
          <w:kern w:val="0"/>
          <w:sz w:val="24"/>
          <w:szCs w:val="24"/>
        </w:rPr>
        <w:t>投标人应使用本招标文件后面提供的投标文件格式填写，如不够用时，投标人可按同样格式自行编制和填补，如果本招标文件未提供格式的，投标人可自行编制。</w:t>
      </w:r>
    </w:p>
    <w:p w:rsidR="00C21ACC" w:rsidRPr="00C93D82" w:rsidRDefault="00BB627A">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30" w:name="_BookMark_8"/>
      <w:bookmarkStart w:id="31" w:name="_Toc68277051"/>
      <w:bookmarkStart w:id="32" w:name="_Toc535592199"/>
      <w:bookmarkEnd w:id="30"/>
      <w:r w:rsidRPr="00C93D82">
        <w:rPr>
          <w:rFonts w:ascii="宋体" w:eastAsia="宋体" w:hAnsi="宋体" w:cs="宋体"/>
          <w:b/>
          <w:sz w:val="24"/>
          <w:szCs w:val="24"/>
        </w:rPr>
        <w:t>5</w:t>
      </w:r>
      <w:r w:rsidRPr="00C93D82">
        <w:rPr>
          <w:rFonts w:ascii="宋体" w:eastAsia="宋体" w:hAnsi="宋体" w:cs="宋体" w:hint="eastAsia"/>
          <w:b/>
          <w:sz w:val="24"/>
          <w:szCs w:val="24"/>
        </w:rPr>
        <w:t>．开标</w:t>
      </w:r>
      <w:bookmarkEnd w:id="31"/>
      <w:bookmarkEnd w:id="32"/>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5.1 </w:t>
      </w:r>
      <w:r w:rsidRPr="00C93D82">
        <w:rPr>
          <w:rFonts w:ascii="宋体" w:eastAsia="宋体" w:hAnsi="宋体" w:cs="Arial" w:hint="eastAsia"/>
          <w:kern w:val="0"/>
          <w:sz w:val="24"/>
          <w:szCs w:val="24"/>
        </w:rPr>
        <w:t>开标时间和地点</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采购人在投标人须知前附表规定的时间、地点公开开标，并邀请所有投标人的法定代表人或其授权委托人参加。</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5.2 </w:t>
      </w:r>
      <w:r w:rsidRPr="00C93D82">
        <w:rPr>
          <w:rFonts w:ascii="宋体" w:eastAsia="宋体" w:hAnsi="宋体" w:cs="Arial" w:hint="eastAsia"/>
          <w:kern w:val="0"/>
          <w:sz w:val="24"/>
          <w:szCs w:val="24"/>
        </w:rPr>
        <w:t>开标注意事项</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5.2.1 </w:t>
      </w:r>
      <w:r w:rsidRPr="00C93D82">
        <w:rPr>
          <w:rFonts w:ascii="宋体" w:eastAsia="宋体" w:hAnsi="宋体" w:cs="Arial" w:hint="eastAsia"/>
          <w:kern w:val="0"/>
          <w:sz w:val="24"/>
          <w:szCs w:val="24"/>
        </w:rPr>
        <w:t>投标人法人授权委托人应按时参加开标会并携带一份法定代表人授权委托书及有效身份证明。若是法定代表人参加开标会应携带有效身份证明。</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5.3 </w:t>
      </w:r>
      <w:r w:rsidRPr="00C93D82">
        <w:rPr>
          <w:rFonts w:ascii="宋体" w:eastAsia="宋体" w:hAnsi="宋体" w:cs="Arial" w:hint="eastAsia"/>
          <w:kern w:val="0"/>
          <w:sz w:val="24"/>
          <w:szCs w:val="24"/>
        </w:rPr>
        <w:t>开标程序</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按下列程序进行开标：</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w:t>
      </w:r>
      <w:r w:rsidRPr="00C93D82">
        <w:rPr>
          <w:rFonts w:ascii="宋体" w:eastAsia="宋体" w:hAnsi="宋体" w:cs="Arial"/>
          <w:kern w:val="0"/>
          <w:sz w:val="24"/>
          <w:szCs w:val="24"/>
        </w:rPr>
        <w:t>1</w:t>
      </w:r>
      <w:r w:rsidRPr="00C93D82">
        <w:rPr>
          <w:rFonts w:ascii="宋体" w:eastAsia="宋体" w:hAnsi="宋体" w:cs="Arial" w:hint="eastAsia"/>
          <w:kern w:val="0"/>
          <w:sz w:val="24"/>
          <w:szCs w:val="24"/>
        </w:rPr>
        <w:t>）宣布开标纪律；</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w:t>
      </w:r>
      <w:r w:rsidRPr="00C93D82">
        <w:rPr>
          <w:rFonts w:ascii="宋体" w:eastAsia="宋体" w:hAnsi="宋体" w:cs="Arial"/>
          <w:kern w:val="0"/>
          <w:sz w:val="24"/>
          <w:szCs w:val="24"/>
        </w:rPr>
        <w:t>2</w:t>
      </w:r>
      <w:r w:rsidRPr="00C93D82">
        <w:rPr>
          <w:rFonts w:ascii="宋体" w:eastAsia="宋体" w:hAnsi="宋体" w:cs="Arial" w:hint="eastAsia"/>
          <w:kern w:val="0"/>
          <w:sz w:val="24"/>
          <w:szCs w:val="24"/>
        </w:rPr>
        <w:t>）开标会主持人介绍参加会议的人员；</w:t>
      </w:r>
    </w:p>
    <w:p w:rsidR="00C21ACC" w:rsidRPr="00C93D82" w:rsidRDefault="00BB627A">
      <w:pPr>
        <w:widowControl/>
        <w:shd w:val="clear" w:color="auto" w:fill="FFFFFF"/>
        <w:snapToGrid w:val="0"/>
        <w:spacing w:line="360" w:lineRule="auto"/>
        <w:ind w:firstLineChars="200" w:firstLine="480"/>
        <w:rPr>
          <w:rFonts w:ascii="宋体" w:eastAsia="宋体" w:hAnsi="宋体" w:cs="Arial"/>
          <w:kern w:val="0"/>
          <w:sz w:val="24"/>
          <w:szCs w:val="24"/>
        </w:rPr>
      </w:pPr>
      <w:r w:rsidRPr="00C93D82">
        <w:rPr>
          <w:rFonts w:ascii="宋体" w:eastAsia="宋体" w:hAnsi="宋体" w:cs="Arial" w:hint="eastAsia"/>
          <w:kern w:val="0"/>
          <w:sz w:val="24"/>
          <w:szCs w:val="24"/>
        </w:rPr>
        <w:t>（</w:t>
      </w:r>
      <w:r w:rsidRPr="00C93D82">
        <w:rPr>
          <w:rFonts w:ascii="宋体" w:eastAsia="宋体" w:hAnsi="宋体" w:cs="Arial"/>
          <w:kern w:val="0"/>
          <w:sz w:val="24"/>
          <w:szCs w:val="24"/>
        </w:rPr>
        <w:t>3</w:t>
      </w:r>
      <w:r w:rsidRPr="00C93D82">
        <w:rPr>
          <w:rFonts w:ascii="宋体" w:eastAsia="宋体" w:hAnsi="宋体" w:cs="Arial" w:hint="eastAsia"/>
          <w:kern w:val="0"/>
          <w:sz w:val="24"/>
          <w:szCs w:val="24"/>
        </w:rPr>
        <w:t>）公布在投标截止时间前递交投标文件的投标人名称，并点名确认投标人是否派人到场</w:t>
      </w:r>
      <w:r w:rsidRPr="00C93D82">
        <w:rPr>
          <w:rFonts w:ascii="宋体" w:eastAsia="宋体" w:hAnsi="宋体" w:cs="Arial"/>
          <w:kern w:val="0"/>
          <w:sz w:val="24"/>
          <w:szCs w:val="24"/>
        </w:rPr>
        <w:t>参加开标</w:t>
      </w:r>
      <w:r w:rsidRPr="00C93D82">
        <w:rPr>
          <w:rFonts w:ascii="宋体" w:eastAsia="宋体" w:hAnsi="宋体" w:cs="Arial" w:hint="eastAsia"/>
          <w:kern w:val="0"/>
          <w:sz w:val="24"/>
          <w:szCs w:val="24"/>
        </w:rPr>
        <w:t>，由采购人或监督人查验投标人法定代表人授权委托书及其有效身份证明；如果投标人未派人到场</w:t>
      </w:r>
      <w:r w:rsidRPr="00C93D82">
        <w:rPr>
          <w:rFonts w:ascii="宋体" w:eastAsia="宋体" w:hAnsi="宋体" w:cs="Arial"/>
          <w:kern w:val="0"/>
          <w:sz w:val="24"/>
          <w:szCs w:val="24"/>
        </w:rPr>
        <w:t>参加开标，</w:t>
      </w:r>
      <w:r w:rsidRPr="00C93D82">
        <w:rPr>
          <w:rFonts w:ascii="宋体" w:eastAsia="宋体" w:hAnsi="宋体" w:cs="Arial" w:hint="eastAsia"/>
          <w:kern w:val="0"/>
          <w:sz w:val="24"/>
          <w:szCs w:val="24"/>
        </w:rPr>
        <w:t>则</w:t>
      </w:r>
      <w:r w:rsidRPr="00C93D82">
        <w:rPr>
          <w:rFonts w:ascii="宋体" w:eastAsia="宋体" w:hAnsi="宋体" w:cs="Arial"/>
          <w:kern w:val="0"/>
          <w:sz w:val="24"/>
          <w:szCs w:val="24"/>
        </w:rPr>
        <w:t>视同认可开标结果</w:t>
      </w:r>
      <w:r w:rsidRPr="00C93D82">
        <w:rPr>
          <w:rFonts w:ascii="宋体" w:eastAsia="宋体" w:hAnsi="宋体" w:cs="Arial" w:hint="eastAsia"/>
          <w:kern w:val="0"/>
          <w:sz w:val="24"/>
          <w:szCs w:val="24"/>
        </w:rPr>
        <w:t>；</w:t>
      </w:r>
      <w:r w:rsidRPr="00C93D82">
        <w:rPr>
          <w:rFonts w:ascii="宋体" w:eastAsia="宋体" w:hAnsi="宋体" w:cs="Arial"/>
          <w:kern w:val="0"/>
          <w:sz w:val="24"/>
          <w:szCs w:val="24"/>
        </w:rPr>
        <w:t xml:space="preserve"> </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w:t>
      </w:r>
      <w:r w:rsidRPr="00C93D82">
        <w:rPr>
          <w:rFonts w:ascii="宋体" w:eastAsia="宋体" w:hAnsi="宋体" w:cs="Arial"/>
          <w:kern w:val="0"/>
          <w:sz w:val="24"/>
          <w:szCs w:val="24"/>
        </w:rPr>
        <w:t>4</w:t>
      </w:r>
      <w:r w:rsidRPr="00C93D82">
        <w:rPr>
          <w:rFonts w:ascii="宋体" w:eastAsia="宋体" w:hAnsi="宋体" w:cs="Arial" w:hint="eastAsia"/>
          <w:kern w:val="0"/>
          <w:sz w:val="24"/>
          <w:szCs w:val="24"/>
        </w:rPr>
        <w:t>）由投标人代表检查投标文件的密封情况；</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w:t>
      </w:r>
      <w:r w:rsidRPr="00C93D82">
        <w:rPr>
          <w:rFonts w:ascii="宋体" w:eastAsia="宋体" w:hAnsi="宋体" w:cs="Arial"/>
          <w:kern w:val="0"/>
          <w:sz w:val="24"/>
          <w:szCs w:val="24"/>
        </w:rPr>
        <w:t>5</w:t>
      </w:r>
      <w:r w:rsidRPr="00C93D82">
        <w:rPr>
          <w:rFonts w:ascii="宋体" w:eastAsia="宋体" w:hAnsi="宋体" w:cs="Arial" w:hint="eastAsia"/>
          <w:kern w:val="0"/>
          <w:sz w:val="24"/>
          <w:szCs w:val="24"/>
        </w:rPr>
        <w:t>）按照规定启封投标文件，公布投标人名称、投标价格、软件研发周期等其他实质性内容，并作记录；</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w:t>
      </w:r>
      <w:r w:rsidRPr="00C93D82">
        <w:rPr>
          <w:rFonts w:ascii="宋体" w:eastAsia="宋体" w:hAnsi="宋体" w:cs="Arial"/>
          <w:kern w:val="0"/>
          <w:sz w:val="24"/>
          <w:szCs w:val="24"/>
        </w:rPr>
        <w:t>6</w:t>
      </w:r>
      <w:r w:rsidRPr="00C93D82">
        <w:rPr>
          <w:rFonts w:ascii="宋体" w:eastAsia="宋体" w:hAnsi="宋体" w:cs="Arial" w:hint="eastAsia"/>
          <w:kern w:val="0"/>
          <w:sz w:val="24"/>
          <w:szCs w:val="24"/>
        </w:rPr>
        <w:t>）相关人员在开标记录表上签字；</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w:t>
      </w:r>
      <w:r w:rsidRPr="00C93D82">
        <w:rPr>
          <w:rFonts w:ascii="宋体" w:eastAsia="宋体" w:hAnsi="宋体" w:cs="Arial"/>
          <w:kern w:val="0"/>
          <w:sz w:val="24"/>
          <w:szCs w:val="24"/>
        </w:rPr>
        <w:t>7</w:t>
      </w:r>
      <w:r w:rsidRPr="00C93D82">
        <w:rPr>
          <w:rFonts w:ascii="宋体" w:eastAsia="宋体" w:hAnsi="宋体" w:cs="Arial" w:hint="eastAsia"/>
          <w:kern w:val="0"/>
          <w:sz w:val="24"/>
          <w:szCs w:val="24"/>
        </w:rPr>
        <w:t>）开标结束。</w:t>
      </w:r>
    </w:p>
    <w:p w:rsidR="00C21ACC" w:rsidRPr="00C93D82" w:rsidRDefault="00BB627A">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33" w:name="_BookMark_9"/>
      <w:bookmarkStart w:id="34" w:name="_Toc68277052"/>
      <w:bookmarkStart w:id="35" w:name="_Toc535592200"/>
      <w:bookmarkEnd w:id="33"/>
      <w:r w:rsidRPr="00C93D82">
        <w:rPr>
          <w:rFonts w:ascii="宋体" w:eastAsia="宋体" w:hAnsi="宋体" w:cs="宋体"/>
          <w:b/>
          <w:sz w:val="24"/>
          <w:szCs w:val="24"/>
        </w:rPr>
        <w:t>6</w:t>
      </w:r>
      <w:r w:rsidRPr="00C93D82">
        <w:rPr>
          <w:rFonts w:ascii="宋体" w:eastAsia="宋体" w:hAnsi="宋体" w:cs="宋体" w:hint="eastAsia"/>
          <w:b/>
          <w:sz w:val="24"/>
          <w:szCs w:val="24"/>
        </w:rPr>
        <w:t>．评标</w:t>
      </w:r>
      <w:bookmarkEnd w:id="34"/>
      <w:bookmarkEnd w:id="35"/>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6.1 </w:t>
      </w:r>
      <w:r w:rsidRPr="00C93D82">
        <w:rPr>
          <w:rFonts w:ascii="宋体" w:eastAsia="宋体" w:hAnsi="宋体" w:cs="Arial" w:hint="eastAsia"/>
          <w:kern w:val="0"/>
          <w:sz w:val="24"/>
          <w:szCs w:val="24"/>
        </w:rPr>
        <w:t>评标小组</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lastRenderedPageBreak/>
        <w:t xml:space="preserve">6.1.1 </w:t>
      </w:r>
      <w:r w:rsidRPr="00C93D82">
        <w:rPr>
          <w:rFonts w:ascii="宋体" w:eastAsia="宋体" w:hAnsi="宋体" w:cs="Arial" w:hint="eastAsia"/>
          <w:kern w:val="0"/>
          <w:sz w:val="24"/>
          <w:szCs w:val="24"/>
        </w:rPr>
        <w:t>评标由采购人按照《政府采购评标专家管理办法》财库〔2016〕198号，依法组建的评标小组负责。评标小组由采购人熟悉相关业务的代表，以及有关技术、经济等方面的专家组成。</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采购人评标代表须具备中级专业技术职称或同等专业水平且从事相关领域工作满8年,或者具有高级专业技术职称或同等专业水平。评标小组负责评标工作，并向采购人提交书面评标报告。</w:t>
      </w:r>
    </w:p>
    <w:p w:rsidR="00C21ACC" w:rsidRPr="00C93D82" w:rsidRDefault="00BB627A">
      <w:pPr>
        <w:widowControl/>
        <w:shd w:val="clear" w:color="auto" w:fill="FFFFFF"/>
        <w:snapToGrid w:val="0"/>
        <w:spacing w:line="360" w:lineRule="auto"/>
        <w:ind w:firstLineChars="200" w:firstLine="480"/>
        <w:rPr>
          <w:rFonts w:ascii="宋体" w:eastAsia="宋体" w:hAnsi="宋体" w:cs="Arial"/>
          <w:kern w:val="0"/>
          <w:sz w:val="24"/>
          <w:szCs w:val="24"/>
        </w:rPr>
      </w:pPr>
      <w:r w:rsidRPr="00C93D82">
        <w:rPr>
          <w:rFonts w:ascii="宋体" w:eastAsia="宋体" w:hAnsi="宋体" w:cs="Arial"/>
          <w:kern w:val="0"/>
          <w:sz w:val="24"/>
          <w:szCs w:val="24"/>
        </w:rPr>
        <w:t xml:space="preserve">6.1.2 </w:t>
      </w:r>
      <w:r w:rsidRPr="00C93D82">
        <w:rPr>
          <w:rFonts w:ascii="宋体" w:eastAsia="宋体" w:hAnsi="宋体" w:cs="Arial" w:hint="eastAsia"/>
          <w:kern w:val="0"/>
          <w:sz w:val="24"/>
          <w:szCs w:val="24"/>
        </w:rPr>
        <w:t>评标小组成员有下列情形之一的，应当回避：</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w:t>
      </w:r>
      <w:r w:rsidRPr="00C93D82">
        <w:rPr>
          <w:rFonts w:ascii="宋体" w:eastAsia="宋体" w:hAnsi="宋体" w:cs="Arial"/>
          <w:kern w:val="0"/>
          <w:sz w:val="24"/>
          <w:szCs w:val="24"/>
        </w:rPr>
        <w:t>1</w:t>
      </w:r>
      <w:r w:rsidRPr="00C93D82">
        <w:rPr>
          <w:rFonts w:ascii="宋体" w:eastAsia="宋体" w:hAnsi="宋体" w:cs="Arial" w:hint="eastAsia"/>
          <w:kern w:val="0"/>
          <w:sz w:val="24"/>
          <w:szCs w:val="24"/>
        </w:rPr>
        <w:t>）</w:t>
      </w:r>
      <w:r w:rsidRPr="00C93D82">
        <w:rPr>
          <w:rFonts w:ascii="宋体" w:eastAsia="宋体" w:hAnsi="Calibri" w:cs="Arial" w:hint="eastAsia"/>
          <w:kern w:val="0"/>
          <w:sz w:val="24"/>
          <w:szCs w:val="24"/>
        </w:rPr>
        <w:t>参加采购活动前三年内,与投标人存在劳动关系,或者担任过投标人的董事、监事,或者是投标人的控股股东或实际控制人。</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w:t>
      </w:r>
      <w:r w:rsidRPr="00C93D82">
        <w:rPr>
          <w:rFonts w:ascii="宋体" w:eastAsia="宋体" w:hAnsi="宋体" w:cs="Arial"/>
          <w:kern w:val="0"/>
          <w:sz w:val="24"/>
          <w:szCs w:val="24"/>
        </w:rPr>
        <w:t>2</w:t>
      </w:r>
      <w:r w:rsidRPr="00C93D82">
        <w:rPr>
          <w:rFonts w:ascii="宋体" w:eastAsia="宋体" w:hAnsi="宋体" w:cs="Arial" w:hint="eastAsia"/>
          <w:kern w:val="0"/>
          <w:sz w:val="24"/>
          <w:szCs w:val="24"/>
        </w:rPr>
        <w:t>）</w:t>
      </w:r>
      <w:r w:rsidRPr="00C93D82">
        <w:rPr>
          <w:rFonts w:ascii="宋体" w:eastAsia="宋体" w:hAnsi="Calibri" w:cs="Arial" w:hint="eastAsia"/>
          <w:kern w:val="0"/>
          <w:sz w:val="24"/>
          <w:szCs w:val="24"/>
        </w:rPr>
        <w:t>与投标人的法定代表人或者负责人有夫妻、直系血亲、三代以内旁系血亲或者近姻亲关系。</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w:t>
      </w:r>
      <w:r w:rsidRPr="00C93D82">
        <w:rPr>
          <w:rFonts w:ascii="宋体" w:eastAsia="宋体" w:hAnsi="宋体" w:cs="Arial"/>
          <w:kern w:val="0"/>
          <w:sz w:val="24"/>
          <w:szCs w:val="24"/>
        </w:rPr>
        <w:t>3</w:t>
      </w:r>
      <w:r w:rsidRPr="00C93D82">
        <w:rPr>
          <w:rFonts w:ascii="宋体" w:eastAsia="宋体" w:hAnsi="宋体" w:cs="Arial" w:hint="eastAsia"/>
          <w:kern w:val="0"/>
          <w:sz w:val="24"/>
          <w:szCs w:val="24"/>
        </w:rPr>
        <w:t>）</w:t>
      </w:r>
      <w:r w:rsidRPr="00C93D82">
        <w:rPr>
          <w:rFonts w:ascii="宋体" w:eastAsia="宋体" w:hAnsi="Calibri" w:cs="Arial" w:hint="eastAsia"/>
          <w:kern w:val="0"/>
          <w:sz w:val="24"/>
          <w:szCs w:val="24"/>
        </w:rPr>
        <w:t>与投标人有其他可能影响政府采购活动公平、公正进行的关系。</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6.2 </w:t>
      </w:r>
      <w:r w:rsidRPr="00C93D82">
        <w:rPr>
          <w:rFonts w:ascii="宋体" w:eastAsia="宋体" w:hAnsi="宋体" w:cs="Arial" w:hint="eastAsia"/>
          <w:kern w:val="0"/>
          <w:sz w:val="24"/>
          <w:szCs w:val="24"/>
        </w:rPr>
        <w:t>评标原则</w:t>
      </w:r>
      <w:r w:rsidRPr="00C93D82">
        <w:rPr>
          <w:rFonts w:ascii="宋体" w:eastAsia="宋体" w:hAnsi="宋体" w:cs="Arial"/>
          <w:kern w:val="0"/>
          <w:sz w:val="24"/>
          <w:szCs w:val="24"/>
        </w:rPr>
        <w:t xml:space="preserve"> </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评标活动遵循公平、公正、科学和择优的原则。</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6.3 </w:t>
      </w:r>
      <w:r w:rsidRPr="00C93D82">
        <w:rPr>
          <w:rFonts w:ascii="宋体" w:eastAsia="宋体" w:hAnsi="宋体" w:cs="Arial" w:hint="eastAsia"/>
          <w:kern w:val="0"/>
          <w:sz w:val="24"/>
          <w:szCs w:val="24"/>
        </w:rPr>
        <w:t>评标</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评标小组按照招标文件中规定的方法、评标因素、标准和程序对投标文件进行评标。</w:t>
      </w:r>
    </w:p>
    <w:p w:rsidR="00C21ACC" w:rsidRPr="00C93D82" w:rsidRDefault="00BB627A">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36" w:name="_BookMark_10"/>
      <w:bookmarkStart w:id="37" w:name="_Toc68277053"/>
      <w:bookmarkStart w:id="38" w:name="_Toc535592201"/>
      <w:bookmarkEnd w:id="36"/>
      <w:r w:rsidRPr="00C93D82">
        <w:rPr>
          <w:rFonts w:ascii="宋体" w:eastAsia="宋体" w:hAnsi="宋体" w:cs="宋体"/>
          <w:b/>
          <w:sz w:val="24"/>
          <w:szCs w:val="24"/>
        </w:rPr>
        <w:t>7</w:t>
      </w:r>
      <w:r w:rsidRPr="00C93D82">
        <w:rPr>
          <w:rFonts w:ascii="宋体" w:eastAsia="宋体" w:hAnsi="宋体" w:cs="宋体" w:hint="eastAsia"/>
          <w:b/>
          <w:sz w:val="24"/>
          <w:szCs w:val="24"/>
        </w:rPr>
        <w:t>．定标及合同授予</w:t>
      </w:r>
      <w:bookmarkEnd w:id="37"/>
      <w:bookmarkEnd w:id="38"/>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7.1 </w:t>
      </w:r>
      <w:r w:rsidRPr="00C93D82">
        <w:rPr>
          <w:rFonts w:ascii="宋体" w:eastAsia="宋体" w:hAnsi="宋体" w:cs="Arial" w:hint="eastAsia"/>
          <w:kern w:val="0"/>
          <w:sz w:val="24"/>
          <w:szCs w:val="24"/>
        </w:rPr>
        <w:t>定标方法</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7.1.1 </w:t>
      </w:r>
      <w:r w:rsidRPr="00C93D82">
        <w:rPr>
          <w:rFonts w:ascii="宋体" w:eastAsia="宋体" w:hAnsi="宋体" w:cs="Arial" w:hint="eastAsia"/>
          <w:kern w:val="0"/>
          <w:sz w:val="24"/>
          <w:szCs w:val="24"/>
        </w:rPr>
        <w:t>评标活动遵循公平、公正、科学和择优的原则。评标小组按照招标文件中规定的方法、评标因素、标准和程序对投标文件进行评标，并按投标人须知前附表的规定向采购人推荐中标候选人。采购人依据评标小组推荐的中标候选人确定中标人。</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7.1.</w:t>
      </w:r>
      <w:r w:rsidRPr="00C93D82">
        <w:rPr>
          <w:rFonts w:ascii="宋体" w:eastAsia="宋体" w:hAnsi="宋体" w:cs="Arial" w:hint="eastAsia"/>
          <w:kern w:val="0"/>
          <w:sz w:val="24"/>
          <w:szCs w:val="24"/>
        </w:rPr>
        <w:t>2</w:t>
      </w:r>
      <w:r w:rsidRPr="00C93D82">
        <w:rPr>
          <w:rFonts w:ascii="宋体" w:eastAsia="宋体" w:hAnsi="宋体" w:cs="Arial"/>
          <w:kern w:val="0"/>
          <w:sz w:val="24"/>
          <w:szCs w:val="24"/>
        </w:rPr>
        <w:t xml:space="preserve"> </w:t>
      </w:r>
      <w:r w:rsidRPr="00C93D82">
        <w:rPr>
          <w:rFonts w:ascii="宋体" w:eastAsia="宋体" w:hAnsi="宋体" w:cs="Arial" w:hint="eastAsia"/>
          <w:kern w:val="0"/>
          <w:sz w:val="24"/>
          <w:szCs w:val="24"/>
        </w:rPr>
        <w:t>采购人从中标候选人中确定出中标人的原则：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小组提出的中标候选人名单排名依次确定其他中标候选人为中标人。</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7.2 </w:t>
      </w:r>
      <w:r w:rsidRPr="00C93D82">
        <w:rPr>
          <w:rFonts w:ascii="宋体" w:eastAsia="宋体" w:hAnsi="宋体" w:cs="Arial" w:hint="eastAsia"/>
          <w:kern w:val="0"/>
          <w:sz w:val="24"/>
          <w:szCs w:val="24"/>
        </w:rPr>
        <w:t>中标候选人公示</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在中标通知书发出前，中标候选人的情况将在公告发布的媒体上公示，公示期不得少于1个工作日。</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7.3 </w:t>
      </w:r>
      <w:r w:rsidRPr="00C93D82">
        <w:rPr>
          <w:rFonts w:ascii="宋体" w:eastAsia="宋体" w:hAnsi="宋体" w:cs="Arial" w:hint="eastAsia"/>
          <w:kern w:val="0"/>
          <w:sz w:val="24"/>
          <w:szCs w:val="24"/>
        </w:rPr>
        <w:t>中标通知</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lastRenderedPageBreak/>
        <w:t>公示期满后，采购人以书面形式向中标人发出中标通知书，并及时通知其它投标人中标结果。</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7.4 </w:t>
      </w:r>
      <w:r w:rsidRPr="00C93D82">
        <w:rPr>
          <w:rFonts w:ascii="宋体" w:eastAsia="宋体" w:hAnsi="宋体" w:cs="Arial" w:hint="eastAsia"/>
          <w:kern w:val="0"/>
          <w:sz w:val="24"/>
          <w:szCs w:val="24"/>
        </w:rPr>
        <w:t>履约保证金</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7.4.1 </w:t>
      </w:r>
      <w:r w:rsidRPr="00C93D82">
        <w:rPr>
          <w:rFonts w:ascii="宋体" w:eastAsia="宋体" w:hAnsi="宋体" w:cs="Arial" w:hint="eastAsia"/>
          <w:kern w:val="0"/>
          <w:sz w:val="24"/>
          <w:szCs w:val="24"/>
        </w:rPr>
        <w:t>在签订合同前，中标人应按投标人须知前附表规定的金额、形式向采购人提交履约保证金。联合体中标的，其履约保证金由牵头人提交，并应符合投标人须知前附表的规定。</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7.4.2 </w:t>
      </w:r>
      <w:r w:rsidRPr="00C93D82">
        <w:rPr>
          <w:rFonts w:ascii="宋体" w:eastAsia="宋体" w:hAnsi="宋体" w:cs="Arial" w:hint="eastAsia"/>
          <w:kern w:val="0"/>
          <w:sz w:val="24"/>
          <w:szCs w:val="24"/>
        </w:rPr>
        <w:t>中标人不能按本章第</w:t>
      </w:r>
      <w:r w:rsidRPr="00C93D82">
        <w:rPr>
          <w:rFonts w:ascii="宋体" w:eastAsia="宋体" w:hAnsi="宋体" w:cs="Arial"/>
          <w:kern w:val="0"/>
          <w:sz w:val="24"/>
          <w:szCs w:val="24"/>
        </w:rPr>
        <w:t>7.4.1</w:t>
      </w:r>
      <w:r w:rsidRPr="00C93D82">
        <w:rPr>
          <w:rFonts w:ascii="宋体" w:eastAsia="宋体" w:hAnsi="宋体" w:cs="Arial" w:hint="eastAsia"/>
          <w:kern w:val="0"/>
          <w:sz w:val="24"/>
          <w:szCs w:val="24"/>
        </w:rPr>
        <w:t>款要求提交履约保证金的，视为放弃中标，其投标保证金不予退还；给采购人造成的损失超过投标保证金数额的，中标人还应当对超过部分予以赔偿。</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7.5 </w:t>
      </w:r>
      <w:r w:rsidRPr="00C93D82">
        <w:rPr>
          <w:rFonts w:ascii="宋体" w:eastAsia="宋体" w:hAnsi="宋体" w:cs="Arial" w:hint="eastAsia"/>
          <w:kern w:val="0"/>
          <w:sz w:val="24"/>
          <w:szCs w:val="24"/>
        </w:rPr>
        <w:t>签订合同</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7.5.1</w:t>
      </w:r>
      <w:r w:rsidRPr="00C93D82">
        <w:rPr>
          <w:rFonts w:ascii="宋体" w:eastAsia="宋体" w:hAnsi="Calibri" w:cs="Arial"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C21ACC" w:rsidRPr="00C93D82" w:rsidRDefault="00BB627A">
      <w:pPr>
        <w:widowControl/>
        <w:shd w:val="clear" w:color="auto" w:fill="FFFFFF"/>
        <w:snapToGrid w:val="0"/>
        <w:spacing w:line="360" w:lineRule="auto"/>
        <w:ind w:firstLineChars="200" w:firstLine="480"/>
        <w:rPr>
          <w:rFonts w:ascii="宋体" w:eastAsia="宋体" w:hAnsi="宋体" w:cs="Arial"/>
          <w:kern w:val="0"/>
          <w:sz w:val="24"/>
          <w:szCs w:val="24"/>
        </w:rPr>
      </w:pPr>
      <w:r w:rsidRPr="00C93D82">
        <w:rPr>
          <w:rFonts w:ascii="宋体" w:eastAsia="宋体" w:hAnsi="宋体" w:cs="Arial" w:hint="eastAsia"/>
          <w:kern w:val="0"/>
          <w:sz w:val="24"/>
          <w:szCs w:val="24"/>
        </w:rPr>
        <w:t>7.5.2发出中标通知书后，采购人无正当理由拒签合同的，给中标人造成损失的，还应当赔偿中标人损失。</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Calibri" w:cs="Arial"/>
          <w:kern w:val="0"/>
          <w:sz w:val="24"/>
          <w:szCs w:val="24"/>
        </w:rPr>
        <w:t>7.5.</w:t>
      </w:r>
      <w:r w:rsidRPr="00C93D82">
        <w:rPr>
          <w:rFonts w:ascii="宋体" w:eastAsia="宋体" w:hAnsi="Calibri" w:cs="Arial" w:hint="eastAsia"/>
          <w:kern w:val="0"/>
          <w:sz w:val="24"/>
          <w:szCs w:val="24"/>
        </w:rPr>
        <w:t>3发出中标通知书后，中标人无正当理由拒签合同的，采购人取消其中标资格，其投标保证金不予退还；给采购人造成的损失超过投标保证金数额的，中标人还应当对超过部分予以赔偿。</w:t>
      </w:r>
    </w:p>
    <w:p w:rsidR="00C21ACC" w:rsidRPr="00C93D82" w:rsidRDefault="00BB627A">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39" w:name="_BookMark_11"/>
      <w:bookmarkStart w:id="40" w:name="_Toc68277054"/>
      <w:bookmarkStart w:id="41" w:name="_Toc535592202"/>
      <w:bookmarkEnd w:id="39"/>
      <w:r w:rsidRPr="00C93D82">
        <w:rPr>
          <w:rFonts w:ascii="宋体" w:eastAsia="宋体" w:hAnsi="宋体" w:cs="宋体"/>
          <w:b/>
          <w:sz w:val="24"/>
          <w:szCs w:val="24"/>
        </w:rPr>
        <w:t>8</w:t>
      </w:r>
      <w:r w:rsidRPr="00C93D82">
        <w:rPr>
          <w:rFonts w:ascii="宋体" w:eastAsia="宋体" w:hAnsi="宋体" w:cs="宋体" w:hint="eastAsia"/>
          <w:b/>
          <w:sz w:val="24"/>
          <w:szCs w:val="24"/>
        </w:rPr>
        <w:t>．纪律和监督</w:t>
      </w:r>
      <w:bookmarkEnd w:id="40"/>
      <w:bookmarkEnd w:id="41"/>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8.1 </w:t>
      </w:r>
      <w:r w:rsidRPr="00C93D82">
        <w:rPr>
          <w:rFonts w:ascii="宋体" w:eastAsia="宋体" w:hAnsi="宋体" w:cs="Arial" w:hint="eastAsia"/>
          <w:kern w:val="0"/>
          <w:sz w:val="24"/>
          <w:szCs w:val="24"/>
        </w:rPr>
        <w:t>对采购人的纪律要求</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采购人不得泄漏招标投标活动中应当保密的情况和资料，不得与投标人串通损害国家利益、社会公共利益或者他人合法权益。</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8.2 </w:t>
      </w:r>
      <w:r w:rsidRPr="00C93D82">
        <w:rPr>
          <w:rFonts w:ascii="宋体" w:eastAsia="宋体" w:hAnsi="宋体" w:cs="Arial" w:hint="eastAsia"/>
          <w:kern w:val="0"/>
          <w:sz w:val="24"/>
          <w:szCs w:val="24"/>
        </w:rPr>
        <w:t>对投标人的纪律要求</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投标人不得相互串通投标或者与采购人串通投标，不得向采购人或者评标小组成员行贿谋取中标，不得以他人名义投标或者以其他方式弄虚作假骗取中标；投标人不得以任何方式干扰、影响评标工作。</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8.3 </w:t>
      </w:r>
      <w:r w:rsidRPr="00C93D82">
        <w:rPr>
          <w:rFonts w:ascii="宋体" w:eastAsia="宋体" w:hAnsi="宋体" w:cs="Arial" w:hint="eastAsia"/>
          <w:kern w:val="0"/>
          <w:sz w:val="24"/>
          <w:szCs w:val="24"/>
        </w:rPr>
        <w:t>对评标小组成员的纪律要求</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评标小组成员不得收受他人的财物或者其他好处，不得向他人透漏对投标文件的评标和比较、中标候选人的推荐情况以及评标有关的其他情况。在评标活动中，评标小组</w:t>
      </w:r>
      <w:r w:rsidRPr="00C93D82">
        <w:rPr>
          <w:rFonts w:ascii="宋体" w:eastAsia="宋体" w:hAnsi="宋体" w:cs="Arial" w:hint="eastAsia"/>
          <w:kern w:val="0"/>
          <w:sz w:val="24"/>
          <w:szCs w:val="24"/>
        </w:rPr>
        <w:lastRenderedPageBreak/>
        <w:t>成员不得擅离职守，影响评标程序正常进行，不得使用评标办法没有规定的评标因素和标准进行评标。</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8.4 </w:t>
      </w:r>
      <w:r w:rsidRPr="00C93D82">
        <w:rPr>
          <w:rFonts w:ascii="宋体" w:eastAsia="宋体" w:hAnsi="宋体" w:cs="Arial" w:hint="eastAsia"/>
          <w:kern w:val="0"/>
          <w:sz w:val="24"/>
          <w:szCs w:val="24"/>
        </w:rPr>
        <w:t>对与评标活动有关的工作人员的纪律要求</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与评标活动有关的工作人员不得收受他人的财物或者其他好处，不得向他人透漏对投标文件的评标和比较、中标候选人的推荐情况以及评标有关的其他情况。在评标活动中，与评标活动有关的工作人员不得擅离职守，影响评标程序正常进行。</w:t>
      </w:r>
    </w:p>
    <w:p w:rsidR="00C21ACC" w:rsidRPr="00C93D82" w:rsidRDefault="00BB627A">
      <w:pPr>
        <w:widowControl/>
        <w:shd w:val="clear" w:color="auto" w:fill="FFFFFF"/>
        <w:snapToGrid w:val="0"/>
        <w:spacing w:line="360" w:lineRule="auto"/>
        <w:ind w:firstLineChars="200" w:firstLine="480"/>
        <w:rPr>
          <w:rFonts w:ascii="宋体" w:eastAsia="宋体" w:hAnsi="宋体" w:cs="Arial"/>
          <w:kern w:val="0"/>
          <w:sz w:val="24"/>
          <w:szCs w:val="24"/>
        </w:rPr>
      </w:pPr>
      <w:r w:rsidRPr="00C93D82">
        <w:rPr>
          <w:rFonts w:ascii="宋体" w:eastAsia="宋体" w:hAnsi="宋体" w:cs="Arial"/>
          <w:kern w:val="0"/>
          <w:sz w:val="24"/>
          <w:szCs w:val="24"/>
        </w:rPr>
        <w:t xml:space="preserve">8.5 </w:t>
      </w:r>
      <w:r w:rsidRPr="00C93D82">
        <w:rPr>
          <w:rFonts w:ascii="宋体" w:eastAsia="宋体" w:hAnsi="宋体" w:cs="Arial" w:hint="eastAsia"/>
          <w:kern w:val="0"/>
          <w:sz w:val="24"/>
          <w:szCs w:val="24"/>
        </w:rPr>
        <w:t>监督</w:t>
      </w:r>
    </w:p>
    <w:p w:rsidR="00C21ACC" w:rsidRPr="00C93D82" w:rsidRDefault="00BB627A">
      <w:pPr>
        <w:widowControl/>
        <w:shd w:val="clear" w:color="auto" w:fill="FFFFFF"/>
        <w:snapToGrid w:val="0"/>
        <w:spacing w:line="360" w:lineRule="auto"/>
        <w:ind w:firstLineChars="200" w:firstLine="480"/>
        <w:rPr>
          <w:rFonts w:ascii="宋体" w:eastAsia="宋体" w:hAnsi="Calibri" w:cs="Arial"/>
          <w:bCs/>
          <w:kern w:val="0"/>
          <w:sz w:val="24"/>
          <w:szCs w:val="24"/>
        </w:rPr>
      </w:pPr>
      <w:r w:rsidRPr="00C93D82">
        <w:rPr>
          <w:rFonts w:ascii="宋体" w:eastAsia="宋体" w:hAnsi="宋体" w:cs="Arial" w:hint="eastAsia"/>
          <w:kern w:val="0"/>
          <w:sz w:val="24"/>
          <w:szCs w:val="24"/>
        </w:rPr>
        <w:t>本项目的招标投标活动及其相关当事人应当接受有管辖权的监督部门依法实施的监督。</w:t>
      </w:r>
      <w:r w:rsidRPr="00C93D82">
        <w:rPr>
          <w:rFonts w:ascii="宋体" w:eastAsia="宋体" w:hAnsi="Calibri" w:cs="Arial"/>
          <w:bCs/>
          <w:kern w:val="0"/>
          <w:sz w:val="24"/>
          <w:szCs w:val="24"/>
        </w:rPr>
        <w:br w:type="page"/>
      </w:r>
    </w:p>
    <w:p w:rsidR="00C21ACC" w:rsidRPr="00C93D82" w:rsidRDefault="00BB627A">
      <w:pPr>
        <w:widowControl/>
        <w:shd w:val="clear" w:color="auto" w:fill="FFFFFF"/>
        <w:snapToGrid w:val="0"/>
        <w:spacing w:line="360" w:lineRule="auto"/>
        <w:jc w:val="center"/>
        <w:outlineLvl w:val="0"/>
        <w:rPr>
          <w:rFonts w:ascii="宋体" w:eastAsia="宋体" w:hAnsi="宋体" w:cs="宋体"/>
          <w:b/>
          <w:sz w:val="24"/>
          <w:szCs w:val="24"/>
        </w:rPr>
      </w:pPr>
      <w:bookmarkStart w:id="42" w:name="_Toc68277055"/>
      <w:r w:rsidRPr="00C93D82">
        <w:rPr>
          <w:rFonts w:ascii="宋体" w:eastAsia="宋体" w:hAnsi="宋体" w:cs="宋体" w:hint="eastAsia"/>
          <w:b/>
          <w:sz w:val="24"/>
          <w:szCs w:val="24"/>
        </w:rPr>
        <w:lastRenderedPageBreak/>
        <w:t>第二章 评标办法</w:t>
      </w:r>
      <w:bookmarkEnd w:id="42"/>
    </w:p>
    <w:p w:rsidR="00C21ACC" w:rsidRPr="00C93D82" w:rsidRDefault="00BB627A">
      <w:pPr>
        <w:tabs>
          <w:tab w:val="center" w:pos="4832"/>
          <w:tab w:val="left" w:pos="7140"/>
        </w:tabs>
        <w:spacing w:line="360" w:lineRule="auto"/>
        <w:jc w:val="center"/>
        <w:outlineLvl w:val="2"/>
        <w:rPr>
          <w:rFonts w:ascii="宋体" w:eastAsia="宋体" w:hAnsi="宋体" w:cs="宋体"/>
          <w:b/>
          <w:sz w:val="24"/>
          <w:szCs w:val="24"/>
        </w:rPr>
      </w:pPr>
      <w:bookmarkStart w:id="43" w:name="_BookMark_1"/>
      <w:bookmarkStart w:id="44" w:name="_Toc58342531"/>
      <w:bookmarkStart w:id="45" w:name="_Toc68277056"/>
      <w:bookmarkStart w:id="46" w:name="_Toc501719166"/>
      <w:bookmarkEnd w:id="43"/>
      <w:r w:rsidRPr="00C93D82">
        <w:rPr>
          <w:rFonts w:ascii="宋体" w:eastAsia="宋体" w:hAnsi="宋体" w:cs="宋体" w:hint="eastAsia"/>
          <w:b/>
          <w:sz w:val="24"/>
          <w:szCs w:val="24"/>
        </w:rPr>
        <w:t>评审办法前附表</w:t>
      </w:r>
      <w:bookmarkEnd w:id="44"/>
      <w:bookmarkEnd w:id="45"/>
    </w:p>
    <w:tbl>
      <w:tblPr>
        <w:tblW w:w="9160" w:type="dxa"/>
        <w:jc w:val="center"/>
        <w:tblLayout w:type="fixed"/>
        <w:tblCellMar>
          <w:left w:w="0" w:type="dxa"/>
          <w:right w:w="0" w:type="dxa"/>
        </w:tblCellMar>
        <w:tblLook w:val="04A0" w:firstRow="1" w:lastRow="0" w:firstColumn="1" w:lastColumn="0" w:noHBand="0" w:noVBand="1"/>
      </w:tblPr>
      <w:tblGrid>
        <w:gridCol w:w="612"/>
        <w:gridCol w:w="2783"/>
        <w:gridCol w:w="5765"/>
      </w:tblGrid>
      <w:tr w:rsidR="00C93D82" w:rsidRPr="00C93D82">
        <w:trPr>
          <w:cantSplit/>
          <w:trHeight w:val="325"/>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21ACC" w:rsidRPr="00C93D82" w:rsidRDefault="00BB627A">
            <w:pPr>
              <w:spacing w:line="360" w:lineRule="auto"/>
              <w:jc w:val="center"/>
              <w:rPr>
                <w:rFonts w:ascii="宋体" w:eastAsia="宋体" w:hAnsi="Calibri" w:cs="Times New Roman"/>
                <w:sz w:val="24"/>
                <w:szCs w:val="24"/>
              </w:rPr>
            </w:pPr>
            <w:r w:rsidRPr="00C93D82">
              <w:rPr>
                <w:rFonts w:ascii="宋体" w:eastAsia="宋体" w:hAnsi="宋体" w:cs="Times New Roman" w:hint="eastAsia"/>
                <w:sz w:val="24"/>
                <w:szCs w:val="24"/>
              </w:rPr>
              <w:t>序号</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21ACC" w:rsidRPr="00C93D82" w:rsidRDefault="00BB627A">
            <w:pPr>
              <w:spacing w:line="360" w:lineRule="auto"/>
              <w:jc w:val="center"/>
              <w:rPr>
                <w:rFonts w:ascii="宋体" w:eastAsia="宋体" w:hAnsi="Calibri" w:cs="Times New Roman"/>
                <w:sz w:val="24"/>
                <w:szCs w:val="24"/>
              </w:rPr>
            </w:pPr>
            <w:r w:rsidRPr="00C93D82">
              <w:rPr>
                <w:rFonts w:ascii="宋体" w:eastAsia="宋体" w:hAnsi="宋体" w:cs="Times New Roman" w:hint="eastAsia"/>
                <w:sz w:val="24"/>
                <w:szCs w:val="24"/>
              </w:rPr>
              <w:t>条款内容</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21ACC" w:rsidRPr="00C93D82" w:rsidRDefault="00BB627A">
            <w:pPr>
              <w:spacing w:line="360" w:lineRule="auto"/>
              <w:jc w:val="center"/>
              <w:rPr>
                <w:rFonts w:ascii="宋体" w:eastAsia="宋体" w:hAnsi="Calibri" w:cs="Times New Roman"/>
                <w:sz w:val="24"/>
                <w:szCs w:val="24"/>
              </w:rPr>
            </w:pPr>
            <w:r w:rsidRPr="00C93D82">
              <w:rPr>
                <w:rFonts w:ascii="宋体" w:eastAsia="宋体" w:hAnsi="宋体" w:cs="Times New Roman" w:hint="eastAsia"/>
                <w:sz w:val="24"/>
                <w:szCs w:val="24"/>
              </w:rPr>
              <w:t>编列内容</w:t>
            </w:r>
          </w:p>
        </w:tc>
      </w:tr>
      <w:tr w:rsidR="00C93D82" w:rsidRPr="00C93D82">
        <w:trPr>
          <w:cantSplit/>
          <w:trHeight w:val="630"/>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21ACC" w:rsidRPr="00C93D82" w:rsidRDefault="00BB627A">
            <w:pPr>
              <w:spacing w:line="276" w:lineRule="auto"/>
              <w:rPr>
                <w:rFonts w:ascii="宋体" w:eastAsia="宋体" w:hAnsi="宋体" w:cs="Times New Roman"/>
                <w:sz w:val="24"/>
                <w:szCs w:val="24"/>
              </w:rPr>
            </w:pPr>
            <w:r w:rsidRPr="00C93D82">
              <w:rPr>
                <w:rFonts w:ascii="宋体" w:eastAsia="宋体" w:hAnsi="宋体" w:cs="Times New Roman"/>
                <w:sz w:val="24"/>
                <w:szCs w:val="24"/>
              </w:rPr>
              <w:t>1</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21ACC" w:rsidRPr="00C93D82" w:rsidRDefault="00BB627A">
            <w:pPr>
              <w:spacing w:line="276" w:lineRule="auto"/>
              <w:rPr>
                <w:rFonts w:ascii="宋体" w:eastAsia="宋体" w:hAnsi="宋体" w:cs="Times New Roman"/>
                <w:sz w:val="24"/>
                <w:szCs w:val="24"/>
              </w:rPr>
            </w:pPr>
            <w:r w:rsidRPr="00C93D82">
              <w:rPr>
                <w:rFonts w:ascii="宋体" w:eastAsia="宋体" w:hAnsi="宋体" w:cs="Times New Roman" w:hint="eastAsia"/>
                <w:sz w:val="24"/>
                <w:szCs w:val="24"/>
              </w:rPr>
              <w:t>分值构成及权重</w:t>
            </w:r>
          </w:p>
          <w:p w:rsidR="00C21ACC" w:rsidRPr="00C93D82" w:rsidRDefault="00BB627A">
            <w:pPr>
              <w:spacing w:line="276" w:lineRule="auto"/>
              <w:rPr>
                <w:rFonts w:ascii="宋体" w:eastAsia="宋体" w:hAnsi="宋体" w:cs="Times New Roman"/>
                <w:sz w:val="24"/>
                <w:szCs w:val="24"/>
              </w:rPr>
            </w:pPr>
            <w:r w:rsidRPr="00C93D82">
              <w:rPr>
                <w:rFonts w:ascii="宋体" w:eastAsia="宋体" w:hAnsi="宋体" w:cs="Times New Roman"/>
                <w:sz w:val="24"/>
                <w:szCs w:val="24"/>
              </w:rPr>
              <w:t>(</w:t>
            </w:r>
            <w:r w:rsidRPr="00C93D82">
              <w:rPr>
                <w:rFonts w:ascii="宋体" w:eastAsia="宋体" w:hAnsi="宋体" w:cs="Times New Roman" w:hint="eastAsia"/>
                <w:sz w:val="24"/>
                <w:szCs w:val="24"/>
              </w:rPr>
              <w:t>总分</w:t>
            </w:r>
            <w:r w:rsidRPr="00C93D82">
              <w:rPr>
                <w:rFonts w:ascii="宋体" w:eastAsia="宋体" w:hAnsi="宋体" w:cs="Times New Roman"/>
                <w:sz w:val="24"/>
                <w:szCs w:val="24"/>
              </w:rPr>
              <w:t>100</w:t>
            </w:r>
            <w:r w:rsidRPr="00C93D82">
              <w:rPr>
                <w:rFonts w:ascii="宋体" w:eastAsia="宋体" w:hAnsi="宋体" w:cs="Times New Roman" w:hint="eastAsia"/>
                <w:sz w:val="24"/>
                <w:szCs w:val="24"/>
              </w:rPr>
              <w:t>分</w:t>
            </w:r>
            <w:r w:rsidRPr="00C93D82">
              <w:rPr>
                <w:rFonts w:ascii="宋体" w:eastAsia="宋体" w:hAnsi="宋体" w:cs="Times New Roman"/>
                <w:sz w:val="24"/>
                <w:szCs w:val="24"/>
              </w:rPr>
              <w:t>)</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21ACC" w:rsidRPr="00C93D82" w:rsidRDefault="00BB627A">
            <w:pPr>
              <w:spacing w:line="276" w:lineRule="auto"/>
              <w:rPr>
                <w:rFonts w:ascii="宋体" w:eastAsia="宋体" w:hAnsi="宋体" w:cs="Times New Roman"/>
                <w:sz w:val="24"/>
                <w:szCs w:val="24"/>
              </w:rPr>
            </w:pPr>
            <w:r w:rsidRPr="00C93D82">
              <w:rPr>
                <w:rFonts w:ascii="宋体" w:eastAsia="宋体" w:hAnsi="宋体" w:cs="Times New Roman"/>
                <w:sz w:val="24"/>
                <w:szCs w:val="24"/>
              </w:rPr>
              <w:t>1.</w:t>
            </w:r>
            <w:r w:rsidRPr="00C93D82">
              <w:rPr>
                <w:rFonts w:ascii="宋体" w:eastAsia="宋体" w:hAnsi="宋体" w:cs="Times New Roman" w:hint="eastAsia"/>
                <w:sz w:val="24"/>
                <w:szCs w:val="24"/>
              </w:rPr>
              <w:t>详细评审部分9</w:t>
            </w:r>
            <w:r w:rsidRPr="00C93D82">
              <w:rPr>
                <w:rFonts w:ascii="宋体" w:eastAsia="宋体" w:hAnsi="宋体" w:cs="Times New Roman"/>
                <w:sz w:val="24"/>
                <w:szCs w:val="24"/>
              </w:rPr>
              <w:t>0</w:t>
            </w:r>
            <w:r w:rsidRPr="00C93D82">
              <w:rPr>
                <w:rFonts w:ascii="宋体" w:eastAsia="宋体" w:hAnsi="宋体" w:cs="Times New Roman" w:hint="eastAsia"/>
                <w:sz w:val="24"/>
                <w:szCs w:val="24"/>
              </w:rPr>
              <w:t>分</w:t>
            </w:r>
          </w:p>
          <w:p w:rsidR="00C21ACC" w:rsidRPr="00C93D82" w:rsidRDefault="00BB627A">
            <w:pPr>
              <w:spacing w:line="276" w:lineRule="auto"/>
              <w:rPr>
                <w:rFonts w:ascii="宋体" w:eastAsia="宋体" w:hAnsi="宋体" w:cs="Times New Roman"/>
                <w:sz w:val="24"/>
                <w:szCs w:val="24"/>
              </w:rPr>
            </w:pPr>
            <w:r w:rsidRPr="00C93D82">
              <w:rPr>
                <w:rFonts w:ascii="宋体" w:eastAsia="宋体" w:hAnsi="宋体" w:cs="Times New Roman"/>
                <w:sz w:val="24"/>
                <w:szCs w:val="24"/>
              </w:rPr>
              <w:t>2.</w:t>
            </w:r>
            <w:r w:rsidRPr="00C93D82">
              <w:rPr>
                <w:rFonts w:ascii="宋体" w:eastAsia="宋体" w:hAnsi="宋体" w:cs="Times New Roman" w:hint="eastAsia"/>
                <w:sz w:val="24"/>
                <w:szCs w:val="24"/>
              </w:rPr>
              <w:t>投标报价1</w:t>
            </w:r>
            <w:r w:rsidRPr="00C93D82">
              <w:rPr>
                <w:rFonts w:ascii="宋体" w:eastAsia="宋体" w:hAnsi="宋体" w:cs="Times New Roman"/>
                <w:sz w:val="24"/>
                <w:szCs w:val="24"/>
              </w:rPr>
              <w:t>0</w:t>
            </w:r>
            <w:r w:rsidRPr="00C93D82">
              <w:rPr>
                <w:rFonts w:ascii="宋体" w:eastAsia="宋体" w:hAnsi="宋体" w:cs="Times New Roman" w:hint="eastAsia"/>
                <w:sz w:val="24"/>
                <w:szCs w:val="24"/>
              </w:rPr>
              <w:t>分</w:t>
            </w:r>
          </w:p>
        </w:tc>
      </w:tr>
      <w:tr w:rsidR="00C93D82" w:rsidRPr="00C93D82">
        <w:trPr>
          <w:cantSplit/>
          <w:trHeight w:val="147"/>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21ACC" w:rsidRPr="00C93D82" w:rsidRDefault="00BB627A">
            <w:pPr>
              <w:spacing w:line="276" w:lineRule="auto"/>
              <w:rPr>
                <w:rFonts w:ascii="宋体" w:eastAsia="宋体" w:hAnsi="宋体" w:cs="Times New Roman"/>
                <w:sz w:val="24"/>
                <w:szCs w:val="24"/>
              </w:rPr>
            </w:pPr>
            <w:r w:rsidRPr="00C93D82">
              <w:rPr>
                <w:rFonts w:ascii="宋体" w:eastAsia="宋体" w:hAnsi="宋体" w:cs="Times New Roman" w:hint="eastAsia"/>
                <w:sz w:val="24"/>
                <w:szCs w:val="24"/>
              </w:rPr>
              <w:t>2</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21ACC" w:rsidRPr="00C93D82" w:rsidRDefault="00BB627A">
            <w:pPr>
              <w:spacing w:line="276" w:lineRule="auto"/>
              <w:rPr>
                <w:rFonts w:ascii="宋体" w:eastAsia="宋体" w:hAnsi="宋体" w:cs="Times New Roman"/>
                <w:sz w:val="24"/>
                <w:szCs w:val="24"/>
              </w:rPr>
            </w:pPr>
            <w:r w:rsidRPr="00C93D82">
              <w:rPr>
                <w:rFonts w:ascii="宋体" w:eastAsia="宋体" w:hAnsi="宋体" w:cs="Times New Roman" w:hint="eastAsia"/>
                <w:sz w:val="24"/>
                <w:szCs w:val="24"/>
              </w:rPr>
              <w:t>资格审查</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21ACC" w:rsidRPr="00C93D82" w:rsidRDefault="00BB627A">
            <w:pPr>
              <w:spacing w:line="276" w:lineRule="auto"/>
              <w:rPr>
                <w:rFonts w:ascii="宋体" w:eastAsia="宋体" w:hAnsi="宋体" w:cs="Times New Roman"/>
                <w:sz w:val="24"/>
                <w:szCs w:val="24"/>
              </w:rPr>
            </w:pPr>
            <w:r w:rsidRPr="00C93D82">
              <w:rPr>
                <w:rFonts w:ascii="宋体" w:eastAsia="宋体" w:hAnsi="宋体" w:cs="Times New Roman" w:hint="eastAsia"/>
                <w:sz w:val="24"/>
                <w:szCs w:val="24"/>
              </w:rPr>
              <w:t>详见《资格审查标准》</w:t>
            </w:r>
          </w:p>
        </w:tc>
      </w:tr>
      <w:tr w:rsidR="00C93D82" w:rsidRPr="00C93D82">
        <w:trPr>
          <w:cantSplit/>
          <w:trHeight w:val="325"/>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21ACC" w:rsidRPr="00C93D82" w:rsidRDefault="00BB627A">
            <w:pPr>
              <w:spacing w:line="276" w:lineRule="auto"/>
              <w:rPr>
                <w:rFonts w:ascii="宋体" w:eastAsia="宋体" w:hAnsi="宋体" w:cs="Times New Roman"/>
                <w:sz w:val="24"/>
                <w:szCs w:val="24"/>
              </w:rPr>
            </w:pPr>
            <w:r w:rsidRPr="00C93D82">
              <w:rPr>
                <w:rFonts w:ascii="宋体" w:eastAsia="宋体" w:hAnsi="宋体" w:cs="Times New Roman" w:hint="eastAsia"/>
                <w:sz w:val="24"/>
                <w:szCs w:val="24"/>
              </w:rPr>
              <w:t>3</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21ACC" w:rsidRPr="00C93D82" w:rsidRDefault="00BB627A">
            <w:pPr>
              <w:spacing w:line="276" w:lineRule="auto"/>
              <w:rPr>
                <w:rFonts w:ascii="宋体" w:eastAsia="宋体" w:hAnsi="宋体" w:cs="Times New Roman"/>
                <w:sz w:val="24"/>
                <w:szCs w:val="24"/>
              </w:rPr>
            </w:pPr>
            <w:r w:rsidRPr="00C93D82">
              <w:rPr>
                <w:rFonts w:ascii="宋体" w:eastAsia="宋体" w:hAnsi="宋体" w:cs="Times New Roman" w:hint="eastAsia"/>
                <w:sz w:val="24"/>
                <w:szCs w:val="24"/>
              </w:rPr>
              <w:t>完备性及符合性审查</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21ACC" w:rsidRPr="00C93D82" w:rsidRDefault="00BB627A">
            <w:pPr>
              <w:spacing w:line="276" w:lineRule="auto"/>
              <w:rPr>
                <w:rFonts w:ascii="宋体" w:eastAsia="宋体" w:hAnsi="宋体" w:cs="Times New Roman"/>
                <w:sz w:val="24"/>
                <w:szCs w:val="24"/>
              </w:rPr>
            </w:pPr>
            <w:r w:rsidRPr="00C93D82">
              <w:rPr>
                <w:rFonts w:ascii="宋体" w:eastAsia="宋体" w:hAnsi="宋体" w:cs="Times New Roman" w:hint="eastAsia"/>
                <w:sz w:val="24"/>
                <w:szCs w:val="24"/>
              </w:rPr>
              <w:t>详见《完备性及符合性审查标准》</w:t>
            </w:r>
          </w:p>
        </w:tc>
      </w:tr>
      <w:tr w:rsidR="00C93D82" w:rsidRPr="00C93D82">
        <w:trPr>
          <w:cantSplit/>
          <w:trHeight w:val="325"/>
          <w:jc w:val="center"/>
        </w:trPr>
        <w:tc>
          <w:tcPr>
            <w:tcW w:w="612" w:type="dxa"/>
            <w:vMerge w:val="restart"/>
            <w:tcBorders>
              <w:top w:val="single" w:sz="8" w:space="0" w:color="auto"/>
              <w:left w:val="single" w:sz="8" w:space="0" w:color="auto"/>
              <w:right w:val="single" w:sz="8" w:space="0" w:color="auto"/>
            </w:tcBorders>
            <w:tcMar>
              <w:top w:w="0" w:type="dxa"/>
              <w:left w:w="28" w:type="dxa"/>
              <w:bottom w:w="0" w:type="dxa"/>
              <w:right w:w="28" w:type="dxa"/>
            </w:tcMar>
            <w:vAlign w:val="center"/>
          </w:tcPr>
          <w:p w:rsidR="00C21ACC" w:rsidRPr="00C93D82" w:rsidRDefault="00BB627A">
            <w:pPr>
              <w:spacing w:line="276" w:lineRule="auto"/>
              <w:rPr>
                <w:rFonts w:ascii="宋体" w:eastAsia="宋体" w:hAnsi="宋体" w:cs="Times New Roman"/>
                <w:sz w:val="24"/>
                <w:szCs w:val="24"/>
              </w:rPr>
            </w:pPr>
            <w:r w:rsidRPr="00C93D82">
              <w:rPr>
                <w:rFonts w:ascii="宋体" w:eastAsia="宋体" w:hAnsi="宋体" w:cs="Times New Roman" w:hint="eastAsia"/>
                <w:sz w:val="24"/>
                <w:szCs w:val="24"/>
              </w:rPr>
              <w:t>4</w:t>
            </w:r>
          </w:p>
        </w:tc>
        <w:tc>
          <w:tcPr>
            <w:tcW w:w="2783" w:type="dxa"/>
            <w:vMerge w:val="restart"/>
            <w:tcBorders>
              <w:top w:val="single" w:sz="8" w:space="0" w:color="auto"/>
              <w:left w:val="single" w:sz="8" w:space="0" w:color="auto"/>
              <w:right w:val="single" w:sz="8" w:space="0" w:color="auto"/>
            </w:tcBorders>
            <w:tcMar>
              <w:top w:w="0" w:type="dxa"/>
              <w:left w:w="28" w:type="dxa"/>
              <w:bottom w:w="0" w:type="dxa"/>
              <w:right w:w="28" w:type="dxa"/>
            </w:tcMar>
            <w:vAlign w:val="center"/>
          </w:tcPr>
          <w:p w:rsidR="00C21ACC" w:rsidRPr="00C93D82" w:rsidRDefault="00BB627A">
            <w:pPr>
              <w:spacing w:line="276" w:lineRule="auto"/>
              <w:rPr>
                <w:rFonts w:ascii="宋体" w:eastAsia="宋体" w:hAnsi="宋体" w:cs="Times New Roman"/>
                <w:sz w:val="24"/>
                <w:szCs w:val="24"/>
              </w:rPr>
            </w:pPr>
            <w:r w:rsidRPr="00C93D82">
              <w:rPr>
                <w:rFonts w:ascii="宋体" w:eastAsia="宋体" w:hAnsi="宋体" w:cs="Times New Roman" w:hint="eastAsia"/>
                <w:sz w:val="24"/>
                <w:szCs w:val="24"/>
              </w:rPr>
              <w:t>详细评审</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21ACC" w:rsidRPr="00C93D82" w:rsidRDefault="00BB627A">
            <w:pPr>
              <w:spacing w:line="276" w:lineRule="auto"/>
              <w:rPr>
                <w:rFonts w:ascii="宋体" w:eastAsia="宋体" w:hAnsi="宋体" w:cs="Times New Roman"/>
                <w:sz w:val="24"/>
                <w:szCs w:val="24"/>
              </w:rPr>
            </w:pPr>
            <w:r w:rsidRPr="00C93D82">
              <w:rPr>
                <w:rFonts w:ascii="宋体" w:eastAsia="宋体" w:hAnsi="宋体" w:cs="Times New Roman" w:hint="eastAsia"/>
                <w:sz w:val="24"/>
                <w:szCs w:val="24"/>
              </w:rPr>
              <w:t>详见《详细评审标准》及本节第3.7款</w:t>
            </w:r>
          </w:p>
        </w:tc>
      </w:tr>
      <w:tr w:rsidR="00C93D82" w:rsidRPr="00C93D82">
        <w:trPr>
          <w:cantSplit/>
          <w:trHeight w:val="2577"/>
          <w:jc w:val="center"/>
        </w:trPr>
        <w:tc>
          <w:tcPr>
            <w:tcW w:w="612" w:type="dxa"/>
            <w:vMerge/>
            <w:tcBorders>
              <w:left w:val="single" w:sz="8" w:space="0" w:color="auto"/>
              <w:bottom w:val="single" w:sz="8" w:space="0" w:color="auto"/>
              <w:right w:val="single" w:sz="8" w:space="0" w:color="auto"/>
            </w:tcBorders>
            <w:tcMar>
              <w:top w:w="0" w:type="dxa"/>
              <w:left w:w="28" w:type="dxa"/>
              <w:bottom w:w="0" w:type="dxa"/>
              <w:right w:w="28" w:type="dxa"/>
            </w:tcMar>
            <w:vAlign w:val="center"/>
          </w:tcPr>
          <w:p w:rsidR="00C21ACC" w:rsidRPr="00C93D82" w:rsidRDefault="00C21ACC">
            <w:pPr>
              <w:spacing w:line="276" w:lineRule="auto"/>
              <w:rPr>
                <w:rFonts w:ascii="宋体" w:eastAsia="宋体" w:hAnsi="宋体" w:cs="Times New Roman"/>
                <w:sz w:val="24"/>
                <w:szCs w:val="24"/>
              </w:rPr>
            </w:pPr>
          </w:p>
        </w:tc>
        <w:tc>
          <w:tcPr>
            <w:tcW w:w="2783" w:type="dxa"/>
            <w:vMerge/>
            <w:tcBorders>
              <w:left w:val="single" w:sz="8" w:space="0" w:color="auto"/>
              <w:bottom w:val="single" w:sz="8" w:space="0" w:color="auto"/>
              <w:right w:val="single" w:sz="8" w:space="0" w:color="auto"/>
            </w:tcBorders>
            <w:tcMar>
              <w:top w:w="0" w:type="dxa"/>
              <w:left w:w="28" w:type="dxa"/>
              <w:bottom w:w="0" w:type="dxa"/>
              <w:right w:w="28" w:type="dxa"/>
            </w:tcMar>
            <w:vAlign w:val="center"/>
          </w:tcPr>
          <w:p w:rsidR="00C21ACC" w:rsidRPr="00C93D82" w:rsidRDefault="00C21ACC">
            <w:pPr>
              <w:spacing w:line="276" w:lineRule="auto"/>
              <w:rPr>
                <w:rFonts w:ascii="宋体" w:eastAsia="宋体" w:hAnsi="宋体" w:cs="Times New Roman"/>
                <w:sz w:val="24"/>
                <w:szCs w:val="24"/>
              </w:rPr>
            </w:pP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21ACC" w:rsidRPr="00C93D82" w:rsidRDefault="00BB627A">
            <w:pPr>
              <w:rPr>
                <w:rFonts w:ascii="宋体" w:eastAsia="宋体" w:hAnsi="宋体" w:cs="Times New Roman"/>
                <w:sz w:val="24"/>
                <w:szCs w:val="24"/>
              </w:rPr>
            </w:pPr>
            <w:r w:rsidRPr="00C93D82">
              <w:rPr>
                <w:rFonts w:ascii="宋体" w:eastAsia="宋体" w:hAnsi="宋体" w:cs="Times New Roman" w:hint="eastAsia"/>
                <w:sz w:val="24"/>
                <w:szCs w:val="24"/>
              </w:rPr>
              <w:t>投标报价得分计算方法：</w:t>
            </w:r>
          </w:p>
          <w:p w:rsidR="00C21ACC" w:rsidRPr="00C93D82" w:rsidRDefault="00BB627A">
            <w:pPr>
              <w:rPr>
                <w:rFonts w:ascii="宋体" w:eastAsia="宋体" w:hAnsi="宋体" w:cs="Times New Roman"/>
                <w:bCs/>
                <w:sz w:val="24"/>
                <w:szCs w:val="24"/>
              </w:rPr>
            </w:pPr>
            <w:r w:rsidRPr="00C93D82">
              <w:rPr>
                <w:rFonts w:ascii="宋体" w:eastAsia="宋体" w:hAnsi="宋体" w:cs="Times New Roman" w:hint="eastAsia"/>
                <w:sz w:val="24"/>
                <w:szCs w:val="24"/>
              </w:rPr>
              <w:t>1</w:t>
            </w:r>
            <w:r w:rsidRPr="00C93D82">
              <w:rPr>
                <w:rFonts w:ascii="宋体" w:eastAsia="宋体" w:hAnsi="宋体" w:cs="Times New Roman" w:hint="eastAsia"/>
                <w:bCs/>
                <w:sz w:val="24"/>
                <w:szCs w:val="24"/>
              </w:rPr>
              <w:t>.投标报价的确定</w:t>
            </w:r>
          </w:p>
          <w:p w:rsidR="00C21ACC" w:rsidRPr="00C93D82" w:rsidRDefault="00BB627A">
            <w:pPr>
              <w:rPr>
                <w:rFonts w:ascii="宋体" w:eastAsia="宋体" w:hAnsi="宋体" w:cs="Times New Roman"/>
                <w:bCs/>
                <w:sz w:val="24"/>
                <w:szCs w:val="24"/>
              </w:rPr>
            </w:pPr>
            <w:r w:rsidRPr="00C93D82">
              <w:rPr>
                <w:rFonts w:ascii="宋体" w:eastAsia="宋体" w:hAnsi="宋体" w:cs="Times New Roman" w:hint="eastAsia"/>
                <w:bCs/>
                <w:sz w:val="24"/>
                <w:szCs w:val="24"/>
              </w:rPr>
              <w:t>投标报价是指经评审的且不超过采购预算金额的投标价格</w:t>
            </w:r>
          </w:p>
          <w:p w:rsidR="00C21ACC" w:rsidRPr="00C93D82" w:rsidRDefault="00BB627A">
            <w:pPr>
              <w:rPr>
                <w:rFonts w:ascii="宋体" w:eastAsia="宋体" w:hAnsi="宋体" w:cs="Times New Roman"/>
                <w:bCs/>
                <w:sz w:val="24"/>
                <w:szCs w:val="24"/>
              </w:rPr>
            </w:pPr>
            <w:r w:rsidRPr="00C93D82">
              <w:rPr>
                <w:rFonts w:ascii="宋体" w:eastAsia="宋体" w:hAnsi="宋体" w:cs="Times New Roman" w:hint="eastAsia"/>
                <w:bCs/>
                <w:sz w:val="24"/>
                <w:szCs w:val="24"/>
              </w:rPr>
              <w:t>2.评标基准价的确定</w:t>
            </w:r>
          </w:p>
          <w:p w:rsidR="00C21ACC" w:rsidRPr="00C93D82" w:rsidRDefault="00BB627A">
            <w:pPr>
              <w:rPr>
                <w:rFonts w:ascii="宋体" w:eastAsia="宋体" w:hAnsi="宋体" w:cs="Times New Roman"/>
                <w:bCs/>
                <w:sz w:val="24"/>
                <w:szCs w:val="24"/>
              </w:rPr>
            </w:pPr>
            <w:r w:rsidRPr="00C93D82">
              <w:rPr>
                <w:rFonts w:ascii="宋体" w:eastAsia="宋体" w:hAnsi="宋体" w:cs="Times New Roman"/>
                <w:bCs/>
                <w:sz w:val="24"/>
                <w:szCs w:val="24"/>
              </w:rPr>
              <w:t>满足招标文件要求且</w:t>
            </w:r>
            <w:r w:rsidRPr="00C93D82">
              <w:rPr>
                <w:rFonts w:ascii="宋体" w:eastAsia="宋体" w:hAnsi="宋体" w:cs="Times New Roman" w:hint="eastAsia"/>
                <w:bCs/>
                <w:sz w:val="24"/>
                <w:szCs w:val="24"/>
              </w:rPr>
              <w:t>投标报价</w:t>
            </w:r>
            <w:r w:rsidRPr="00C93D82">
              <w:rPr>
                <w:rFonts w:ascii="宋体" w:eastAsia="宋体" w:hAnsi="宋体" w:cs="Times New Roman"/>
                <w:bCs/>
                <w:sz w:val="24"/>
                <w:szCs w:val="24"/>
              </w:rPr>
              <w:t>最低的为评标基准价</w:t>
            </w:r>
          </w:p>
          <w:p w:rsidR="00C21ACC" w:rsidRPr="00C93D82" w:rsidRDefault="00BB627A">
            <w:pPr>
              <w:rPr>
                <w:rFonts w:ascii="宋体" w:eastAsia="宋体" w:hAnsi="宋体" w:cs="Times New Roman"/>
                <w:bCs/>
                <w:sz w:val="24"/>
                <w:szCs w:val="24"/>
              </w:rPr>
            </w:pPr>
            <w:r w:rsidRPr="00C93D82">
              <w:rPr>
                <w:rFonts w:ascii="宋体" w:eastAsia="宋体" w:hAnsi="宋体" w:cs="Times New Roman" w:hint="eastAsia"/>
                <w:bCs/>
                <w:sz w:val="24"/>
                <w:szCs w:val="24"/>
              </w:rPr>
              <w:t>3.</w:t>
            </w:r>
            <w:r w:rsidRPr="00C93D82">
              <w:rPr>
                <w:rFonts w:ascii="宋体" w:eastAsia="宋体" w:hAnsi="宋体" w:cs="Times New Roman"/>
                <w:bCs/>
                <w:sz w:val="24"/>
                <w:szCs w:val="24"/>
              </w:rPr>
              <w:t>投标报价得分=(评标基准价／投标报价)×</w:t>
            </w:r>
            <w:r w:rsidRPr="00C93D82">
              <w:rPr>
                <w:rFonts w:ascii="宋体" w:eastAsia="宋体" w:hAnsi="宋体" w:cs="Times New Roman" w:hint="eastAsia"/>
                <w:bCs/>
                <w:sz w:val="24"/>
                <w:szCs w:val="24"/>
              </w:rPr>
              <w:t>10</w:t>
            </w:r>
          </w:p>
          <w:p w:rsidR="00C21ACC" w:rsidRPr="00C93D82" w:rsidRDefault="00BB627A">
            <w:pPr>
              <w:rPr>
                <w:rFonts w:ascii="宋体" w:eastAsia="宋体" w:hAnsi="宋体" w:cs="Times New Roman"/>
                <w:sz w:val="24"/>
                <w:szCs w:val="24"/>
              </w:rPr>
            </w:pPr>
            <w:r w:rsidRPr="00C93D82">
              <w:rPr>
                <w:rFonts w:ascii="宋体" w:eastAsia="宋体" w:hAnsi="宋体" w:cs="Times New Roman" w:hint="eastAsia"/>
                <w:bCs/>
                <w:sz w:val="24"/>
                <w:szCs w:val="24"/>
              </w:rPr>
              <w:t>4.</w:t>
            </w:r>
            <w:r w:rsidRPr="00C93D82">
              <w:rPr>
                <w:rFonts w:ascii="宋体" w:eastAsia="宋体" w:hAnsi="宋体" w:cs="Times New Roman" w:hint="eastAsia"/>
                <w:sz w:val="24"/>
                <w:szCs w:val="24"/>
              </w:rPr>
              <w:t>评分分值计算保留小数点后两位，小数点后三位“四舍五入”。</w:t>
            </w:r>
          </w:p>
          <w:p w:rsidR="00C21ACC" w:rsidRPr="00C93D82" w:rsidRDefault="00BB627A">
            <w:pPr>
              <w:spacing w:line="276" w:lineRule="auto"/>
              <w:rPr>
                <w:rFonts w:ascii="宋体" w:eastAsia="宋体" w:hAnsi="宋体" w:cs="Times New Roman"/>
                <w:sz w:val="24"/>
                <w:szCs w:val="24"/>
              </w:rPr>
            </w:pPr>
            <w:r w:rsidRPr="00C93D82">
              <w:rPr>
                <w:rFonts w:ascii="宋体" w:eastAsia="宋体" w:hAnsi="宋体" w:cs="Times New Roman" w:hint="eastAsia"/>
                <w:bCs/>
                <w:sz w:val="24"/>
                <w:szCs w:val="24"/>
              </w:rPr>
              <w:t>5.</w:t>
            </w:r>
            <w:r w:rsidRPr="00C93D82">
              <w:rPr>
                <w:rFonts w:ascii="宋体" w:eastAsia="宋体" w:hAnsi="宋体" w:cs="Arial"/>
                <w:kern w:val="0"/>
                <w:sz w:val="24"/>
                <w:szCs w:val="24"/>
              </w:rPr>
              <w:t>因落实政府采购政策</w:t>
            </w:r>
            <w:r w:rsidRPr="00C93D82">
              <w:rPr>
                <w:rFonts w:ascii="宋体" w:eastAsia="宋体" w:hAnsi="宋体" w:cs="Arial" w:hint="eastAsia"/>
                <w:kern w:val="0"/>
                <w:sz w:val="24"/>
                <w:szCs w:val="24"/>
              </w:rPr>
              <w:t>对小微企业、残疾人福利性单位、监狱企业产品的价格</w:t>
            </w:r>
            <w:r w:rsidRPr="00C93D82">
              <w:rPr>
                <w:rFonts w:ascii="宋体" w:eastAsia="宋体" w:hAnsi="Calibri" w:cs="Times New Roman" w:hint="eastAsia"/>
                <w:sz w:val="24"/>
                <w:szCs w:val="24"/>
              </w:rPr>
              <w:t>给予</w:t>
            </w:r>
            <w:r w:rsidRPr="00C93D82">
              <w:rPr>
                <w:rFonts w:ascii="宋体" w:eastAsia="宋体" w:hAnsi="宋体" w:cs="Arial" w:hint="eastAsia"/>
                <w:kern w:val="0"/>
                <w:sz w:val="24"/>
                <w:szCs w:val="24"/>
              </w:rPr>
              <w:t>6%</w:t>
            </w:r>
            <w:r w:rsidRPr="00C93D82">
              <w:rPr>
                <w:rFonts w:ascii="宋体" w:eastAsia="宋体" w:hAnsi="宋体" w:cs="Arial"/>
                <w:kern w:val="0"/>
                <w:sz w:val="24"/>
                <w:szCs w:val="24"/>
              </w:rPr>
              <w:t>价格</w:t>
            </w:r>
            <w:r w:rsidRPr="00C93D82">
              <w:rPr>
                <w:rFonts w:ascii="宋体" w:eastAsia="宋体" w:hAnsi="Calibri" w:cs="Times New Roman" w:hint="eastAsia"/>
                <w:sz w:val="24"/>
                <w:szCs w:val="24"/>
              </w:rPr>
              <w:t>扣除</w:t>
            </w:r>
            <w:r w:rsidRPr="00C93D82">
              <w:rPr>
                <w:rFonts w:ascii="宋体" w:eastAsia="宋体" w:hAnsi="宋体" w:cs="Arial" w:hint="eastAsia"/>
                <w:kern w:val="0"/>
                <w:sz w:val="24"/>
                <w:szCs w:val="24"/>
              </w:rPr>
              <w:t>；</w:t>
            </w:r>
            <w:r w:rsidRPr="00C93D82">
              <w:rPr>
                <w:rFonts w:ascii="宋体" w:eastAsia="宋体" w:hAnsi="宋体" w:cs="Arial"/>
                <w:kern w:val="0"/>
                <w:sz w:val="24"/>
                <w:szCs w:val="24"/>
              </w:rPr>
              <w:t>以</w:t>
            </w:r>
            <w:r w:rsidRPr="00C93D82">
              <w:rPr>
                <w:rFonts w:ascii="宋体" w:eastAsia="宋体" w:hAnsi="Calibri" w:cs="Times New Roman" w:hint="eastAsia"/>
                <w:sz w:val="24"/>
                <w:szCs w:val="24"/>
              </w:rPr>
              <w:t>扣除</w:t>
            </w:r>
            <w:r w:rsidRPr="00C93D82">
              <w:rPr>
                <w:rFonts w:ascii="宋体" w:eastAsia="宋体" w:hAnsi="宋体" w:cs="Arial"/>
                <w:kern w:val="0"/>
                <w:sz w:val="24"/>
                <w:szCs w:val="24"/>
              </w:rPr>
              <w:t>后的价格</w:t>
            </w:r>
            <w:r w:rsidRPr="00C93D82">
              <w:rPr>
                <w:rFonts w:ascii="宋体" w:eastAsia="宋体" w:hAnsi="宋体" w:cs="Arial" w:hint="eastAsia"/>
                <w:kern w:val="0"/>
                <w:sz w:val="24"/>
                <w:szCs w:val="24"/>
              </w:rPr>
              <w:t>参与评审，不重复享受价格扣除政策。</w:t>
            </w:r>
          </w:p>
        </w:tc>
      </w:tr>
    </w:tbl>
    <w:p w:rsidR="00C21ACC" w:rsidRPr="00C93D82" w:rsidRDefault="00BB627A">
      <w:pPr>
        <w:widowControl/>
        <w:shd w:val="clear" w:color="auto" w:fill="FFFFFF"/>
        <w:snapToGrid w:val="0"/>
        <w:spacing w:line="276" w:lineRule="auto"/>
        <w:jc w:val="center"/>
        <w:rPr>
          <w:rFonts w:ascii="宋体" w:eastAsia="宋体" w:hAnsi="宋体" w:cs="Arial"/>
          <w:b/>
          <w:kern w:val="0"/>
          <w:sz w:val="24"/>
          <w:szCs w:val="24"/>
        </w:rPr>
      </w:pPr>
      <w:r w:rsidRPr="00C93D82">
        <w:rPr>
          <w:rFonts w:ascii="宋体" w:eastAsia="宋体" w:hAnsi="宋体" w:cs="Arial" w:hint="eastAsia"/>
          <w:b/>
          <w:kern w:val="0"/>
          <w:sz w:val="24"/>
          <w:szCs w:val="24"/>
        </w:rPr>
        <w:t>《资格审查标准》</w:t>
      </w:r>
      <w:bookmarkEnd w:id="46"/>
    </w:p>
    <w:tbl>
      <w:tblPr>
        <w:tblW w:w="9160" w:type="dxa"/>
        <w:jc w:val="center"/>
        <w:tblLayout w:type="fixed"/>
        <w:tblCellMar>
          <w:left w:w="0" w:type="dxa"/>
          <w:right w:w="0" w:type="dxa"/>
        </w:tblCellMar>
        <w:tblLook w:val="04A0" w:firstRow="1" w:lastRow="0" w:firstColumn="1" w:lastColumn="0" w:noHBand="0" w:noVBand="1"/>
      </w:tblPr>
      <w:tblGrid>
        <w:gridCol w:w="628"/>
        <w:gridCol w:w="8532"/>
      </w:tblGrid>
      <w:tr w:rsidR="00C93D82" w:rsidRPr="00C93D82">
        <w:trPr>
          <w:cantSplit/>
          <w:trHeight w:val="314"/>
          <w:jc w:val="center"/>
        </w:trPr>
        <w:tc>
          <w:tcPr>
            <w:tcW w:w="628" w:type="dxa"/>
            <w:tcBorders>
              <w:top w:val="single" w:sz="8" w:space="0" w:color="auto"/>
              <w:left w:val="single" w:sz="8" w:space="0" w:color="auto"/>
              <w:bottom w:val="single" w:sz="8" w:space="0" w:color="auto"/>
              <w:right w:val="single" w:sz="8" w:space="0" w:color="auto"/>
            </w:tcBorders>
            <w:vAlign w:val="center"/>
          </w:tcPr>
          <w:p w:rsidR="00C21ACC" w:rsidRPr="00C93D82" w:rsidRDefault="00BB627A">
            <w:pPr>
              <w:widowControl/>
              <w:shd w:val="clear" w:color="auto" w:fill="FFFFFF"/>
              <w:snapToGrid w:val="0"/>
              <w:spacing w:line="276" w:lineRule="auto"/>
              <w:jc w:val="center"/>
              <w:rPr>
                <w:rFonts w:ascii="宋体" w:eastAsia="宋体" w:hAnsi="宋体" w:cs="Arial"/>
                <w:kern w:val="0"/>
                <w:sz w:val="24"/>
                <w:szCs w:val="24"/>
              </w:rPr>
            </w:pPr>
            <w:r w:rsidRPr="00C93D82">
              <w:rPr>
                <w:rFonts w:ascii="宋体" w:eastAsia="宋体" w:hAnsi="宋体" w:cs="Arial" w:hint="eastAsia"/>
                <w:kern w:val="0"/>
                <w:sz w:val="24"/>
                <w:szCs w:val="24"/>
              </w:rPr>
              <w:t>序号</w:t>
            </w:r>
          </w:p>
        </w:tc>
        <w:tc>
          <w:tcPr>
            <w:tcW w:w="8532" w:type="dxa"/>
            <w:tcBorders>
              <w:top w:val="single" w:sz="8" w:space="0" w:color="auto"/>
              <w:left w:val="single" w:sz="8" w:space="0" w:color="auto"/>
              <w:bottom w:val="single" w:sz="8" w:space="0" w:color="auto"/>
              <w:right w:val="single" w:sz="8" w:space="0" w:color="auto"/>
            </w:tcBorders>
            <w:vAlign w:val="center"/>
          </w:tcPr>
          <w:p w:rsidR="00C21ACC" w:rsidRPr="00C93D82" w:rsidRDefault="00BB627A">
            <w:pPr>
              <w:widowControl/>
              <w:shd w:val="clear" w:color="auto" w:fill="FFFFFF"/>
              <w:snapToGrid w:val="0"/>
              <w:spacing w:line="276" w:lineRule="auto"/>
              <w:jc w:val="center"/>
              <w:rPr>
                <w:rFonts w:ascii="宋体" w:eastAsia="宋体" w:hAnsi="宋体" w:cs="Arial"/>
                <w:kern w:val="0"/>
                <w:sz w:val="24"/>
                <w:szCs w:val="24"/>
              </w:rPr>
            </w:pPr>
            <w:r w:rsidRPr="00C93D82">
              <w:rPr>
                <w:rFonts w:ascii="宋体" w:eastAsia="宋体" w:hAnsi="宋体" w:cs="Arial" w:hint="eastAsia"/>
                <w:kern w:val="0"/>
                <w:sz w:val="24"/>
                <w:szCs w:val="24"/>
              </w:rPr>
              <w:t>审查标准</w:t>
            </w:r>
          </w:p>
        </w:tc>
      </w:tr>
      <w:tr w:rsidR="00C93D82" w:rsidRPr="00C93D82">
        <w:trPr>
          <w:cantSplit/>
          <w:trHeight w:val="314"/>
          <w:jc w:val="center"/>
        </w:trPr>
        <w:tc>
          <w:tcPr>
            <w:tcW w:w="628" w:type="dxa"/>
            <w:tcBorders>
              <w:top w:val="single" w:sz="8" w:space="0" w:color="auto"/>
              <w:left w:val="single" w:sz="8" w:space="0" w:color="auto"/>
              <w:bottom w:val="single" w:sz="8" w:space="0" w:color="auto"/>
              <w:right w:val="single" w:sz="8" w:space="0" w:color="auto"/>
            </w:tcBorders>
            <w:vAlign w:val="center"/>
          </w:tcPr>
          <w:p w:rsidR="00C21ACC" w:rsidRPr="00C93D82" w:rsidRDefault="00BB627A">
            <w:pPr>
              <w:widowControl/>
              <w:shd w:val="clear" w:color="auto" w:fill="FFFFFF"/>
              <w:snapToGrid w:val="0"/>
              <w:spacing w:line="276" w:lineRule="auto"/>
              <w:jc w:val="center"/>
              <w:rPr>
                <w:rFonts w:ascii="宋体" w:eastAsia="宋体" w:hAnsi="宋体" w:cs="Arial"/>
                <w:kern w:val="0"/>
                <w:sz w:val="24"/>
                <w:szCs w:val="24"/>
              </w:rPr>
            </w:pPr>
            <w:r w:rsidRPr="00C93D82">
              <w:rPr>
                <w:rFonts w:ascii="宋体" w:eastAsia="宋体" w:hAnsi="宋体" w:cs="Arial" w:hint="eastAsia"/>
                <w:kern w:val="0"/>
                <w:sz w:val="24"/>
                <w:szCs w:val="24"/>
              </w:rPr>
              <w:t>1</w:t>
            </w:r>
          </w:p>
        </w:tc>
        <w:tc>
          <w:tcPr>
            <w:tcW w:w="8532" w:type="dxa"/>
            <w:tcBorders>
              <w:top w:val="single" w:sz="8" w:space="0" w:color="auto"/>
              <w:left w:val="single" w:sz="8" w:space="0" w:color="auto"/>
              <w:bottom w:val="single" w:sz="8" w:space="0" w:color="auto"/>
              <w:right w:val="single" w:sz="8" w:space="0" w:color="auto"/>
            </w:tcBorders>
          </w:tcPr>
          <w:p w:rsidR="00C21ACC" w:rsidRPr="00C93D82" w:rsidRDefault="00BB627A">
            <w:pPr>
              <w:widowControl/>
              <w:shd w:val="clear" w:color="auto" w:fill="FFFFFF"/>
              <w:snapToGrid w:val="0"/>
              <w:spacing w:line="276" w:lineRule="auto"/>
              <w:rPr>
                <w:rFonts w:ascii="宋体" w:eastAsia="宋体" w:hAnsi="宋体" w:cs="Arial"/>
                <w:kern w:val="0"/>
                <w:sz w:val="24"/>
                <w:szCs w:val="24"/>
              </w:rPr>
            </w:pPr>
            <w:r w:rsidRPr="00C93D82">
              <w:rPr>
                <w:rFonts w:ascii="宋体" w:eastAsia="宋体" w:hAnsi="宋体" w:cs="Arial" w:hint="eastAsia"/>
                <w:kern w:val="0"/>
                <w:sz w:val="24"/>
                <w:szCs w:val="24"/>
              </w:rPr>
              <w:t xml:space="preserve">投标人须符合《中华人民共和国政府采购法》第二十二条的相关规定； </w:t>
            </w:r>
          </w:p>
        </w:tc>
      </w:tr>
      <w:tr w:rsidR="00C93D82" w:rsidRPr="00C93D82">
        <w:trPr>
          <w:cantSplit/>
          <w:trHeight w:val="131"/>
          <w:jc w:val="center"/>
        </w:trPr>
        <w:tc>
          <w:tcPr>
            <w:tcW w:w="62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C21ACC" w:rsidRPr="00C93D82" w:rsidRDefault="00BB627A">
            <w:pPr>
              <w:widowControl/>
              <w:shd w:val="clear" w:color="auto" w:fill="FFFFFF"/>
              <w:snapToGrid w:val="0"/>
              <w:spacing w:line="276" w:lineRule="auto"/>
              <w:jc w:val="center"/>
              <w:rPr>
                <w:rFonts w:ascii="宋体" w:eastAsia="宋体" w:hAnsi="宋体" w:cs="Arial"/>
                <w:kern w:val="0"/>
                <w:sz w:val="24"/>
                <w:szCs w:val="24"/>
              </w:rPr>
            </w:pPr>
            <w:r w:rsidRPr="00C93D82">
              <w:rPr>
                <w:rFonts w:ascii="宋体" w:eastAsia="宋体" w:hAnsi="宋体" w:cs="Arial" w:hint="eastAsia"/>
                <w:kern w:val="0"/>
                <w:sz w:val="24"/>
                <w:szCs w:val="24"/>
              </w:rPr>
              <w:t>2</w:t>
            </w:r>
          </w:p>
        </w:tc>
        <w:tc>
          <w:tcPr>
            <w:tcW w:w="8532" w:type="dxa"/>
            <w:tcBorders>
              <w:top w:val="nil"/>
              <w:left w:val="nil"/>
              <w:bottom w:val="single" w:sz="8" w:space="0" w:color="auto"/>
              <w:right w:val="single" w:sz="8" w:space="0" w:color="auto"/>
            </w:tcBorders>
            <w:tcMar>
              <w:top w:w="0" w:type="dxa"/>
              <w:left w:w="28" w:type="dxa"/>
              <w:bottom w:w="0" w:type="dxa"/>
              <w:right w:w="28" w:type="dxa"/>
            </w:tcMar>
          </w:tcPr>
          <w:p w:rsidR="00C21ACC" w:rsidRPr="00C93D82" w:rsidRDefault="00BB627A">
            <w:pPr>
              <w:widowControl/>
              <w:shd w:val="clear" w:color="auto" w:fill="FFFFFF"/>
              <w:snapToGrid w:val="0"/>
              <w:spacing w:line="276" w:lineRule="auto"/>
              <w:rPr>
                <w:rFonts w:ascii="宋体" w:eastAsia="宋体" w:hAnsi="宋体" w:cs="Arial"/>
                <w:kern w:val="0"/>
                <w:sz w:val="24"/>
                <w:szCs w:val="24"/>
              </w:rPr>
            </w:pPr>
            <w:r w:rsidRPr="00C93D82">
              <w:rPr>
                <w:rFonts w:ascii="宋体" w:eastAsia="宋体" w:hAnsi="宋体" w:cs="Arial" w:hint="eastAsia"/>
                <w:kern w:val="0"/>
                <w:sz w:val="24"/>
                <w:szCs w:val="24"/>
              </w:rPr>
              <w:t>投标人须具备有效的营业执照；</w:t>
            </w:r>
          </w:p>
        </w:tc>
      </w:tr>
      <w:tr w:rsidR="00C93D82" w:rsidRPr="00C93D82">
        <w:trPr>
          <w:cantSplit/>
          <w:trHeight w:val="94"/>
          <w:jc w:val="center"/>
        </w:trPr>
        <w:tc>
          <w:tcPr>
            <w:tcW w:w="62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C21ACC" w:rsidRPr="00C93D82" w:rsidRDefault="00BB627A">
            <w:pPr>
              <w:widowControl/>
              <w:shd w:val="clear" w:color="auto" w:fill="FFFFFF"/>
              <w:snapToGrid w:val="0"/>
              <w:spacing w:line="276" w:lineRule="auto"/>
              <w:jc w:val="center"/>
              <w:rPr>
                <w:rFonts w:ascii="宋体" w:eastAsia="宋体" w:hAnsi="宋体" w:cs="Arial"/>
                <w:kern w:val="0"/>
                <w:sz w:val="24"/>
                <w:szCs w:val="24"/>
              </w:rPr>
            </w:pPr>
            <w:r w:rsidRPr="00C93D82">
              <w:rPr>
                <w:rFonts w:ascii="宋体" w:eastAsia="宋体" w:hAnsi="宋体" w:cs="Arial" w:hint="eastAsia"/>
                <w:kern w:val="0"/>
                <w:sz w:val="24"/>
                <w:szCs w:val="24"/>
              </w:rPr>
              <w:t>3</w:t>
            </w:r>
          </w:p>
        </w:tc>
        <w:tc>
          <w:tcPr>
            <w:tcW w:w="8532" w:type="dxa"/>
            <w:tcBorders>
              <w:top w:val="nil"/>
              <w:left w:val="nil"/>
              <w:bottom w:val="single" w:sz="8" w:space="0" w:color="auto"/>
              <w:right w:val="single" w:sz="8" w:space="0" w:color="auto"/>
            </w:tcBorders>
            <w:tcMar>
              <w:top w:w="0" w:type="dxa"/>
              <w:left w:w="28" w:type="dxa"/>
              <w:bottom w:w="0" w:type="dxa"/>
              <w:right w:w="28" w:type="dxa"/>
            </w:tcMar>
          </w:tcPr>
          <w:p w:rsidR="00C21ACC" w:rsidRPr="00C93D82" w:rsidRDefault="00BB627A">
            <w:pPr>
              <w:widowControl/>
              <w:shd w:val="clear" w:color="auto" w:fill="FFFFFF"/>
              <w:snapToGrid w:val="0"/>
              <w:spacing w:line="276" w:lineRule="auto"/>
              <w:rPr>
                <w:rFonts w:ascii="宋体" w:eastAsia="宋体" w:hAnsi="宋体" w:cs="Arial"/>
                <w:kern w:val="0"/>
                <w:sz w:val="24"/>
                <w:szCs w:val="24"/>
              </w:rPr>
            </w:pPr>
            <w:r w:rsidRPr="00C93D82">
              <w:rPr>
                <w:rFonts w:ascii="宋体" w:eastAsia="宋体" w:hAnsi="宋体" w:cs="Arial" w:hint="eastAsia"/>
                <w:kern w:val="0"/>
                <w:sz w:val="24"/>
                <w:szCs w:val="24"/>
              </w:rPr>
              <w:t>投标保证金是否按照招标文件要求缴纳。</w:t>
            </w:r>
          </w:p>
        </w:tc>
      </w:tr>
      <w:tr w:rsidR="00C93D82" w:rsidRPr="00C93D82">
        <w:trPr>
          <w:cantSplit/>
          <w:trHeight w:val="950"/>
          <w:jc w:val="center"/>
        </w:trPr>
        <w:tc>
          <w:tcPr>
            <w:tcW w:w="9160"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21ACC" w:rsidRPr="00C93D82" w:rsidRDefault="00BB627A">
            <w:pPr>
              <w:widowControl/>
              <w:shd w:val="clear" w:color="auto" w:fill="FFFFFF"/>
              <w:snapToGrid w:val="0"/>
              <w:spacing w:line="276" w:lineRule="auto"/>
              <w:jc w:val="left"/>
              <w:rPr>
                <w:rFonts w:ascii="宋体" w:eastAsia="宋体" w:hAnsi="宋体" w:cs="Arial"/>
                <w:kern w:val="0"/>
                <w:sz w:val="24"/>
                <w:szCs w:val="24"/>
              </w:rPr>
            </w:pPr>
            <w:r w:rsidRPr="00C93D82">
              <w:rPr>
                <w:rFonts w:ascii="宋体" w:eastAsia="宋体" w:hAnsi="宋体" w:cs="Arial" w:hint="eastAsia"/>
                <w:kern w:val="0"/>
                <w:sz w:val="24"/>
                <w:szCs w:val="24"/>
              </w:rPr>
              <w:t>备注：如果资格评标中有一项不满足审查标准的，采购人将认定该投标人不通过资格审查，投标文件将被拒绝评标。并且不允许投标人通过修改或撤销其不符合要求的差异或保留，使之成为具有响应性的投标。</w:t>
            </w:r>
          </w:p>
        </w:tc>
      </w:tr>
    </w:tbl>
    <w:p w:rsidR="00C21ACC" w:rsidRPr="00C93D82" w:rsidRDefault="00BB627A">
      <w:pPr>
        <w:widowControl/>
        <w:shd w:val="clear" w:color="auto" w:fill="FFFFFF"/>
        <w:snapToGrid w:val="0"/>
        <w:spacing w:line="276" w:lineRule="auto"/>
        <w:jc w:val="center"/>
        <w:rPr>
          <w:rFonts w:ascii="宋体" w:eastAsia="宋体" w:hAnsi="宋体" w:cs="Arial"/>
          <w:b/>
          <w:kern w:val="0"/>
          <w:sz w:val="24"/>
          <w:szCs w:val="24"/>
        </w:rPr>
      </w:pPr>
      <w:bookmarkStart w:id="47" w:name="_Toc501719167"/>
      <w:r w:rsidRPr="00C93D82">
        <w:rPr>
          <w:rFonts w:ascii="宋体" w:eastAsia="宋体" w:hAnsi="宋体" w:cs="Arial" w:hint="eastAsia"/>
          <w:b/>
          <w:kern w:val="0"/>
          <w:sz w:val="24"/>
          <w:szCs w:val="24"/>
        </w:rPr>
        <w:t>《完备性及符合性审查标准》</w:t>
      </w:r>
      <w:bookmarkEnd w:id="47"/>
    </w:p>
    <w:tbl>
      <w:tblPr>
        <w:tblW w:w="9177" w:type="dxa"/>
        <w:jc w:val="center"/>
        <w:tblLayout w:type="fixed"/>
        <w:tblCellMar>
          <w:left w:w="0" w:type="dxa"/>
          <w:right w:w="0" w:type="dxa"/>
        </w:tblCellMar>
        <w:tblLook w:val="04A0" w:firstRow="1" w:lastRow="0" w:firstColumn="1" w:lastColumn="0" w:noHBand="0" w:noVBand="1"/>
      </w:tblPr>
      <w:tblGrid>
        <w:gridCol w:w="621"/>
        <w:gridCol w:w="8556"/>
      </w:tblGrid>
      <w:tr w:rsidR="00C93D82" w:rsidRPr="00C93D82">
        <w:trPr>
          <w:cantSplit/>
          <w:trHeight w:val="465"/>
          <w:jc w:val="center"/>
        </w:trPr>
        <w:tc>
          <w:tcPr>
            <w:tcW w:w="621" w:type="dxa"/>
            <w:tcBorders>
              <w:top w:val="single" w:sz="8" w:space="0" w:color="auto"/>
              <w:left w:val="single" w:sz="8" w:space="0" w:color="auto"/>
              <w:bottom w:val="single" w:sz="8" w:space="0" w:color="auto"/>
              <w:right w:val="single" w:sz="8" w:space="0" w:color="auto"/>
            </w:tcBorders>
            <w:vAlign w:val="center"/>
          </w:tcPr>
          <w:p w:rsidR="00C21ACC" w:rsidRPr="00C93D82" w:rsidRDefault="00BB627A">
            <w:pPr>
              <w:widowControl/>
              <w:shd w:val="clear" w:color="auto" w:fill="FFFFFF"/>
              <w:snapToGrid w:val="0"/>
              <w:spacing w:line="276" w:lineRule="auto"/>
              <w:rPr>
                <w:rFonts w:ascii="宋体" w:eastAsia="宋体" w:hAnsi="宋体" w:cs="Arial"/>
                <w:kern w:val="0"/>
                <w:sz w:val="24"/>
                <w:szCs w:val="24"/>
              </w:rPr>
            </w:pPr>
            <w:r w:rsidRPr="00C93D82">
              <w:rPr>
                <w:rFonts w:ascii="宋体" w:eastAsia="宋体" w:hAnsi="宋体" w:cs="Arial" w:hint="eastAsia"/>
                <w:kern w:val="0"/>
                <w:sz w:val="24"/>
                <w:szCs w:val="24"/>
              </w:rPr>
              <w:t>序号</w:t>
            </w:r>
          </w:p>
        </w:tc>
        <w:tc>
          <w:tcPr>
            <w:tcW w:w="8556" w:type="dxa"/>
            <w:tcBorders>
              <w:top w:val="single" w:sz="8" w:space="0" w:color="auto"/>
              <w:left w:val="single" w:sz="8" w:space="0" w:color="auto"/>
              <w:bottom w:val="single" w:sz="8" w:space="0" w:color="auto"/>
              <w:right w:val="single" w:sz="8" w:space="0" w:color="auto"/>
            </w:tcBorders>
            <w:vAlign w:val="center"/>
          </w:tcPr>
          <w:p w:rsidR="00C21ACC" w:rsidRPr="00C93D82" w:rsidRDefault="00BB627A">
            <w:pPr>
              <w:widowControl/>
              <w:shd w:val="clear" w:color="auto" w:fill="FFFFFF"/>
              <w:snapToGrid w:val="0"/>
              <w:spacing w:line="276" w:lineRule="auto"/>
              <w:jc w:val="center"/>
              <w:rPr>
                <w:rFonts w:ascii="宋体" w:eastAsia="宋体" w:hAnsi="宋体" w:cs="Arial"/>
                <w:kern w:val="0"/>
                <w:sz w:val="24"/>
                <w:szCs w:val="24"/>
              </w:rPr>
            </w:pPr>
            <w:r w:rsidRPr="00C93D82">
              <w:rPr>
                <w:rFonts w:ascii="宋体" w:eastAsia="宋体" w:hAnsi="宋体" w:cs="Arial" w:hint="eastAsia"/>
                <w:kern w:val="0"/>
                <w:sz w:val="24"/>
                <w:szCs w:val="24"/>
              </w:rPr>
              <w:t>评标标准</w:t>
            </w:r>
          </w:p>
        </w:tc>
      </w:tr>
      <w:tr w:rsidR="00C93D82" w:rsidRPr="00C93D82">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C21ACC" w:rsidRPr="00C93D82" w:rsidRDefault="00BB627A">
            <w:pPr>
              <w:widowControl/>
              <w:shd w:val="clear" w:color="auto" w:fill="FFFFFF"/>
              <w:snapToGrid w:val="0"/>
              <w:spacing w:line="276" w:lineRule="auto"/>
              <w:jc w:val="center"/>
              <w:rPr>
                <w:rFonts w:ascii="宋体" w:eastAsia="宋体" w:hAnsi="宋体" w:cs="Arial"/>
                <w:kern w:val="0"/>
                <w:sz w:val="24"/>
                <w:szCs w:val="24"/>
              </w:rPr>
            </w:pPr>
            <w:r w:rsidRPr="00C93D82">
              <w:rPr>
                <w:rFonts w:ascii="宋体" w:eastAsia="宋体" w:hAnsi="宋体" w:cs="Arial"/>
                <w:kern w:val="0"/>
                <w:sz w:val="24"/>
                <w:szCs w:val="24"/>
              </w:rPr>
              <w:t>1</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C21ACC" w:rsidRPr="00C93D82" w:rsidRDefault="00BB627A">
            <w:pPr>
              <w:widowControl/>
              <w:shd w:val="clear" w:color="auto" w:fill="FFFFFF"/>
              <w:snapToGrid w:val="0"/>
              <w:spacing w:line="276" w:lineRule="auto"/>
              <w:rPr>
                <w:rFonts w:ascii="宋体" w:eastAsia="宋体" w:hAnsi="宋体" w:cs="Arial"/>
                <w:kern w:val="0"/>
                <w:sz w:val="24"/>
                <w:szCs w:val="24"/>
              </w:rPr>
            </w:pPr>
            <w:r w:rsidRPr="00C93D82">
              <w:rPr>
                <w:rFonts w:ascii="宋体" w:eastAsia="宋体" w:hAnsi="宋体" w:cs="Arial" w:hint="eastAsia"/>
                <w:kern w:val="0"/>
                <w:sz w:val="24"/>
                <w:szCs w:val="24"/>
              </w:rPr>
              <w:t>投标文件要求加盖投标人章、法定代表</w:t>
            </w:r>
            <w:proofErr w:type="gramStart"/>
            <w:r w:rsidRPr="00C93D82">
              <w:rPr>
                <w:rFonts w:ascii="宋体" w:eastAsia="宋体" w:hAnsi="宋体" w:cs="Arial" w:hint="eastAsia"/>
                <w:kern w:val="0"/>
                <w:sz w:val="24"/>
                <w:szCs w:val="24"/>
              </w:rPr>
              <w:t>人章处必须</w:t>
            </w:r>
            <w:proofErr w:type="gramEnd"/>
            <w:r w:rsidRPr="00C93D82">
              <w:rPr>
                <w:rFonts w:ascii="宋体" w:eastAsia="宋体" w:hAnsi="宋体" w:cs="Arial" w:hint="eastAsia"/>
                <w:kern w:val="0"/>
                <w:sz w:val="24"/>
                <w:szCs w:val="24"/>
              </w:rPr>
              <w:t>加盖；</w:t>
            </w:r>
          </w:p>
        </w:tc>
      </w:tr>
      <w:tr w:rsidR="00C93D82" w:rsidRPr="00C93D82">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C21ACC" w:rsidRPr="00C93D82" w:rsidRDefault="00BB627A">
            <w:pPr>
              <w:widowControl/>
              <w:shd w:val="clear" w:color="auto" w:fill="FFFFFF"/>
              <w:snapToGrid w:val="0"/>
              <w:spacing w:line="276" w:lineRule="auto"/>
              <w:jc w:val="center"/>
              <w:rPr>
                <w:rFonts w:ascii="宋体" w:eastAsia="宋体" w:hAnsi="宋体" w:cs="Arial"/>
                <w:kern w:val="0"/>
                <w:sz w:val="24"/>
                <w:szCs w:val="24"/>
              </w:rPr>
            </w:pPr>
            <w:r w:rsidRPr="00C93D82">
              <w:rPr>
                <w:rFonts w:ascii="宋体" w:eastAsia="宋体" w:hAnsi="宋体" w:cs="Arial"/>
                <w:kern w:val="0"/>
                <w:sz w:val="24"/>
                <w:szCs w:val="24"/>
              </w:rPr>
              <w:t>2</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C21ACC" w:rsidRPr="00C93D82" w:rsidRDefault="00BB627A">
            <w:pPr>
              <w:widowControl/>
              <w:shd w:val="clear" w:color="auto" w:fill="FFFFFF"/>
              <w:snapToGrid w:val="0"/>
              <w:spacing w:line="276" w:lineRule="auto"/>
              <w:rPr>
                <w:rFonts w:ascii="宋体" w:eastAsia="宋体" w:hAnsi="宋体" w:cs="Arial"/>
                <w:kern w:val="0"/>
                <w:sz w:val="24"/>
                <w:szCs w:val="24"/>
              </w:rPr>
            </w:pPr>
            <w:r w:rsidRPr="00C93D82">
              <w:rPr>
                <w:rFonts w:ascii="宋体" w:eastAsia="宋体" w:hAnsi="宋体" w:cs="Arial" w:hint="eastAsia"/>
                <w:kern w:val="0"/>
                <w:sz w:val="24"/>
                <w:szCs w:val="24"/>
              </w:rPr>
              <w:t>软件研发周期</w:t>
            </w:r>
            <w:r w:rsidR="004E56D8" w:rsidRPr="00C93D82">
              <w:rPr>
                <w:rFonts w:ascii="宋体" w:eastAsia="宋体" w:hAnsi="宋体" w:cs="Arial" w:hint="eastAsia"/>
                <w:kern w:val="0"/>
                <w:sz w:val="24"/>
                <w:szCs w:val="24"/>
              </w:rPr>
              <w:t>（总周期和阶段周期）</w:t>
            </w:r>
            <w:r w:rsidRPr="00C93D82">
              <w:rPr>
                <w:rFonts w:ascii="宋体" w:eastAsia="宋体" w:hAnsi="宋体" w:cs="Arial" w:hint="eastAsia"/>
                <w:kern w:val="0"/>
                <w:sz w:val="24"/>
                <w:szCs w:val="24"/>
              </w:rPr>
              <w:t>必须满足招标文件要求；</w:t>
            </w:r>
          </w:p>
        </w:tc>
      </w:tr>
      <w:tr w:rsidR="00C93D82" w:rsidRPr="00C93D82">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C21ACC" w:rsidRPr="00C93D82" w:rsidRDefault="00BB627A">
            <w:pPr>
              <w:widowControl/>
              <w:shd w:val="clear" w:color="auto" w:fill="FFFFFF"/>
              <w:snapToGrid w:val="0"/>
              <w:spacing w:line="276" w:lineRule="auto"/>
              <w:jc w:val="center"/>
              <w:rPr>
                <w:rFonts w:ascii="宋体" w:eastAsia="宋体" w:hAnsi="宋体" w:cs="Arial"/>
                <w:kern w:val="0"/>
                <w:sz w:val="24"/>
                <w:szCs w:val="24"/>
              </w:rPr>
            </w:pPr>
            <w:r w:rsidRPr="00C93D82">
              <w:rPr>
                <w:rFonts w:ascii="宋体" w:eastAsia="宋体" w:hAnsi="宋体" w:cs="Arial"/>
                <w:kern w:val="0"/>
                <w:sz w:val="24"/>
                <w:szCs w:val="24"/>
              </w:rPr>
              <w:t>3</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C21ACC" w:rsidRPr="00C93D82" w:rsidRDefault="00BB627A">
            <w:pPr>
              <w:widowControl/>
              <w:shd w:val="clear" w:color="auto" w:fill="FFFFFF"/>
              <w:snapToGrid w:val="0"/>
              <w:spacing w:line="276" w:lineRule="auto"/>
              <w:rPr>
                <w:rFonts w:ascii="宋体" w:eastAsia="宋体" w:hAnsi="宋体" w:cs="Arial"/>
                <w:kern w:val="0"/>
                <w:sz w:val="24"/>
                <w:szCs w:val="24"/>
              </w:rPr>
            </w:pPr>
            <w:r w:rsidRPr="00C93D82">
              <w:rPr>
                <w:rFonts w:ascii="宋体" w:eastAsia="宋体" w:hAnsi="宋体" w:cs="Arial" w:hint="eastAsia"/>
                <w:kern w:val="0"/>
                <w:sz w:val="24"/>
                <w:szCs w:val="24"/>
              </w:rPr>
              <w:t>售后服务期必须满足招标文件要求；</w:t>
            </w:r>
          </w:p>
        </w:tc>
      </w:tr>
      <w:tr w:rsidR="00C93D82" w:rsidRPr="00C93D82">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C21ACC" w:rsidRPr="00C93D82" w:rsidRDefault="00BB627A">
            <w:pPr>
              <w:widowControl/>
              <w:shd w:val="clear" w:color="auto" w:fill="FFFFFF"/>
              <w:snapToGrid w:val="0"/>
              <w:spacing w:line="276" w:lineRule="auto"/>
              <w:jc w:val="center"/>
              <w:rPr>
                <w:rFonts w:ascii="宋体" w:eastAsia="宋体" w:hAnsi="宋体" w:cs="Arial"/>
                <w:kern w:val="0"/>
                <w:sz w:val="24"/>
                <w:szCs w:val="24"/>
              </w:rPr>
            </w:pPr>
            <w:r w:rsidRPr="00C93D82">
              <w:rPr>
                <w:rFonts w:ascii="宋体" w:eastAsia="宋体" w:hAnsi="宋体" w:cs="Arial" w:hint="eastAsia"/>
                <w:kern w:val="0"/>
                <w:sz w:val="24"/>
                <w:szCs w:val="24"/>
              </w:rPr>
              <w:t>4</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C21ACC" w:rsidRPr="00C93D82" w:rsidRDefault="00BB627A">
            <w:pPr>
              <w:widowControl/>
              <w:shd w:val="clear" w:color="auto" w:fill="FFFFFF"/>
              <w:snapToGrid w:val="0"/>
              <w:spacing w:line="276" w:lineRule="auto"/>
              <w:rPr>
                <w:rFonts w:ascii="宋体" w:eastAsia="宋体" w:hAnsi="宋体" w:cs="Arial"/>
                <w:kern w:val="0"/>
                <w:sz w:val="24"/>
                <w:szCs w:val="24"/>
              </w:rPr>
            </w:pPr>
            <w:r w:rsidRPr="00C93D82">
              <w:rPr>
                <w:rFonts w:ascii="宋体" w:eastAsia="宋体" w:hAnsi="宋体" w:cs="Arial" w:hint="eastAsia"/>
                <w:kern w:val="0"/>
                <w:sz w:val="24"/>
                <w:szCs w:val="24"/>
              </w:rPr>
              <w:t>投标价格不得超过投标人须知前附表中的采购预算金额；</w:t>
            </w:r>
          </w:p>
        </w:tc>
      </w:tr>
      <w:tr w:rsidR="00C93D82" w:rsidRPr="00C93D82">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C21ACC" w:rsidRPr="00C93D82" w:rsidRDefault="00BB627A">
            <w:pPr>
              <w:widowControl/>
              <w:shd w:val="clear" w:color="auto" w:fill="FFFFFF"/>
              <w:snapToGrid w:val="0"/>
              <w:spacing w:line="276" w:lineRule="auto"/>
              <w:jc w:val="center"/>
              <w:rPr>
                <w:rFonts w:ascii="宋体" w:eastAsia="宋体" w:hAnsi="宋体" w:cs="Arial"/>
                <w:kern w:val="0"/>
                <w:sz w:val="24"/>
                <w:szCs w:val="24"/>
              </w:rPr>
            </w:pPr>
            <w:r w:rsidRPr="00C93D82">
              <w:rPr>
                <w:rFonts w:ascii="宋体" w:eastAsia="宋体" w:hAnsi="宋体" w:cs="Arial" w:hint="eastAsia"/>
                <w:kern w:val="0"/>
                <w:sz w:val="24"/>
                <w:szCs w:val="24"/>
              </w:rPr>
              <w:t>5</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C21ACC" w:rsidRPr="00C93D82" w:rsidRDefault="00BB627A">
            <w:pPr>
              <w:widowControl/>
              <w:shd w:val="clear" w:color="auto" w:fill="FFFFFF"/>
              <w:snapToGrid w:val="0"/>
              <w:spacing w:line="276" w:lineRule="auto"/>
              <w:rPr>
                <w:rFonts w:ascii="宋体" w:eastAsia="宋体" w:hAnsi="宋体" w:cs="Arial"/>
                <w:kern w:val="0"/>
                <w:sz w:val="24"/>
                <w:szCs w:val="24"/>
              </w:rPr>
            </w:pPr>
            <w:r w:rsidRPr="00C93D82">
              <w:rPr>
                <w:rFonts w:ascii="宋体" w:eastAsia="宋体" w:hAnsi="宋体" w:cs="Arial" w:hint="eastAsia"/>
                <w:kern w:val="0"/>
                <w:sz w:val="24"/>
                <w:szCs w:val="24"/>
              </w:rPr>
              <w:t>投标文件没有不符合招标文件实质性要求。</w:t>
            </w:r>
          </w:p>
        </w:tc>
      </w:tr>
      <w:tr w:rsidR="00C93D82" w:rsidRPr="00C93D82">
        <w:trPr>
          <w:cantSplit/>
          <w:trHeight w:val="20"/>
          <w:jc w:val="center"/>
        </w:trPr>
        <w:tc>
          <w:tcPr>
            <w:tcW w:w="9177"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21ACC" w:rsidRPr="00C93D82" w:rsidRDefault="00BB627A">
            <w:pPr>
              <w:widowControl/>
              <w:shd w:val="clear" w:color="auto" w:fill="FFFFFF"/>
              <w:snapToGrid w:val="0"/>
              <w:spacing w:line="276" w:lineRule="auto"/>
              <w:rPr>
                <w:rFonts w:ascii="宋体" w:eastAsia="宋体" w:hAnsi="宋体" w:cs="Arial"/>
                <w:kern w:val="0"/>
                <w:sz w:val="24"/>
                <w:szCs w:val="24"/>
              </w:rPr>
            </w:pPr>
            <w:r w:rsidRPr="00C93D82">
              <w:rPr>
                <w:rFonts w:ascii="宋体" w:eastAsia="宋体" w:hAnsi="宋体" w:cs="Arial" w:hint="eastAsia"/>
                <w:kern w:val="0"/>
                <w:sz w:val="24"/>
                <w:szCs w:val="24"/>
              </w:rPr>
              <w:t>备注：完备性及符合性审查中有一项不满足评标标准的，评标小组将认定该投标人不通过完备性及符合性审查，不得进入下一阶段评标。并且不允许投标人通过修改或撤销其不符合要求的差异或保留，使之成为具有响应性的投标。</w:t>
            </w:r>
          </w:p>
        </w:tc>
      </w:tr>
    </w:tbl>
    <w:p w:rsidR="00C21ACC" w:rsidRPr="00C93D82" w:rsidRDefault="00BB627A">
      <w:pPr>
        <w:pStyle w:val="a0"/>
        <w:jc w:val="center"/>
        <w:rPr>
          <w:rFonts w:ascii="宋体" w:hAnsi="宋体" w:cs="Arial"/>
          <w:b/>
          <w:szCs w:val="24"/>
        </w:rPr>
      </w:pPr>
      <w:r w:rsidRPr="00C93D82">
        <w:rPr>
          <w:rFonts w:ascii="宋体" w:hAnsi="宋体" w:cs="Arial" w:hint="eastAsia"/>
          <w:b/>
          <w:szCs w:val="24"/>
        </w:rPr>
        <w:lastRenderedPageBreak/>
        <w:t>《详细评标标准》</w:t>
      </w:r>
    </w:p>
    <w:p w:rsidR="00C21ACC" w:rsidRPr="00C93D82" w:rsidRDefault="00C21ACC">
      <w:pPr>
        <w:widowControl/>
        <w:jc w:val="left"/>
      </w:pPr>
      <w:bookmarkStart w:id="48" w:name="_Toc68277057"/>
    </w:p>
    <w:tbl>
      <w:tblPr>
        <w:tblW w:w="9146" w:type="dxa"/>
        <w:jc w:val="center"/>
        <w:tblLayout w:type="fixed"/>
        <w:tblCellMar>
          <w:left w:w="0" w:type="dxa"/>
          <w:right w:w="0" w:type="dxa"/>
        </w:tblCellMar>
        <w:tblLook w:val="04A0" w:firstRow="1" w:lastRow="0" w:firstColumn="1" w:lastColumn="0" w:noHBand="0" w:noVBand="1"/>
      </w:tblPr>
      <w:tblGrid>
        <w:gridCol w:w="657"/>
        <w:gridCol w:w="1508"/>
        <w:gridCol w:w="850"/>
        <w:gridCol w:w="6131"/>
      </w:tblGrid>
      <w:tr w:rsidR="00C93D82" w:rsidRPr="00C93D82">
        <w:trPr>
          <w:trHeight w:val="549"/>
          <w:jc w:val="center"/>
        </w:trPr>
        <w:tc>
          <w:tcPr>
            <w:tcW w:w="657" w:type="dxa"/>
            <w:tcBorders>
              <w:top w:val="single" w:sz="8" w:space="0" w:color="auto"/>
              <w:left w:val="single" w:sz="8" w:space="0" w:color="auto"/>
              <w:bottom w:val="single" w:sz="8" w:space="0" w:color="auto"/>
              <w:right w:val="single" w:sz="8" w:space="0" w:color="auto"/>
            </w:tcBorders>
            <w:vAlign w:val="center"/>
          </w:tcPr>
          <w:p w:rsidR="00C21ACC" w:rsidRPr="00C93D82" w:rsidRDefault="00BB627A">
            <w:pPr>
              <w:jc w:val="center"/>
              <w:rPr>
                <w:rFonts w:asciiTheme="minorEastAsia" w:hAnsiTheme="minorEastAsia"/>
                <w:sz w:val="24"/>
                <w:szCs w:val="24"/>
              </w:rPr>
            </w:pPr>
            <w:r w:rsidRPr="00C93D82">
              <w:rPr>
                <w:rFonts w:asciiTheme="minorEastAsia" w:hAnsiTheme="minorEastAsia" w:hint="eastAsia"/>
                <w:sz w:val="24"/>
                <w:szCs w:val="24"/>
              </w:rPr>
              <w:t>序号</w:t>
            </w:r>
          </w:p>
        </w:tc>
        <w:tc>
          <w:tcPr>
            <w:tcW w:w="1508" w:type="dxa"/>
            <w:tcBorders>
              <w:top w:val="single" w:sz="8" w:space="0" w:color="auto"/>
              <w:left w:val="nil"/>
              <w:bottom w:val="single" w:sz="8" w:space="0" w:color="auto"/>
              <w:right w:val="single" w:sz="8" w:space="0" w:color="auto"/>
            </w:tcBorders>
            <w:vAlign w:val="center"/>
          </w:tcPr>
          <w:p w:rsidR="00C21ACC" w:rsidRPr="00C93D82" w:rsidRDefault="00BB627A">
            <w:pPr>
              <w:jc w:val="center"/>
              <w:rPr>
                <w:rFonts w:asciiTheme="minorEastAsia" w:hAnsiTheme="minorEastAsia"/>
                <w:sz w:val="24"/>
                <w:szCs w:val="24"/>
              </w:rPr>
            </w:pPr>
            <w:r w:rsidRPr="00C93D82">
              <w:rPr>
                <w:rFonts w:asciiTheme="minorEastAsia" w:hAnsiTheme="minorEastAsia" w:hint="eastAsia"/>
                <w:sz w:val="24"/>
                <w:szCs w:val="24"/>
              </w:rPr>
              <w:t>评标项目</w:t>
            </w:r>
          </w:p>
        </w:tc>
        <w:tc>
          <w:tcPr>
            <w:tcW w:w="850" w:type="dxa"/>
            <w:tcBorders>
              <w:top w:val="single" w:sz="8" w:space="0" w:color="auto"/>
              <w:left w:val="nil"/>
              <w:bottom w:val="single" w:sz="8" w:space="0" w:color="auto"/>
              <w:right w:val="single" w:sz="8" w:space="0" w:color="auto"/>
            </w:tcBorders>
            <w:vAlign w:val="center"/>
          </w:tcPr>
          <w:p w:rsidR="00C21ACC" w:rsidRPr="00C93D82" w:rsidRDefault="00BB627A">
            <w:pPr>
              <w:jc w:val="center"/>
              <w:rPr>
                <w:rFonts w:asciiTheme="minorEastAsia" w:hAnsiTheme="minorEastAsia"/>
                <w:sz w:val="24"/>
                <w:szCs w:val="24"/>
              </w:rPr>
            </w:pPr>
            <w:r w:rsidRPr="00C93D82">
              <w:rPr>
                <w:rFonts w:asciiTheme="minorEastAsia" w:hAnsiTheme="minorEastAsia" w:hint="eastAsia"/>
                <w:sz w:val="24"/>
                <w:szCs w:val="24"/>
              </w:rPr>
              <w:t>标准分</w:t>
            </w:r>
          </w:p>
        </w:tc>
        <w:tc>
          <w:tcPr>
            <w:tcW w:w="6131" w:type="dxa"/>
            <w:tcBorders>
              <w:top w:val="single" w:sz="8" w:space="0" w:color="auto"/>
              <w:left w:val="nil"/>
              <w:bottom w:val="single" w:sz="8" w:space="0" w:color="auto"/>
              <w:right w:val="single" w:sz="8" w:space="0" w:color="auto"/>
            </w:tcBorders>
            <w:vAlign w:val="center"/>
          </w:tcPr>
          <w:p w:rsidR="00C21ACC" w:rsidRPr="00C93D82" w:rsidRDefault="00BB627A">
            <w:pPr>
              <w:jc w:val="center"/>
              <w:rPr>
                <w:rFonts w:asciiTheme="minorEastAsia" w:hAnsiTheme="minorEastAsia"/>
                <w:sz w:val="24"/>
                <w:szCs w:val="24"/>
              </w:rPr>
            </w:pPr>
            <w:r w:rsidRPr="00C93D82">
              <w:rPr>
                <w:rFonts w:asciiTheme="minorEastAsia" w:hAnsiTheme="minorEastAsia" w:hint="eastAsia"/>
                <w:sz w:val="24"/>
                <w:szCs w:val="24"/>
              </w:rPr>
              <w:t>评标标准</w:t>
            </w:r>
          </w:p>
        </w:tc>
      </w:tr>
      <w:tr w:rsidR="00C93D82" w:rsidRPr="00C93D82">
        <w:trPr>
          <w:trHeight w:val="90"/>
          <w:jc w:val="center"/>
        </w:trPr>
        <w:tc>
          <w:tcPr>
            <w:tcW w:w="657" w:type="dxa"/>
            <w:tcBorders>
              <w:top w:val="single" w:sz="8" w:space="0" w:color="auto"/>
              <w:left w:val="single" w:sz="8" w:space="0" w:color="auto"/>
              <w:bottom w:val="single" w:sz="8" w:space="0" w:color="auto"/>
              <w:right w:val="single" w:sz="8" w:space="0" w:color="auto"/>
            </w:tcBorders>
            <w:vAlign w:val="center"/>
          </w:tcPr>
          <w:p w:rsidR="00C21ACC" w:rsidRPr="00C93D82" w:rsidRDefault="00BB627A">
            <w:pPr>
              <w:jc w:val="center"/>
              <w:rPr>
                <w:rFonts w:asciiTheme="minorEastAsia" w:hAnsiTheme="minorEastAsia"/>
                <w:sz w:val="24"/>
                <w:szCs w:val="24"/>
              </w:rPr>
            </w:pPr>
            <w:r w:rsidRPr="00C93D82">
              <w:rPr>
                <w:rFonts w:asciiTheme="minorEastAsia" w:hAnsiTheme="minorEastAsia" w:hint="eastAsia"/>
                <w:sz w:val="24"/>
                <w:szCs w:val="24"/>
              </w:rPr>
              <w:t>1</w:t>
            </w:r>
          </w:p>
        </w:tc>
        <w:tc>
          <w:tcPr>
            <w:tcW w:w="1508" w:type="dxa"/>
            <w:tcBorders>
              <w:top w:val="single" w:sz="8" w:space="0" w:color="auto"/>
              <w:left w:val="nil"/>
              <w:bottom w:val="single" w:sz="8" w:space="0" w:color="auto"/>
              <w:right w:val="single" w:sz="8" w:space="0" w:color="auto"/>
            </w:tcBorders>
            <w:vAlign w:val="center"/>
          </w:tcPr>
          <w:p w:rsidR="00C21ACC" w:rsidRPr="00C93D82" w:rsidRDefault="00BB627A">
            <w:pPr>
              <w:jc w:val="center"/>
              <w:rPr>
                <w:rFonts w:asciiTheme="minorEastAsia" w:hAnsiTheme="minorEastAsia"/>
                <w:sz w:val="24"/>
                <w:szCs w:val="24"/>
              </w:rPr>
            </w:pPr>
            <w:r w:rsidRPr="00C93D82">
              <w:rPr>
                <w:rFonts w:asciiTheme="minorEastAsia" w:hAnsiTheme="minorEastAsia" w:hint="eastAsia"/>
                <w:sz w:val="24"/>
                <w:szCs w:val="24"/>
              </w:rPr>
              <w:t>投标人</w:t>
            </w:r>
          </w:p>
          <w:p w:rsidR="00C21ACC" w:rsidRPr="00C93D82" w:rsidRDefault="00BB627A">
            <w:pPr>
              <w:jc w:val="center"/>
              <w:rPr>
                <w:rFonts w:asciiTheme="minorEastAsia" w:hAnsiTheme="minorEastAsia"/>
                <w:sz w:val="24"/>
                <w:szCs w:val="24"/>
              </w:rPr>
            </w:pPr>
            <w:r w:rsidRPr="00C93D82">
              <w:rPr>
                <w:rFonts w:asciiTheme="minorEastAsia" w:hAnsiTheme="minorEastAsia" w:hint="eastAsia"/>
                <w:sz w:val="24"/>
                <w:szCs w:val="24"/>
              </w:rPr>
              <w:t>基本概况</w:t>
            </w:r>
          </w:p>
        </w:tc>
        <w:tc>
          <w:tcPr>
            <w:tcW w:w="850" w:type="dxa"/>
            <w:tcBorders>
              <w:top w:val="single" w:sz="8" w:space="0" w:color="auto"/>
              <w:left w:val="nil"/>
              <w:bottom w:val="single" w:sz="8" w:space="0" w:color="auto"/>
              <w:right w:val="single" w:sz="8" w:space="0" w:color="auto"/>
            </w:tcBorders>
            <w:vAlign w:val="center"/>
          </w:tcPr>
          <w:p w:rsidR="00C21ACC" w:rsidRPr="00C93D82" w:rsidRDefault="00BB627A">
            <w:pPr>
              <w:jc w:val="center"/>
              <w:rPr>
                <w:rFonts w:asciiTheme="minorEastAsia" w:hAnsiTheme="minorEastAsia"/>
                <w:sz w:val="24"/>
                <w:szCs w:val="24"/>
              </w:rPr>
            </w:pPr>
            <w:r w:rsidRPr="00C93D82">
              <w:rPr>
                <w:rFonts w:asciiTheme="minorEastAsia" w:hAnsiTheme="minorEastAsia" w:hint="eastAsia"/>
                <w:sz w:val="24"/>
                <w:szCs w:val="24"/>
              </w:rPr>
              <w:t>2</w:t>
            </w:r>
          </w:p>
        </w:tc>
        <w:tc>
          <w:tcPr>
            <w:tcW w:w="6131" w:type="dxa"/>
            <w:tcBorders>
              <w:top w:val="single" w:sz="8" w:space="0" w:color="auto"/>
              <w:left w:val="nil"/>
              <w:bottom w:val="single" w:sz="8" w:space="0" w:color="auto"/>
              <w:right w:val="single" w:sz="8" w:space="0" w:color="auto"/>
            </w:tcBorders>
            <w:vAlign w:val="center"/>
          </w:tcPr>
          <w:p w:rsidR="00C21ACC" w:rsidRPr="00C93D82" w:rsidRDefault="00BB627A">
            <w:pPr>
              <w:jc w:val="left"/>
              <w:rPr>
                <w:rFonts w:asciiTheme="minorEastAsia" w:hAnsiTheme="minorEastAsia"/>
                <w:sz w:val="24"/>
                <w:szCs w:val="24"/>
              </w:rPr>
            </w:pPr>
            <w:r w:rsidRPr="00C93D82">
              <w:rPr>
                <w:rFonts w:asciiTheme="minorEastAsia" w:hAnsiTheme="minorEastAsia" w:hint="eastAsia"/>
                <w:sz w:val="24"/>
                <w:szCs w:val="24"/>
              </w:rPr>
              <w:t>技术力量合理，人员及设备配置合理得[1-2]；技术力量一般，人员及设备配置一般得 [0-1）</w:t>
            </w:r>
          </w:p>
        </w:tc>
      </w:tr>
      <w:tr w:rsidR="00C93D82" w:rsidRPr="00C93D82">
        <w:trPr>
          <w:trHeight w:val="90"/>
          <w:jc w:val="center"/>
        </w:trPr>
        <w:tc>
          <w:tcPr>
            <w:tcW w:w="657" w:type="dxa"/>
            <w:tcBorders>
              <w:top w:val="single" w:sz="8" w:space="0" w:color="auto"/>
              <w:left w:val="single" w:sz="8" w:space="0" w:color="auto"/>
              <w:bottom w:val="single" w:sz="8" w:space="0" w:color="auto"/>
              <w:right w:val="single" w:sz="8" w:space="0" w:color="auto"/>
            </w:tcBorders>
            <w:vAlign w:val="center"/>
          </w:tcPr>
          <w:p w:rsidR="00C21ACC" w:rsidRPr="00C93D82" w:rsidRDefault="00BB627A">
            <w:pPr>
              <w:jc w:val="center"/>
              <w:rPr>
                <w:rFonts w:asciiTheme="minorEastAsia" w:hAnsiTheme="minorEastAsia"/>
                <w:sz w:val="24"/>
                <w:szCs w:val="24"/>
              </w:rPr>
            </w:pPr>
            <w:r w:rsidRPr="00C93D82">
              <w:rPr>
                <w:rFonts w:asciiTheme="minorEastAsia" w:hAnsiTheme="minorEastAsia" w:hint="eastAsia"/>
                <w:sz w:val="24"/>
                <w:szCs w:val="24"/>
              </w:rPr>
              <w:t>2</w:t>
            </w:r>
          </w:p>
        </w:tc>
        <w:tc>
          <w:tcPr>
            <w:tcW w:w="1508" w:type="dxa"/>
            <w:tcBorders>
              <w:top w:val="single" w:sz="8" w:space="0" w:color="auto"/>
              <w:left w:val="nil"/>
              <w:bottom w:val="single" w:sz="8" w:space="0" w:color="auto"/>
              <w:right w:val="single" w:sz="8" w:space="0" w:color="auto"/>
            </w:tcBorders>
            <w:vAlign w:val="center"/>
          </w:tcPr>
          <w:p w:rsidR="00C21ACC" w:rsidRPr="00C93D82" w:rsidRDefault="00BB627A">
            <w:pPr>
              <w:jc w:val="center"/>
              <w:rPr>
                <w:rFonts w:asciiTheme="minorEastAsia" w:hAnsiTheme="minorEastAsia"/>
                <w:sz w:val="24"/>
                <w:szCs w:val="24"/>
              </w:rPr>
            </w:pPr>
            <w:r w:rsidRPr="00C93D82">
              <w:rPr>
                <w:rFonts w:asciiTheme="minorEastAsia" w:hAnsiTheme="minorEastAsia" w:hint="eastAsia"/>
                <w:sz w:val="24"/>
                <w:szCs w:val="24"/>
              </w:rPr>
              <w:t>知识产权</w:t>
            </w:r>
          </w:p>
        </w:tc>
        <w:tc>
          <w:tcPr>
            <w:tcW w:w="850" w:type="dxa"/>
            <w:tcBorders>
              <w:top w:val="single" w:sz="8" w:space="0" w:color="auto"/>
              <w:left w:val="nil"/>
              <w:bottom w:val="single" w:sz="8" w:space="0" w:color="auto"/>
              <w:right w:val="single" w:sz="8" w:space="0" w:color="auto"/>
            </w:tcBorders>
            <w:vAlign w:val="center"/>
          </w:tcPr>
          <w:p w:rsidR="00C21ACC" w:rsidRPr="00C93D82" w:rsidRDefault="00BB627A">
            <w:pPr>
              <w:jc w:val="center"/>
              <w:rPr>
                <w:rFonts w:asciiTheme="minorEastAsia" w:hAnsiTheme="minorEastAsia"/>
                <w:sz w:val="24"/>
                <w:szCs w:val="24"/>
              </w:rPr>
            </w:pPr>
            <w:r w:rsidRPr="00C93D82">
              <w:rPr>
                <w:rFonts w:asciiTheme="minorEastAsia" w:hAnsiTheme="minorEastAsia" w:hint="eastAsia"/>
                <w:sz w:val="24"/>
                <w:szCs w:val="24"/>
              </w:rPr>
              <w:t>2</w:t>
            </w:r>
          </w:p>
        </w:tc>
        <w:tc>
          <w:tcPr>
            <w:tcW w:w="6131" w:type="dxa"/>
            <w:tcBorders>
              <w:top w:val="single" w:sz="8" w:space="0" w:color="auto"/>
              <w:left w:val="nil"/>
              <w:bottom w:val="single" w:sz="8" w:space="0" w:color="auto"/>
              <w:right w:val="single" w:sz="8" w:space="0" w:color="auto"/>
            </w:tcBorders>
            <w:vAlign w:val="center"/>
          </w:tcPr>
          <w:p w:rsidR="00C21ACC" w:rsidRPr="00C93D82" w:rsidRDefault="00BB627A">
            <w:pPr>
              <w:jc w:val="left"/>
              <w:rPr>
                <w:rFonts w:asciiTheme="minorEastAsia" w:hAnsiTheme="minorEastAsia"/>
                <w:sz w:val="24"/>
                <w:szCs w:val="24"/>
              </w:rPr>
            </w:pPr>
            <w:r w:rsidRPr="00C93D82">
              <w:rPr>
                <w:rFonts w:asciiTheme="minorEastAsia" w:hAnsiTheme="minorEastAsia" w:hint="eastAsia"/>
                <w:sz w:val="24"/>
                <w:szCs w:val="24"/>
              </w:rPr>
              <w:t>投标人每提供一项 “办公自动化”的相关软件著作权证书计 1分，最多计两项。</w:t>
            </w:r>
          </w:p>
        </w:tc>
      </w:tr>
      <w:tr w:rsidR="00C93D82" w:rsidRPr="00C93D82">
        <w:trPr>
          <w:trHeight w:val="90"/>
          <w:jc w:val="center"/>
        </w:trPr>
        <w:tc>
          <w:tcPr>
            <w:tcW w:w="657" w:type="dxa"/>
            <w:tcBorders>
              <w:top w:val="single" w:sz="8" w:space="0" w:color="auto"/>
              <w:left w:val="single" w:sz="8" w:space="0" w:color="auto"/>
              <w:bottom w:val="single" w:sz="8" w:space="0" w:color="auto"/>
              <w:right w:val="single" w:sz="8" w:space="0" w:color="auto"/>
            </w:tcBorders>
            <w:vAlign w:val="center"/>
          </w:tcPr>
          <w:p w:rsidR="00C21ACC" w:rsidRPr="00C93D82" w:rsidRDefault="00BB627A">
            <w:pPr>
              <w:jc w:val="center"/>
              <w:rPr>
                <w:rFonts w:asciiTheme="minorEastAsia" w:hAnsiTheme="minorEastAsia"/>
                <w:sz w:val="24"/>
                <w:szCs w:val="24"/>
              </w:rPr>
            </w:pPr>
            <w:r w:rsidRPr="00C93D82">
              <w:rPr>
                <w:rFonts w:asciiTheme="minorEastAsia" w:hAnsiTheme="minorEastAsia" w:hint="eastAsia"/>
                <w:sz w:val="24"/>
                <w:szCs w:val="24"/>
              </w:rPr>
              <w:t>3</w:t>
            </w:r>
          </w:p>
        </w:tc>
        <w:tc>
          <w:tcPr>
            <w:tcW w:w="1508" w:type="dxa"/>
            <w:tcBorders>
              <w:top w:val="single" w:sz="8" w:space="0" w:color="auto"/>
              <w:left w:val="nil"/>
              <w:bottom w:val="single" w:sz="8" w:space="0" w:color="auto"/>
              <w:right w:val="single" w:sz="8" w:space="0" w:color="auto"/>
            </w:tcBorders>
            <w:vAlign w:val="center"/>
          </w:tcPr>
          <w:p w:rsidR="00C21ACC" w:rsidRPr="00C93D82" w:rsidRDefault="00BB627A">
            <w:pPr>
              <w:jc w:val="center"/>
              <w:rPr>
                <w:rFonts w:asciiTheme="minorEastAsia" w:hAnsiTheme="minorEastAsia"/>
                <w:sz w:val="24"/>
                <w:szCs w:val="24"/>
              </w:rPr>
            </w:pPr>
            <w:r w:rsidRPr="00C93D82">
              <w:rPr>
                <w:rFonts w:asciiTheme="minorEastAsia" w:hAnsiTheme="minorEastAsia" w:hint="eastAsia"/>
                <w:sz w:val="24"/>
                <w:szCs w:val="24"/>
              </w:rPr>
              <w:t>企业业绩</w:t>
            </w:r>
          </w:p>
        </w:tc>
        <w:tc>
          <w:tcPr>
            <w:tcW w:w="850" w:type="dxa"/>
            <w:tcBorders>
              <w:top w:val="single" w:sz="8" w:space="0" w:color="auto"/>
              <w:left w:val="nil"/>
              <w:bottom w:val="single" w:sz="8" w:space="0" w:color="auto"/>
              <w:right w:val="single" w:sz="8" w:space="0" w:color="auto"/>
            </w:tcBorders>
            <w:vAlign w:val="center"/>
          </w:tcPr>
          <w:p w:rsidR="00C21ACC" w:rsidRPr="00C93D82" w:rsidRDefault="00BB627A">
            <w:pPr>
              <w:jc w:val="center"/>
              <w:rPr>
                <w:rFonts w:asciiTheme="minorEastAsia" w:hAnsiTheme="minorEastAsia"/>
                <w:sz w:val="24"/>
                <w:szCs w:val="24"/>
              </w:rPr>
            </w:pPr>
            <w:r w:rsidRPr="00C93D82">
              <w:rPr>
                <w:rFonts w:asciiTheme="minorEastAsia" w:hAnsiTheme="minorEastAsia" w:hint="eastAsia"/>
                <w:sz w:val="24"/>
                <w:szCs w:val="24"/>
              </w:rPr>
              <w:t>2</w:t>
            </w:r>
          </w:p>
        </w:tc>
        <w:tc>
          <w:tcPr>
            <w:tcW w:w="6131" w:type="dxa"/>
            <w:tcBorders>
              <w:top w:val="single" w:sz="8" w:space="0" w:color="auto"/>
              <w:left w:val="nil"/>
              <w:bottom w:val="single" w:sz="8" w:space="0" w:color="auto"/>
              <w:right w:val="single" w:sz="8" w:space="0" w:color="auto"/>
            </w:tcBorders>
            <w:vAlign w:val="center"/>
          </w:tcPr>
          <w:p w:rsidR="00C21ACC" w:rsidRPr="00C93D82" w:rsidRDefault="00BB627A">
            <w:pPr>
              <w:jc w:val="left"/>
              <w:rPr>
                <w:rFonts w:asciiTheme="minorEastAsia" w:hAnsiTheme="minorEastAsia"/>
                <w:sz w:val="24"/>
                <w:szCs w:val="24"/>
              </w:rPr>
            </w:pPr>
            <w:r w:rsidRPr="00C93D82">
              <w:rPr>
                <w:rFonts w:asciiTheme="minorEastAsia" w:hAnsiTheme="minorEastAsia" w:hint="eastAsia"/>
                <w:sz w:val="24"/>
                <w:szCs w:val="24"/>
              </w:rPr>
              <w:t>投标人近三年（2018年1月1日-至今，以合同签订时间为准）完成的类似业绩，每提供一项得0.5分，最多计4项（须提供合同复印件，采购人将在签订合同前检查原件）</w:t>
            </w:r>
          </w:p>
        </w:tc>
      </w:tr>
      <w:tr w:rsidR="00C93D82" w:rsidRPr="00C93D82">
        <w:trPr>
          <w:trHeight w:val="90"/>
          <w:jc w:val="center"/>
        </w:trPr>
        <w:tc>
          <w:tcPr>
            <w:tcW w:w="657" w:type="dxa"/>
            <w:tcBorders>
              <w:top w:val="single" w:sz="8" w:space="0" w:color="auto"/>
              <w:left w:val="single" w:sz="8" w:space="0" w:color="auto"/>
              <w:bottom w:val="single" w:sz="8" w:space="0" w:color="auto"/>
              <w:right w:val="single" w:sz="8" w:space="0" w:color="auto"/>
            </w:tcBorders>
            <w:vAlign w:val="center"/>
          </w:tcPr>
          <w:p w:rsidR="00C21ACC" w:rsidRPr="00C93D82" w:rsidRDefault="00BB627A">
            <w:pPr>
              <w:jc w:val="center"/>
              <w:rPr>
                <w:rFonts w:asciiTheme="minorEastAsia" w:hAnsiTheme="minorEastAsia"/>
                <w:sz w:val="24"/>
                <w:szCs w:val="24"/>
              </w:rPr>
            </w:pPr>
            <w:r w:rsidRPr="00C93D82">
              <w:rPr>
                <w:rFonts w:asciiTheme="minorEastAsia" w:hAnsiTheme="minorEastAsia" w:hint="eastAsia"/>
                <w:sz w:val="24"/>
                <w:szCs w:val="24"/>
              </w:rPr>
              <w:t>4</w:t>
            </w:r>
          </w:p>
        </w:tc>
        <w:tc>
          <w:tcPr>
            <w:tcW w:w="1508" w:type="dxa"/>
            <w:tcBorders>
              <w:top w:val="single" w:sz="8" w:space="0" w:color="auto"/>
              <w:left w:val="nil"/>
              <w:bottom w:val="single" w:sz="8" w:space="0" w:color="auto"/>
              <w:right w:val="single" w:sz="8" w:space="0" w:color="auto"/>
            </w:tcBorders>
            <w:vAlign w:val="center"/>
          </w:tcPr>
          <w:p w:rsidR="00C21ACC" w:rsidRPr="00C93D82" w:rsidRDefault="00BB627A">
            <w:pPr>
              <w:jc w:val="center"/>
              <w:rPr>
                <w:rFonts w:asciiTheme="minorEastAsia" w:hAnsiTheme="minorEastAsia"/>
                <w:sz w:val="24"/>
                <w:szCs w:val="24"/>
              </w:rPr>
            </w:pPr>
            <w:r w:rsidRPr="00C93D82">
              <w:rPr>
                <w:rFonts w:asciiTheme="minorEastAsia" w:hAnsiTheme="minorEastAsia" w:hint="eastAsia"/>
                <w:sz w:val="24"/>
                <w:szCs w:val="24"/>
              </w:rPr>
              <w:t>用户评价</w:t>
            </w:r>
          </w:p>
        </w:tc>
        <w:tc>
          <w:tcPr>
            <w:tcW w:w="850" w:type="dxa"/>
            <w:tcBorders>
              <w:top w:val="single" w:sz="8" w:space="0" w:color="auto"/>
              <w:left w:val="nil"/>
              <w:bottom w:val="single" w:sz="8" w:space="0" w:color="auto"/>
              <w:right w:val="single" w:sz="8" w:space="0" w:color="auto"/>
            </w:tcBorders>
            <w:vAlign w:val="center"/>
          </w:tcPr>
          <w:p w:rsidR="00C21ACC" w:rsidRPr="00C93D82" w:rsidRDefault="00BB627A">
            <w:pPr>
              <w:jc w:val="center"/>
              <w:rPr>
                <w:rFonts w:asciiTheme="minorEastAsia" w:hAnsiTheme="minorEastAsia"/>
                <w:sz w:val="24"/>
                <w:szCs w:val="24"/>
              </w:rPr>
            </w:pPr>
            <w:r w:rsidRPr="00C93D82">
              <w:rPr>
                <w:rFonts w:asciiTheme="minorEastAsia" w:hAnsiTheme="minorEastAsia" w:hint="eastAsia"/>
                <w:sz w:val="24"/>
                <w:szCs w:val="24"/>
              </w:rPr>
              <w:t>7</w:t>
            </w:r>
          </w:p>
        </w:tc>
        <w:tc>
          <w:tcPr>
            <w:tcW w:w="6131" w:type="dxa"/>
            <w:tcBorders>
              <w:top w:val="single" w:sz="8" w:space="0" w:color="auto"/>
              <w:left w:val="nil"/>
              <w:bottom w:val="single" w:sz="8" w:space="0" w:color="auto"/>
              <w:right w:val="single" w:sz="8" w:space="0" w:color="auto"/>
            </w:tcBorders>
            <w:vAlign w:val="center"/>
          </w:tcPr>
          <w:p w:rsidR="00C21ACC" w:rsidRPr="00C93D82" w:rsidRDefault="00BB627A">
            <w:pPr>
              <w:pStyle w:val="a0"/>
            </w:pPr>
            <w:r w:rsidRPr="00C93D82">
              <w:rPr>
                <w:rFonts w:ascii="宋体" w:hAnsi="宋体" w:cs="宋体"/>
              </w:rPr>
              <w:t>投标人应具有良好的用户口碑和商誉，投标人须提供与采购人性质、规模相仿或以上的用户出具的</w:t>
            </w:r>
            <w:r w:rsidRPr="00C93D82">
              <w:rPr>
                <w:rFonts w:ascii="宋体" w:hAnsi="宋体" w:cs="宋体" w:hint="eastAsia"/>
              </w:rPr>
              <w:t>OA办公</w:t>
            </w:r>
            <w:r w:rsidRPr="00C93D82">
              <w:rPr>
                <w:rFonts w:ascii="宋体" w:hAnsi="宋体" w:cs="宋体"/>
              </w:rPr>
              <w:t>系统体验报告</w:t>
            </w:r>
            <w:r w:rsidRPr="00C93D82">
              <w:rPr>
                <w:rFonts w:ascii="宋体" w:hAnsi="宋体" w:cs="宋体" w:hint="eastAsia"/>
              </w:rPr>
              <w:t>、</w:t>
            </w:r>
            <w:r w:rsidRPr="00C93D82">
              <w:rPr>
                <w:rFonts w:ascii="宋体" w:hAnsi="宋体" w:cs="宋体"/>
              </w:rPr>
              <w:t>满意</w:t>
            </w:r>
            <w:proofErr w:type="gramStart"/>
            <w:r w:rsidRPr="00C93D82">
              <w:rPr>
                <w:rFonts w:ascii="宋体" w:hAnsi="宋体" w:cs="宋体"/>
              </w:rPr>
              <w:t>度</w:t>
            </w:r>
            <w:r w:rsidRPr="00C93D82">
              <w:rPr>
                <w:rFonts w:hint="eastAsia"/>
              </w:rPr>
              <w:t>报告</w:t>
            </w:r>
            <w:proofErr w:type="gramEnd"/>
            <w:r w:rsidRPr="00C93D82">
              <w:rPr>
                <w:rFonts w:hint="eastAsia"/>
              </w:rPr>
              <w:t>或其他能够反映软件运行情况良好的证明材料</w:t>
            </w:r>
            <w:r w:rsidRPr="00C93D82">
              <w:rPr>
                <w:rFonts w:hint="eastAsia"/>
              </w:rPr>
              <w:t>4</w:t>
            </w:r>
            <w:r w:rsidRPr="00C93D82">
              <w:rPr>
                <w:rFonts w:ascii="宋体" w:hAnsi="宋体" w:cs="宋体"/>
              </w:rPr>
              <w:t>项，基本分</w:t>
            </w:r>
            <w:r w:rsidRPr="00C93D82">
              <w:rPr>
                <w:rFonts w:ascii="宋体" w:hAnsi="宋体" w:cs="宋体" w:hint="eastAsia"/>
              </w:rPr>
              <w:t>3</w:t>
            </w:r>
            <w:r w:rsidRPr="00C93D82">
              <w:rPr>
                <w:rFonts w:ascii="宋体" w:hAnsi="宋体" w:cs="宋体"/>
              </w:rPr>
              <w:t>分，少于</w:t>
            </w:r>
            <w:r w:rsidRPr="00C93D82">
              <w:rPr>
                <w:rFonts w:ascii="宋体" w:hAnsi="宋体" w:cs="宋体" w:hint="eastAsia"/>
              </w:rPr>
              <w:t>4</w:t>
            </w:r>
            <w:r w:rsidRPr="00C93D82">
              <w:rPr>
                <w:rFonts w:ascii="宋体" w:hAnsi="宋体" w:cs="宋体"/>
              </w:rPr>
              <w:t>项不得分；满足基础</w:t>
            </w:r>
            <w:proofErr w:type="gramStart"/>
            <w:r w:rsidRPr="00C93D82">
              <w:rPr>
                <w:rFonts w:ascii="宋体" w:hAnsi="宋体" w:cs="宋体"/>
              </w:rPr>
              <w:t>分要求</w:t>
            </w:r>
            <w:proofErr w:type="gramEnd"/>
            <w:r w:rsidRPr="00C93D82">
              <w:rPr>
                <w:rFonts w:ascii="宋体" w:hAnsi="宋体" w:cs="宋体"/>
              </w:rPr>
              <w:t>之后，每多1项加1分，满分</w:t>
            </w:r>
            <w:r w:rsidRPr="00C93D82">
              <w:rPr>
                <w:rFonts w:ascii="宋体" w:hAnsi="宋体" w:cs="宋体" w:hint="eastAsia"/>
              </w:rPr>
              <w:t>7</w:t>
            </w:r>
            <w:r w:rsidRPr="00C93D82">
              <w:rPr>
                <w:rFonts w:ascii="宋体" w:hAnsi="宋体" w:cs="宋体"/>
              </w:rPr>
              <w:t>分（由用户单位出具且加盖用户部门公章，提供复印件加盖投标人公章）；</w:t>
            </w:r>
          </w:p>
        </w:tc>
      </w:tr>
      <w:tr w:rsidR="00C93D82" w:rsidRPr="00C93D82">
        <w:trPr>
          <w:trHeight w:val="90"/>
          <w:jc w:val="center"/>
        </w:trPr>
        <w:tc>
          <w:tcPr>
            <w:tcW w:w="657" w:type="dxa"/>
            <w:tcBorders>
              <w:top w:val="single" w:sz="8" w:space="0" w:color="auto"/>
              <w:left w:val="single" w:sz="8" w:space="0" w:color="auto"/>
              <w:bottom w:val="single" w:sz="8" w:space="0" w:color="auto"/>
              <w:right w:val="single" w:sz="8" w:space="0" w:color="auto"/>
            </w:tcBorders>
            <w:vAlign w:val="center"/>
          </w:tcPr>
          <w:p w:rsidR="00C21ACC" w:rsidRPr="00C93D82" w:rsidRDefault="00BB627A">
            <w:pPr>
              <w:jc w:val="center"/>
              <w:rPr>
                <w:rFonts w:asciiTheme="minorEastAsia" w:hAnsiTheme="minorEastAsia"/>
                <w:sz w:val="24"/>
                <w:szCs w:val="24"/>
              </w:rPr>
            </w:pPr>
            <w:r w:rsidRPr="00C93D82">
              <w:rPr>
                <w:rFonts w:asciiTheme="minorEastAsia" w:hAnsiTheme="minorEastAsia" w:hint="eastAsia"/>
                <w:sz w:val="24"/>
                <w:szCs w:val="24"/>
              </w:rPr>
              <w:t>4</w:t>
            </w:r>
          </w:p>
        </w:tc>
        <w:tc>
          <w:tcPr>
            <w:tcW w:w="1508" w:type="dxa"/>
            <w:tcBorders>
              <w:top w:val="single" w:sz="8" w:space="0" w:color="auto"/>
              <w:left w:val="nil"/>
              <w:bottom w:val="single" w:sz="8" w:space="0" w:color="auto"/>
              <w:right w:val="single" w:sz="8" w:space="0" w:color="auto"/>
            </w:tcBorders>
            <w:vAlign w:val="center"/>
          </w:tcPr>
          <w:p w:rsidR="00C21ACC" w:rsidRPr="00C93D82" w:rsidRDefault="00BB627A">
            <w:pPr>
              <w:jc w:val="center"/>
              <w:rPr>
                <w:rFonts w:asciiTheme="minorEastAsia" w:hAnsiTheme="minorEastAsia"/>
                <w:sz w:val="24"/>
                <w:szCs w:val="24"/>
              </w:rPr>
            </w:pPr>
            <w:r w:rsidRPr="00C93D82">
              <w:rPr>
                <w:rFonts w:asciiTheme="minorEastAsia" w:hAnsiTheme="minorEastAsia" w:hint="eastAsia"/>
                <w:sz w:val="24"/>
                <w:szCs w:val="24"/>
              </w:rPr>
              <w:t>实施团队情况</w:t>
            </w:r>
          </w:p>
        </w:tc>
        <w:tc>
          <w:tcPr>
            <w:tcW w:w="850" w:type="dxa"/>
            <w:tcBorders>
              <w:top w:val="single" w:sz="8" w:space="0" w:color="auto"/>
              <w:left w:val="nil"/>
              <w:bottom w:val="single" w:sz="8" w:space="0" w:color="auto"/>
              <w:right w:val="single" w:sz="8" w:space="0" w:color="auto"/>
            </w:tcBorders>
            <w:vAlign w:val="center"/>
          </w:tcPr>
          <w:p w:rsidR="00C21ACC" w:rsidRPr="00C93D82" w:rsidRDefault="00BB627A">
            <w:pPr>
              <w:jc w:val="center"/>
              <w:rPr>
                <w:rFonts w:asciiTheme="minorEastAsia" w:hAnsiTheme="minorEastAsia"/>
                <w:sz w:val="24"/>
                <w:szCs w:val="24"/>
              </w:rPr>
            </w:pPr>
            <w:r w:rsidRPr="00C93D82">
              <w:rPr>
                <w:rFonts w:asciiTheme="minorEastAsia" w:hAnsiTheme="minorEastAsia" w:hint="eastAsia"/>
                <w:sz w:val="24"/>
                <w:szCs w:val="24"/>
              </w:rPr>
              <w:t>2</w:t>
            </w:r>
          </w:p>
        </w:tc>
        <w:tc>
          <w:tcPr>
            <w:tcW w:w="6131" w:type="dxa"/>
            <w:tcBorders>
              <w:top w:val="single" w:sz="8" w:space="0" w:color="auto"/>
              <w:left w:val="nil"/>
              <w:bottom w:val="single" w:sz="8" w:space="0" w:color="auto"/>
              <w:right w:val="single" w:sz="8" w:space="0" w:color="auto"/>
            </w:tcBorders>
            <w:vAlign w:val="center"/>
          </w:tcPr>
          <w:p w:rsidR="00C21ACC" w:rsidRPr="00C93D82" w:rsidRDefault="00BB627A">
            <w:pPr>
              <w:jc w:val="left"/>
              <w:rPr>
                <w:rFonts w:asciiTheme="minorEastAsia" w:hAnsiTheme="minorEastAsia"/>
                <w:sz w:val="24"/>
                <w:szCs w:val="24"/>
              </w:rPr>
            </w:pPr>
            <w:r w:rsidRPr="00C93D82">
              <w:rPr>
                <w:rFonts w:asciiTheme="minorEastAsia" w:hAnsiTheme="minorEastAsia" w:hint="eastAsia"/>
                <w:sz w:val="24"/>
                <w:szCs w:val="24"/>
              </w:rPr>
              <w:t>拟派服务团队中主要技术成员具有工信部及其下属机构颁发的IT服务项目经理证书的、</w:t>
            </w:r>
            <w:proofErr w:type="gramStart"/>
            <w:r w:rsidRPr="00C93D82">
              <w:rPr>
                <w:rFonts w:asciiTheme="minorEastAsia" w:hAnsiTheme="minorEastAsia" w:hint="eastAsia"/>
                <w:sz w:val="24"/>
                <w:szCs w:val="24"/>
              </w:rPr>
              <w:t>人社部门</w:t>
            </w:r>
            <w:proofErr w:type="gramEnd"/>
            <w:r w:rsidRPr="00C93D82">
              <w:rPr>
                <w:rFonts w:asciiTheme="minorEastAsia" w:hAnsiTheme="minorEastAsia" w:hint="eastAsia"/>
                <w:sz w:val="24"/>
                <w:szCs w:val="24"/>
              </w:rPr>
              <w:t>颁发信息系统项目管理师证书的、</w:t>
            </w:r>
            <w:proofErr w:type="gramStart"/>
            <w:r w:rsidRPr="00C93D82">
              <w:rPr>
                <w:rFonts w:asciiTheme="minorEastAsia" w:hAnsiTheme="minorEastAsia" w:hint="eastAsia"/>
                <w:sz w:val="24"/>
                <w:szCs w:val="24"/>
              </w:rPr>
              <w:t>人社部门</w:t>
            </w:r>
            <w:proofErr w:type="gramEnd"/>
            <w:r w:rsidRPr="00C93D82">
              <w:rPr>
                <w:rFonts w:asciiTheme="minorEastAsia" w:hAnsiTheme="minorEastAsia" w:hint="eastAsia"/>
                <w:sz w:val="24"/>
                <w:szCs w:val="24"/>
              </w:rPr>
              <w:t>颁发软件设计师证书的，没有不得分，每个1分，最多得2分。同</w:t>
            </w:r>
            <w:proofErr w:type="gramStart"/>
            <w:r w:rsidRPr="00C93D82">
              <w:rPr>
                <w:rFonts w:asciiTheme="minorEastAsia" w:hAnsiTheme="minorEastAsia" w:hint="eastAsia"/>
                <w:sz w:val="24"/>
                <w:szCs w:val="24"/>
              </w:rPr>
              <w:t>一人员</w:t>
            </w:r>
            <w:proofErr w:type="gramEnd"/>
            <w:r w:rsidRPr="00C93D82">
              <w:rPr>
                <w:rFonts w:asciiTheme="minorEastAsia" w:hAnsiTheme="minorEastAsia" w:hint="eastAsia"/>
                <w:sz w:val="24"/>
                <w:szCs w:val="24"/>
              </w:rPr>
              <w:t>的证书不重复计取。</w:t>
            </w:r>
          </w:p>
          <w:p w:rsidR="00C21ACC" w:rsidRPr="00C93D82" w:rsidRDefault="00BB627A">
            <w:pPr>
              <w:jc w:val="left"/>
              <w:rPr>
                <w:rFonts w:asciiTheme="minorEastAsia" w:hAnsiTheme="minorEastAsia"/>
                <w:sz w:val="24"/>
                <w:szCs w:val="24"/>
              </w:rPr>
            </w:pPr>
            <w:r w:rsidRPr="00C93D82">
              <w:rPr>
                <w:rFonts w:asciiTheme="minorEastAsia" w:hAnsiTheme="minorEastAsia" w:hint="eastAsia"/>
                <w:sz w:val="24"/>
                <w:szCs w:val="24"/>
              </w:rPr>
              <w:t>注：须提供项目服务人员身份证、相关证书，近6个月（2021年5月至10月）的</w:t>
            </w:r>
            <w:r w:rsidR="00240D63" w:rsidRPr="00C93D82">
              <w:rPr>
                <w:rFonts w:asciiTheme="minorEastAsia" w:hAnsiTheme="minorEastAsia" w:hint="eastAsia"/>
                <w:sz w:val="24"/>
                <w:szCs w:val="24"/>
              </w:rPr>
              <w:t>本单位</w:t>
            </w:r>
            <w:r w:rsidRPr="00C93D82">
              <w:rPr>
                <w:rFonts w:asciiTheme="minorEastAsia" w:hAnsiTheme="minorEastAsia" w:hint="eastAsia"/>
                <w:sz w:val="24"/>
                <w:szCs w:val="24"/>
              </w:rPr>
              <w:t>社保缴纳证明。</w:t>
            </w:r>
          </w:p>
        </w:tc>
      </w:tr>
      <w:tr w:rsidR="00C93D82" w:rsidRPr="00C93D82">
        <w:trPr>
          <w:trHeight w:val="90"/>
          <w:jc w:val="center"/>
        </w:trPr>
        <w:tc>
          <w:tcPr>
            <w:tcW w:w="657" w:type="dxa"/>
            <w:tcBorders>
              <w:top w:val="single" w:sz="8" w:space="0" w:color="auto"/>
              <w:left w:val="single" w:sz="8" w:space="0" w:color="auto"/>
              <w:bottom w:val="single" w:sz="8" w:space="0" w:color="auto"/>
              <w:right w:val="single" w:sz="8" w:space="0" w:color="auto"/>
            </w:tcBorders>
            <w:vAlign w:val="center"/>
          </w:tcPr>
          <w:p w:rsidR="00C21ACC" w:rsidRPr="00C93D82" w:rsidRDefault="00BB627A">
            <w:pPr>
              <w:jc w:val="center"/>
              <w:rPr>
                <w:rFonts w:asciiTheme="minorEastAsia" w:hAnsiTheme="minorEastAsia"/>
                <w:sz w:val="24"/>
                <w:szCs w:val="24"/>
              </w:rPr>
            </w:pPr>
            <w:r w:rsidRPr="00C93D82">
              <w:rPr>
                <w:rFonts w:asciiTheme="minorEastAsia" w:hAnsiTheme="minorEastAsia" w:hint="eastAsia"/>
                <w:sz w:val="24"/>
                <w:szCs w:val="24"/>
              </w:rPr>
              <w:t>5</w:t>
            </w:r>
          </w:p>
        </w:tc>
        <w:tc>
          <w:tcPr>
            <w:tcW w:w="1508" w:type="dxa"/>
            <w:tcBorders>
              <w:top w:val="single" w:sz="8" w:space="0" w:color="auto"/>
              <w:left w:val="nil"/>
              <w:bottom w:val="single" w:sz="8" w:space="0" w:color="auto"/>
              <w:right w:val="single" w:sz="8" w:space="0" w:color="auto"/>
            </w:tcBorders>
            <w:vAlign w:val="center"/>
          </w:tcPr>
          <w:p w:rsidR="00C21ACC" w:rsidRPr="00C93D82" w:rsidRDefault="00BB627A">
            <w:pPr>
              <w:jc w:val="center"/>
              <w:rPr>
                <w:rFonts w:asciiTheme="minorEastAsia" w:hAnsiTheme="minorEastAsia"/>
                <w:sz w:val="24"/>
                <w:szCs w:val="24"/>
              </w:rPr>
            </w:pPr>
            <w:r w:rsidRPr="00C93D82">
              <w:rPr>
                <w:rFonts w:asciiTheme="minorEastAsia" w:hAnsiTheme="minorEastAsia" w:hint="eastAsia"/>
                <w:sz w:val="24"/>
                <w:szCs w:val="24"/>
              </w:rPr>
              <w:t>项目方案</w:t>
            </w:r>
          </w:p>
        </w:tc>
        <w:tc>
          <w:tcPr>
            <w:tcW w:w="850" w:type="dxa"/>
            <w:tcBorders>
              <w:top w:val="single" w:sz="8" w:space="0" w:color="auto"/>
              <w:left w:val="nil"/>
              <w:bottom w:val="single" w:sz="8" w:space="0" w:color="auto"/>
              <w:right w:val="single" w:sz="8" w:space="0" w:color="auto"/>
            </w:tcBorders>
            <w:vAlign w:val="center"/>
          </w:tcPr>
          <w:p w:rsidR="00C21ACC" w:rsidRPr="00C93D82" w:rsidRDefault="00BB627A">
            <w:pPr>
              <w:jc w:val="center"/>
              <w:rPr>
                <w:rFonts w:asciiTheme="minorEastAsia" w:hAnsiTheme="minorEastAsia"/>
                <w:sz w:val="24"/>
                <w:szCs w:val="24"/>
              </w:rPr>
            </w:pPr>
            <w:r w:rsidRPr="00C93D82">
              <w:rPr>
                <w:rFonts w:asciiTheme="minorEastAsia" w:hAnsiTheme="minorEastAsia" w:hint="eastAsia"/>
                <w:sz w:val="24"/>
                <w:szCs w:val="24"/>
              </w:rPr>
              <w:t>10</w:t>
            </w:r>
          </w:p>
        </w:tc>
        <w:tc>
          <w:tcPr>
            <w:tcW w:w="6131" w:type="dxa"/>
            <w:tcBorders>
              <w:top w:val="single" w:sz="8" w:space="0" w:color="auto"/>
              <w:left w:val="nil"/>
              <w:bottom w:val="single" w:sz="8" w:space="0" w:color="auto"/>
              <w:right w:val="single" w:sz="8" w:space="0" w:color="auto"/>
            </w:tcBorders>
            <w:vAlign w:val="center"/>
          </w:tcPr>
          <w:p w:rsidR="00C21ACC" w:rsidRPr="00C93D82" w:rsidRDefault="00BB627A">
            <w:pPr>
              <w:jc w:val="left"/>
              <w:rPr>
                <w:rFonts w:asciiTheme="minorEastAsia" w:hAnsiTheme="minorEastAsia"/>
                <w:sz w:val="24"/>
                <w:szCs w:val="24"/>
              </w:rPr>
            </w:pPr>
            <w:r w:rsidRPr="00C93D82">
              <w:rPr>
                <w:rFonts w:asciiTheme="minorEastAsia" w:hAnsiTheme="minorEastAsia" w:hint="eastAsia"/>
                <w:sz w:val="24"/>
                <w:szCs w:val="24"/>
              </w:rPr>
              <w:t>投标人在对本项目</w:t>
            </w:r>
            <w:proofErr w:type="gramStart"/>
            <w:r w:rsidRPr="00C93D82">
              <w:rPr>
                <w:rFonts w:asciiTheme="minorEastAsia" w:hAnsiTheme="minorEastAsia" w:hint="eastAsia"/>
                <w:sz w:val="24"/>
                <w:szCs w:val="24"/>
              </w:rPr>
              <w:t>详细理解</w:t>
            </w:r>
            <w:proofErr w:type="gramEnd"/>
            <w:r w:rsidRPr="00C93D82">
              <w:rPr>
                <w:rFonts w:asciiTheme="minorEastAsia" w:hAnsiTheme="minorEastAsia" w:hint="eastAsia"/>
                <w:sz w:val="24"/>
                <w:szCs w:val="24"/>
              </w:rPr>
              <w:t>的基础上，编制针对本项目的设计方案。包括但不限于整体架构设计、软件系统安全、产品功能描述、数据的集成与接口等内容，要求与我校数据校园系统实现身份认证、数据共享、师生信息服务等方面的集成。 设计方案可行、整体架构清晰、功能描述详细得[5-10]， 设计方案一般、整体架构比较清晰、功能描述一般得（0-5）。 未提供技术方案得 0 分。</w:t>
            </w:r>
          </w:p>
        </w:tc>
      </w:tr>
      <w:tr w:rsidR="00C93D82" w:rsidRPr="00C93D82">
        <w:trPr>
          <w:trHeight w:val="90"/>
          <w:jc w:val="center"/>
        </w:trPr>
        <w:tc>
          <w:tcPr>
            <w:tcW w:w="657" w:type="dxa"/>
            <w:tcBorders>
              <w:top w:val="single" w:sz="8" w:space="0" w:color="auto"/>
              <w:left w:val="single" w:sz="8" w:space="0" w:color="auto"/>
              <w:bottom w:val="single" w:sz="8" w:space="0" w:color="auto"/>
              <w:right w:val="single" w:sz="8" w:space="0" w:color="auto"/>
            </w:tcBorders>
            <w:vAlign w:val="center"/>
          </w:tcPr>
          <w:p w:rsidR="00C21ACC" w:rsidRPr="00C93D82" w:rsidRDefault="00BB627A">
            <w:pPr>
              <w:jc w:val="center"/>
              <w:rPr>
                <w:rFonts w:asciiTheme="minorEastAsia" w:hAnsiTheme="minorEastAsia"/>
                <w:sz w:val="24"/>
                <w:szCs w:val="24"/>
              </w:rPr>
            </w:pPr>
            <w:r w:rsidRPr="00C93D82">
              <w:rPr>
                <w:rFonts w:asciiTheme="minorEastAsia" w:hAnsiTheme="minorEastAsia" w:hint="eastAsia"/>
                <w:sz w:val="24"/>
                <w:szCs w:val="24"/>
              </w:rPr>
              <w:t>6</w:t>
            </w:r>
          </w:p>
        </w:tc>
        <w:tc>
          <w:tcPr>
            <w:tcW w:w="1508" w:type="dxa"/>
            <w:tcBorders>
              <w:top w:val="single" w:sz="8" w:space="0" w:color="auto"/>
              <w:left w:val="nil"/>
              <w:bottom w:val="single" w:sz="8" w:space="0" w:color="auto"/>
              <w:right w:val="single" w:sz="8" w:space="0" w:color="auto"/>
            </w:tcBorders>
            <w:vAlign w:val="center"/>
          </w:tcPr>
          <w:p w:rsidR="00C21ACC" w:rsidRPr="00C93D82" w:rsidRDefault="00BB627A">
            <w:pPr>
              <w:jc w:val="center"/>
              <w:rPr>
                <w:rFonts w:asciiTheme="minorEastAsia" w:hAnsiTheme="minorEastAsia"/>
                <w:sz w:val="24"/>
                <w:szCs w:val="24"/>
              </w:rPr>
            </w:pPr>
            <w:r w:rsidRPr="00C93D82">
              <w:rPr>
                <w:rFonts w:asciiTheme="minorEastAsia" w:hAnsiTheme="minorEastAsia" w:hint="eastAsia"/>
                <w:sz w:val="24"/>
                <w:szCs w:val="24"/>
              </w:rPr>
              <w:t>需求响应情况</w:t>
            </w:r>
          </w:p>
        </w:tc>
        <w:tc>
          <w:tcPr>
            <w:tcW w:w="850" w:type="dxa"/>
            <w:tcBorders>
              <w:top w:val="single" w:sz="8" w:space="0" w:color="auto"/>
              <w:left w:val="nil"/>
              <w:bottom w:val="single" w:sz="8" w:space="0" w:color="auto"/>
              <w:right w:val="single" w:sz="8" w:space="0" w:color="auto"/>
            </w:tcBorders>
            <w:vAlign w:val="center"/>
          </w:tcPr>
          <w:p w:rsidR="00C21ACC" w:rsidRPr="00C93D82" w:rsidRDefault="00BB627A">
            <w:pPr>
              <w:jc w:val="center"/>
              <w:rPr>
                <w:rFonts w:asciiTheme="minorEastAsia" w:hAnsiTheme="minorEastAsia"/>
                <w:sz w:val="24"/>
                <w:szCs w:val="24"/>
              </w:rPr>
            </w:pPr>
            <w:r w:rsidRPr="00C93D82">
              <w:rPr>
                <w:rFonts w:asciiTheme="minorEastAsia" w:hAnsiTheme="minorEastAsia" w:hint="eastAsia"/>
                <w:sz w:val="24"/>
                <w:szCs w:val="24"/>
              </w:rPr>
              <w:t>25</w:t>
            </w:r>
          </w:p>
        </w:tc>
        <w:tc>
          <w:tcPr>
            <w:tcW w:w="6131" w:type="dxa"/>
            <w:tcBorders>
              <w:top w:val="single" w:sz="8" w:space="0" w:color="auto"/>
              <w:left w:val="nil"/>
              <w:bottom w:val="single" w:sz="8" w:space="0" w:color="auto"/>
              <w:right w:val="single" w:sz="8" w:space="0" w:color="auto"/>
            </w:tcBorders>
            <w:vAlign w:val="center"/>
          </w:tcPr>
          <w:p w:rsidR="00C21ACC" w:rsidRPr="00C93D82" w:rsidRDefault="00BB627A">
            <w:pPr>
              <w:jc w:val="left"/>
              <w:rPr>
                <w:rFonts w:asciiTheme="minorEastAsia" w:hAnsiTheme="minorEastAsia"/>
                <w:sz w:val="24"/>
                <w:szCs w:val="24"/>
              </w:rPr>
            </w:pPr>
            <w:r w:rsidRPr="00C93D82">
              <w:rPr>
                <w:rFonts w:asciiTheme="minorEastAsia" w:hAnsiTheme="minorEastAsia" w:hint="eastAsia"/>
                <w:sz w:val="24"/>
                <w:szCs w:val="24"/>
              </w:rPr>
              <w:t>各项参数及性能指标完全满足招标文件技术要求，得25分；</w:t>
            </w:r>
            <w:r w:rsidRPr="00C93D82">
              <w:rPr>
                <w:rFonts w:asciiTheme="minorEastAsia" w:hAnsiTheme="minorEastAsia" w:hint="eastAsia"/>
                <w:sz w:val="24"/>
                <w:szCs w:val="24"/>
              </w:rPr>
              <w:br/>
              <w:t>招标文件的服务标准和要求中标注“★”的技术要求,如能提供截图，同时技术条款偏离表为“满足”的条款视为满足。如没有提供截图或提供的截图与要求不符的，每有一项扣2分，扣完为止。漏报技术条款视为该条不满足。所有对标“★”技术要求的响应均应提供支撑资料，并在技术条款偏离表注明具体位置如页码或序号；</w:t>
            </w:r>
          </w:p>
        </w:tc>
      </w:tr>
      <w:tr w:rsidR="00C93D82" w:rsidRPr="00C93D82">
        <w:trPr>
          <w:trHeight w:val="309"/>
          <w:jc w:val="center"/>
        </w:trPr>
        <w:tc>
          <w:tcPr>
            <w:tcW w:w="657" w:type="dxa"/>
            <w:tcBorders>
              <w:top w:val="single" w:sz="8" w:space="0" w:color="auto"/>
              <w:left w:val="single" w:sz="8" w:space="0" w:color="auto"/>
              <w:bottom w:val="single" w:sz="8" w:space="0" w:color="auto"/>
              <w:right w:val="single" w:sz="8" w:space="0" w:color="auto"/>
            </w:tcBorders>
            <w:vAlign w:val="center"/>
          </w:tcPr>
          <w:p w:rsidR="00C21ACC" w:rsidRPr="00C93D82" w:rsidRDefault="00BB627A">
            <w:pPr>
              <w:jc w:val="center"/>
              <w:rPr>
                <w:rFonts w:asciiTheme="minorEastAsia" w:hAnsiTheme="minorEastAsia"/>
                <w:sz w:val="24"/>
                <w:szCs w:val="24"/>
              </w:rPr>
            </w:pPr>
            <w:r w:rsidRPr="00C93D82">
              <w:rPr>
                <w:rFonts w:asciiTheme="minorEastAsia" w:hAnsiTheme="minorEastAsia" w:hint="eastAsia"/>
                <w:sz w:val="24"/>
                <w:szCs w:val="24"/>
              </w:rPr>
              <w:t>7</w:t>
            </w:r>
          </w:p>
        </w:tc>
        <w:tc>
          <w:tcPr>
            <w:tcW w:w="1508" w:type="dxa"/>
            <w:tcBorders>
              <w:top w:val="single" w:sz="8" w:space="0" w:color="auto"/>
              <w:left w:val="nil"/>
              <w:bottom w:val="single" w:sz="8" w:space="0" w:color="auto"/>
              <w:right w:val="single" w:sz="8" w:space="0" w:color="auto"/>
            </w:tcBorders>
            <w:vAlign w:val="center"/>
          </w:tcPr>
          <w:p w:rsidR="00C21ACC" w:rsidRPr="00C93D82" w:rsidRDefault="00BB627A">
            <w:pPr>
              <w:jc w:val="center"/>
              <w:rPr>
                <w:rFonts w:asciiTheme="minorEastAsia" w:hAnsiTheme="minorEastAsia"/>
                <w:sz w:val="24"/>
                <w:szCs w:val="24"/>
              </w:rPr>
            </w:pPr>
            <w:r w:rsidRPr="00C93D82">
              <w:rPr>
                <w:rFonts w:asciiTheme="minorEastAsia" w:hAnsiTheme="minorEastAsia" w:hint="eastAsia"/>
                <w:sz w:val="24"/>
                <w:szCs w:val="24"/>
              </w:rPr>
              <w:t>实施方案</w:t>
            </w:r>
          </w:p>
        </w:tc>
        <w:tc>
          <w:tcPr>
            <w:tcW w:w="850" w:type="dxa"/>
            <w:tcBorders>
              <w:top w:val="single" w:sz="8" w:space="0" w:color="auto"/>
              <w:left w:val="nil"/>
              <w:bottom w:val="single" w:sz="8" w:space="0" w:color="auto"/>
              <w:right w:val="single" w:sz="8" w:space="0" w:color="auto"/>
            </w:tcBorders>
            <w:vAlign w:val="center"/>
          </w:tcPr>
          <w:p w:rsidR="00C21ACC" w:rsidRPr="00C93D82" w:rsidRDefault="00BB627A">
            <w:pPr>
              <w:pStyle w:val="a0"/>
              <w:jc w:val="center"/>
            </w:pPr>
            <w:r w:rsidRPr="00C93D82">
              <w:rPr>
                <w:rFonts w:hint="eastAsia"/>
              </w:rPr>
              <w:t>10</w:t>
            </w:r>
          </w:p>
        </w:tc>
        <w:tc>
          <w:tcPr>
            <w:tcW w:w="6131" w:type="dxa"/>
            <w:tcBorders>
              <w:top w:val="single" w:sz="8" w:space="0" w:color="auto"/>
              <w:left w:val="nil"/>
              <w:bottom w:val="single" w:sz="8" w:space="0" w:color="auto"/>
              <w:right w:val="single" w:sz="8" w:space="0" w:color="auto"/>
            </w:tcBorders>
            <w:vAlign w:val="center"/>
          </w:tcPr>
          <w:p w:rsidR="00C21ACC" w:rsidRPr="00C93D82" w:rsidRDefault="00BB627A">
            <w:pPr>
              <w:jc w:val="left"/>
              <w:rPr>
                <w:rFonts w:asciiTheme="minorEastAsia" w:hAnsiTheme="minorEastAsia"/>
                <w:sz w:val="24"/>
                <w:szCs w:val="24"/>
              </w:rPr>
            </w:pPr>
            <w:r w:rsidRPr="00C93D82">
              <w:rPr>
                <w:rFonts w:asciiTheme="minorEastAsia" w:hAnsiTheme="minorEastAsia" w:hint="eastAsia"/>
                <w:sz w:val="24"/>
                <w:szCs w:val="24"/>
              </w:rPr>
              <w:t>1.投标人提供或开发针对本项目的详细进度计划管理工具软件或系统得1分；实施过程中可对详细进度计划涉及的功能模块、任务、时间节点、人员进行精细化管理得1分；</w:t>
            </w:r>
          </w:p>
          <w:p w:rsidR="00C21ACC" w:rsidRPr="00C93D82" w:rsidRDefault="00BB627A">
            <w:pPr>
              <w:jc w:val="left"/>
              <w:rPr>
                <w:rFonts w:asciiTheme="minorEastAsia" w:hAnsiTheme="minorEastAsia"/>
                <w:sz w:val="24"/>
                <w:szCs w:val="24"/>
              </w:rPr>
            </w:pPr>
            <w:r w:rsidRPr="00C93D82">
              <w:rPr>
                <w:rFonts w:asciiTheme="minorEastAsia" w:hAnsiTheme="minorEastAsia" w:hint="eastAsia"/>
                <w:sz w:val="24"/>
                <w:szCs w:val="24"/>
              </w:rPr>
              <w:t>可开放给采购人使用，采购人可通过工具软件实时查询项目整体进度信息、各分子功能模块的详细进度信息等得2分。投标时须提供详细功能截图。</w:t>
            </w:r>
            <w:r w:rsidRPr="00C93D82">
              <w:rPr>
                <w:rFonts w:asciiTheme="minorEastAsia" w:hAnsiTheme="minorEastAsia" w:hint="eastAsia"/>
                <w:sz w:val="24"/>
                <w:szCs w:val="24"/>
              </w:rPr>
              <w:br/>
              <w:t>2.实施方案描述合理、具有较强的可操作性，有完善的项</w:t>
            </w:r>
            <w:r w:rsidRPr="00C93D82">
              <w:rPr>
                <w:rFonts w:asciiTheme="minorEastAsia" w:hAnsiTheme="minorEastAsia" w:hint="eastAsia"/>
                <w:sz w:val="24"/>
                <w:szCs w:val="24"/>
              </w:rPr>
              <w:lastRenderedPageBreak/>
              <w:t>目策划，包括项目调研、实施规划、培训计划、项目验收、系统运</w:t>
            </w:r>
            <w:proofErr w:type="gramStart"/>
            <w:r w:rsidRPr="00C93D82">
              <w:rPr>
                <w:rFonts w:asciiTheme="minorEastAsia" w:hAnsiTheme="minorEastAsia" w:hint="eastAsia"/>
                <w:sz w:val="24"/>
                <w:szCs w:val="24"/>
              </w:rPr>
              <w:t>维方案</w:t>
            </w:r>
            <w:proofErr w:type="gramEnd"/>
            <w:r w:rsidRPr="00C93D82">
              <w:rPr>
                <w:rFonts w:asciiTheme="minorEastAsia" w:hAnsiTheme="minorEastAsia" w:hint="eastAsia"/>
                <w:sz w:val="24"/>
                <w:szCs w:val="24"/>
              </w:rPr>
              <w:t>等，计划实施工期有</w:t>
            </w:r>
            <w:proofErr w:type="gramStart"/>
            <w:r w:rsidRPr="00C93D82">
              <w:rPr>
                <w:rFonts w:asciiTheme="minorEastAsia" w:hAnsiTheme="minorEastAsia" w:hint="eastAsia"/>
                <w:sz w:val="24"/>
                <w:szCs w:val="24"/>
              </w:rPr>
              <w:t>详细可</w:t>
            </w:r>
            <w:proofErr w:type="gramEnd"/>
            <w:r w:rsidRPr="00C93D82">
              <w:rPr>
                <w:rFonts w:asciiTheme="minorEastAsia" w:hAnsiTheme="minorEastAsia" w:hint="eastAsia"/>
                <w:sz w:val="24"/>
                <w:szCs w:val="24"/>
              </w:rPr>
              <w:t>执行的保障措施；能够支撑项目快速上线，得4分；实施方案基本合理、基本具备可操作性，有基本的项目策划，计划实施工期有概要的保障措施；得[2-4）；实施方案存在明显缺失，计划实施工期保障措施不完善；得（0-2）；实施方案有不合理之处、不具备可操作性得0分。</w:t>
            </w:r>
          </w:p>
          <w:p w:rsidR="00C21ACC" w:rsidRPr="00C93D82" w:rsidRDefault="00BB627A">
            <w:pPr>
              <w:jc w:val="left"/>
              <w:rPr>
                <w:rFonts w:asciiTheme="minorEastAsia" w:hAnsiTheme="minorEastAsia"/>
                <w:sz w:val="24"/>
                <w:szCs w:val="24"/>
              </w:rPr>
            </w:pPr>
            <w:r w:rsidRPr="00C93D82">
              <w:rPr>
                <w:rFonts w:asciiTheme="minorEastAsia" w:hAnsiTheme="minorEastAsia" w:hint="eastAsia"/>
                <w:sz w:val="24"/>
                <w:szCs w:val="24"/>
              </w:rPr>
              <w:t>3.实施方案中须包含新旧系统数据迁移解决方案及新系统无条件支持后续数据迁移方案。合理得（0-2</w:t>
            </w:r>
            <w:r w:rsidRPr="00C93D82">
              <w:rPr>
                <w:rFonts w:ascii="宋体" w:hAnsi="宋体" w:cs="Arial"/>
                <w:kern w:val="0"/>
                <w:sz w:val="24"/>
                <w:szCs w:val="24"/>
              </w:rPr>
              <w:t>]</w:t>
            </w:r>
            <w:r w:rsidRPr="00C93D82">
              <w:rPr>
                <w:rFonts w:asciiTheme="minorEastAsia" w:hAnsiTheme="minorEastAsia" w:hint="eastAsia"/>
                <w:sz w:val="24"/>
                <w:szCs w:val="24"/>
              </w:rPr>
              <w:t>，不合理或无解决方案得0分。</w:t>
            </w:r>
          </w:p>
        </w:tc>
      </w:tr>
      <w:tr w:rsidR="00C93D82" w:rsidRPr="00C93D82">
        <w:trPr>
          <w:trHeight w:val="309"/>
          <w:jc w:val="center"/>
        </w:trPr>
        <w:tc>
          <w:tcPr>
            <w:tcW w:w="657" w:type="dxa"/>
            <w:tcBorders>
              <w:top w:val="single" w:sz="8" w:space="0" w:color="auto"/>
              <w:left w:val="single" w:sz="8" w:space="0" w:color="auto"/>
              <w:bottom w:val="single" w:sz="8" w:space="0" w:color="auto"/>
              <w:right w:val="single" w:sz="8" w:space="0" w:color="auto"/>
            </w:tcBorders>
            <w:vAlign w:val="center"/>
          </w:tcPr>
          <w:p w:rsidR="00C21ACC" w:rsidRPr="00C93D82" w:rsidRDefault="00BB627A">
            <w:pPr>
              <w:jc w:val="center"/>
              <w:rPr>
                <w:rFonts w:asciiTheme="minorEastAsia" w:hAnsiTheme="minorEastAsia"/>
                <w:sz w:val="24"/>
                <w:szCs w:val="24"/>
              </w:rPr>
            </w:pPr>
            <w:r w:rsidRPr="00C93D82">
              <w:rPr>
                <w:rFonts w:asciiTheme="minorEastAsia" w:hAnsiTheme="minorEastAsia" w:hint="eastAsia"/>
                <w:sz w:val="24"/>
                <w:szCs w:val="24"/>
              </w:rPr>
              <w:lastRenderedPageBreak/>
              <w:t>8</w:t>
            </w:r>
          </w:p>
        </w:tc>
        <w:tc>
          <w:tcPr>
            <w:tcW w:w="1508" w:type="dxa"/>
            <w:tcBorders>
              <w:top w:val="single" w:sz="8" w:space="0" w:color="auto"/>
              <w:left w:val="nil"/>
              <w:bottom w:val="single" w:sz="8" w:space="0" w:color="auto"/>
              <w:right w:val="single" w:sz="8" w:space="0" w:color="auto"/>
            </w:tcBorders>
            <w:vAlign w:val="center"/>
          </w:tcPr>
          <w:p w:rsidR="00C21ACC" w:rsidRPr="00C93D82" w:rsidRDefault="00BB627A">
            <w:pPr>
              <w:jc w:val="center"/>
              <w:rPr>
                <w:rFonts w:asciiTheme="minorEastAsia" w:hAnsiTheme="minorEastAsia"/>
                <w:sz w:val="24"/>
                <w:szCs w:val="24"/>
              </w:rPr>
            </w:pPr>
            <w:r w:rsidRPr="00C93D82">
              <w:rPr>
                <w:rFonts w:asciiTheme="minorEastAsia" w:hAnsiTheme="minorEastAsia" w:hint="eastAsia"/>
                <w:sz w:val="24"/>
                <w:szCs w:val="24"/>
              </w:rPr>
              <w:t>培训方案</w:t>
            </w:r>
          </w:p>
        </w:tc>
        <w:tc>
          <w:tcPr>
            <w:tcW w:w="850" w:type="dxa"/>
            <w:tcBorders>
              <w:top w:val="single" w:sz="8" w:space="0" w:color="auto"/>
              <w:left w:val="nil"/>
              <w:bottom w:val="single" w:sz="8" w:space="0" w:color="auto"/>
              <w:right w:val="single" w:sz="8" w:space="0" w:color="auto"/>
            </w:tcBorders>
            <w:vAlign w:val="center"/>
          </w:tcPr>
          <w:p w:rsidR="00C21ACC" w:rsidRPr="00C93D82" w:rsidRDefault="00BB627A">
            <w:pPr>
              <w:jc w:val="center"/>
              <w:rPr>
                <w:rFonts w:asciiTheme="minorEastAsia" w:hAnsiTheme="minorEastAsia"/>
                <w:sz w:val="24"/>
                <w:szCs w:val="24"/>
              </w:rPr>
            </w:pPr>
            <w:r w:rsidRPr="00C93D82">
              <w:rPr>
                <w:rFonts w:asciiTheme="minorEastAsia" w:hAnsiTheme="minorEastAsia" w:hint="eastAsia"/>
                <w:sz w:val="24"/>
                <w:szCs w:val="24"/>
              </w:rPr>
              <w:t>5</w:t>
            </w:r>
          </w:p>
        </w:tc>
        <w:tc>
          <w:tcPr>
            <w:tcW w:w="6131" w:type="dxa"/>
            <w:tcBorders>
              <w:top w:val="single" w:sz="8" w:space="0" w:color="auto"/>
              <w:left w:val="nil"/>
              <w:bottom w:val="single" w:sz="8" w:space="0" w:color="auto"/>
              <w:right w:val="single" w:sz="8" w:space="0" w:color="auto"/>
            </w:tcBorders>
            <w:vAlign w:val="center"/>
          </w:tcPr>
          <w:p w:rsidR="00C21ACC" w:rsidRPr="00C93D82" w:rsidRDefault="00BB627A">
            <w:pPr>
              <w:jc w:val="left"/>
              <w:rPr>
                <w:rFonts w:asciiTheme="minorEastAsia" w:hAnsiTheme="minorEastAsia"/>
                <w:sz w:val="24"/>
                <w:szCs w:val="24"/>
              </w:rPr>
            </w:pPr>
            <w:r w:rsidRPr="00C93D82">
              <w:rPr>
                <w:rFonts w:asciiTheme="minorEastAsia" w:hAnsiTheme="minorEastAsia" w:hint="eastAsia"/>
                <w:sz w:val="24"/>
                <w:szCs w:val="24"/>
              </w:rPr>
              <w:t>对系统使用人员和后期维护人员进行培训，对培训课程、内容、人员、时间、地点、方式做出明确说明，并提供方案，方案符合要求，且详细、全面、合理。</w:t>
            </w:r>
            <w:r w:rsidRPr="00C93D82">
              <w:rPr>
                <w:rFonts w:asciiTheme="minorEastAsia" w:hAnsiTheme="minorEastAsia" w:hint="eastAsia"/>
                <w:sz w:val="24"/>
                <w:szCs w:val="24"/>
              </w:rPr>
              <w:br/>
              <w:t>完全满足得（3-5</w:t>
            </w:r>
            <w:r w:rsidRPr="00C93D82">
              <w:rPr>
                <w:rFonts w:ascii="宋体" w:hAnsi="宋体" w:cs="Arial"/>
                <w:kern w:val="0"/>
                <w:sz w:val="24"/>
                <w:szCs w:val="24"/>
              </w:rPr>
              <w:t>]</w:t>
            </w:r>
            <w:r w:rsidRPr="00C93D82">
              <w:rPr>
                <w:rFonts w:asciiTheme="minorEastAsia" w:hAnsiTheme="minorEastAsia" w:hint="eastAsia"/>
                <w:sz w:val="24"/>
                <w:szCs w:val="24"/>
              </w:rPr>
              <w:t>，一般得（0-3</w:t>
            </w:r>
            <w:r w:rsidRPr="00C93D82">
              <w:rPr>
                <w:rFonts w:ascii="宋体" w:hAnsi="宋体" w:cs="Arial"/>
                <w:kern w:val="0"/>
                <w:sz w:val="24"/>
                <w:szCs w:val="24"/>
              </w:rPr>
              <w:t>]</w:t>
            </w:r>
            <w:r w:rsidRPr="00C93D82">
              <w:rPr>
                <w:rFonts w:asciiTheme="minorEastAsia" w:hAnsiTheme="minorEastAsia" w:hint="eastAsia"/>
                <w:sz w:val="24"/>
                <w:szCs w:val="24"/>
              </w:rPr>
              <w:t>，未提供培训方案或方案不合理得0分。</w:t>
            </w:r>
          </w:p>
        </w:tc>
      </w:tr>
      <w:tr w:rsidR="00C93D82" w:rsidRPr="00C93D82">
        <w:trPr>
          <w:trHeight w:val="309"/>
          <w:jc w:val="center"/>
        </w:trPr>
        <w:tc>
          <w:tcPr>
            <w:tcW w:w="657" w:type="dxa"/>
            <w:tcBorders>
              <w:top w:val="single" w:sz="8" w:space="0" w:color="auto"/>
              <w:left w:val="single" w:sz="8" w:space="0" w:color="auto"/>
              <w:bottom w:val="single" w:sz="8" w:space="0" w:color="auto"/>
              <w:right w:val="single" w:sz="8" w:space="0" w:color="auto"/>
            </w:tcBorders>
            <w:vAlign w:val="center"/>
          </w:tcPr>
          <w:p w:rsidR="00C21ACC" w:rsidRPr="00C93D82" w:rsidRDefault="00BB627A">
            <w:pPr>
              <w:jc w:val="center"/>
              <w:rPr>
                <w:rFonts w:asciiTheme="minorEastAsia" w:hAnsiTheme="minorEastAsia"/>
                <w:sz w:val="24"/>
                <w:szCs w:val="24"/>
              </w:rPr>
            </w:pPr>
            <w:r w:rsidRPr="00C93D82">
              <w:rPr>
                <w:rFonts w:asciiTheme="minorEastAsia" w:hAnsiTheme="minorEastAsia" w:hint="eastAsia"/>
                <w:sz w:val="24"/>
                <w:szCs w:val="24"/>
              </w:rPr>
              <w:t>9</w:t>
            </w:r>
          </w:p>
        </w:tc>
        <w:tc>
          <w:tcPr>
            <w:tcW w:w="1508" w:type="dxa"/>
            <w:tcBorders>
              <w:top w:val="single" w:sz="8" w:space="0" w:color="auto"/>
              <w:left w:val="nil"/>
              <w:bottom w:val="single" w:sz="8" w:space="0" w:color="auto"/>
              <w:right w:val="single" w:sz="8" w:space="0" w:color="auto"/>
            </w:tcBorders>
            <w:vAlign w:val="center"/>
          </w:tcPr>
          <w:p w:rsidR="00C21ACC" w:rsidRPr="00C93D82" w:rsidRDefault="00BB627A">
            <w:pPr>
              <w:jc w:val="center"/>
              <w:rPr>
                <w:rFonts w:asciiTheme="minorEastAsia" w:hAnsiTheme="minorEastAsia"/>
                <w:sz w:val="24"/>
                <w:szCs w:val="24"/>
              </w:rPr>
            </w:pPr>
            <w:r w:rsidRPr="00C93D82">
              <w:rPr>
                <w:rFonts w:asciiTheme="minorEastAsia" w:hAnsiTheme="minorEastAsia" w:hint="eastAsia"/>
                <w:sz w:val="24"/>
                <w:szCs w:val="24"/>
              </w:rPr>
              <w:t>售后方案</w:t>
            </w:r>
          </w:p>
        </w:tc>
        <w:tc>
          <w:tcPr>
            <w:tcW w:w="850" w:type="dxa"/>
            <w:tcBorders>
              <w:top w:val="single" w:sz="8" w:space="0" w:color="auto"/>
              <w:left w:val="nil"/>
              <w:bottom w:val="single" w:sz="8" w:space="0" w:color="auto"/>
              <w:right w:val="single" w:sz="8" w:space="0" w:color="auto"/>
            </w:tcBorders>
            <w:vAlign w:val="center"/>
          </w:tcPr>
          <w:p w:rsidR="00C21ACC" w:rsidRPr="00C93D82" w:rsidRDefault="00BB627A">
            <w:pPr>
              <w:jc w:val="center"/>
              <w:rPr>
                <w:rFonts w:asciiTheme="minorEastAsia" w:hAnsiTheme="minorEastAsia"/>
                <w:sz w:val="24"/>
                <w:szCs w:val="24"/>
              </w:rPr>
            </w:pPr>
            <w:r w:rsidRPr="00C93D82">
              <w:rPr>
                <w:rFonts w:asciiTheme="minorEastAsia" w:hAnsiTheme="minorEastAsia" w:hint="eastAsia"/>
                <w:sz w:val="24"/>
                <w:szCs w:val="24"/>
              </w:rPr>
              <w:t>5</w:t>
            </w:r>
          </w:p>
        </w:tc>
        <w:tc>
          <w:tcPr>
            <w:tcW w:w="6131" w:type="dxa"/>
            <w:tcBorders>
              <w:top w:val="single" w:sz="8" w:space="0" w:color="auto"/>
              <w:left w:val="nil"/>
              <w:bottom w:val="single" w:sz="8" w:space="0" w:color="auto"/>
              <w:right w:val="single" w:sz="8" w:space="0" w:color="auto"/>
            </w:tcBorders>
            <w:vAlign w:val="center"/>
          </w:tcPr>
          <w:p w:rsidR="00C21ACC" w:rsidRPr="00C93D82" w:rsidRDefault="00BB627A">
            <w:pPr>
              <w:jc w:val="left"/>
              <w:rPr>
                <w:rFonts w:asciiTheme="minorEastAsia" w:hAnsiTheme="minorEastAsia"/>
                <w:sz w:val="24"/>
                <w:szCs w:val="24"/>
              </w:rPr>
            </w:pPr>
            <w:r w:rsidRPr="00C93D82">
              <w:rPr>
                <w:rFonts w:asciiTheme="minorEastAsia" w:hAnsiTheme="minorEastAsia" w:hint="eastAsia"/>
                <w:sz w:val="24"/>
                <w:szCs w:val="24"/>
              </w:rPr>
              <w:t>综合比较各投标人是否提出完整合理的有针对性地售后技术服务方案，进度管理计划、保证体系等能否很好满足招标人的需要等（包括但不限于：交货期、售后服务承诺、保修服务承诺、上门服务及技术支持、数据迁移等）能够提供完善的售后运维运营服务处理和响应流程得（3-5</w:t>
            </w:r>
            <w:r w:rsidRPr="00C93D82">
              <w:rPr>
                <w:rFonts w:ascii="宋体" w:hAnsi="宋体" w:cs="Arial"/>
                <w:kern w:val="0"/>
                <w:sz w:val="24"/>
                <w:szCs w:val="24"/>
              </w:rPr>
              <w:t>]</w:t>
            </w:r>
            <w:r w:rsidRPr="00C93D82">
              <w:rPr>
                <w:rFonts w:asciiTheme="minorEastAsia" w:hAnsiTheme="minorEastAsia" w:hint="eastAsia"/>
                <w:sz w:val="24"/>
                <w:szCs w:val="24"/>
              </w:rPr>
              <w:t>，一般得（0-3</w:t>
            </w:r>
            <w:r w:rsidRPr="00C93D82">
              <w:rPr>
                <w:rFonts w:ascii="宋体" w:hAnsi="宋体" w:cs="Arial"/>
                <w:kern w:val="0"/>
                <w:sz w:val="24"/>
                <w:szCs w:val="24"/>
              </w:rPr>
              <w:t>]</w:t>
            </w:r>
            <w:r w:rsidRPr="00C93D82">
              <w:rPr>
                <w:rFonts w:ascii="宋体" w:hAnsi="宋体" w:cs="Arial" w:hint="eastAsia"/>
                <w:kern w:val="0"/>
                <w:sz w:val="24"/>
                <w:szCs w:val="24"/>
              </w:rPr>
              <w:t>，</w:t>
            </w:r>
            <w:r w:rsidRPr="00C93D82">
              <w:rPr>
                <w:rFonts w:asciiTheme="minorEastAsia" w:hAnsiTheme="minorEastAsia" w:hint="eastAsia"/>
                <w:sz w:val="24"/>
                <w:szCs w:val="24"/>
              </w:rPr>
              <w:t>未提供得0分。</w:t>
            </w:r>
          </w:p>
        </w:tc>
      </w:tr>
      <w:tr w:rsidR="00C93D82" w:rsidRPr="00C93D82">
        <w:trPr>
          <w:trHeight w:val="309"/>
          <w:jc w:val="center"/>
        </w:trPr>
        <w:tc>
          <w:tcPr>
            <w:tcW w:w="657" w:type="dxa"/>
            <w:tcBorders>
              <w:top w:val="single" w:sz="8" w:space="0" w:color="auto"/>
              <w:left w:val="single" w:sz="8" w:space="0" w:color="auto"/>
              <w:bottom w:val="single" w:sz="8" w:space="0" w:color="auto"/>
              <w:right w:val="single" w:sz="8" w:space="0" w:color="auto"/>
            </w:tcBorders>
            <w:vAlign w:val="center"/>
          </w:tcPr>
          <w:p w:rsidR="00C21ACC" w:rsidRPr="00C93D82" w:rsidRDefault="00BB627A">
            <w:pPr>
              <w:jc w:val="center"/>
              <w:rPr>
                <w:rFonts w:asciiTheme="minorEastAsia" w:hAnsiTheme="minorEastAsia"/>
                <w:sz w:val="24"/>
                <w:szCs w:val="24"/>
              </w:rPr>
            </w:pPr>
            <w:r w:rsidRPr="00C93D82">
              <w:rPr>
                <w:rFonts w:asciiTheme="minorEastAsia" w:hAnsiTheme="minorEastAsia" w:hint="eastAsia"/>
                <w:sz w:val="24"/>
                <w:szCs w:val="24"/>
              </w:rPr>
              <w:t>10</w:t>
            </w:r>
          </w:p>
        </w:tc>
        <w:tc>
          <w:tcPr>
            <w:tcW w:w="1508" w:type="dxa"/>
            <w:tcBorders>
              <w:top w:val="single" w:sz="8" w:space="0" w:color="auto"/>
              <w:left w:val="nil"/>
              <w:bottom w:val="single" w:sz="8" w:space="0" w:color="auto"/>
              <w:right w:val="single" w:sz="8" w:space="0" w:color="auto"/>
            </w:tcBorders>
            <w:vAlign w:val="center"/>
          </w:tcPr>
          <w:p w:rsidR="00C21ACC" w:rsidRPr="00C93D82" w:rsidRDefault="00BB627A">
            <w:pPr>
              <w:jc w:val="center"/>
              <w:rPr>
                <w:rFonts w:asciiTheme="minorEastAsia" w:hAnsiTheme="minorEastAsia"/>
                <w:sz w:val="24"/>
                <w:szCs w:val="24"/>
              </w:rPr>
            </w:pPr>
            <w:r w:rsidRPr="00C93D82">
              <w:rPr>
                <w:rFonts w:asciiTheme="minorEastAsia" w:hAnsiTheme="minorEastAsia" w:hint="eastAsia"/>
                <w:sz w:val="24"/>
                <w:szCs w:val="24"/>
              </w:rPr>
              <w:t>演示情况</w:t>
            </w:r>
          </w:p>
        </w:tc>
        <w:tc>
          <w:tcPr>
            <w:tcW w:w="850" w:type="dxa"/>
            <w:tcBorders>
              <w:top w:val="single" w:sz="8" w:space="0" w:color="auto"/>
              <w:left w:val="nil"/>
              <w:bottom w:val="single" w:sz="8" w:space="0" w:color="auto"/>
              <w:right w:val="single" w:sz="8" w:space="0" w:color="auto"/>
            </w:tcBorders>
            <w:vAlign w:val="center"/>
          </w:tcPr>
          <w:p w:rsidR="00C21ACC" w:rsidRPr="00C93D82" w:rsidRDefault="00BB627A">
            <w:pPr>
              <w:jc w:val="center"/>
              <w:rPr>
                <w:rFonts w:asciiTheme="minorEastAsia" w:hAnsiTheme="minorEastAsia"/>
                <w:sz w:val="24"/>
                <w:szCs w:val="24"/>
              </w:rPr>
            </w:pPr>
            <w:r w:rsidRPr="00C93D82">
              <w:rPr>
                <w:rFonts w:asciiTheme="minorEastAsia" w:hAnsiTheme="minorEastAsia" w:hint="eastAsia"/>
                <w:sz w:val="24"/>
                <w:szCs w:val="24"/>
              </w:rPr>
              <w:t>20</w:t>
            </w:r>
          </w:p>
        </w:tc>
        <w:tc>
          <w:tcPr>
            <w:tcW w:w="6131" w:type="dxa"/>
            <w:tcBorders>
              <w:top w:val="single" w:sz="8" w:space="0" w:color="auto"/>
              <w:left w:val="nil"/>
              <w:bottom w:val="single" w:sz="8" w:space="0" w:color="auto"/>
              <w:right w:val="single" w:sz="8" w:space="0" w:color="auto"/>
            </w:tcBorders>
            <w:vAlign w:val="center"/>
          </w:tcPr>
          <w:p w:rsidR="00C21ACC" w:rsidRPr="00C93D82" w:rsidRDefault="00BB627A">
            <w:pPr>
              <w:jc w:val="left"/>
              <w:rPr>
                <w:rFonts w:asciiTheme="minorEastAsia" w:hAnsiTheme="minorEastAsia"/>
                <w:sz w:val="24"/>
                <w:szCs w:val="24"/>
              </w:rPr>
            </w:pPr>
            <w:r w:rsidRPr="00C93D82">
              <w:rPr>
                <w:rFonts w:asciiTheme="minorEastAsia" w:hAnsiTheme="minorEastAsia" w:hint="eastAsia"/>
                <w:sz w:val="24"/>
                <w:szCs w:val="24"/>
              </w:rPr>
              <w:t>根据演示情况，对功能设计方案和技术方案横向比较，按照采购要求“演示要求”进行演示，有一个“功能点”演示符合要求，相应得分，演示环节不完整或不符合要求不得分，最多得2</w:t>
            </w:r>
            <w:r w:rsidRPr="00C93D82">
              <w:rPr>
                <w:rFonts w:asciiTheme="minorEastAsia" w:hAnsiTheme="minorEastAsia"/>
                <w:sz w:val="24"/>
                <w:szCs w:val="24"/>
              </w:rPr>
              <w:t>0</w:t>
            </w:r>
            <w:r w:rsidRPr="00C93D82">
              <w:rPr>
                <w:rFonts w:asciiTheme="minorEastAsia" w:hAnsiTheme="minorEastAsia" w:hint="eastAsia"/>
                <w:sz w:val="24"/>
                <w:szCs w:val="24"/>
              </w:rPr>
              <w:t>分。</w:t>
            </w:r>
          </w:p>
          <w:p w:rsidR="00C21ACC" w:rsidRPr="00C93D82" w:rsidRDefault="00BB627A">
            <w:pPr>
              <w:jc w:val="left"/>
              <w:rPr>
                <w:rFonts w:asciiTheme="minorEastAsia" w:hAnsiTheme="minorEastAsia"/>
                <w:sz w:val="24"/>
                <w:szCs w:val="24"/>
              </w:rPr>
            </w:pPr>
            <w:r w:rsidRPr="00C93D82">
              <w:rPr>
                <w:rFonts w:asciiTheme="minorEastAsia" w:hAnsiTheme="minorEastAsia" w:hint="eastAsia"/>
                <w:sz w:val="24"/>
                <w:szCs w:val="24"/>
              </w:rPr>
              <w:t>演示方式：现场演示，演示时长不得超过20分钟，演示顺序按投标文件递交逆顺序（演示电脑自备，如因无投标人自身原因无法演示，此项不得分。）</w:t>
            </w:r>
          </w:p>
          <w:p w:rsidR="00C21ACC" w:rsidRPr="00C93D82" w:rsidRDefault="00BB627A">
            <w:pPr>
              <w:jc w:val="left"/>
              <w:rPr>
                <w:rFonts w:asciiTheme="minorEastAsia" w:hAnsiTheme="minorEastAsia"/>
                <w:sz w:val="24"/>
                <w:szCs w:val="24"/>
              </w:rPr>
            </w:pPr>
            <w:r w:rsidRPr="00C93D82">
              <w:rPr>
                <w:rFonts w:asciiTheme="minorEastAsia" w:hAnsiTheme="minorEastAsia" w:hint="eastAsia"/>
                <w:sz w:val="24"/>
                <w:szCs w:val="24"/>
              </w:rPr>
              <w:t>★工作代理（1分），没有或不完整得0分。</w:t>
            </w:r>
          </w:p>
          <w:p w:rsidR="00C21ACC" w:rsidRPr="00C93D82" w:rsidRDefault="00BB627A">
            <w:pPr>
              <w:jc w:val="left"/>
              <w:rPr>
                <w:rFonts w:asciiTheme="minorEastAsia" w:hAnsiTheme="minorEastAsia"/>
                <w:sz w:val="24"/>
                <w:szCs w:val="24"/>
              </w:rPr>
            </w:pPr>
            <w:r w:rsidRPr="00C93D82">
              <w:rPr>
                <w:rFonts w:asciiTheme="minorEastAsia" w:hAnsiTheme="minorEastAsia" w:hint="eastAsia"/>
                <w:sz w:val="24"/>
                <w:szCs w:val="24"/>
              </w:rPr>
              <w:t>选取需要代理的业务，自行设定代理时限、代理人、代理事项，并可在代理期间有办理权限、查看代理进度权限</w:t>
            </w:r>
          </w:p>
          <w:p w:rsidR="00C21ACC" w:rsidRPr="00C93D82" w:rsidRDefault="00BB627A">
            <w:pPr>
              <w:jc w:val="left"/>
              <w:rPr>
                <w:rFonts w:asciiTheme="minorEastAsia" w:hAnsiTheme="minorEastAsia"/>
                <w:sz w:val="24"/>
                <w:szCs w:val="24"/>
              </w:rPr>
            </w:pPr>
            <w:r w:rsidRPr="00C93D82">
              <w:rPr>
                <w:rFonts w:asciiTheme="minorEastAsia" w:hAnsiTheme="minorEastAsia" w:hint="eastAsia"/>
                <w:sz w:val="24"/>
                <w:szCs w:val="24"/>
              </w:rPr>
              <w:t>★待办已办（3分），没有或不完整得0分。</w:t>
            </w:r>
          </w:p>
          <w:p w:rsidR="00C21ACC" w:rsidRPr="00C93D82" w:rsidRDefault="00BB627A">
            <w:pPr>
              <w:jc w:val="left"/>
              <w:rPr>
                <w:rFonts w:asciiTheme="minorEastAsia" w:hAnsiTheme="minorEastAsia"/>
                <w:sz w:val="24"/>
                <w:szCs w:val="24"/>
              </w:rPr>
            </w:pPr>
            <w:r w:rsidRPr="00C93D82">
              <w:rPr>
                <w:rFonts w:asciiTheme="minorEastAsia" w:hAnsiTheme="minorEastAsia" w:hint="eastAsia"/>
                <w:sz w:val="24"/>
                <w:szCs w:val="24"/>
              </w:rPr>
              <w:t>1.排序方式：以</w:t>
            </w:r>
            <w:r w:rsidRPr="00C93D82">
              <w:rPr>
                <w:rFonts w:asciiTheme="minorEastAsia" w:hAnsiTheme="minorEastAsia"/>
                <w:sz w:val="24"/>
                <w:szCs w:val="24"/>
              </w:rPr>
              <w:t>接收时间、完成时限、任务类型、任务来源、颜色标记、催办提示</w:t>
            </w:r>
            <w:r w:rsidRPr="00C93D82">
              <w:rPr>
                <w:rFonts w:asciiTheme="minorEastAsia" w:hAnsiTheme="minorEastAsia" w:hint="eastAsia"/>
                <w:sz w:val="24"/>
                <w:szCs w:val="24"/>
              </w:rPr>
              <w:t>为要素</w:t>
            </w:r>
            <w:r w:rsidRPr="00C93D82">
              <w:rPr>
                <w:rFonts w:asciiTheme="minorEastAsia" w:hAnsiTheme="minorEastAsia"/>
                <w:sz w:val="24"/>
                <w:szCs w:val="24"/>
              </w:rPr>
              <w:t>设置待办列表排序，</w:t>
            </w:r>
            <w:r w:rsidRPr="00C93D82">
              <w:rPr>
                <w:rFonts w:asciiTheme="minorEastAsia" w:hAnsiTheme="minorEastAsia" w:hint="eastAsia"/>
                <w:sz w:val="24"/>
                <w:szCs w:val="24"/>
              </w:rPr>
              <w:t>自行</w:t>
            </w:r>
            <w:r w:rsidRPr="00C93D82">
              <w:rPr>
                <w:rFonts w:asciiTheme="minorEastAsia" w:hAnsiTheme="minorEastAsia"/>
                <w:sz w:val="24"/>
                <w:szCs w:val="24"/>
              </w:rPr>
              <w:t>确定任务紧急程度，规划任务进度。</w:t>
            </w:r>
            <w:r w:rsidRPr="00C93D82">
              <w:rPr>
                <w:rFonts w:asciiTheme="minorEastAsia" w:hAnsiTheme="minorEastAsia" w:hint="eastAsia"/>
                <w:sz w:val="24"/>
                <w:szCs w:val="24"/>
              </w:rPr>
              <w:t>（1分）</w:t>
            </w:r>
          </w:p>
          <w:p w:rsidR="00C21ACC" w:rsidRPr="00C93D82" w:rsidRDefault="00BB627A">
            <w:pPr>
              <w:jc w:val="left"/>
              <w:rPr>
                <w:rFonts w:asciiTheme="minorEastAsia" w:hAnsiTheme="minorEastAsia"/>
                <w:sz w:val="24"/>
                <w:szCs w:val="24"/>
              </w:rPr>
            </w:pPr>
            <w:r w:rsidRPr="00C93D82">
              <w:rPr>
                <w:rFonts w:asciiTheme="minorEastAsia" w:hAnsiTheme="minorEastAsia" w:hint="eastAsia"/>
                <w:sz w:val="24"/>
                <w:szCs w:val="24"/>
              </w:rPr>
              <w:t>2.任务查询：查询跟踪已处理但未完成的待办任务的处理次数、步骤及过程办理细节。（1分）</w:t>
            </w:r>
            <w:r w:rsidRPr="00C93D82">
              <w:rPr>
                <w:rFonts w:asciiTheme="minorEastAsia" w:hAnsiTheme="minorEastAsia" w:hint="eastAsia"/>
                <w:sz w:val="24"/>
                <w:szCs w:val="24"/>
              </w:rPr>
              <w:t></w:t>
            </w:r>
          </w:p>
          <w:p w:rsidR="00C21ACC" w:rsidRPr="00C93D82" w:rsidRDefault="00BB627A">
            <w:pPr>
              <w:jc w:val="left"/>
              <w:rPr>
                <w:rFonts w:asciiTheme="minorEastAsia" w:hAnsiTheme="minorEastAsia"/>
                <w:sz w:val="24"/>
                <w:szCs w:val="24"/>
              </w:rPr>
            </w:pPr>
            <w:r w:rsidRPr="00C93D82">
              <w:rPr>
                <w:rFonts w:asciiTheme="minorEastAsia" w:hAnsiTheme="minorEastAsia" w:hint="eastAsia"/>
                <w:sz w:val="24"/>
                <w:szCs w:val="24"/>
              </w:rPr>
              <w:t>3.任务控制：</w:t>
            </w:r>
            <w:r w:rsidRPr="00C93D82">
              <w:rPr>
                <w:rFonts w:asciiTheme="minorEastAsia" w:hAnsiTheme="minorEastAsia"/>
                <w:sz w:val="24"/>
                <w:szCs w:val="24"/>
              </w:rPr>
              <w:t>已办文件根据情况</w:t>
            </w:r>
            <w:r w:rsidRPr="00C93D82">
              <w:rPr>
                <w:rFonts w:asciiTheme="minorEastAsia" w:hAnsiTheme="minorEastAsia" w:hint="eastAsia"/>
                <w:sz w:val="24"/>
                <w:szCs w:val="24"/>
              </w:rPr>
              <w:t>进行</w:t>
            </w:r>
            <w:r w:rsidRPr="00C93D82">
              <w:rPr>
                <w:rFonts w:asciiTheme="minorEastAsia" w:hAnsiTheme="minorEastAsia"/>
                <w:sz w:val="24"/>
                <w:szCs w:val="24"/>
              </w:rPr>
              <w:t>催办、收回、删除、退回，加签，</w:t>
            </w:r>
            <w:proofErr w:type="gramStart"/>
            <w:r w:rsidRPr="00C93D82">
              <w:rPr>
                <w:rFonts w:asciiTheme="minorEastAsia" w:hAnsiTheme="minorEastAsia"/>
                <w:sz w:val="24"/>
                <w:szCs w:val="24"/>
              </w:rPr>
              <w:t>减签操作</w:t>
            </w:r>
            <w:proofErr w:type="gramEnd"/>
            <w:r w:rsidRPr="00C93D82">
              <w:rPr>
                <w:rFonts w:asciiTheme="minorEastAsia" w:hAnsiTheme="minorEastAsia" w:hint="eastAsia"/>
                <w:sz w:val="24"/>
                <w:szCs w:val="24"/>
              </w:rPr>
              <w:t>演示</w:t>
            </w:r>
            <w:r w:rsidRPr="00C93D82">
              <w:rPr>
                <w:rFonts w:asciiTheme="minorEastAsia" w:hAnsiTheme="minorEastAsia"/>
                <w:sz w:val="24"/>
                <w:szCs w:val="24"/>
              </w:rPr>
              <w:t>。</w:t>
            </w:r>
            <w:r w:rsidRPr="00C93D82">
              <w:rPr>
                <w:rFonts w:asciiTheme="minorEastAsia" w:hAnsiTheme="minorEastAsia" w:hint="eastAsia"/>
                <w:sz w:val="24"/>
                <w:szCs w:val="24"/>
              </w:rPr>
              <w:t>（1分）</w:t>
            </w:r>
          </w:p>
          <w:p w:rsidR="00C21ACC" w:rsidRPr="00C93D82" w:rsidRDefault="00BB627A">
            <w:pPr>
              <w:jc w:val="left"/>
              <w:rPr>
                <w:rFonts w:asciiTheme="minorEastAsia" w:hAnsiTheme="minorEastAsia"/>
                <w:sz w:val="24"/>
                <w:szCs w:val="24"/>
              </w:rPr>
            </w:pPr>
            <w:r w:rsidRPr="00C93D82">
              <w:rPr>
                <w:rFonts w:asciiTheme="minorEastAsia" w:hAnsiTheme="minorEastAsia" w:hint="eastAsia"/>
                <w:sz w:val="24"/>
                <w:szCs w:val="24"/>
              </w:rPr>
              <w:t>★学校发文（5分），没有或不完整得0分。</w:t>
            </w:r>
          </w:p>
          <w:p w:rsidR="00C21ACC" w:rsidRPr="00C93D82" w:rsidRDefault="00BB627A">
            <w:pPr>
              <w:jc w:val="left"/>
              <w:rPr>
                <w:rFonts w:asciiTheme="minorEastAsia" w:hAnsiTheme="minorEastAsia"/>
                <w:sz w:val="24"/>
                <w:szCs w:val="24"/>
              </w:rPr>
            </w:pPr>
            <w:r w:rsidRPr="00C93D82">
              <w:rPr>
                <w:rFonts w:asciiTheme="minorEastAsia" w:hAnsiTheme="minorEastAsia" w:hint="eastAsia"/>
                <w:sz w:val="24"/>
                <w:szCs w:val="24"/>
              </w:rPr>
              <w:t>1.自定义发文字号：演示自定义发文字号，设定发文模板要素，自定义发文模板。（0.5分）</w:t>
            </w:r>
          </w:p>
          <w:p w:rsidR="00C21ACC" w:rsidRPr="00C93D82" w:rsidRDefault="00BB627A">
            <w:pPr>
              <w:jc w:val="left"/>
              <w:rPr>
                <w:rFonts w:asciiTheme="minorEastAsia" w:hAnsiTheme="minorEastAsia"/>
                <w:sz w:val="24"/>
                <w:szCs w:val="24"/>
              </w:rPr>
            </w:pPr>
            <w:r w:rsidRPr="00C93D82">
              <w:rPr>
                <w:rFonts w:asciiTheme="minorEastAsia" w:hAnsiTheme="minorEastAsia" w:hint="eastAsia"/>
                <w:sz w:val="24"/>
                <w:szCs w:val="24"/>
              </w:rPr>
              <w:t>2.演示发文流程：部门管理员提交</w:t>
            </w:r>
            <w:proofErr w:type="gramStart"/>
            <w:r w:rsidRPr="00C93D82">
              <w:rPr>
                <w:rFonts w:asciiTheme="minorEastAsia" w:hAnsiTheme="minorEastAsia" w:hint="eastAsia"/>
                <w:sz w:val="24"/>
                <w:szCs w:val="24"/>
              </w:rPr>
              <w:t>至部门</w:t>
            </w:r>
            <w:proofErr w:type="gramEnd"/>
            <w:r w:rsidRPr="00C93D82">
              <w:rPr>
                <w:rFonts w:asciiTheme="minorEastAsia" w:hAnsiTheme="minorEastAsia" w:hint="eastAsia"/>
                <w:sz w:val="24"/>
                <w:szCs w:val="24"/>
              </w:rPr>
              <w:t>领导，部门领导修改审核通过后提交至办公室秘书，办公室秘书修改审核后提交至办公室领导，办公室领导修改审核后提交至分管</w:t>
            </w:r>
            <w:r w:rsidRPr="00C93D82">
              <w:rPr>
                <w:rFonts w:asciiTheme="minorEastAsia" w:hAnsiTheme="minorEastAsia" w:hint="eastAsia"/>
                <w:sz w:val="24"/>
                <w:szCs w:val="24"/>
              </w:rPr>
              <w:lastRenderedPageBreak/>
              <w:t>校领导，分管校领导修改审核后，点击确认，办公室秘书界面显示校领导审核通过文件信息。设定时间、拟稿人、拟稿单位自动生成校级发文目录，编号套红</w:t>
            </w:r>
            <w:proofErr w:type="gramStart"/>
            <w:r w:rsidRPr="00C93D82">
              <w:rPr>
                <w:rFonts w:asciiTheme="minorEastAsia" w:hAnsiTheme="minorEastAsia" w:hint="eastAsia"/>
                <w:sz w:val="24"/>
                <w:szCs w:val="24"/>
              </w:rPr>
              <w:t>后文件</w:t>
            </w:r>
            <w:proofErr w:type="gramEnd"/>
            <w:r w:rsidRPr="00C93D82">
              <w:rPr>
                <w:rFonts w:asciiTheme="minorEastAsia" w:hAnsiTheme="minorEastAsia" w:hint="eastAsia"/>
                <w:sz w:val="24"/>
                <w:szCs w:val="24"/>
              </w:rPr>
              <w:t>发布，确定传阅对象传阅及自动显示消息提醒。（1分）</w:t>
            </w:r>
          </w:p>
          <w:p w:rsidR="00C21ACC" w:rsidRPr="00C93D82" w:rsidRDefault="00BB627A">
            <w:pPr>
              <w:jc w:val="left"/>
              <w:rPr>
                <w:rFonts w:asciiTheme="minorEastAsia" w:hAnsiTheme="minorEastAsia"/>
                <w:sz w:val="24"/>
                <w:szCs w:val="24"/>
              </w:rPr>
            </w:pPr>
            <w:r w:rsidRPr="00C93D82">
              <w:rPr>
                <w:rFonts w:asciiTheme="minorEastAsia" w:hAnsiTheme="minorEastAsia" w:hint="eastAsia"/>
                <w:sz w:val="24"/>
                <w:szCs w:val="24"/>
              </w:rPr>
              <w:t>3.演示流程表单设计：根据学校的要求对发文流程、表单的设计调整。（1分）</w:t>
            </w:r>
          </w:p>
          <w:p w:rsidR="00C21ACC" w:rsidRPr="00C93D82" w:rsidRDefault="00BB627A">
            <w:pPr>
              <w:jc w:val="left"/>
              <w:rPr>
                <w:rFonts w:asciiTheme="minorEastAsia" w:hAnsiTheme="minorEastAsia"/>
                <w:sz w:val="24"/>
                <w:szCs w:val="24"/>
              </w:rPr>
            </w:pPr>
            <w:r w:rsidRPr="00C93D82">
              <w:rPr>
                <w:rFonts w:asciiTheme="minorEastAsia" w:hAnsiTheme="minorEastAsia" w:hint="eastAsia"/>
                <w:sz w:val="24"/>
                <w:szCs w:val="24"/>
              </w:rPr>
              <w:t>4.校级管理员可以查看任意收文文件，对正文在线修改、删除、统计事项功能操作。（0.5分）</w:t>
            </w:r>
          </w:p>
          <w:p w:rsidR="00C21ACC" w:rsidRPr="00C93D82" w:rsidRDefault="00BB627A">
            <w:pPr>
              <w:jc w:val="left"/>
              <w:rPr>
                <w:rFonts w:asciiTheme="minorEastAsia" w:hAnsiTheme="minorEastAsia"/>
                <w:sz w:val="24"/>
                <w:szCs w:val="24"/>
              </w:rPr>
            </w:pPr>
            <w:r w:rsidRPr="00C93D82">
              <w:rPr>
                <w:rFonts w:asciiTheme="minorEastAsia" w:hAnsiTheme="minorEastAsia" w:hint="eastAsia"/>
                <w:sz w:val="24"/>
                <w:szCs w:val="24"/>
              </w:rPr>
              <w:t>5.发文统计：设定发文时间、发文来源、办结状态、发文部门、发文人员类别、发文类别、发文级别、是否逾期要素以图表形式实时统计并动态跟踪受理状态。（0.5分）</w:t>
            </w:r>
          </w:p>
          <w:p w:rsidR="00C21ACC" w:rsidRPr="00C93D82" w:rsidRDefault="00BB627A">
            <w:pPr>
              <w:jc w:val="left"/>
              <w:rPr>
                <w:rFonts w:asciiTheme="minorEastAsia" w:hAnsiTheme="minorEastAsia"/>
                <w:sz w:val="24"/>
                <w:szCs w:val="24"/>
              </w:rPr>
            </w:pPr>
            <w:r w:rsidRPr="00C93D82">
              <w:rPr>
                <w:rFonts w:asciiTheme="minorEastAsia" w:hAnsiTheme="minorEastAsia" w:hint="eastAsia"/>
                <w:sz w:val="24"/>
                <w:szCs w:val="24"/>
              </w:rPr>
              <w:t>6.操作日志：记录发文过程痕迹。（0.5分）</w:t>
            </w:r>
          </w:p>
          <w:p w:rsidR="00C21ACC" w:rsidRPr="00C93D82" w:rsidRDefault="00BB627A">
            <w:pPr>
              <w:jc w:val="left"/>
              <w:rPr>
                <w:rFonts w:asciiTheme="minorEastAsia" w:hAnsiTheme="minorEastAsia"/>
                <w:sz w:val="24"/>
                <w:szCs w:val="24"/>
              </w:rPr>
            </w:pPr>
            <w:r w:rsidRPr="00C93D82">
              <w:rPr>
                <w:rFonts w:asciiTheme="minorEastAsia" w:hAnsiTheme="minorEastAsia" w:hint="eastAsia"/>
                <w:sz w:val="24"/>
                <w:szCs w:val="24"/>
              </w:rPr>
              <w:t>7.移动端：在移动端演示上述流程。（1分）</w:t>
            </w:r>
          </w:p>
          <w:p w:rsidR="00C21ACC" w:rsidRPr="00C93D82" w:rsidRDefault="00BB627A">
            <w:pPr>
              <w:jc w:val="left"/>
              <w:rPr>
                <w:rFonts w:asciiTheme="minorEastAsia" w:hAnsiTheme="minorEastAsia"/>
                <w:sz w:val="24"/>
                <w:szCs w:val="24"/>
              </w:rPr>
            </w:pPr>
            <w:r w:rsidRPr="00C93D82">
              <w:rPr>
                <w:rFonts w:asciiTheme="minorEastAsia" w:hAnsiTheme="minorEastAsia" w:hint="eastAsia"/>
                <w:sz w:val="24"/>
                <w:szCs w:val="24"/>
              </w:rPr>
              <w:t>★学校收文（2分），没有或不完整得0分。</w:t>
            </w:r>
          </w:p>
          <w:p w:rsidR="00C21ACC" w:rsidRPr="00C93D82" w:rsidRDefault="00BB627A">
            <w:pPr>
              <w:jc w:val="left"/>
              <w:rPr>
                <w:rFonts w:asciiTheme="minorEastAsia" w:hAnsiTheme="minorEastAsia"/>
                <w:sz w:val="24"/>
                <w:szCs w:val="24"/>
              </w:rPr>
            </w:pPr>
            <w:r w:rsidRPr="00C93D82">
              <w:rPr>
                <w:rFonts w:asciiTheme="minorEastAsia" w:hAnsiTheme="minorEastAsia" w:hint="eastAsia"/>
                <w:sz w:val="24"/>
                <w:szCs w:val="24"/>
              </w:rPr>
              <w:t>机要秘书起草批办指示，设定时限方式报送至指定秘书，按批示将任务交办至单位负责人，负责人批办至单位秘书，秘书提交办结情况至负责人，负责人审核后提交至指定办公室秘书，办公室秘书修改审核提交至办公室领导，办公室领导修改审核至分管校领导，校领导审核，点击确认后办公室领导、办公室秘书、机要秘书界面自动显示校领导审核意见。</w:t>
            </w:r>
          </w:p>
          <w:p w:rsidR="00C21ACC" w:rsidRPr="00C93D82" w:rsidRDefault="00BB627A">
            <w:pPr>
              <w:jc w:val="left"/>
              <w:rPr>
                <w:rFonts w:asciiTheme="minorEastAsia" w:hAnsiTheme="minorEastAsia"/>
                <w:sz w:val="24"/>
                <w:szCs w:val="24"/>
              </w:rPr>
            </w:pPr>
            <w:r w:rsidRPr="00C93D82">
              <w:rPr>
                <w:rFonts w:asciiTheme="minorEastAsia" w:hAnsiTheme="minorEastAsia" w:hint="eastAsia"/>
                <w:sz w:val="24"/>
                <w:szCs w:val="24"/>
              </w:rPr>
              <w:t>★校内请示（2分），没有或不完整得0分。</w:t>
            </w:r>
          </w:p>
          <w:p w:rsidR="00C21ACC" w:rsidRPr="00C93D82" w:rsidRDefault="00BB627A">
            <w:pPr>
              <w:jc w:val="left"/>
              <w:rPr>
                <w:rFonts w:asciiTheme="minorEastAsia" w:hAnsiTheme="minorEastAsia"/>
                <w:sz w:val="24"/>
                <w:szCs w:val="24"/>
              </w:rPr>
            </w:pPr>
            <w:r w:rsidRPr="00C93D82">
              <w:rPr>
                <w:rFonts w:asciiTheme="minorEastAsia" w:hAnsiTheme="minorEastAsia" w:hint="eastAsia"/>
                <w:sz w:val="24"/>
                <w:szCs w:val="24"/>
              </w:rPr>
              <w:t>1.请示管理：在请示应用中设置校级管理员可直接进入的管理页面，进行查看、编辑、批阅、流程跳转、办结操作。</w:t>
            </w:r>
          </w:p>
          <w:p w:rsidR="00C21ACC" w:rsidRPr="00C93D82" w:rsidRDefault="00BB627A">
            <w:pPr>
              <w:jc w:val="left"/>
              <w:rPr>
                <w:rFonts w:asciiTheme="minorEastAsia" w:hAnsiTheme="minorEastAsia"/>
                <w:sz w:val="24"/>
                <w:szCs w:val="24"/>
              </w:rPr>
            </w:pPr>
            <w:r w:rsidRPr="00C93D82">
              <w:rPr>
                <w:rFonts w:asciiTheme="minorEastAsia" w:hAnsiTheme="minorEastAsia" w:hint="eastAsia"/>
                <w:sz w:val="24"/>
                <w:szCs w:val="24"/>
              </w:rPr>
              <w:t>2.任务反馈：办公室秘书按照批示向指定人员发送任务，任务办结情况（回复及附件）可自动追加显示，并反馈至办公室秘书和相关校领导。</w:t>
            </w:r>
          </w:p>
          <w:p w:rsidR="00C21ACC" w:rsidRPr="00C93D82" w:rsidRDefault="00BB627A">
            <w:pPr>
              <w:jc w:val="left"/>
              <w:rPr>
                <w:rFonts w:asciiTheme="minorEastAsia" w:hAnsiTheme="minorEastAsia"/>
                <w:sz w:val="24"/>
                <w:szCs w:val="24"/>
              </w:rPr>
            </w:pPr>
            <w:r w:rsidRPr="00C93D82">
              <w:rPr>
                <w:rFonts w:asciiTheme="minorEastAsia" w:hAnsiTheme="minorEastAsia" w:hint="eastAsia"/>
                <w:sz w:val="24"/>
                <w:szCs w:val="24"/>
              </w:rPr>
              <w:t>★会议安排（5分）</w:t>
            </w:r>
          </w:p>
          <w:p w:rsidR="00C21ACC" w:rsidRPr="00C93D82" w:rsidRDefault="00BB627A">
            <w:pPr>
              <w:jc w:val="left"/>
              <w:rPr>
                <w:rFonts w:asciiTheme="minorEastAsia" w:hAnsiTheme="minorEastAsia"/>
                <w:sz w:val="24"/>
                <w:szCs w:val="24"/>
              </w:rPr>
            </w:pPr>
            <w:r w:rsidRPr="00C93D82">
              <w:rPr>
                <w:rFonts w:asciiTheme="minorEastAsia" w:hAnsiTheme="minorEastAsia" w:hint="eastAsia"/>
                <w:sz w:val="24"/>
                <w:szCs w:val="24"/>
              </w:rPr>
              <w:t>演示会议事务相互关联性：会议通知管理；会议室预定；.校领导日程；周会表。</w:t>
            </w:r>
          </w:p>
          <w:p w:rsidR="00C21ACC" w:rsidRPr="00C93D82" w:rsidRDefault="00BB627A">
            <w:pPr>
              <w:jc w:val="left"/>
              <w:rPr>
                <w:rFonts w:asciiTheme="minorEastAsia" w:hAnsiTheme="minorEastAsia"/>
                <w:sz w:val="24"/>
                <w:szCs w:val="24"/>
              </w:rPr>
            </w:pPr>
            <w:r w:rsidRPr="00C93D82">
              <w:rPr>
                <w:rFonts w:asciiTheme="minorEastAsia" w:hAnsiTheme="minorEastAsia" w:hint="eastAsia"/>
                <w:sz w:val="24"/>
                <w:szCs w:val="24"/>
              </w:rPr>
              <w:t>1.发送会议通知（1分）</w:t>
            </w:r>
            <w:r w:rsidRPr="00C93D82">
              <w:rPr>
                <w:rFonts w:asciiTheme="minorEastAsia" w:hAnsiTheme="minorEastAsia" w:hint="eastAsia"/>
                <w:sz w:val="24"/>
                <w:szCs w:val="24"/>
              </w:rPr>
              <w:br/>
              <w:t>学校各级会议管理员按照通知权限草拟会议通知，可设置参会范围、时长、主题、已阅提示、回复方式、回复范围、报名审核、参会要求、签到参数进行自动选择，也可通过自定义完成，也可个性化设置带议题通知的发送范围，部门领导审核，通过、PC</w:t>
            </w:r>
            <w:proofErr w:type="gramStart"/>
            <w:r w:rsidRPr="00C93D82">
              <w:rPr>
                <w:rFonts w:asciiTheme="minorEastAsia" w:hAnsiTheme="minorEastAsia" w:hint="eastAsia"/>
                <w:sz w:val="24"/>
                <w:szCs w:val="24"/>
              </w:rPr>
              <w:t>端信息</w:t>
            </w:r>
            <w:proofErr w:type="gramEnd"/>
            <w:r w:rsidRPr="00C93D82">
              <w:rPr>
                <w:rFonts w:asciiTheme="minorEastAsia" w:hAnsiTheme="minorEastAsia" w:hint="eastAsia"/>
                <w:sz w:val="24"/>
                <w:szCs w:val="24"/>
              </w:rPr>
              <w:t>发布、短信，移动端多个渠道通发送。</w:t>
            </w:r>
            <w:proofErr w:type="gramStart"/>
            <w:r w:rsidRPr="00C93D82">
              <w:rPr>
                <w:rFonts w:asciiTheme="minorEastAsia" w:hAnsiTheme="minorEastAsia" w:hint="eastAsia"/>
                <w:sz w:val="24"/>
                <w:szCs w:val="24"/>
              </w:rPr>
              <w:t>如校领导</w:t>
            </w:r>
            <w:proofErr w:type="gramEnd"/>
            <w:r w:rsidRPr="00C93D82">
              <w:rPr>
                <w:rFonts w:asciiTheme="minorEastAsia" w:hAnsiTheme="minorEastAsia" w:hint="eastAsia"/>
                <w:sz w:val="24"/>
                <w:szCs w:val="24"/>
              </w:rPr>
              <w:t>参会，同步至会议室预定、校领导日程、周会表栏目显示。</w:t>
            </w:r>
          </w:p>
          <w:p w:rsidR="00C21ACC" w:rsidRPr="00C93D82" w:rsidRDefault="00BB627A">
            <w:pPr>
              <w:jc w:val="left"/>
              <w:rPr>
                <w:rFonts w:asciiTheme="minorEastAsia" w:hAnsiTheme="minorEastAsia"/>
                <w:sz w:val="24"/>
                <w:szCs w:val="24"/>
              </w:rPr>
            </w:pPr>
            <w:r w:rsidRPr="00C93D82">
              <w:rPr>
                <w:rFonts w:asciiTheme="minorEastAsia" w:hAnsiTheme="minorEastAsia" w:hint="eastAsia"/>
                <w:sz w:val="24"/>
                <w:szCs w:val="24"/>
              </w:rPr>
              <w:t>2.会议签到设置（1分）</w:t>
            </w:r>
            <w:r w:rsidRPr="00C93D82">
              <w:rPr>
                <w:rFonts w:asciiTheme="minorEastAsia" w:hAnsiTheme="minorEastAsia" w:hint="eastAsia"/>
                <w:sz w:val="24"/>
                <w:szCs w:val="24"/>
              </w:rPr>
              <w:br/>
              <w:t>设定动态</w:t>
            </w:r>
            <w:proofErr w:type="gramStart"/>
            <w:r w:rsidRPr="00C93D82">
              <w:rPr>
                <w:rFonts w:asciiTheme="minorEastAsia" w:hAnsiTheme="minorEastAsia" w:hint="eastAsia"/>
                <w:sz w:val="24"/>
                <w:szCs w:val="24"/>
              </w:rPr>
              <w:t>二维码的</w:t>
            </w:r>
            <w:proofErr w:type="gramEnd"/>
            <w:r w:rsidRPr="00C93D82">
              <w:rPr>
                <w:rFonts w:asciiTheme="minorEastAsia" w:hAnsiTheme="minorEastAsia" w:hint="eastAsia"/>
                <w:sz w:val="24"/>
                <w:szCs w:val="24"/>
              </w:rPr>
              <w:t>刷新时间</w:t>
            </w:r>
            <w:proofErr w:type="gramStart"/>
            <w:r w:rsidRPr="00C93D82">
              <w:rPr>
                <w:rFonts w:asciiTheme="minorEastAsia" w:hAnsiTheme="minorEastAsia" w:hint="eastAsia"/>
                <w:sz w:val="24"/>
                <w:szCs w:val="24"/>
              </w:rPr>
              <w:t>以及扫码冗余</w:t>
            </w:r>
            <w:proofErr w:type="gramEnd"/>
            <w:r w:rsidRPr="00C93D82">
              <w:rPr>
                <w:rFonts w:asciiTheme="minorEastAsia" w:hAnsiTheme="minorEastAsia" w:hint="eastAsia"/>
                <w:sz w:val="24"/>
                <w:szCs w:val="24"/>
              </w:rPr>
              <w:t>时间。 可设定准时签到，迟到，缺席，请假、代参会。</w:t>
            </w:r>
          </w:p>
          <w:p w:rsidR="00C21ACC" w:rsidRPr="00C93D82" w:rsidRDefault="00BB627A">
            <w:pPr>
              <w:jc w:val="left"/>
              <w:rPr>
                <w:rFonts w:asciiTheme="minorEastAsia" w:hAnsiTheme="minorEastAsia"/>
                <w:sz w:val="24"/>
                <w:szCs w:val="24"/>
              </w:rPr>
            </w:pPr>
            <w:r w:rsidRPr="00C93D82">
              <w:rPr>
                <w:rFonts w:asciiTheme="minorEastAsia" w:hAnsiTheme="minorEastAsia" w:hint="eastAsia"/>
                <w:sz w:val="24"/>
                <w:szCs w:val="24"/>
              </w:rPr>
              <w:t>3.会议室预定（1分）</w:t>
            </w:r>
          </w:p>
          <w:p w:rsidR="00C21ACC" w:rsidRPr="00C93D82" w:rsidRDefault="00BB627A">
            <w:pPr>
              <w:jc w:val="left"/>
              <w:rPr>
                <w:rFonts w:asciiTheme="minorEastAsia" w:hAnsiTheme="minorEastAsia"/>
                <w:sz w:val="24"/>
                <w:szCs w:val="24"/>
              </w:rPr>
            </w:pPr>
            <w:r w:rsidRPr="00C93D82">
              <w:rPr>
                <w:rFonts w:asciiTheme="minorEastAsia" w:hAnsiTheme="minorEastAsia" w:hint="eastAsia"/>
                <w:sz w:val="24"/>
                <w:szCs w:val="24"/>
              </w:rPr>
              <w:t>会议室预定：部门管理员提交预定申请，校级管理员审核。</w:t>
            </w:r>
            <w:r w:rsidRPr="00C93D82">
              <w:rPr>
                <w:rFonts w:asciiTheme="minorEastAsia" w:hAnsiTheme="minorEastAsia" w:hint="eastAsia"/>
                <w:sz w:val="24"/>
                <w:szCs w:val="24"/>
              </w:rPr>
              <w:br/>
              <w:t>会议室预定统计:统计分析会议室使用次数、使用部门、使用时段，自定生成会议室预订目录。</w:t>
            </w:r>
            <w:r w:rsidRPr="00C93D82">
              <w:rPr>
                <w:rFonts w:asciiTheme="minorEastAsia" w:hAnsiTheme="minorEastAsia" w:hint="eastAsia"/>
                <w:sz w:val="24"/>
                <w:szCs w:val="24"/>
              </w:rPr>
              <w:br/>
            </w:r>
            <w:r w:rsidRPr="00C93D82">
              <w:rPr>
                <w:rFonts w:asciiTheme="minorEastAsia" w:hAnsiTheme="minorEastAsia" w:hint="eastAsia"/>
                <w:sz w:val="24"/>
                <w:szCs w:val="24"/>
              </w:rPr>
              <w:lastRenderedPageBreak/>
              <w:t>4.校领导日程（1分）</w:t>
            </w:r>
            <w:r w:rsidRPr="00C93D82">
              <w:rPr>
                <w:rFonts w:asciiTheme="minorEastAsia" w:hAnsiTheme="minorEastAsia" w:hint="eastAsia"/>
                <w:sz w:val="24"/>
                <w:szCs w:val="24"/>
              </w:rPr>
              <w:br/>
              <w:t>（1）预定有参会校领导的，审批后，参会信息自动</w:t>
            </w:r>
            <w:proofErr w:type="gramStart"/>
            <w:r w:rsidRPr="00C93D82">
              <w:rPr>
                <w:rFonts w:asciiTheme="minorEastAsia" w:hAnsiTheme="minorEastAsia" w:hint="eastAsia"/>
                <w:sz w:val="24"/>
                <w:szCs w:val="24"/>
              </w:rPr>
              <w:t>同步至校领导</w:t>
            </w:r>
            <w:proofErr w:type="gramEnd"/>
            <w:r w:rsidRPr="00C93D82">
              <w:rPr>
                <w:rFonts w:asciiTheme="minorEastAsia" w:hAnsiTheme="minorEastAsia" w:hint="eastAsia"/>
                <w:sz w:val="24"/>
                <w:szCs w:val="24"/>
              </w:rPr>
              <w:t>日程、会议室预定、周会表栏目显示。</w:t>
            </w:r>
          </w:p>
          <w:p w:rsidR="00C21ACC" w:rsidRPr="00C93D82" w:rsidRDefault="00BB627A">
            <w:pPr>
              <w:jc w:val="left"/>
              <w:rPr>
                <w:rFonts w:asciiTheme="minorEastAsia" w:hAnsiTheme="minorEastAsia"/>
                <w:sz w:val="24"/>
                <w:szCs w:val="24"/>
              </w:rPr>
            </w:pPr>
            <w:r w:rsidRPr="00C93D82">
              <w:rPr>
                <w:rFonts w:asciiTheme="minorEastAsia" w:hAnsiTheme="minorEastAsia" w:hint="eastAsia"/>
                <w:sz w:val="24"/>
                <w:szCs w:val="24"/>
              </w:rPr>
              <w:t>（2）权限管理：有权限的校级管理员及办公室领导或校领导可实时编辑维护校领导日程</w:t>
            </w:r>
            <w:r w:rsidRPr="00C93D82">
              <w:rPr>
                <w:rFonts w:asciiTheme="minorEastAsia" w:hAnsiTheme="minorEastAsia" w:hint="eastAsia"/>
                <w:sz w:val="24"/>
                <w:szCs w:val="24"/>
              </w:rPr>
              <w:br/>
              <w:t>（3）按照领导排序、时间、本人日程置顶的规则设置以周或月显示模式的校领导日程。针对不同用户设置查看权限、公开权限。</w:t>
            </w:r>
            <w:r w:rsidRPr="00C93D82">
              <w:rPr>
                <w:rFonts w:asciiTheme="minorEastAsia" w:hAnsiTheme="minorEastAsia" w:hint="eastAsia"/>
                <w:sz w:val="24"/>
                <w:szCs w:val="24"/>
              </w:rPr>
              <w:br/>
              <w:t>5.周会表（1分）</w:t>
            </w:r>
          </w:p>
          <w:p w:rsidR="00C21ACC" w:rsidRPr="00C93D82" w:rsidRDefault="00BB627A">
            <w:pPr>
              <w:jc w:val="left"/>
              <w:rPr>
                <w:rFonts w:asciiTheme="minorEastAsia" w:hAnsiTheme="minorEastAsia"/>
                <w:sz w:val="24"/>
                <w:szCs w:val="24"/>
              </w:rPr>
            </w:pPr>
            <w:r w:rsidRPr="00C93D82">
              <w:rPr>
                <w:rFonts w:asciiTheme="minorEastAsia" w:hAnsiTheme="minorEastAsia" w:hint="eastAsia"/>
                <w:sz w:val="24"/>
                <w:szCs w:val="24"/>
              </w:rPr>
              <w:t>（1）周会表生成：在周会表流程设置中编辑新增会议；从会议室预定中自动同步审批的会议；</w:t>
            </w:r>
          </w:p>
          <w:p w:rsidR="00C21ACC" w:rsidRPr="00C93D82" w:rsidRDefault="00BB627A">
            <w:pPr>
              <w:jc w:val="left"/>
              <w:rPr>
                <w:rFonts w:asciiTheme="minorEastAsia" w:hAnsiTheme="minorEastAsia"/>
                <w:sz w:val="24"/>
                <w:szCs w:val="24"/>
              </w:rPr>
            </w:pPr>
            <w:r w:rsidRPr="00C93D82">
              <w:rPr>
                <w:rFonts w:asciiTheme="minorEastAsia" w:hAnsiTheme="minorEastAsia" w:hint="eastAsia"/>
                <w:sz w:val="24"/>
                <w:szCs w:val="24"/>
              </w:rPr>
              <w:t>办公室领导审核后方可发布。按会议地点、预定时间自动同步生成周会表目录可预览。同时同步至会议室预定、校领导日程栏目显示。</w:t>
            </w:r>
            <w:r w:rsidRPr="00C93D82">
              <w:rPr>
                <w:rFonts w:asciiTheme="minorEastAsia" w:hAnsiTheme="minorEastAsia" w:hint="eastAsia"/>
                <w:sz w:val="24"/>
                <w:szCs w:val="24"/>
              </w:rPr>
              <w:br/>
              <w:t>（2）周会表查看：可以设置周会表中会议或会议信息公布的范围。</w:t>
            </w:r>
          </w:p>
          <w:p w:rsidR="00C21ACC" w:rsidRPr="00C93D82" w:rsidRDefault="00BB627A">
            <w:pPr>
              <w:jc w:val="left"/>
              <w:rPr>
                <w:rFonts w:asciiTheme="minorEastAsia" w:hAnsiTheme="minorEastAsia"/>
                <w:sz w:val="24"/>
                <w:szCs w:val="24"/>
              </w:rPr>
            </w:pPr>
            <w:r w:rsidRPr="00C93D82">
              <w:rPr>
                <w:rFonts w:asciiTheme="minorEastAsia" w:hAnsiTheme="minorEastAsia" w:hint="eastAsia"/>
                <w:sz w:val="24"/>
                <w:szCs w:val="24"/>
              </w:rPr>
              <w:t>★信息发布（2分），没有或不完整得0分。</w:t>
            </w:r>
          </w:p>
          <w:p w:rsidR="00C21ACC" w:rsidRPr="00C93D82" w:rsidRDefault="00BB627A">
            <w:pPr>
              <w:jc w:val="left"/>
              <w:rPr>
                <w:rFonts w:asciiTheme="minorEastAsia" w:hAnsiTheme="minorEastAsia"/>
                <w:sz w:val="24"/>
                <w:szCs w:val="24"/>
              </w:rPr>
            </w:pPr>
            <w:r w:rsidRPr="00C93D82">
              <w:rPr>
                <w:rFonts w:asciiTheme="minorEastAsia" w:hAnsiTheme="minorEastAsia" w:hint="eastAsia"/>
                <w:sz w:val="24"/>
                <w:szCs w:val="24"/>
              </w:rPr>
              <w:t>1.校级信息发布（1分）：部门管理员编辑信息、设定发布时限、发布范围、分发传阅对象、下载权限操作，提交</w:t>
            </w:r>
            <w:proofErr w:type="gramStart"/>
            <w:r w:rsidRPr="00C93D82">
              <w:rPr>
                <w:rFonts w:asciiTheme="minorEastAsia" w:hAnsiTheme="minorEastAsia" w:hint="eastAsia"/>
                <w:sz w:val="24"/>
                <w:szCs w:val="24"/>
              </w:rPr>
              <w:t>至部门</w:t>
            </w:r>
            <w:proofErr w:type="gramEnd"/>
            <w:r w:rsidRPr="00C93D82">
              <w:rPr>
                <w:rFonts w:asciiTheme="minorEastAsia" w:hAnsiTheme="minorEastAsia" w:hint="eastAsia"/>
                <w:sz w:val="24"/>
                <w:szCs w:val="24"/>
              </w:rPr>
              <w:t>领导；</w:t>
            </w:r>
          </w:p>
          <w:p w:rsidR="00C21ACC" w:rsidRPr="00C93D82" w:rsidRDefault="00BB627A">
            <w:pPr>
              <w:jc w:val="left"/>
              <w:rPr>
                <w:rFonts w:asciiTheme="minorEastAsia" w:hAnsiTheme="minorEastAsia"/>
                <w:sz w:val="24"/>
                <w:szCs w:val="24"/>
              </w:rPr>
            </w:pPr>
            <w:r w:rsidRPr="00C93D82">
              <w:rPr>
                <w:rFonts w:asciiTheme="minorEastAsia" w:hAnsiTheme="minorEastAsia" w:hint="eastAsia"/>
                <w:sz w:val="24"/>
                <w:szCs w:val="24"/>
              </w:rPr>
              <w:t>部门领导审核提交至校级管理员；</w:t>
            </w:r>
          </w:p>
          <w:p w:rsidR="00C21ACC" w:rsidRPr="00C93D82" w:rsidRDefault="00BB627A">
            <w:pPr>
              <w:jc w:val="left"/>
              <w:rPr>
                <w:rFonts w:asciiTheme="minorEastAsia" w:hAnsiTheme="minorEastAsia"/>
                <w:sz w:val="24"/>
                <w:szCs w:val="24"/>
              </w:rPr>
            </w:pPr>
            <w:r w:rsidRPr="00C93D82">
              <w:rPr>
                <w:rFonts w:asciiTheme="minorEastAsia" w:hAnsiTheme="minorEastAsia" w:hint="eastAsia"/>
                <w:sz w:val="24"/>
                <w:szCs w:val="24"/>
              </w:rPr>
              <w:t>校级管理员审核提交至领导审核。校级管理员可对所有信息进行编辑、删除、查询、分类、移动、退回、下载权限、置</w:t>
            </w:r>
            <w:proofErr w:type="gramStart"/>
            <w:r w:rsidRPr="00C93D82">
              <w:rPr>
                <w:rFonts w:asciiTheme="minorEastAsia" w:hAnsiTheme="minorEastAsia" w:hint="eastAsia"/>
                <w:sz w:val="24"/>
                <w:szCs w:val="24"/>
              </w:rPr>
              <w:t>顶设置</w:t>
            </w:r>
            <w:proofErr w:type="gramEnd"/>
            <w:r w:rsidRPr="00C93D82">
              <w:rPr>
                <w:rFonts w:asciiTheme="minorEastAsia" w:hAnsiTheme="minorEastAsia" w:hint="eastAsia"/>
                <w:sz w:val="24"/>
                <w:szCs w:val="24"/>
              </w:rPr>
              <w:t>操作，可对专栏进行删除、新增、修改操作；</w:t>
            </w:r>
          </w:p>
          <w:p w:rsidR="00C21ACC" w:rsidRPr="00C93D82" w:rsidRDefault="00BB627A">
            <w:pPr>
              <w:jc w:val="left"/>
              <w:rPr>
                <w:rFonts w:asciiTheme="minorEastAsia" w:hAnsiTheme="minorEastAsia"/>
                <w:sz w:val="24"/>
                <w:szCs w:val="24"/>
              </w:rPr>
            </w:pPr>
            <w:r w:rsidRPr="00C93D82">
              <w:rPr>
                <w:rFonts w:asciiTheme="minorEastAsia" w:hAnsiTheme="minorEastAsia" w:hint="eastAsia"/>
                <w:sz w:val="24"/>
                <w:szCs w:val="24"/>
              </w:rPr>
              <w:t>审核通过，按设定规则发布并自动显示发布提示；</w:t>
            </w:r>
          </w:p>
          <w:p w:rsidR="00C21ACC" w:rsidRPr="00C93D82" w:rsidRDefault="00BB627A">
            <w:pPr>
              <w:jc w:val="left"/>
              <w:rPr>
                <w:rFonts w:asciiTheme="minorEastAsia" w:hAnsiTheme="minorEastAsia"/>
                <w:sz w:val="24"/>
                <w:szCs w:val="24"/>
              </w:rPr>
            </w:pPr>
            <w:r w:rsidRPr="00C93D82">
              <w:rPr>
                <w:rFonts w:asciiTheme="minorEastAsia" w:hAnsiTheme="minorEastAsia" w:hint="eastAsia"/>
                <w:sz w:val="24"/>
                <w:szCs w:val="24"/>
              </w:rPr>
              <w:t>2.自动按照信息发布分类生成信息目录。（1分）</w:t>
            </w:r>
          </w:p>
        </w:tc>
      </w:tr>
      <w:tr w:rsidR="00C93D82" w:rsidRPr="00C93D82">
        <w:trPr>
          <w:trHeight w:val="112"/>
          <w:jc w:val="center"/>
        </w:trPr>
        <w:tc>
          <w:tcPr>
            <w:tcW w:w="21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21ACC" w:rsidRPr="00C93D82" w:rsidRDefault="00BB627A">
            <w:pPr>
              <w:jc w:val="center"/>
              <w:rPr>
                <w:rFonts w:asciiTheme="minorEastAsia" w:hAnsiTheme="minorEastAsia"/>
                <w:sz w:val="24"/>
                <w:szCs w:val="24"/>
              </w:rPr>
            </w:pPr>
            <w:r w:rsidRPr="00C93D82">
              <w:rPr>
                <w:rFonts w:asciiTheme="minorEastAsia" w:hAnsiTheme="minorEastAsia" w:hint="eastAsia"/>
                <w:sz w:val="24"/>
                <w:szCs w:val="24"/>
              </w:rPr>
              <w:lastRenderedPageBreak/>
              <w:t>合计</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C21ACC" w:rsidRPr="00C93D82" w:rsidRDefault="00BB627A">
            <w:pPr>
              <w:jc w:val="center"/>
              <w:rPr>
                <w:rFonts w:asciiTheme="minorEastAsia" w:hAnsiTheme="minorEastAsia"/>
                <w:sz w:val="24"/>
                <w:szCs w:val="24"/>
              </w:rPr>
            </w:pPr>
            <w:r w:rsidRPr="00C93D82">
              <w:rPr>
                <w:rFonts w:asciiTheme="minorEastAsia" w:hAnsiTheme="minorEastAsia" w:hint="eastAsia"/>
                <w:sz w:val="24"/>
                <w:szCs w:val="24"/>
              </w:rPr>
              <w:t>90</w:t>
            </w:r>
          </w:p>
        </w:tc>
        <w:tc>
          <w:tcPr>
            <w:tcW w:w="6131" w:type="dxa"/>
            <w:tcBorders>
              <w:top w:val="nil"/>
              <w:left w:val="nil"/>
              <w:bottom w:val="single" w:sz="8" w:space="0" w:color="auto"/>
              <w:right w:val="single" w:sz="8" w:space="0" w:color="auto"/>
            </w:tcBorders>
            <w:tcMar>
              <w:top w:w="0" w:type="dxa"/>
              <w:left w:w="108" w:type="dxa"/>
              <w:bottom w:w="0" w:type="dxa"/>
              <w:right w:w="108" w:type="dxa"/>
            </w:tcMar>
            <w:vAlign w:val="center"/>
          </w:tcPr>
          <w:p w:rsidR="00C21ACC" w:rsidRPr="00C93D82" w:rsidRDefault="00C21ACC">
            <w:pPr>
              <w:jc w:val="center"/>
              <w:rPr>
                <w:rFonts w:asciiTheme="minorEastAsia" w:hAnsiTheme="minorEastAsia"/>
                <w:sz w:val="24"/>
                <w:szCs w:val="24"/>
              </w:rPr>
            </w:pPr>
          </w:p>
        </w:tc>
      </w:tr>
    </w:tbl>
    <w:p w:rsidR="00C21ACC" w:rsidRPr="00C93D82" w:rsidRDefault="00C21ACC">
      <w:pPr>
        <w:widowControl/>
        <w:jc w:val="left"/>
      </w:pPr>
    </w:p>
    <w:p w:rsidR="00C21ACC" w:rsidRPr="00C93D82" w:rsidRDefault="00BB627A">
      <w:pPr>
        <w:widowControl/>
        <w:jc w:val="left"/>
        <w:rPr>
          <w:rFonts w:ascii="宋体" w:eastAsia="宋体" w:hAnsi="Calibri" w:cs="宋体"/>
          <w:b/>
          <w:sz w:val="24"/>
          <w:szCs w:val="24"/>
        </w:rPr>
      </w:pPr>
      <w:r w:rsidRPr="00C93D82">
        <w:rPr>
          <w:rFonts w:ascii="宋体" w:eastAsia="宋体" w:hAnsi="宋体" w:cs="宋体"/>
          <w:b/>
          <w:sz w:val="24"/>
          <w:szCs w:val="24"/>
        </w:rPr>
        <w:t xml:space="preserve">1. </w:t>
      </w:r>
      <w:r w:rsidRPr="00C93D82">
        <w:rPr>
          <w:rFonts w:ascii="宋体" w:eastAsia="宋体" w:hAnsi="宋体" w:cs="宋体" w:hint="eastAsia"/>
          <w:b/>
          <w:sz w:val="24"/>
          <w:szCs w:val="24"/>
        </w:rPr>
        <w:t>评标方法</w:t>
      </w:r>
      <w:bookmarkEnd w:id="48"/>
    </w:p>
    <w:p w:rsidR="00C21ACC" w:rsidRPr="00C93D82" w:rsidRDefault="00BB627A">
      <w:pPr>
        <w:widowControl/>
        <w:shd w:val="clear" w:color="auto" w:fill="FFFFFF"/>
        <w:snapToGrid w:val="0"/>
        <w:spacing w:line="360" w:lineRule="auto"/>
        <w:ind w:firstLineChars="200" w:firstLine="480"/>
        <w:rPr>
          <w:rFonts w:ascii="宋体" w:eastAsia="宋体" w:hAnsi="宋体" w:cs="Arial"/>
          <w:kern w:val="0"/>
          <w:sz w:val="24"/>
          <w:szCs w:val="24"/>
        </w:rPr>
      </w:pPr>
      <w:r w:rsidRPr="00C93D82">
        <w:rPr>
          <w:rFonts w:ascii="宋体" w:eastAsia="宋体" w:hAnsi="宋体" w:cs="Arial" w:hint="eastAsia"/>
          <w:kern w:val="0"/>
          <w:sz w:val="24"/>
          <w:szCs w:val="24"/>
        </w:rPr>
        <w:t>本次评标采用综合评分法。评标小组对满足招标文件实质性要求的投标文件，按照本节规定的评标标准进行评标。评标中各评委若发生意见分歧，以少数服从多数原则确定。</w:t>
      </w:r>
    </w:p>
    <w:p w:rsidR="00C21ACC" w:rsidRPr="00C93D82" w:rsidRDefault="00BB627A">
      <w:pPr>
        <w:tabs>
          <w:tab w:val="center" w:pos="4832"/>
          <w:tab w:val="left" w:pos="7140"/>
        </w:tabs>
        <w:spacing w:line="360" w:lineRule="auto"/>
        <w:ind w:firstLineChars="196" w:firstLine="472"/>
        <w:jc w:val="left"/>
        <w:outlineLvl w:val="2"/>
        <w:rPr>
          <w:rFonts w:ascii="宋体" w:eastAsia="宋体" w:hAnsi="宋体" w:cs="宋体"/>
          <w:b/>
          <w:sz w:val="24"/>
          <w:szCs w:val="24"/>
        </w:rPr>
      </w:pPr>
      <w:bookmarkStart w:id="49" w:name="_Toc68277058"/>
      <w:r w:rsidRPr="00C93D82">
        <w:rPr>
          <w:rFonts w:ascii="宋体" w:eastAsia="宋体" w:hAnsi="宋体" w:cs="宋体"/>
          <w:b/>
          <w:sz w:val="24"/>
          <w:szCs w:val="24"/>
        </w:rPr>
        <w:t xml:space="preserve">2. </w:t>
      </w:r>
      <w:r w:rsidRPr="00C93D82">
        <w:rPr>
          <w:rFonts w:ascii="宋体" w:eastAsia="宋体" w:hAnsi="宋体" w:cs="宋体" w:hint="eastAsia"/>
          <w:b/>
          <w:sz w:val="24"/>
          <w:szCs w:val="24"/>
        </w:rPr>
        <w:t>评标标准</w:t>
      </w:r>
      <w:bookmarkEnd w:id="49"/>
    </w:p>
    <w:p w:rsidR="00C21ACC" w:rsidRPr="00C93D82" w:rsidRDefault="00BB627A">
      <w:pPr>
        <w:widowControl/>
        <w:shd w:val="clear" w:color="auto" w:fill="FFFFFF"/>
        <w:snapToGrid w:val="0"/>
        <w:spacing w:line="360" w:lineRule="auto"/>
        <w:ind w:firstLineChars="200" w:firstLine="480"/>
        <w:rPr>
          <w:rFonts w:ascii="宋体" w:eastAsia="宋体" w:hAnsi="宋体" w:cs="Arial"/>
          <w:kern w:val="0"/>
          <w:sz w:val="24"/>
          <w:szCs w:val="24"/>
        </w:rPr>
      </w:pPr>
      <w:r w:rsidRPr="00C93D82">
        <w:rPr>
          <w:rFonts w:ascii="宋体" w:eastAsia="宋体" w:hAnsi="宋体" w:cs="Arial" w:hint="eastAsia"/>
          <w:kern w:val="0"/>
          <w:sz w:val="24"/>
          <w:szCs w:val="24"/>
        </w:rPr>
        <w:t>2.1 资格审查：评标因素和评标标准见《资格审查标准》。</w:t>
      </w:r>
    </w:p>
    <w:p w:rsidR="00C21ACC" w:rsidRPr="00C93D82" w:rsidRDefault="00BB627A">
      <w:pPr>
        <w:widowControl/>
        <w:shd w:val="clear" w:color="auto" w:fill="FFFFFF"/>
        <w:snapToGrid w:val="0"/>
        <w:spacing w:line="360" w:lineRule="auto"/>
        <w:ind w:leftChars="228" w:left="479"/>
        <w:rPr>
          <w:rFonts w:ascii="宋体" w:eastAsia="宋体" w:hAnsi="Calibri" w:cs="Arial"/>
          <w:kern w:val="0"/>
          <w:sz w:val="24"/>
          <w:szCs w:val="24"/>
        </w:rPr>
      </w:pPr>
      <w:r w:rsidRPr="00C93D82">
        <w:rPr>
          <w:rFonts w:ascii="宋体" w:eastAsia="宋体" w:hAnsi="宋体" w:cs="Arial" w:hint="eastAsia"/>
          <w:kern w:val="0"/>
          <w:sz w:val="24"/>
          <w:szCs w:val="24"/>
        </w:rPr>
        <w:t>2.2 完备性及符合性审查：评标因素和评标标准见《完备性及符合性审查标准》。</w:t>
      </w:r>
      <w:r w:rsidRPr="00C93D82">
        <w:rPr>
          <w:rFonts w:ascii="宋体" w:eastAsia="宋体" w:hAnsi="宋体" w:cs="Arial"/>
          <w:kern w:val="0"/>
          <w:sz w:val="24"/>
          <w:szCs w:val="24"/>
        </w:rPr>
        <w:t>2.</w:t>
      </w:r>
      <w:r w:rsidRPr="00C93D82">
        <w:rPr>
          <w:rFonts w:ascii="宋体" w:eastAsia="宋体" w:hAnsi="宋体" w:cs="Arial" w:hint="eastAsia"/>
          <w:kern w:val="0"/>
          <w:sz w:val="24"/>
          <w:szCs w:val="24"/>
        </w:rPr>
        <w:t>3详细评标：</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Calibri" w:cs="Arial" w:hint="eastAsia"/>
          <w:kern w:val="0"/>
          <w:sz w:val="24"/>
          <w:szCs w:val="24"/>
        </w:rPr>
        <w:t>2.3.1详细评标：评标因素和评标标准见《详细评标标准》及本节第3.6款。</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2.</w:t>
      </w:r>
      <w:r w:rsidRPr="00C93D82">
        <w:rPr>
          <w:rFonts w:ascii="宋体" w:eastAsia="宋体" w:hAnsi="宋体" w:cs="Arial" w:hint="eastAsia"/>
          <w:kern w:val="0"/>
          <w:sz w:val="24"/>
          <w:szCs w:val="24"/>
        </w:rPr>
        <w:t>3</w:t>
      </w:r>
      <w:r w:rsidRPr="00C93D82">
        <w:rPr>
          <w:rFonts w:ascii="宋体" w:eastAsia="宋体" w:hAnsi="宋体" w:cs="Arial"/>
          <w:kern w:val="0"/>
          <w:sz w:val="24"/>
          <w:szCs w:val="24"/>
        </w:rPr>
        <w:t xml:space="preserve">.2 </w:t>
      </w:r>
      <w:r w:rsidRPr="00C93D82">
        <w:rPr>
          <w:rFonts w:ascii="宋体" w:eastAsia="宋体" w:hAnsi="宋体" w:cs="Arial" w:hint="eastAsia"/>
          <w:kern w:val="0"/>
          <w:sz w:val="24"/>
          <w:szCs w:val="24"/>
        </w:rPr>
        <w:t>投标报价评分标准：</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w:t>
      </w:r>
      <w:r w:rsidRPr="00C93D82">
        <w:rPr>
          <w:rFonts w:ascii="宋体" w:eastAsia="宋体" w:hAnsi="宋体" w:cs="Arial"/>
          <w:kern w:val="0"/>
          <w:sz w:val="24"/>
          <w:szCs w:val="24"/>
        </w:rPr>
        <w:t>1</w:t>
      </w:r>
      <w:r w:rsidRPr="00C93D82">
        <w:rPr>
          <w:rFonts w:ascii="宋体" w:eastAsia="宋体" w:hAnsi="宋体" w:cs="Arial" w:hint="eastAsia"/>
          <w:kern w:val="0"/>
          <w:sz w:val="24"/>
          <w:szCs w:val="24"/>
        </w:rPr>
        <w:t>）分值构成及权重：见评标办法前附表。</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w:t>
      </w:r>
      <w:r w:rsidRPr="00C93D82">
        <w:rPr>
          <w:rFonts w:ascii="宋体" w:eastAsia="宋体" w:hAnsi="宋体" w:cs="Arial"/>
          <w:kern w:val="0"/>
          <w:sz w:val="24"/>
          <w:szCs w:val="24"/>
        </w:rPr>
        <w:t>2</w:t>
      </w:r>
      <w:r w:rsidRPr="00C93D82">
        <w:rPr>
          <w:rFonts w:ascii="宋体" w:eastAsia="宋体" w:hAnsi="宋体" w:cs="Arial" w:hint="eastAsia"/>
          <w:kern w:val="0"/>
          <w:sz w:val="24"/>
          <w:szCs w:val="24"/>
        </w:rPr>
        <w:t>）评标基准价计算：见评标办法前附表。</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lastRenderedPageBreak/>
        <w:t>（3）投标报价得分的计算：见评标办法前附表。</w:t>
      </w:r>
    </w:p>
    <w:p w:rsidR="00C21ACC" w:rsidRPr="00C93D82" w:rsidRDefault="00BB627A">
      <w:pPr>
        <w:tabs>
          <w:tab w:val="center" w:pos="4832"/>
          <w:tab w:val="left" w:pos="7140"/>
        </w:tabs>
        <w:spacing w:line="360" w:lineRule="auto"/>
        <w:ind w:firstLineChars="196" w:firstLine="472"/>
        <w:jc w:val="left"/>
        <w:outlineLvl w:val="2"/>
        <w:rPr>
          <w:rFonts w:ascii="宋体" w:eastAsia="宋体" w:hAnsi="Calibri" w:cs="宋体"/>
          <w:b/>
          <w:sz w:val="24"/>
          <w:szCs w:val="24"/>
        </w:rPr>
      </w:pPr>
      <w:bookmarkStart w:id="50" w:name="_Toc68277059"/>
      <w:r w:rsidRPr="00C93D82">
        <w:rPr>
          <w:rFonts w:ascii="宋体" w:eastAsia="宋体" w:hAnsi="宋体" w:cs="宋体"/>
          <w:b/>
          <w:sz w:val="24"/>
          <w:szCs w:val="24"/>
        </w:rPr>
        <w:t xml:space="preserve">3. </w:t>
      </w:r>
      <w:r w:rsidRPr="00C93D82">
        <w:rPr>
          <w:rFonts w:ascii="宋体" w:eastAsia="宋体" w:hAnsi="宋体" w:cs="宋体" w:hint="eastAsia"/>
          <w:b/>
          <w:sz w:val="24"/>
          <w:szCs w:val="24"/>
        </w:rPr>
        <w:t>评标程序</w:t>
      </w:r>
      <w:bookmarkEnd w:id="50"/>
    </w:p>
    <w:p w:rsidR="00C21ACC" w:rsidRPr="00C93D82" w:rsidRDefault="00BB627A">
      <w:pPr>
        <w:pStyle w:val="12"/>
        <w:widowControl/>
        <w:numPr>
          <w:ilvl w:val="1"/>
          <w:numId w:val="1"/>
        </w:numPr>
        <w:shd w:val="clear" w:color="auto" w:fill="FFFFFF"/>
        <w:snapToGrid w:val="0"/>
        <w:spacing w:line="360" w:lineRule="auto"/>
        <w:ind w:firstLineChars="0"/>
        <w:rPr>
          <w:rFonts w:ascii="宋体" w:cs="Arial"/>
          <w:kern w:val="0"/>
          <w:sz w:val="24"/>
          <w:szCs w:val="24"/>
        </w:rPr>
      </w:pPr>
      <w:r w:rsidRPr="00C93D82">
        <w:rPr>
          <w:rFonts w:ascii="宋体" w:hAnsi="宋体" w:cs="Arial" w:hint="eastAsia"/>
          <w:kern w:val="0"/>
          <w:sz w:val="24"/>
          <w:szCs w:val="24"/>
        </w:rPr>
        <w:t>基本程序</w:t>
      </w:r>
    </w:p>
    <w:p w:rsidR="00C21ACC" w:rsidRPr="00C93D82" w:rsidRDefault="00BB627A">
      <w:pPr>
        <w:widowControl/>
        <w:shd w:val="clear" w:color="auto" w:fill="FFFFFF"/>
        <w:snapToGrid w:val="0"/>
        <w:spacing w:line="360" w:lineRule="auto"/>
        <w:ind w:firstLineChars="200" w:firstLine="480"/>
        <w:rPr>
          <w:rFonts w:ascii="宋体" w:eastAsia="宋体" w:hAnsi="宋体" w:cs="Arial"/>
          <w:kern w:val="0"/>
          <w:sz w:val="24"/>
          <w:szCs w:val="24"/>
        </w:rPr>
      </w:pPr>
      <w:r w:rsidRPr="00C93D82">
        <w:rPr>
          <w:rFonts w:ascii="宋体" w:eastAsia="宋体" w:hAnsi="宋体" w:cs="Arial" w:hint="eastAsia"/>
          <w:kern w:val="0"/>
          <w:sz w:val="24"/>
          <w:szCs w:val="24"/>
        </w:rPr>
        <w:t>评标活动将按以下步骤进行：</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（1）</w:t>
      </w:r>
      <w:r w:rsidRPr="00C93D82">
        <w:rPr>
          <w:rFonts w:ascii="宋体" w:hAnsi="宋体" w:cs="Arial" w:hint="eastAsia"/>
          <w:kern w:val="0"/>
          <w:sz w:val="24"/>
          <w:szCs w:val="24"/>
        </w:rPr>
        <w:t>评标准备</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（2）资格审查</w:t>
      </w:r>
    </w:p>
    <w:p w:rsidR="00C21ACC" w:rsidRPr="00C93D82" w:rsidRDefault="00BB627A">
      <w:pPr>
        <w:widowControl/>
        <w:shd w:val="clear" w:color="auto" w:fill="FFFFFF"/>
        <w:snapToGrid w:val="0"/>
        <w:spacing w:line="360" w:lineRule="auto"/>
        <w:ind w:firstLineChars="200" w:firstLine="480"/>
        <w:rPr>
          <w:rFonts w:ascii="宋体" w:eastAsia="宋体" w:hAnsi="宋体" w:cs="Arial"/>
          <w:kern w:val="0"/>
          <w:sz w:val="24"/>
          <w:szCs w:val="24"/>
        </w:rPr>
      </w:pPr>
      <w:r w:rsidRPr="00C93D82">
        <w:rPr>
          <w:rFonts w:ascii="宋体" w:eastAsia="宋体" w:hAnsi="宋体" w:cs="Arial" w:hint="eastAsia"/>
          <w:kern w:val="0"/>
          <w:sz w:val="24"/>
          <w:szCs w:val="24"/>
        </w:rPr>
        <w:t>（3）完备性及符合性审查</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（4）详细评标</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（5）澄清、说明或补正</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（6）推荐中标候选人及提交评标报告</w:t>
      </w:r>
    </w:p>
    <w:p w:rsidR="00C21ACC" w:rsidRPr="00C93D82" w:rsidRDefault="00BB627A">
      <w:pPr>
        <w:widowControl/>
        <w:shd w:val="clear" w:color="auto" w:fill="FFFFFF"/>
        <w:snapToGrid w:val="0"/>
        <w:spacing w:line="360" w:lineRule="auto"/>
        <w:ind w:firstLineChars="200" w:firstLine="480"/>
        <w:rPr>
          <w:rFonts w:ascii="宋体" w:eastAsia="宋体" w:hAnsi="宋体" w:cs="Arial"/>
          <w:kern w:val="0"/>
          <w:sz w:val="24"/>
          <w:szCs w:val="24"/>
        </w:rPr>
      </w:pPr>
      <w:r w:rsidRPr="00C93D82">
        <w:rPr>
          <w:rFonts w:ascii="宋体" w:eastAsia="宋体" w:hAnsi="宋体" w:cs="Arial"/>
          <w:kern w:val="0"/>
          <w:sz w:val="24"/>
          <w:szCs w:val="24"/>
        </w:rPr>
        <w:t xml:space="preserve">3.2 </w:t>
      </w:r>
      <w:r w:rsidRPr="00C93D82">
        <w:rPr>
          <w:rFonts w:ascii="宋体" w:eastAsia="宋体" w:hAnsi="宋体" w:cs="Arial" w:hint="eastAsia"/>
          <w:kern w:val="0"/>
          <w:sz w:val="24"/>
          <w:szCs w:val="24"/>
        </w:rPr>
        <w:t>评标准备</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3.2.1</w:t>
      </w:r>
      <w:r w:rsidRPr="00C93D82">
        <w:rPr>
          <w:rFonts w:ascii="宋体" w:eastAsia="宋体" w:hAnsi="宋体" w:cs="Arial" w:hint="eastAsia"/>
          <w:kern w:val="0"/>
          <w:sz w:val="24"/>
          <w:szCs w:val="24"/>
        </w:rPr>
        <w:t>评标小组成员签到</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评标小组成员到达评标现场时应当在签到表上签到以证明其出席。</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3.2.2 </w:t>
      </w:r>
      <w:r w:rsidRPr="00C93D82">
        <w:rPr>
          <w:rFonts w:ascii="宋体" w:eastAsia="宋体" w:hAnsi="宋体" w:cs="Arial" w:hint="eastAsia"/>
          <w:kern w:val="0"/>
          <w:sz w:val="24"/>
          <w:szCs w:val="24"/>
        </w:rPr>
        <w:t>评标小组的分工</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3.2.2.1</w:t>
      </w:r>
      <w:r w:rsidRPr="00C93D82">
        <w:rPr>
          <w:rFonts w:ascii="宋体" w:eastAsia="宋体" w:hAnsi="宋体" w:cs="Arial" w:hint="eastAsia"/>
          <w:kern w:val="0"/>
          <w:sz w:val="24"/>
          <w:szCs w:val="24"/>
        </w:rPr>
        <w:t>评标小组首先推选一名评标小组主任。评标小组主任负责评标活动的组织领导工作。评标小组主任与评标小组其他成员具有同等的评标权力。</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3.2.2.2 </w:t>
      </w:r>
      <w:r w:rsidRPr="00C93D82">
        <w:rPr>
          <w:rFonts w:ascii="宋体" w:eastAsia="宋体" w:hAnsi="宋体" w:cs="Arial" w:hint="eastAsia"/>
          <w:kern w:val="0"/>
          <w:sz w:val="24"/>
          <w:szCs w:val="24"/>
        </w:rPr>
        <w:t>评标小组主任除履行自己作为评标小组成员独立评标的职责外，主要负责以下工作：</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w:t>
      </w:r>
      <w:r w:rsidRPr="00C93D82">
        <w:rPr>
          <w:rFonts w:ascii="宋体" w:eastAsia="宋体" w:hAnsi="宋体" w:cs="Arial"/>
          <w:kern w:val="0"/>
          <w:sz w:val="24"/>
          <w:szCs w:val="24"/>
        </w:rPr>
        <w:t>1</w:t>
      </w:r>
      <w:r w:rsidRPr="00C93D82">
        <w:rPr>
          <w:rFonts w:ascii="宋体" w:eastAsia="宋体" w:hAnsi="宋体" w:cs="Arial" w:hint="eastAsia"/>
          <w:kern w:val="0"/>
          <w:sz w:val="24"/>
          <w:szCs w:val="24"/>
        </w:rPr>
        <w:t>）组织评标小组成员学习招标文件；</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w:t>
      </w:r>
      <w:r w:rsidRPr="00C93D82">
        <w:rPr>
          <w:rFonts w:ascii="宋体" w:eastAsia="宋体" w:hAnsi="宋体" w:cs="Arial"/>
          <w:kern w:val="0"/>
          <w:sz w:val="24"/>
          <w:szCs w:val="24"/>
        </w:rPr>
        <w:t>2</w:t>
      </w:r>
      <w:r w:rsidRPr="00C93D82">
        <w:rPr>
          <w:rFonts w:ascii="宋体" w:eastAsia="宋体" w:hAnsi="宋体" w:cs="Arial" w:hint="eastAsia"/>
          <w:kern w:val="0"/>
          <w:sz w:val="24"/>
          <w:szCs w:val="24"/>
        </w:rPr>
        <w:t>）汇总各评标小组成员认为需要投标人澄清、说明或者补正的问题；</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w:t>
      </w:r>
      <w:r w:rsidRPr="00C93D82">
        <w:rPr>
          <w:rFonts w:ascii="宋体" w:eastAsia="宋体" w:hAnsi="宋体" w:cs="Arial"/>
          <w:kern w:val="0"/>
          <w:sz w:val="24"/>
          <w:szCs w:val="24"/>
        </w:rPr>
        <w:t>3</w:t>
      </w:r>
      <w:r w:rsidRPr="00C93D82">
        <w:rPr>
          <w:rFonts w:ascii="宋体" w:eastAsia="宋体" w:hAnsi="宋体" w:cs="Arial" w:hint="eastAsia"/>
          <w:kern w:val="0"/>
          <w:sz w:val="24"/>
          <w:szCs w:val="24"/>
        </w:rPr>
        <w:t>）组织评标小组对投标人质询并对投标人的答复进行评标；</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w:t>
      </w:r>
      <w:r w:rsidRPr="00C93D82">
        <w:rPr>
          <w:rFonts w:ascii="宋体" w:eastAsia="宋体" w:hAnsi="宋体" w:cs="Arial"/>
          <w:kern w:val="0"/>
          <w:sz w:val="24"/>
          <w:szCs w:val="24"/>
        </w:rPr>
        <w:t>4</w:t>
      </w:r>
      <w:r w:rsidRPr="00C93D82">
        <w:rPr>
          <w:rFonts w:ascii="宋体" w:eastAsia="宋体" w:hAnsi="宋体" w:cs="Arial" w:hint="eastAsia"/>
          <w:kern w:val="0"/>
          <w:sz w:val="24"/>
          <w:szCs w:val="24"/>
        </w:rPr>
        <w:t>）对出现较大争议的事项进行书面记录；</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w:t>
      </w:r>
      <w:r w:rsidRPr="00C93D82">
        <w:rPr>
          <w:rFonts w:ascii="宋体" w:eastAsia="宋体" w:hAnsi="宋体" w:cs="Arial"/>
          <w:kern w:val="0"/>
          <w:sz w:val="24"/>
          <w:szCs w:val="24"/>
        </w:rPr>
        <w:t>5</w:t>
      </w:r>
      <w:r w:rsidRPr="00C93D82">
        <w:rPr>
          <w:rFonts w:ascii="宋体" w:eastAsia="宋体" w:hAnsi="宋体" w:cs="Arial" w:hint="eastAsia"/>
          <w:kern w:val="0"/>
          <w:sz w:val="24"/>
          <w:szCs w:val="24"/>
        </w:rPr>
        <w:t>）组织收回评标过程中使用的文件、表格和评标记录以及其他资料，并查验评标记录的完整性及有效性；</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w:t>
      </w:r>
      <w:r w:rsidRPr="00C93D82">
        <w:rPr>
          <w:rFonts w:ascii="宋体" w:eastAsia="宋体" w:hAnsi="宋体" w:cs="Arial"/>
          <w:kern w:val="0"/>
          <w:sz w:val="24"/>
          <w:szCs w:val="24"/>
        </w:rPr>
        <w:t>6</w:t>
      </w:r>
      <w:r w:rsidRPr="00C93D82">
        <w:rPr>
          <w:rFonts w:ascii="宋体" w:eastAsia="宋体" w:hAnsi="宋体" w:cs="Arial" w:hint="eastAsia"/>
          <w:kern w:val="0"/>
          <w:sz w:val="24"/>
          <w:szCs w:val="24"/>
        </w:rPr>
        <w:t>）组织对评标结论进行复核确认；</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w:t>
      </w:r>
      <w:r w:rsidRPr="00C93D82">
        <w:rPr>
          <w:rFonts w:ascii="宋体" w:eastAsia="宋体" w:hAnsi="宋体" w:cs="Arial"/>
          <w:kern w:val="0"/>
          <w:sz w:val="24"/>
          <w:szCs w:val="24"/>
        </w:rPr>
        <w:t>7</w:t>
      </w:r>
      <w:r w:rsidRPr="00C93D82">
        <w:rPr>
          <w:rFonts w:ascii="宋体" w:eastAsia="宋体" w:hAnsi="宋体" w:cs="Arial" w:hint="eastAsia"/>
          <w:kern w:val="0"/>
          <w:sz w:val="24"/>
          <w:szCs w:val="24"/>
        </w:rPr>
        <w:t>）组织编写评标报告。</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3.2.3 </w:t>
      </w:r>
      <w:r w:rsidRPr="00C93D82">
        <w:rPr>
          <w:rFonts w:ascii="宋体" w:eastAsia="宋体" w:hAnsi="宋体" w:cs="Arial" w:hint="eastAsia"/>
          <w:kern w:val="0"/>
          <w:sz w:val="24"/>
          <w:szCs w:val="24"/>
        </w:rPr>
        <w:t>熟悉文件资料</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 xml:space="preserve">3.2.3.1 </w:t>
      </w:r>
      <w:r w:rsidRPr="00C93D82">
        <w:rPr>
          <w:rFonts w:ascii="宋体" w:eastAsia="宋体" w:hAnsi="宋体" w:cs="Arial" w:hint="eastAsia"/>
          <w:kern w:val="0"/>
          <w:sz w:val="24"/>
          <w:szCs w:val="24"/>
        </w:rPr>
        <w:t>评标小组主任应当组织评标小组成员认真研究招标文件，了解和熟悉招标目的、采购范围、主要合同条件、服务标准和要求，掌握评标标准和方法，熟悉本章及附件中包括的评标表格的使用，如果本章及附件所附的表格不能满足评标所需时，评标小组应当补充编制评标所需的表格。</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lastRenderedPageBreak/>
        <w:t xml:space="preserve">3.2.3.2 </w:t>
      </w:r>
      <w:r w:rsidRPr="00C93D82">
        <w:rPr>
          <w:rFonts w:ascii="宋体" w:eastAsia="宋体" w:hAnsi="宋体" w:cs="Arial" w:hint="eastAsia"/>
          <w:kern w:val="0"/>
          <w:sz w:val="24"/>
          <w:szCs w:val="24"/>
        </w:rPr>
        <w:t>采购人或采购代理机构应当向评标小组提供评标所需的信息和数据，包括：</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w:t>
      </w:r>
      <w:r w:rsidRPr="00C93D82">
        <w:rPr>
          <w:rFonts w:ascii="宋体" w:eastAsia="宋体" w:hAnsi="宋体" w:cs="Arial"/>
          <w:kern w:val="0"/>
          <w:sz w:val="24"/>
          <w:szCs w:val="24"/>
        </w:rPr>
        <w:t>1</w:t>
      </w:r>
      <w:r w:rsidRPr="00C93D82">
        <w:rPr>
          <w:rFonts w:ascii="宋体" w:eastAsia="宋体" w:hAnsi="宋体" w:cs="Arial" w:hint="eastAsia"/>
          <w:kern w:val="0"/>
          <w:sz w:val="24"/>
          <w:szCs w:val="24"/>
        </w:rPr>
        <w:t>）招标文件及其澄清修改等招标文件补充；</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w:t>
      </w:r>
      <w:r w:rsidRPr="00C93D82">
        <w:rPr>
          <w:rFonts w:ascii="宋体" w:eastAsia="宋体" w:hAnsi="宋体" w:cs="Arial"/>
          <w:kern w:val="0"/>
          <w:sz w:val="24"/>
          <w:szCs w:val="24"/>
        </w:rPr>
        <w:t>2</w:t>
      </w:r>
      <w:r w:rsidRPr="00C93D82">
        <w:rPr>
          <w:rFonts w:ascii="宋体" w:eastAsia="宋体" w:hAnsi="宋体" w:cs="Arial" w:hint="eastAsia"/>
          <w:kern w:val="0"/>
          <w:sz w:val="24"/>
          <w:szCs w:val="24"/>
        </w:rPr>
        <w:t>）未在开标会上当场拒绝的各投标文件；</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w:t>
      </w:r>
      <w:r w:rsidRPr="00C93D82">
        <w:rPr>
          <w:rFonts w:ascii="宋体" w:eastAsia="宋体" w:hAnsi="宋体" w:cs="Arial"/>
          <w:kern w:val="0"/>
          <w:sz w:val="24"/>
          <w:szCs w:val="24"/>
        </w:rPr>
        <w:t>3</w:t>
      </w:r>
      <w:r w:rsidRPr="00C93D82">
        <w:rPr>
          <w:rFonts w:ascii="宋体" w:eastAsia="宋体" w:hAnsi="宋体" w:cs="Arial" w:hint="eastAsia"/>
          <w:kern w:val="0"/>
          <w:sz w:val="24"/>
          <w:szCs w:val="24"/>
        </w:rPr>
        <w:t>）开标会记录；</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w:t>
      </w:r>
      <w:r w:rsidRPr="00C93D82">
        <w:rPr>
          <w:rFonts w:ascii="宋体" w:eastAsia="宋体" w:hAnsi="宋体" w:cs="Arial"/>
          <w:kern w:val="0"/>
          <w:sz w:val="24"/>
          <w:szCs w:val="24"/>
        </w:rPr>
        <w:t>4</w:t>
      </w:r>
      <w:r w:rsidRPr="00C93D82">
        <w:rPr>
          <w:rFonts w:ascii="宋体" w:eastAsia="宋体" w:hAnsi="宋体" w:cs="Arial" w:hint="eastAsia"/>
          <w:kern w:val="0"/>
          <w:sz w:val="24"/>
          <w:szCs w:val="24"/>
        </w:rPr>
        <w:t>）评标表格；</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w:t>
      </w:r>
      <w:r w:rsidRPr="00C93D82">
        <w:rPr>
          <w:rFonts w:ascii="宋体" w:eastAsia="宋体" w:hAnsi="宋体" w:cs="Arial"/>
          <w:kern w:val="0"/>
          <w:sz w:val="24"/>
          <w:szCs w:val="24"/>
        </w:rPr>
        <w:t>5</w:t>
      </w:r>
      <w:r w:rsidRPr="00C93D82">
        <w:rPr>
          <w:rFonts w:ascii="宋体" w:eastAsia="宋体" w:hAnsi="宋体" w:cs="Arial" w:hint="eastAsia"/>
          <w:kern w:val="0"/>
          <w:sz w:val="24"/>
          <w:szCs w:val="24"/>
        </w:rPr>
        <w:t>）其他信息和数据。</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3.</w:t>
      </w:r>
      <w:r w:rsidRPr="00C93D82">
        <w:rPr>
          <w:rFonts w:ascii="宋体" w:eastAsia="宋体" w:hAnsi="宋体" w:cs="Arial" w:hint="eastAsia"/>
          <w:kern w:val="0"/>
          <w:sz w:val="24"/>
          <w:szCs w:val="24"/>
        </w:rPr>
        <w:t>3资格审查（适用于资格后审）</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采购人会依据本章规定的评标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3.4完备性及符合性审查</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3.</w:t>
      </w:r>
      <w:r w:rsidRPr="00C93D82">
        <w:rPr>
          <w:rFonts w:ascii="宋体" w:eastAsia="宋体" w:hAnsi="宋体" w:cs="Arial" w:hint="eastAsia"/>
          <w:kern w:val="0"/>
          <w:sz w:val="24"/>
          <w:szCs w:val="24"/>
        </w:rPr>
        <w:t>4</w:t>
      </w:r>
      <w:r w:rsidRPr="00C93D82">
        <w:rPr>
          <w:rFonts w:ascii="宋体" w:eastAsia="宋体" w:hAnsi="宋体" w:cs="Arial"/>
          <w:kern w:val="0"/>
          <w:sz w:val="24"/>
          <w:szCs w:val="24"/>
        </w:rPr>
        <w:t xml:space="preserve">.1 </w:t>
      </w:r>
      <w:r w:rsidRPr="00C93D82">
        <w:rPr>
          <w:rFonts w:ascii="宋体" w:eastAsia="宋体" w:hAnsi="宋体" w:cs="Arial" w:hint="eastAsia"/>
          <w:kern w:val="0"/>
          <w:sz w:val="24"/>
          <w:szCs w:val="24"/>
        </w:rPr>
        <w:t>评标小组依据本章规定的评标因素和评标标准，对投标人的投标文件进行完备性及符合性审查。完备性及符合性审查有一项未通过评标标准，评标小组将认定整个投标文件不响应招标文件而否决其投标，并且不允许投标人通过修改或撤销其不符合要求的差异或保留，使之成为具有响应性的投标。</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3.</w:t>
      </w:r>
      <w:r w:rsidRPr="00C93D82">
        <w:rPr>
          <w:rFonts w:ascii="宋体" w:eastAsia="宋体" w:hAnsi="宋体" w:cs="Arial" w:hint="eastAsia"/>
          <w:kern w:val="0"/>
          <w:sz w:val="24"/>
          <w:szCs w:val="24"/>
        </w:rPr>
        <w:t>4</w:t>
      </w:r>
      <w:r w:rsidRPr="00C93D82">
        <w:rPr>
          <w:rFonts w:ascii="宋体" w:eastAsia="宋体" w:hAnsi="宋体" w:cs="Arial"/>
          <w:kern w:val="0"/>
          <w:sz w:val="24"/>
          <w:szCs w:val="24"/>
        </w:rPr>
        <w:t xml:space="preserve">.2 </w:t>
      </w:r>
      <w:r w:rsidRPr="00C93D82">
        <w:rPr>
          <w:rFonts w:ascii="宋体" w:eastAsia="宋体" w:hAnsi="宋体" w:cs="Arial" w:hint="eastAsia"/>
          <w:kern w:val="0"/>
          <w:sz w:val="24"/>
          <w:szCs w:val="24"/>
        </w:rPr>
        <w:t>完备性及符合性审查条款是指对本招标项目产生了重大影响的重大偏差，而且纠正此类偏差将会对响应本次招标的其他投标人的竞争地位产生不公正的影响。</w:t>
      </w:r>
    </w:p>
    <w:p w:rsidR="00C21ACC" w:rsidRPr="00C93D82" w:rsidRDefault="00BB627A">
      <w:pPr>
        <w:widowControl/>
        <w:shd w:val="clear" w:color="auto" w:fill="FFFFFF"/>
        <w:snapToGrid w:val="0"/>
        <w:spacing w:line="360" w:lineRule="auto"/>
        <w:ind w:firstLineChars="200" w:firstLine="480"/>
        <w:rPr>
          <w:rFonts w:ascii="宋体" w:eastAsia="宋体" w:hAnsi="宋体" w:cs="Arial"/>
          <w:kern w:val="0"/>
          <w:sz w:val="24"/>
          <w:szCs w:val="24"/>
        </w:rPr>
      </w:pPr>
      <w:r w:rsidRPr="00C93D82">
        <w:rPr>
          <w:rFonts w:ascii="宋体" w:eastAsia="宋体" w:hAnsi="宋体" w:cs="Arial"/>
          <w:kern w:val="0"/>
          <w:sz w:val="24"/>
          <w:szCs w:val="24"/>
        </w:rPr>
        <w:t>3.</w:t>
      </w:r>
      <w:r w:rsidRPr="00C93D82">
        <w:rPr>
          <w:rFonts w:ascii="宋体" w:eastAsia="宋体" w:hAnsi="宋体" w:cs="Arial" w:hint="eastAsia"/>
          <w:kern w:val="0"/>
          <w:sz w:val="24"/>
          <w:szCs w:val="24"/>
        </w:rPr>
        <w:t>4</w:t>
      </w:r>
      <w:r w:rsidRPr="00C93D82">
        <w:rPr>
          <w:rFonts w:ascii="宋体" w:eastAsia="宋体" w:hAnsi="宋体" w:cs="Arial"/>
          <w:kern w:val="0"/>
          <w:sz w:val="24"/>
          <w:szCs w:val="24"/>
        </w:rPr>
        <w:t>.3</w:t>
      </w:r>
      <w:r w:rsidRPr="00C93D82">
        <w:rPr>
          <w:rFonts w:ascii="宋体" w:eastAsia="宋体" w:hAnsi="宋体" w:cs="Arial" w:hint="eastAsia"/>
          <w:kern w:val="0"/>
          <w:sz w:val="24"/>
          <w:szCs w:val="24"/>
        </w:rPr>
        <w:t>细微偏差是指投标文件在实质上响应招标文件要求，但在个别地方存在疏漏或者提供了不完整的技术信息和数据等情况，并且补正这些遗漏和不完整不会对其他投标人造成不公平的结果。细微偏差不影响投标文件的有效性，评标小组可要求存在细微偏差的投标人予以补正。</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3.</w:t>
      </w:r>
      <w:r w:rsidRPr="00C93D82">
        <w:rPr>
          <w:rFonts w:ascii="宋体" w:eastAsia="宋体" w:hAnsi="宋体" w:cs="Arial" w:hint="eastAsia"/>
          <w:kern w:val="0"/>
          <w:sz w:val="24"/>
          <w:szCs w:val="24"/>
        </w:rPr>
        <w:t>5详细评标</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3.</w:t>
      </w:r>
      <w:r w:rsidRPr="00C93D82">
        <w:rPr>
          <w:rFonts w:ascii="宋体" w:eastAsia="宋体" w:hAnsi="宋体" w:cs="Arial" w:hint="eastAsia"/>
          <w:kern w:val="0"/>
          <w:sz w:val="24"/>
          <w:szCs w:val="24"/>
        </w:rPr>
        <w:t>5</w:t>
      </w:r>
      <w:r w:rsidRPr="00C93D82">
        <w:rPr>
          <w:rFonts w:ascii="宋体" w:eastAsia="宋体" w:hAnsi="宋体" w:cs="Arial"/>
          <w:kern w:val="0"/>
          <w:sz w:val="24"/>
          <w:szCs w:val="24"/>
        </w:rPr>
        <w:t>.1.</w:t>
      </w:r>
      <w:r w:rsidRPr="00C93D82">
        <w:rPr>
          <w:rFonts w:ascii="宋体" w:eastAsia="宋体" w:hAnsi="宋体" w:cs="Arial" w:hint="eastAsia"/>
          <w:kern w:val="0"/>
          <w:sz w:val="24"/>
          <w:szCs w:val="24"/>
        </w:rPr>
        <w:t xml:space="preserve"> 只有通过了资格审查、完备性及符合性审查且</w:t>
      </w:r>
      <w:r w:rsidR="00854E30" w:rsidRPr="00C93D82">
        <w:rPr>
          <w:rFonts w:ascii="宋体" w:eastAsia="宋体" w:hAnsi="宋体" w:cs="Arial" w:hint="eastAsia"/>
          <w:kern w:val="0"/>
          <w:sz w:val="24"/>
          <w:szCs w:val="24"/>
        </w:rPr>
        <w:t>投标人</w:t>
      </w:r>
      <w:r w:rsidRPr="00C93D82">
        <w:rPr>
          <w:rFonts w:ascii="宋体" w:eastAsia="宋体" w:hAnsi="宋体" w:cs="Arial" w:hint="eastAsia"/>
          <w:kern w:val="0"/>
          <w:sz w:val="24"/>
          <w:szCs w:val="24"/>
        </w:rPr>
        <w:t>不少于3个方可进入详细评审。</w:t>
      </w:r>
    </w:p>
    <w:p w:rsidR="00C21ACC" w:rsidRPr="00C93D82" w:rsidRDefault="00BB627A">
      <w:pPr>
        <w:widowControl/>
        <w:shd w:val="clear" w:color="auto" w:fill="FFFFFF"/>
        <w:snapToGrid w:val="0"/>
        <w:spacing w:line="360" w:lineRule="auto"/>
        <w:ind w:firstLineChars="200" w:firstLine="480"/>
        <w:rPr>
          <w:rFonts w:ascii="宋体" w:eastAsia="宋体" w:hAnsi="宋体" w:cs="Arial"/>
          <w:kern w:val="0"/>
          <w:sz w:val="24"/>
          <w:szCs w:val="24"/>
        </w:rPr>
      </w:pPr>
      <w:r w:rsidRPr="00C93D82">
        <w:rPr>
          <w:rFonts w:ascii="宋体" w:eastAsia="宋体" w:hAnsi="宋体" w:cs="Arial"/>
          <w:kern w:val="0"/>
          <w:sz w:val="24"/>
          <w:szCs w:val="24"/>
        </w:rPr>
        <w:t>3.</w:t>
      </w:r>
      <w:r w:rsidRPr="00C93D82">
        <w:rPr>
          <w:rFonts w:ascii="宋体" w:eastAsia="宋体" w:hAnsi="宋体" w:cs="Arial" w:hint="eastAsia"/>
          <w:kern w:val="0"/>
          <w:sz w:val="24"/>
          <w:szCs w:val="24"/>
        </w:rPr>
        <w:t>6</w:t>
      </w:r>
      <w:r w:rsidRPr="00C93D82">
        <w:rPr>
          <w:rFonts w:ascii="宋体" w:eastAsia="宋体" w:hAnsi="宋体" w:cs="Arial"/>
          <w:kern w:val="0"/>
          <w:sz w:val="24"/>
          <w:szCs w:val="24"/>
        </w:rPr>
        <w:t xml:space="preserve"> </w:t>
      </w:r>
      <w:r w:rsidRPr="00C93D82">
        <w:rPr>
          <w:rFonts w:ascii="宋体" w:eastAsia="宋体" w:hAnsi="宋体" w:cs="Arial" w:hint="eastAsia"/>
          <w:kern w:val="0"/>
          <w:sz w:val="24"/>
          <w:szCs w:val="24"/>
        </w:rPr>
        <w:t>澄清、说明和补正</w:t>
      </w:r>
    </w:p>
    <w:p w:rsidR="00C21ACC" w:rsidRPr="00C93D82" w:rsidRDefault="00BB627A">
      <w:pPr>
        <w:widowControl/>
        <w:shd w:val="clear" w:color="auto" w:fill="FFFFFF"/>
        <w:snapToGrid w:val="0"/>
        <w:spacing w:line="360" w:lineRule="auto"/>
        <w:ind w:firstLineChars="200" w:firstLine="480"/>
        <w:rPr>
          <w:rFonts w:ascii="宋体" w:eastAsia="宋体" w:hAnsi="宋体" w:cs="Arial"/>
          <w:kern w:val="0"/>
          <w:sz w:val="24"/>
          <w:szCs w:val="24"/>
        </w:rPr>
      </w:pPr>
      <w:r w:rsidRPr="00C93D82">
        <w:rPr>
          <w:rFonts w:ascii="宋体" w:eastAsia="宋体" w:hAnsi="宋体" w:cs="Arial"/>
          <w:kern w:val="0"/>
          <w:sz w:val="24"/>
          <w:szCs w:val="24"/>
        </w:rPr>
        <w:t>3.</w:t>
      </w:r>
      <w:r w:rsidRPr="00C93D82">
        <w:rPr>
          <w:rFonts w:ascii="宋体" w:eastAsia="宋体" w:hAnsi="宋体" w:cs="Arial" w:hint="eastAsia"/>
          <w:kern w:val="0"/>
          <w:sz w:val="24"/>
          <w:szCs w:val="24"/>
        </w:rPr>
        <w:t>6</w:t>
      </w:r>
      <w:r w:rsidRPr="00C93D82">
        <w:rPr>
          <w:rFonts w:ascii="宋体" w:eastAsia="宋体" w:hAnsi="宋体" w:cs="Arial"/>
          <w:kern w:val="0"/>
          <w:sz w:val="24"/>
          <w:szCs w:val="24"/>
        </w:rPr>
        <w:t>.</w:t>
      </w:r>
      <w:r w:rsidRPr="00C93D82">
        <w:rPr>
          <w:rFonts w:ascii="宋体" w:eastAsia="宋体" w:hAnsi="宋体" w:cs="Arial" w:hint="eastAsia"/>
          <w:kern w:val="0"/>
          <w:sz w:val="24"/>
          <w:szCs w:val="24"/>
        </w:rPr>
        <w:t>1在不改变投标人投标文件实质性内容的前提下，评标小组应当对投标文件进行基础性数据分析和整理，从而发现并提取其中可能存在的对采购范围理解的偏差、技术响应偏离、投标价格的算术性错误、错漏项、投标价格构成不合理、不平衡报价等存在明显异常的问题。</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lastRenderedPageBreak/>
        <w:t>3.</w:t>
      </w:r>
      <w:r w:rsidRPr="00C93D82">
        <w:rPr>
          <w:rFonts w:ascii="宋体" w:eastAsia="宋体" w:hAnsi="宋体" w:cs="Arial" w:hint="eastAsia"/>
          <w:kern w:val="0"/>
          <w:sz w:val="24"/>
          <w:szCs w:val="24"/>
        </w:rPr>
        <w:t>6</w:t>
      </w:r>
      <w:r w:rsidRPr="00C93D82">
        <w:rPr>
          <w:rFonts w:ascii="宋体" w:eastAsia="宋体" w:hAnsi="宋体" w:cs="Arial"/>
          <w:kern w:val="0"/>
          <w:sz w:val="24"/>
          <w:szCs w:val="24"/>
        </w:rPr>
        <w:t>.</w:t>
      </w:r>
      <w:r w:rsidRPr="00C93D82">
        <w:rPr>
          <w:rFonts w:ascii="宋体" w:eastAsia="宋体" w:hAnsi="宋体" w:cs="Arial" w:hint="eastAsia"/>
          <w:kern w:val="0"/>
          <w:sz w:val="24"/>
          <w:szCs w:val="24"/>
        </w:rPr>
        <w:t>2</w:t>
      </w:r>
      <w:r w:rsidRPr="00C93D82">
        <w:rPr>
          <w:rFonts w:ascii="宋体" w:eastAsia="宋体" w:hAnsi="宋体" w:cs="Arial"/>
          <w:kern w:val="0"/>
          <w:sz w:val="24"/>
          <w:szCs w:val="24"/>
        </w:rPr>
        <w:t>.</w:t>
      </w:r>
      <w:r w:rsidRPr="00C93D82">
        <w:rPr>
          <w:rFonts w:ascii="宋体" w:eastAsia="宋体" w:hAnsi="宋体" w:cs="Arial" w:hint="eastAsia"/>
          <w:kern w:val="0"/>
          <w:sz w:val="24"/>
          <w:szCs w:val="24"/>
        </w:rPr>
        <w:t>2</w:t>
      </w:r>
      <w:r w:rsidRPr="00C93D82">
        <w:rPr>
          <w:rFonts w:ascii="宋体" w:eastAsia="宋体" w:hAnsi="Calibri" w:cs="Arial" w:hint="eastAsia"/>
          <w:kern w:val="0"/>
          <w:sz w:val="24"/>
          <w:szCs w:val="24"/>
        </w:rPr>
        <w:t>评标委员会认为投标人的报价明显低于</w:t>
      </w:r>
      <w:proofErr w:type="gramStart"/>
      <w:r w:rsidRPr="00C93D82">
        <w:rPr>
          <w:rFonts w:ascii="宋体" w:eastAsia="宋体" w:hAnsi="Calibri" w:cs="Arial" w:hint="eastAsia"/>
          <w:kern w:val="0"/>
          <w:sz w:val="24"/>
          <w:szCs w:val="24"/>
        </w:rPr>
        <w:t>其它通过</w:t>
      </w:r>
      <w:proofErr w:type="gramEnd"/>
      <w:r w:rsidRPr="00C93D82">
        <w:rPr>
          <w:rFonts w:ascii="宋体" w:eastAsia="宋体" w:hAnsi="Calibri" w:cs="Arial" w:hint="eastAsia"/>
          <w:kern w:val="0"/>
          <w:sz w:val="24"/>
          <w:szCs w:val="24"/>
        </w:rPr>
        <w:t>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21ACC" w:rsidRPr="00C93D82" w:rsidRDefault="00BB627A">
      <w:pPr>
        <w:widowControl/>
        <w:shd w:val="clear" w:color="auto" w:fill="FFFFFF"/>
        <w:snapToGrid w:val="0"/>
        <w:spacing w:line="360" w:lineRule="auto"/>
        <w:ind w:firstLineChars="200" w:firstLine="480"/>
        <w:rPr>
          <w:rFonts w:ascii="宋体" w:eastAsia="宋体" w:hAnsi="宋体" w:cs="Arial"/>
          <w:kern w:val="0"/>
          <w:sz w:val="24"/>
          <w:szCs w:val="24"/>
        </w:rPr>
      </w:pPr>
      <w:r w:rsidRPr="00C93D82">
        <w:rPr>
          <w:rFonts w:ascii="宋体" w:eastAsia="宋体" w:hAnsi="宋体" w:cs="Arial"/>
          <w:kern w:val="0"/>
          <w:sz w:val="24"/>
          <w:szCs w:val="24"/>
        </w:rPr>
        <w:t>3.</w:t>
      </w:r>
      <w:r w:rsidRPr="00C93D82">
        <w:rPr>
          <w:rFonts w:ascii="宋体" w:eastAsia="宋体" w:hAnsi="宋体" w:cs="Arial" w:hint="eastAsia"/>
          <w:kern w:val="0"/>
          <w:sz w:val="24"/>
          <w:szCs w:val="24"/>
        </w:rPr>
        <w:t>6</w:t>
      </w:r>
      <w:r w:rsidRPr="00C93D82">
        <w:rPr>
          <w:rFonts w:ascii="宋体" w:eastAsia="宋体" w:hAnsi="宋体" w:cs="Arial"/>
          <w:kern w:val="0"/>
          <w:sz w:val="24"/>
          <w:szCs w:val="24"/>
        </w:rPr>
        <w:t>.</w:t>
      </w:r>
      <w:r w:rsidRPr="00C93D82">
        <w:rPr>
          <w:rFonts w:ascii="宋体" w:eastAsia="宋体" w:hAnsi="宋体" w:cs="Arial" w:hint="eastAsia"/>
          <w:kern w:val="0"/>
          <w:sz w:val="24"/>
          <w:szCs w:val="24"/>
        </w:rPr>
        <w:t>3澄清、说明和补正内容不得改变投标文件的实质性内容（算术性错误修正的除外）。投标人的书面澄清、说明和补正属于投标文件的组成部分。</w:t>
      </w:r>
    </w:p>
    <w:p w:rsidR="00C21ACC" w:rsidRPr="00C93D82" w:rsidRDefault="00BB627A">
      <w:pPr>
        <w:widowControl/>
        <w:shd w:val="clear" w:color="auto" w:fill="FFFFFF"/>
        <w:snapToGrid w:val="0"/>
        <w:spacing w:line="360" w:lineRule="auto"/>
        <w:ind w:firstLineChars="200" w:firstLine="480"/>
        <w:rPr>
          <w:rFonts w:ascii="宋体" w:eastAsia="宋体" w:hAnsi="宋体" w:cs="Arial"/>
          <w:kern w:val="0"/>
          <w:sz w:val="24"/>
          <w:szCs w:val="24"/>
        </w:rPr>
      </w:pPr>
      <w:r w:rsidRPr="00C93D82">
        <w:rPr>
          <w:rFonts w:ascii="宋体" w:eastAsia="宋体" w:hAnsi="宋体" w:cs="Arial"/>
          <w:kern w:val="0"/>
          <w:sz w:val="24"/>
          <w:szCs w:val="24"/>
        </w:rPr>
        <w:t>3.</w:t>
      </w:r>
      <w:r w:rsidRPr="00C93D82">
        <w:rPr>
          <w:rFonts w:ascii="宋体" w:eastAsia="宋体" w:hAnsi="宋体" w:cs="Arial" w:hint="eastAsia"/>
          <w:kern w:val="0"/>
          <w:sz w:val="24"/>
          <w:szCs w:val="24"/>
        </w:rPr>
        <w:t>6</w:t>
      </w:r>
      <w:r w:rsidRPr="00C93D82">
        <w:rPr>
          <w:rFonts w:ascii="宋体" w:eastAsia="宋体" w:hAnsi="宋体" w:cs="Arial"/>
          <w:kern w:val="0"/>
          <w:sz w:val="24"/>
          <w:szCs w:val="24"/>
        </w:rPr>
        <w:t>.</w:t>
      </w:r>
      <w:r w:rsidRPr="00C93D82">
        <w:rPr>
          <w:rFonts w:ascii="宋体" w:eastAsia="宋体" w:hAnsi="宋体" w:cs="Arial" w:hint="eastAsia"/>
          <w:kern w:val="0"/>
          <w:sz w:val="24"/>
          <w:szCs w:val="24"/>
        </w:rPr>
        <w:t>4评标小组针对需要投标人对所提交投标文件中不明确的内容进行书面澄清、说明或补正。澄清通知不得向投标人提出带有暗示性或诱导性问题，或向其明确投标文件中的遗漏和错误。投标人接到评标小组发出的书面澄清通知后，应按评标小组的要求提供书面澄清资料，并在规定的时间递交到指定地点。评标小组不接受投标人主动提出的澄清、说明或补正。</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3.</w:t>
      </w:r>
      <w:r w:rsidRPr="00C93D82">
        <w:rPr>
          <w:rFonts w:ascii="宋体" w:eastAsia="宋体" w:hAnsi="宋体" w:cs="Arial" w:hint="eastAsia"/>
          <w:kern w:val="0"/>
          <w:sz w:val="24"/>
          <w:szCs w:val="24"/>
        </w:rPr>
        <w:t>6</w:t>
      </w:r>
      <w:r w:rsidRPr="00C93D82">
        <w:rPr>
          <w:rFonts w:ascii="宋体" w:eastAsia="宋体" w:hAnsi="宋体" w:cs="Arial"/>
          <w:kern w:val="0"/>
          <w:sz w:val="24"/>
          <w:szCs w:val="24"/>
        </w:rPr>
        <w:t>.</w:t>
      </w:r>
      <w:r w:rsidRPr="00C93D82">
        <w:rPr>
          <w:rFonts w:ascii="宋体" w:eastAsia="宋体" w:hAnsi="宋体" w:cs="Arial" w:hint="eastAsia"/>
          <w:kern w:val="0"/>
          <w:sz w:val="24"/>
          <w:szCs w:val="24"/>
        </w:rPr>
        <w:t>5评标小组对投标人提交的澄清、说明或补正有疑问的，可以要求投标人进一步澄清、说明或补正，直至满足评标小组的要求。</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3.</w:t>
      </w:r>
      <w:r w:rsidRPr="00C93D82">
        <w:rPr>
          <w:rFonts w:ascii="宋体" w:eastAsia="宋体" w:hAnsi="宋体" w:cs="Arial" w:hint="eastAsia"/>
          <w:kern w:val="0"/>
          <w:sz w:val="24"/>
          <w:szCs w:val="24"/>
        </w:rPr>
        <w:t>6</w:t>
      </w:r>
      <w:r w:rsidRPr="00C93D82">
        <w:rPr>
          <w:rFonts w:ascii="宋体" w:eastAsia="宋体" w:hAnsi="宋体" w:cs="Arial"/>
          <w:kern w:val="0"/>
          <w:sz w:val="24"/>
          <w:szCs w:val="24"/>
        </w:rPr>
        <w:t>.</w:t>
      </w:r>
      <w:r w:rsidRPr="00C93D82">
        <w:rPr>
          <w:rFonts w:ascii="宋体" w:eastAsia="宋体" w:hAnsi="宋体" w:cs="Arial" w:hint="eastAsia"/>
          <w:kern w:val="0"/>
          <w:sz w:val="24"/>
          <w:szCs w:val="24"/>
        </w:rPr>
        <w:t>6评委评分：评委按照《详细评标标准》评分，投标人详细评标得分等于全部评委评分的算术平均值。</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3.</w:t>
      </w:r>
      <w:r w:rsidRPr="00C93D82">
        <w:rPr>
          <w:rFonts w:ascii="宋体" w:eastAsia="宋体" w:hAnsi="宋体" w:cs="Arial" w:hint="eastAsia"/>
          <w:kern w:val="0"/>
          <w:sz w:val="24"/>
          <w:szCs w:val="24"/>
        </w:rPr>
        <w:t>6</w:t>
      </w:r>
      <w:r w:rsidRPr="00C93D82">
        <w:rPr>
          <w:rFonts w:ascii="宋体" w:eastAsia="宋体" w:hAnsi="宋体" w:cs="Arial"/>
          <w:kern w:val="0"/>
          <w:sz w:val="24"/>
          <w:szCs w:val="24"/>
        </w:rPr>
        <w:t>.</w:t>
      </w:r>
      <w:r w:rsidRPr="00C93D82">
        <w:rPr>
          <w:rFonts w:ascii="宋体" w:eastAsia="宋体" w:hAnsi="宋体" w:cs="Arial" w:hint="eastAsia"/>
          <w:kern w:val="0"/>
          <w:sz w:val="24"/>
          <w:szCs w:val="24"/>
        </w:rPr>
        <w:t>7</w:t>
      </w:r>
      <w:r w:rsidRPr="00C93D82">
        <w:rPr>
          <w:rFonts w:ascii="宋体" w:eastAsia="宋体" w:hAnsi="宋体" w:cs="Arial"/>
          <w:kern w:val="0"/>
          <w:sz w:val="24"/>
          <w:szCs w:val="24"/>
        </w:rPr>
        <w:t xml:space="preserve"> </w:t>
      </w:r>
      <w:r w:rsidRPr="00C93D82">
        <w:rPr>
          <w:rFonts w:ascii="宋体" w:eastAsia="宋体" w:hAnsi="宋体" w:cs="Arial" w:hint="eastAsia"/>
          <w:kern w:val="0"/>
          <w:sz w:val="24"/>
          <w:szCs w:val="24"/>
        </w:rPr>
        <w:t>算术错误修正：投标价格有算术错误的，评标小组按以下原则对投标价格进行修正，修正的价格经投标人书面确认后具有约束力。投标人不接受修正价格的，其投标将被否决。</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w:t>
      </w:r>
      <w:r w:rsidRPr="00C93D82">
        <w:rPr>
          <w:rFonts w:ascii="宋体" w:eastAsia="宋体" w:hAnsi="宋体" w:cs="Arial"/>
          <w:kern w:val="0"/>
          <w:sz w:val="24"/>
          <w:szCs w:val="24"/>
        </w:rPr>
        <w:t>1</w:t>
      </w:r>
      <w:r w:rsidRPr="00C93D82">
        <w:rPr>
          <w:rFonts w:ascii="宋体" w:eastAsia="宋体" w:hAnsi="宋体" w:cs="Arial" w:hint="eastAsia"/>
          <w:kern w:val="0"/>
          <w:sz w:val="24"/>
          <w:szCs w:val="24"/>
        </w:rPr>
        <w:t>）投标文件中的大写金额与小写金额不一致的，以大写金额为准；</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w:t>
      </w:r>
      <w:r w:rsidRPr="00C93D82">
        <w:rPr>
          <w:rFonts w:ascii="宋体" w:eastAsia="宋体" w:hAnsi="宋体" w:cs="Arial"/>
          <w:kern w:val="0"/>
          <w:sz w:val="24"/>
          <w:szCs w:val="24"/>
        </w:rPr>
        <w:t>2</w:t>
      </w:r>
      <w:r w:rsidRPr="00C93D82">
        <w:rPr>
          <w:rFonts w:ascii="宋体" w:eastAsia="宋体" w:hAnsi="宋体" w:cs="Arial" w:hint="eastAsia"/>
          <w:kern w:val="0"/>
          <w:sz w:val="24"/>
          <w:szCs w:val="24"/>
        </w:rPr>
        <w:t>）总价金额与依据单价计算出的结果不一致的，以单价金额为准修正总价，但单价金额小数点有明显错误的除外。</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3.</w:t>
      </w:r>
      <w:r w:rsidRPr="00C93D82">
        <w:rPr>
          <w:rFonts w:ascii="宋体" w:eastAsia="宋体" w:hAnsi="宋体" w:cs="Arial" w:hint="eastAsia"/>
          <w:kern w:val="0"/>
          <w:sz w:val="24"/>
          <w:szCs w:val="24"/>
        </w:rPr>
        <w:t>6</w:t>
      </w:r>
      <w:r w:rsidRPr="00C93D82">
        <w:rPr>
          <w:rFonts w:ascii="宋体" w:eastAsia="宋体" w:hAnsi="宋体" w:cs="Arial"/>
          <w:kern w:val="0"/>
          <w:sz w:val="24"/>
          <w:szCs w:val="24"/>
        </w:rPr>
        <w:t>.</w:t>
      </w:r>
      <w:r w:rsidRPr="00C93D82">
        <w:rPr>
          <w:rFonts w:ascii="宋体" w:eastAsia="宋体" w:hAnsi="宋体" w:cs="Arial" w:hint="eastAsia"/>
          <w:kern w:val="0"/>
          <w:sz w:val="24"/>
          <w:szCs w:val="24"/>
        </w:rPr>
        <w:t>8</w:t>
      </w:r>
      <w:r w:rsidRPr="00C93D82">
        <w:rPr>
          <w:rFonts w:ascii="宋体" w:eastAsia="宋体" w:hAnsi="宋体" w:cs="Arial"/>
          <w:kern w:val="0"/>
          <w:sz w:val="24"/>
          <w:szCs w:val="24"/>
        </w:rPr>
        <w:t xml:space="preserve"> </w:t>
      </w:r>
      <w:r w:rsidRPr="00C93D82">
        <w:rPr>
          <w:rFonts w:ascii="宋体" w:eastAsia="宋体" w:hAnsi="宋体" w:cs="Arial" w:hint="eastAsia"/>
          <w:kern w:val="0"/>
          <w:sz w:val="24"/>
          <w:szCs w:val="24"/>
        </w:rPr>
        <w:t>评标小组发现投标人的报价明显低于其他投标人投标价格，使得其投标价格可能低于其成本的，应当要求该投标人</w:t>
      </w:r>
      <w:proofErr w:type="gramStart"/>
      <w:r w:rsidRPr="00C93D82">
        <w:rPr>
          <w:rFonts w:ascii="宋体" w:eastAsia="宋体" w:hAnsi="宋体" w:cs="Arial" w:hint="eastAsia"/>
          <w:kern w:val="0"/>
          <w:sz w:val="24"/>
          <w:szCs w:val="24"/>
        </w:rPr>
        <w:t>作出</w:t>
      </w:r>
      <w:proofErr w:type="gramEnd"/>
      <w:r w:rsidRPr="00C93D82">
        <w:rPr>
          <w:rFonts w:ascii="宋体" w:eastAsia="宋体" w:hAnsi="宋体" w:cs="Arial" w:hint="eastAsia"/>
          <w:kern w:val="0"/>
          <w:sz w:val="24"/>
          <w:szCs w:val="24"/>
        </w:rPr>
        <w:t>书面说明并提供相应的证明材料。投标人不能合理说明或者不能提供相应证明材料的，由评标小组认定该投标人以低于成本报价竞标，否决其投标。</w:t>
      </w:r>
    </w:p>
    <w:p w:rsidR="00C21ACC" w:rsidRPr="00C93D82" w:rsidRDefault="00BB627A">
      <w:pPr>
        <w:widowControl/>
        <w:shd w:val="clear" w:color="auto" w:fill="FFFFFF"/>
        <w:snapToGrid w:val="0"/>
        <w:spacing w:line="360" w:lineRule="auto"/>
        <w:ind w:firstLineChars="200" w:firstLine="480"/>
        <w:rPr>
          <w:rFonts w:ascii="宋体" w:eastAsia="宋体" w:hAnsi="宋体" w:cs="Arial"/>
          <w:kern w:val="0"/>
          <w:sz w:val="24"/>
          <w:szCs w:val="24"/>
        </w:rPr>
      </w:pPr>
      <w:r w:rsidRPr="00C93D82">
        <w:rPr>
          <w:rFonts w:ascii="宋体" w:eastAsia="宋体" w:hAnsi="宋体" w:cs="Arial"/>
          <w:kern w:val="0"/>
          <w:sz w:val="24"/>
          <w:szCs w:val="24"/>
        </w:rPr>
        <w:t>3.</w:t>
      </w:r>
      <w:r w:rsidRPr="00C93D82">
        <w:rPr>
          <w:rFonts w:ascii="宋体" w:eastAsia="宋体" w:hAnsi="宋体" w:cs="Arial" w:hint="eastAsia"/>
          <w:kern w:val="0"/>
          <w:sz w:val="24"/>
          <w:szCs w:val="24"/>
        </w:rPr>
        <w:t>6</w:t>
      </w:r>
      <w:r w:rsidRPr="00C93D82">
        <w:rPr>
          <w:rFonts w:ascii="宋体" w:eastAsia="宋体" w:hAnsi="宋体" w:cs="Arial"/>
          <w:kern w:val="0"/>
          <w:sz w:val="24"/>
          <w:szCs w:val="24"/>
        </w:rPr>
        <w:t>.</w:t>
      </w:r>
      <w:r w:rsidRPr="00C93D82">
        <w:rPr>
          <w:rFonts w:ascii="宋体" w:eastAsia="宋体" w:hAnsi="宋体" w:cs="Arial" w:hint="eastAsia"/>
          <w:kern w:val="0"/>
          <w:sz w:val="24"/>
          <w:szCs w:val="24"/>
        </w:rPr>
        <w:t>9投标报价评分：对投标报价进行投标报价得分计算，计算方法详见评标办法前附表。</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3.</w:t>
      </w:r>
      <w:r w:rsidRPr="00C93D82">
        <w:rPr>
          <w:rFonts w:ascii="宋体" w:eastAsia="宋体" w:hAnsi="宋体" w:cs="Arial" w:hint="eastAsia"/>
          <w:kern w:val="0"/>
          <w:sz w:val="24"/>
          <w:szCs w:val="24"/>
        </w:rPr>
        <w:t>6</w:t>
      </w:r>
      <w:r w:rsidRPr="00C93D82">
        <w:rPr>
          <w:rFonts w:ascii="宋体" w:eastAsia="宋体" w:hAnsi="宋体" w:cs="Arial"/>
          <w:kern w:val="0"/>
          <w:sz w:val="24"/>
          <w:szCs w:val="24"/>
        </w:rPr>
        <w:t>.</w:t>
      </w:r>
      <w:r w:rsidRPr="00C93D82">
        <w:rPr>
          <w:rFonts w:ascii="宋体" w:eastAsia="宋体" w:hAnsi="宋体" w:cs="Arial" w:hint="eastAsia"/>
          <w:kern w:val="0"/>
          <w:sz w:val="24"/>
          <w:szCs w:val="24"/>
        </w:rPr>
        <w:t>10</w:t>
      </w:r>
      <w:r w:rsidRPr="00C93D82">
        <w:rPr>
          <w:rFonts w:ascii="宋体" w:eastAsia="宋体" w:hAnsi="宋体" w:cs="Arial"/>
          <w:kern w:val="0"/>
          <w:sz w:val="24"/>
          <w:szCs w:val="24"/>
        </w:rPr>
        <w:t xml:space="preserve"> </w:t>
      </w:r>
      <w:r w:rsidRPr="00C93D82">
        <w:rPr>
          <w:rFonts w:ascii="宋体" w:eastAsia="宋体" w:hAnsi="宋体" w:cs="Arial" w:hint="eastAsia"/>
          <w:kern w:val="0"/>
          <w:sz w:val="24"/>
          <w:szCs w:val="24"/>
        </w:rPr>
        <w:t>汇总评分结果，评分分值计算保留小数点后两位，小数点后第三位“四舍五入”。</w:t>
      </w:r>
    </w:p>
    <w:p w:rsidR="00C21ACC" w:rsidRPr="00C93D82" w:rsidRDefault="00BB627A">
      <w:pPr>
        <w:widowControl/>
        <w:shd w:val="clear" w:color="auto" w:fill="FFFFFF"/>
        <w:snapToGrid w:val="0"/>
        <w:spacing w:line="360" w:lineRule="auto"/>
        <w:ind w:firstLineChars="200" w:firstLine="480"/>
        <w:rPr>
          <w:rFonts w:ascii="宋体" w:eastAsia="宋体" w:hAnsi="宋体" w:cs="Arial"/>
          <w:kern w:val="0"/>
          <w:sz w:val="24"/>
          <w:szCs w:val="24"/>
        </w:rPr>
      </w:pPr>
      <w:r w:rsidRPr="00C93D82">
        <w:rPr>
          <w:rFonts w:ascii="宋体" w:eastAsia="宋体" w:hAnsi="宋体" w:cs="Arial"/>
          <w:kern w:val="0"/>
          <w:sz w:val="24"/>
          <w:szCs w:val="24"/>
        </w:rPr>
        <w:t>3.</w:t>
      </w:r>
      <w:r w:rsidRPr="00C93D82">
        <w:rPr>
          <w:rFonts w:ascii="宋体" w:eastAsia="宋体" w:hAnsi="宋体" w:cs="Arial" w:hint="eastAsia"/>
          <w:kern w:val="0"/>
          <w:sz w:val="24"/>
          <w:szCs w:val="24"/>
        </w:rPr>
        <w:t>6</w:t>
      </w:r>
      <w:r w:rsidRPr="00C93D82">
        <w:rPr>
          <w:rFonts w:ascii="宋体" w:eastAsia="宋体" w:hAnsi="宋体" w:cs="Arial"/>
          <w:kern w:val="0"/>
          <w:sz w:val="24"/>
          <w:szCs w:val="24"/>
        </w:rPr>
        <w:t>.</w:t>
      </w:r>
      <w:r w:rsidRPr="00C93D82">
        <w:rPr>
          <w:rFonts w:ascii="宋体" w:eastAsia="宋体" w:hAnsi="宋体" w:cs="Arial" w:hint="eastAsia"/>
          <w:kern w:val="0"/>
          <w:sz w:val="24"/>
          <w:szCs w:val="24"/>
        </w:rPr>
        <w:t>11</w:t>
      </w:r>
      <w:r w:rsidRPr="00C93D82">
        <w:rPr>
          <w:rFonts w:ascii="宋体" w:eastAsia="宋体" w:hAnsi="宋体" w:cs="Arial"/>
          <w:kern w:val="0"/>
          <w:sz w:val="24"/>
          <w:szCs w:val="24"/>
        </w:rPr>
        <w:t xml:space="preserve"> </w:t>
      </w:r>
      <w:r w:rsidRPr="00C93D82">
        <w:rPr>
          <w:rFonts w:ascii="宋体" w:eastAsia="宋体" w:hAnsi="宋体" w:cs="Arial" w:hint="eastAsia"/>
          <w:kern w:val="0"/>
          <w:sz w:val="24"/>
          <w:szCs w:val="24"/>
        </w:rPr>
        <w:t>详细评标工作全部结束后，投标人总得分排序按照以下原则进行。</w:t>
      </w:r>
    </w:p>
    <w:p w:rsidR="00C21ACC" w:rsidRPr="00C93D82" w:rsidRDefault="00BB627A">
      <w:pPr>
        <w:widowControl/>
        <w:shd w:val="clear" w:color="auto" w:fill="FFFFFF"/>
        <w:snapToGrid w:val="0"/>
        <w:spacing w:line="360" w:lineRule="auto"/>
        <w:ind w:firstLineChars="200" w:firstLine="480"/>
        <w:rPr>
          <w:rFonts w:ascii="宋体" w:eastAsia="宋体" w:hAnsi="宋体" w:cs="Arial"/>
          <w:kern w:val="0"/>
          <w:sz w:val="24"/>
          <w:szCs w:val="24"/>
        </w:rPr>
      </w:pPr>
      <w:r w:rsidRPr="00C93D82">
        <w:rPr>
          <w:rFonts w:ascii="宋体" w:eastAsia="宋体" w:hAnsi="宋体" w:cs="Arial" w:hint="eastAsia"/>
          <w:kern w:val="0"/>
          <w:sz w:val="24"/>
          <w:szCs w:val="24"/>
        </w:rPr>
        <w:t>3.6.11.1按照总得分由高到低顺序对投标人进行排序；</w:t>
      </w:r>
    </w:p>
    <w:p w:rsidR="00C21ACC" w:rsidRPr="00C93D82" w:rsidRDefault="00BB627A">
      <w:pPr>
        <w:widowControl/>
        <w:shd w:val="clear" w:color="auto" w:fill="FFFFFF"/>
        <w:snapToGrid w:val="0"/>
        <w:spacing w:line="360" w:lineRule="auto"/>
        <w:ind w:firstLineChars="200" w:firstLine="480"/>
        <w:rPr>
          <w:rFonts w:ascii="宋体" w:eastAsia="宋体" w:hAnsi="宋体" w:cs="Arial"/>
          <w:kern w:val="0"/>
          <w:sz w:val="24"/>
          <w:szCs w:val="24"/>
        </w:rPr>
      </w:pPr>
      <w:r w:rsidRPr="00C93D82">
        <w:rPr>
          <w:rFonts w:ascii="宋体" w:eastAsia="宋体" w:hAnsi="宋体" w:cs="Arial" w:hint="eastAsia"/>
          <w:kern w:val="0"/>
          <w:sz w:val="24"/>
          <w:szCs w:val="24"/>
        </w:rPr>
        <w:lastRenderedPageBreak/>
        <w:t>3.6.11.2总</w:t>
      </w:r>
      <w:r w:rsidRPr="00C93D82">
        <w:rPr>
          <w:rFonts w:ascii="宋体" w:eastAsia="宋体" w:hAnsi="宋体" w:cs="Arial"/>
          <w:kern w:val="0"/>
          <w:sz w:val="24"/>
          <w:szCs w:val="24"/>
        </w:rPr>
        <w:t>得分</w:t>
      </w:r>
      <w:r w:rsidRPr="00C93D82">
        <w:rPr>
          <w:rFonts w:ascii="宋体" w:eastAsia="宋体" w:hAnsi="宋体" w:cs="Arial" w:hint="eastAsia"/>
          <w:kern w:val="0"/>
          <w:sz w:val="24"/>
          <w:szCs w:val="24"/>
        </w:rPr>
        <w:t>相同时报价低的</w:t>
      </w:r>
      <w:r w:rsidRPr="00C93D82">
        <w:rPr>
          <w:rFonts w:ascii="宋体" w:eastAsia="宋体" w:hAnsi="宋体" w:cs="Arial"/>
          <w:kern w:val="0"/>
          <w:sz w:val="24"/>
          <w:szCs w:val="24"/>
        </w:rPr>
        <w:t>投标人</w:t>
      </w:r>
      <w:r w:rsidRPr="00C93D82">
        <w:rPr>
          <w:rFonts w:ascii="宋体" w:eastAsia="宋体" w:hAnsi="宋体" w:cs="Arial" w:hint="eastAsia"/>
          <w:kern w:val="0"/>
          <w:sz w:val="24"/>
          <w:szCs w:val="24"/>
        </w:rPr>
        <w:t>排序靠前；</w:t>
      </w:r>
    </w:p>
    <w:p w:rsidR="00C21ACC" w:rsidRPr="00C93D82" w:rsidRDefault="00BB627A">
      <w:pPr>
        <w:widowControl/>
        <w:shd w:val="clear" w:color="auto" w:fill="FFFFFF"/>
        <w:snapToGrid w:val="0"/>
        <w:spacing w:line="360" w:lineRule="auto"/>
        <w:ind w:firstLineChars="200" w:firstLine="480"/>
        <w:rPr>
          <w:rFonts w:ascii="宋体" w:eastAsia="宋体" w:hAnsi="宋体" w:cs="Arial"/>
          <w:kern w:val="0"/>
          <w:sz w:val="24"/>
          <w:szCs w:val="24"/>
        </w:rPr>
      </w:pPr>
      <w:r w:rsidRPr="00C93D82">
        <w:rPr>
          <w:rFonts w:ascii="宋体" w:eastAsia="宋体" w:hAnsi="宋体" w:cs="Arial" w:hint="eastAsia"/>
          <w:kern w:val="0"/>
          <w:sz w:val="24"/>
          <w:szCs w:val="24"/>
        </w:rPr>
        <w:t>3.6.11.3总</w:t>
      </w:r>
      <w:r w:rsidRPr="00C93D82">
        <w:rPr>
          <w:rFonts w:ascii="宋体" w:eastAsia="宋体" w:hAnsi="宋体" w:cs="Arial"/>
          <w:kern w:val="0"/>
          <w:sz w:val="24"/>
          <w:szCs w:val="24"/>
        </w:rPr>
        <w:t>得分相同</w:t>
      </w:r>
      <w:r w:rsidRPr="00C93D82">
        <w:rPr>
          <w:rFonts w:ascii="宋体" w:eastAsia="宋体" w:hAnsi="宋体" w:cs="Arial" w:hint="eastAsia"/>
          <w:kern w:val="0"/>
          <w:sz w:val="24"/>
          <w:szCs w:val="24"/>
        </w:rPr>
        <w:t>且报价相同的</w:t>
      </w:r>
      <w:r w:rsidRPr="00C93D82">
        <w:rPr>
          <w:rFonts w:ascii="宋体" w:eastAsia="宋体" w:hAnsi="宋体" w:cs="Arial"/>
          <w:kern w:val="0"/>
          <w:sz w:val="24"/>
          <w:szCs w:val="24"/>
        </w:rPr>
        <w:t>，</w:t>
      </w:r>
      <w:r w:rsidRPr="00C93D82">
        <w:rPr>
          <w:rFonts w:ascii="宋体" w:eastAsia="宋体" w:hAnsi="宋体" w:cs="Arial" w:hint="eastAsia"/>
          <w:kern w:val="0"/>
          <w:sz w:val="24"/>
          <w:szCs w:val="24"/>
        </w:rPr>
        <w:t>采取随机抽取方式</w:t>
      </w:r>
      <w:r w:rsidRPr="00C93D82">
        <w:rPr>
          <w:rFonts w:ascii="宋体" w:eastAsia="宋体" w:hAnsi="宋体" w:cs="Arial"/>
          <w:kern w:val="0"/>
          <w:sz w:val="24"/>
          <w:szCs w:val="24"/>
        </w:rPr>
        <w:t>确定</w:t>
      </w:r>
      <w:r w:rsidRPr="00C93D82">
        <w:rPr>
          <w:rFonts w:ascii="宋体" w:eastAsia="宋体" w:hAnsi="宋体" w:cs="Arial" w:hint="eastAsia"/>
          <w:kern w:val="0"/>
          <w:sz w:val="24"/>
          <w:szCs w:val="24"/>
        </w:rPr>
        <w:t>排序顺序。</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3.</w:t>
      </w:r>
      <w:r w:rsidRPr="00C93D82">
        <w:rPr>
          <w:rFonts w:ascii="宋体" w:eastAsia="宋体" w:hAnsi="宋体" w:cs="Arial" w:hint="eastAsia"/>
          <w:kern w:val="0"/>
          <w:sz w:val="24"/>
          <w:szCs w:val="24"/>
        </w:rPr>
        <w:t>7推荐中标候选人及提交评标报告</w:t>
      </w:r>
    </w:p>
    <w:p w:rsidR="00C21ACC" w:rsidRPr="00C93D82" w:rsidRDefault="00BB627A">
      <w:pPr>
        <w:widowControl/>
        <w:shd w:val="clear" w:color="auto" w:fill="FFFFFF"/>
        <w:snapToGrid w:val="0"/>
        <w:spacing w:line="360" w:lineRule="auto"/>
        <w:ind w:firstLineChars="200" w:firstLine="480"/>
        <w:rPr>
          <w:rFonts w:ascii="宋体" w:eastAsia="宋体" w:hAnsi="宋体" w:cs="Arial"/>
          <w:kern w:val="0"/>
          <w:sz w:val="24"/>
          <w:szCs w:val="24"/>
        </w:rPr>
      </w:pPr>
      <w:r w:rsidRPr="00C93D82">
        <w:rPr>
          <w:rFonts w:ascii="宋体" w:eastAsia="宋体" w:hAnsi="宋体" w:cs="Arial"/>
          <w:kern w:val="0"/>
          <w:sz w:val="24"/>
          <w:szCs w:val="24"/>
        </w:rPr>
        <w:t>3.</w:t>
      </w:r>
      <w:r w:rsidRPr="00C93D82">
        <w:rPr>
          <w:rFonts w:ascii="宋体" w:eastAsia="宋体" w:hAnsi="宋体" w:cs="Arial" w:hint="eastAsia"/>
          <w:kern w:val="0"/>
          <w:sz w:val="24"/>
          <w:szCs w:val="24"/>
        </w:rPr>
        <w:t>7.</w:t>
      </w:r>
      <w:r w:rsidRPr="00C93D82">
        <w:rPr>
          <w:rFonts w:ascii="宋体" w:eastAsia="宋体" w:hAnsi="宋体" w:cs="Arial"/>
          <w:kern w:val="0"/>
          <w:sz w:val="24"/>
          <w:szCs w:val="24"/>
        </w:rPr>
        <w:t>1</w:t>
      </w:r>
      <w:r w:rsidRPr="00C93D82">
        <w:rPr>
          <w:rFonts w:ascii="宋体" w:eastAsia="宋体" w:hAnsi="宋体" w:cs="Arial" w:hint="eastAsia"/>
          <w:kern w:val="0"/>
          <w:sz w:val="24"/>
          <w:szCs w:val="24"/>
        </w:rPr>
        <w:t>评标小组推荐中标候选人，总得分排序第一的投标人将被确定为第一中标候选人，以此类推确定</w:t>
      </w:r>
      <w:proofErr w:type="gramStart"/>
      <w:r w:rsidRPr="00C93D82">
        <w:rPr>
          <w:rFonts w:ascii="宋体" w:eastAsia="宋体" w:hAnsi="宋体" w:cs="Arial" w:hint="eastAsia"/>
          <w:kern w:val="0"/>
          <w:sz w:val="24"/>
          <w:szCs w:val="24"/>
        </w:rPr>
        <w:t>出规定</w:t>
      </w:r>
      <w:proofErr w:type="gramEnd"/>
      <w:r w:rsidRPr="00C93D82">
        <w:rPr>
          <w:rFonts w:ascii="宋体" w:eastAsia="宋体" w:hAnsi="宋体" w:cs="Arial" w:hint="eastAsia"/>
          <w:kern w:val="0"/>
          <w:sz w:val="24"/>
          <w:szCs w:val="24"/>
        </w:rPr>
        <w:t>数量的</w:t>
      </w:r>
      <w:proofErr w:type="gramStart"/>
      <w:r w:rsidRPr="00C93D82">
        <w:rPr>
          <w:rFonts w:ascii="宋体" w:eastAsia="宋体" w:hAnsi="宋体" w:cs="Arial" w:hint="eastAsia"/>
          <w:kern w:val="0"/>
          <w:sz w:val="24"/>
          <w:szCs w:val="24"/>
        </w:rPr>
        <w:t>的</w:t>
      </w:r>
      <w:proofErr w:type="gramEnd"/>
      <w:r w:rsidRPr="00C93D82">
        <w:rPr>
          <w:rFonts w:ascii="宋体" w:eastAsia="宋体" w:hAnsi="宋体" w:cs="Arial" w:hint="eastAsia"/>
          <w:kern w:val="0"/>
          <w:sz w:val="24"/>
          <w:szCs w:val="24"/>
        </w:rPr>
        <w:t>中标候选人。</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3.</w:t>
      </w:r>
      <w:r w:rsidRPr="00C93D82">
        <w:rPr>
          <w:rFonts w:ascii="宋体" w:eastAsia="宋体" w:hAnsi="宋体" w:cs="Arial" w:hint="eastAsia"/>
          <w:kern w:val="0"/>
          <w:sz w:val="24"/>
          <w:szCs w:val="24"/>
        </w:rPr>
        <w:t>7</w:t>
      </w:r>
      <w:r w:rsidRPr="00C93D82">
        <w:rPr>
          <w:rFonts w:ascii="宋体" w:eastAsia="宋体" w:hAnsi="宋体" w:cs="Arial"/>
          <w:kern w:val="0"/>
          <w:sz w:val="24"/>
          <w:szCs w:val="24"/>
        </w:rPr>
        <w:t>.2</w:t>
      </w:r>
      <w:r w:rsidRPr="00C93D82">
        <w:rPr>
          <w:rFonts w:ascii="宋体" w:eastAsia="宋体" w:hAnsi="宋体" w:cs="Arial" w:hint="eastAsia"/>
          <w:kern w:val="0"/>
          <w:sz w:val="24"/>
          <w:szCs w:val="24"/>
        </w:rPr>
        <w:t>当通过了资格审查、完备性及符合性审查后，</w:t>
      </w:r>
      <w:r w:rsidR="00854E30" w:rsidRPr="00C93D82">
        <w:rPr>
          <w:rFonts w:ascii="宋体" w:eastAsia="宋体" w:hAnsi="宋体" w:cs="Arial" w:hint="eastAsia"/>
          <w:kern w:val="0"/>
          <w:sz w:val="24"/>
          <w:szCs w:val="24"/>
        </w:rPr>
        <w:t>投标人</w:t>
      </w:r>
      <w:r w:rsidRPr="00C93D82">
        <w:rPr>
          <w:rFonts w:ascii="宋体" w:eastAsia="宋体" w:hAnsi="宋体" w:cs="Arial" w:hint="eastAsia"/>
          <w:kern w:val="0"/>
          <w:sz w:val="24"/>
          <w:szCs w:val="24"/>
        </w:rPr>
        <w:t>少于3个时，采购人应当依法重新招标。</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3.</w:t>
      </w:r>
      <w:r w:rsidRPr="00C93D82">
        <w:rPr>
          <w:rFonts w:ascii="宋体" w:eastAsia="宋体" w:hAnsi="宋体" w:cs="Arial" w:hint="eastAsia"/>
          <w:kern w:val="0"/>
          <w:sz w:val="24"/>
          <w:szCs w:val="24"/>
        </w:rPr>
        <w:t>7</w:t>
      </w:r>
      <w:r w:rsidRPr="00C93D82">
        <w:rPr>
          <w:rFonts w:ascii="宋体" w:eastAsia="宋体" w:hAnsi="宋体" w:cs="Arial"/>
          <w:kern w:val="0"/>
          <w:sz w:val="24"/>
          <w:szCs w:val="24"/>
        </w:rPr>
        <w:t xml:space="preserve">.3 </w:t>
      </w:r>
      <w:r w:rsidRPr="00C93D82">
        <w:rPr>
          <w:rFonts w:ascii="宋体" w:eastAsia="宋体" w:hAnsi="宋体" w:cs="Arial" w:hint="eastAsia"/>
          <w:kern w:val="0"/>
          <w:sz w:val="24"/>
          <w:szCs w:val="24"/>
        </w:rPr>
        <w:t>评标小组完成评标后，应当向采购人提交书面评标报告。</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3.</w:t>
      </w:r>
      <w:r w:rsidRPr="00C93D82">
        <w:rPr>
          <w:rFonts w:ascii="宋体" w:eastAsia="宋体" w:hAnsi="宋体" w:cs="Arial" w:hint="eastAsia"/>
          <w:kern w:val="0"/>
          <w:sz w:val="24"/>
          <w:szCs w:val="24"/>
        </w:rPr>
        <w:t>8特殊情况的处置程序</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3.</w:t>
      </w:r>
      <w:r w:rsidRPr="00C93D82">
        <w:rPr>
          <w:rFonts w:ascii="宋体" w:eastAsia="宋体" w:hAnsi="宋体" w:cs="Arial" w:hint="eastAsia"/>
          <w:kern w:val="0"/>
          <w:sz w:val="24"/>
          <w:szCs w:val="24"/>
        </w:rPr>
        <w:t>8</w:t>
      </w:r>
      <w:r w:rsidRPr="00C93D82">
        <w:rPr>
          <w:rFonts w:ascii="宋体" w:eastAsia="宋体" w:hAnsi="宋体" w:cs="Arial"/>
          <w:kern w:val="0"/>
          <w:sz w:val="24"/>
          <w:szCs w:val="24"/>
        </w:rPr>
        <w:t xml:space="preserve">.1 </w:t>
      </w:r>
      <w:r w:rsidRPr="00C93D82">
        <w:rPr>
          <w:rFonts w:ascii="宋体" w:eastAsia="宋体" w:hAnsi="宋体" w:cs="Arial" w:hint="eastAsia"/>
          <w:kern w:val="0"/>
          <w:sz w:val="24"/>
          <w:szCs w:val="24"/>
        </w:rPr>
        <w:t>关于评标活动暂停</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评标小组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小组继续评标。</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3.</w:t>
      </w:r>
      <w:r w:rsidRPr="00C93D82">
        <w:rPr>
          <w:rFonts w:ascii="宋体" w:eastAsia="宋体" w:hAnsi="宋体" w:cs="Arial" w:hint="eastAsia"/>
          <w:kern w:val="0"/>
          <w:sz w:val="24"/>
          <w:szCs w:val="24"/>
        </w:rPr>
        <w:t>8</w:t>
      </w:r>
      <w:r w:rsidRPr="00C93D82">
        <w:rPr>
          <w:rFonts w:ascii="宋体" w:eastAsia="宋体" w:hAnsi="宋体" w:cs="Arial"/>
          <w:kern w:val="0"/>
          <w:sz w:val="24"/>
          <w:szCs w:val="24"/>
        </w:rPr>
        <w:t>.2</w:t>
      </w:r>
      <w:r w:rsidRPr="00C93D82">
        <w:rPr>
          <w:rFonts w:ascii="宋体" w:eastAsia="宋体" w:hAnsi="宋体" w:cs="Arial" w:hint="eastAsia"/>
          <w:kern w:val="0"/>
          <w:sz w:val="24"/>
          <w:szCs w:val="24"/>
        </w:rPr>
        <w:t>关于评标中途更换评委</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3.</w:t>
      </w:r>
      <w:r w:rsidRPr="00C93D82">
        <w:rPr>
          <w:rFonts w:ascii="宋体" w:eastAsia="宋体" w:hAnsi="宋体" w:cs="Arial" w:hint="eastAsia"/>
          <w:kern w:val="0"/>
          <w:sz w:val="24"/>
          <w:szCs w:val="24"/>
        </w:rPr>
        <w:t>8</w:t>
      </w:r>
      <w:r w:rsidRPr="00C93D82">
        <w:rPr>
          <w:rFonts w:ascii="宋体" w:eastAsia="宋体" w:hAnsi="宋体" w:cs="Arial"/>
          <w:kern w:val="0"/>
          <w:sz w:val="24"/>
          <w:szCs w:val="24"/>
        </w:rPr>
        <w:t xml:space="preserve">.2.1 </w:t>
      </w:r>
      <w:r w:rsidRPr="00C93D82">
        <w:rPr>
          <w:rFonts w:ascii="宋体" w:eastAsia="宋体" w:hAnsi="宋体" w:cs="Arial" w:hint="eastAsia"/>
          <w:kern w:val="0"/>
          <w:sz w:val="24"/>
          <w:szCs w:val="24"/>
        </w:rPr>
        <w:t>除非发生下列情况之一，评标小组成员不得在评标中途更换：</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w:t>
      </w:r>
      <w:r w:rsidRPr="00C93D82">
        <w:rPr>
          <w:rFonts w:ascii="宋体" w:eastAsia="宋体" w:hAnsi="宋体" w:cs="Arial"/>
          <w:kern w:val="0"/>
          <w:sz w:val="24"/>
          <w:szCs w:val="24"/>
        </w:rPr>
        <w:t>1</w:t>
      </w:r>
      <w:r w:rsidRPr="00C93D82">
        <w:rPr>
          <w:rFonts w:ascii="宋体" w:eastAsia="宋体" w:hAnsi="宋体" w:cs="Arial" w:hint="eastAsia"/>
          <w:kern w:val="0"/>
          <w:sz w:val="24"/>
          <w:szCs w:val="24"/>
        </w:rPr>
        <w:t>）因不可抗拒的客观原因，不能到场或需在评标中途退出评标活动。</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w:t>
      </w:r>
      <w:r w:rsidRPr="00C93D82">
        <w:rPr>
          <w:rFonts w:ascii="宋体" w:eastAsia="宋体" w:hAnsi="宋体" w:cs="Arial"/>
          <w:kern w:val="0"/>
          <w:sz w:val="24"/>
          <w:szCs w:val="24"/>
        </w:rPr>
        <w:t>2</w:t>
      </w:r>
      <w:r w:rsidRPr="00C93D82">
        <w:rPr>
          <w:rFonts w:ascii="宋体" w:eastAsia="宋体" w:hAnsi="宋体" w:cs="Arial" w:hint="eastAsia"/>
          <w:kern w:val="0"/>
          <w:sz w:val="24"/>
          <w:szCs w:val="24"/>
        </w:rPr>
        <w:t>）根据法律法规规定，某个或某几个评标小组成员需要回避。</w:t>
      </w:r>
    </w:p>
    <w:p w:rsidR="00C21ACC" w:rsidRPr="00C93D82" w:rsidRDefault="00BB627A">
      <w:pPr>
        <w:widowControl/>
        <w:shd w:val="clear" w:color="auto" w:fill="FFFFFF"/>
        <w:snapToGrid w:val="0"/>
        <w:spacing w:line="360" w:lineRule="auto"/>
        <w:ind w:firstLineChars="200" w:firstLine="480"/>
        <w:rPr>
          <w:rFonts w:ascii="宋体" w:eastAsia="宋体" w:hAnsi="Calibri" w:cs="Arial"/>
          <w:kern w:val="0"/>
          <w:sz w:val="24"/>
          <w:szCs w:val="24"/>
        </w:rPr>
      </w:pPr>
      <w:r w:rsidRPr="00C93D82">
        <w:rPr>
          <w:rFonts w:ascii="宋体" w:eastAsia="宋体" w:hAnsi="宋体" w:cs="Arial"/>
          <w:kern w:val="0"/>
          <w:sz w:val="24"/>
          <w:szCs w:val="24"/>
        </w:rPr>
        <w:t>3.</w:t>
      </w:r>
      <w:r w:rsidRPr="00C93D82">
        <w:rPr>
          <w:rFonts w:ascii="宋体" w:eastAsia="宋体" w:hAnsi="宋体" w:cs="Arial" w:hint="eastAsia"/>
          <w:kern w:val="0"/>
          <w:sz w:val="24"/>
          <w:szCs w:val="24"/>
        </w:rPr>
        <w:t>8</w:t>
      </w:r>
      <w:r w:rsidRPr="00C93D82">
        <w:rPr>
          <w:rFonts w:ascii="宋体" w:eastAsia="宋体" w:hAnsi="宋体" w:cs="Arial"/>
          <w:kern w:val="0"/>
          <w:sz w:val="24"/>
          <w:szCs w:val="24"/>
        </w:rPr>
        <w:t xml:space="preserve">.2.2 </w:t>
      </w:r>
      <w:r w:rsidRPr="00C93D82">
        <w:rPr>
          <w:rFonts w:ascii="宋体" w:eastAsia="宋体" w:hAnsi="宋体" w:cs="Arial" w:hint="eastAsia"/>
          <w:kern w:val="0"/>
          <w:sz w:val="24"/>
          <w:szCs w:val="24"/>
        </w:rPr>
        <w:t>退出评标的评标小组成员，其已完成的评标行为无效，由更换的评委进行评标。</w:t>
      </w:r>
    </w:p>
    <w:p w:rsidR="00C21ACC" w:rsidRPr="00C93D82" w:rsidRDefault="00BB627A">
      <w:pPr>
        <w:widowControl/>
        <w:shd w:val="clear" w:color="auto" w:fill="FFFFFF"/>
        <w:snapToGrid w:val="0"/>
        <w:spacing w:line="360" w:lineRule="auto"/>
        <w:ind w:firstLineChars="200" w:firstLine="480"/>
        <w:rPr>
          <w:rFonts w:ascii="宋体" w:eastAsia="宋体" w:hAnsi="宋体" w:cs="Arial"/>
          <w:kern w:val="0"/>
          <w:sz w:val="24"/>
          <w:szCs w:val="24"/>
        </w:rPr>
      </w:pPr>
      <w:r w:rsidRPr="00C93D82">
        <w:rPr>
          <w:rFonts w:ascii="宋体" w:eastAsia="宋体" w:hAnsi="宋体" w:cs="Arial"/>
          <w:kern w:val="0"/>
          <w:sz w:val="24"/>
          <w:szCs w:val="24"/>
        </w:rPr>
        <w:t>3.</w:t>
      </w:r>
      <w:r w:rsidRPr="00C93D82">
        <w:rPr>
          <w:rFonts w:ascii="宋体" w:eastAsia="宋体" w:hAnsi="宋体" w:cs="Arial" w:hint="eastAsia"/>
          <w:kern w:val="0"/>
          <w:sz w:val="24"/>
          <w:szCs w:val="24"/>
        </w:rPr>
        <w:t>8</w:t>
      </w:r>
      <w:r w:rsidRPr="00C93D82">
        <w:rPr>
          <w:rFonts w:ascii="宋体" w:eastAsia="宋体" w:hAnsi="宋体" w:cs="Arial"/>
          <w:kern w:val="0"/>
          <w:sz w:val="24"/>
          <w:szCs w:val="24"/>
        </w:rPr>
        <w:t xml:space="preserve">.3 </w:t>
      </w:r>
      <w:r w:rsidRPr="00C93D82">
        <w:rPr>
          <w:rFonts w:ascii="宋体" w:eastAsia="宋体" w:hAnsi="宋体" w:cs="Arial" w:hint="eastAsia"/>
          <w:kern w:val="0"/>
          <w:sz w:val="24"/>
          <w:szCs w:val="24"/>
        </w:rPr>
        <w:t>在评标环节中，需评标小组就某项定性的评标结论做出表决的，由评标小组全体成员按照少数服从多数的原则确定。</w:t>
      </w:r>
    </w:p>
    <w:p w:rsidR="00C21ACC" w:rsidRPr="00C93D82" w:rsidRDefault="00BB627A">
      <w:pPr>
        <w:widowControl/>
        <w:jc w:val="left"/>
        <w:rPr>
          <w:rFonts w:ascii="宋体" w:eastAsia="宋体" w:hAnsi="宋体" w:cs="Arial"/>
          <w:kern w:val="0"/>
          <w:sz w:val="24"/>
          <w:szCs w:val="24"/>
        </w:rPr>
      </w:pPr>
      <w:r w:rsidRPr="00C93D82">
        <w:rPr>
          <w:rFonts w:ascii="宋体" w:eastAsia="宋体" w:hAnsi="宋体" w:cs="Arial"/>
          <w:kern w:val="0"/>
          <w:sz w:val="24"/>
          <w:szCs w:val="24"/>
        </w:rPr>
        <w:br w:type="page"/>
      </w:r>
    </w:p>
    <w:p w:rsidR="00C21ACC" w:rsidRPr="00C93D82" w:rsidRDefault="00BB627A">
      <w:pPr>
        <w:widowControl/>
        <w:shd w:val="clear" w:color="auto" w:fill="FFFFFF"/>
        <w:snapToGrid w:val="0"/>
        <w:spacing w:line="360" w:lineRule="auto"/>
        <w:jc w:val="center"/>
        <w:rPr>
          <w:rFonts w:ascii="宋体" w:eastAsia="宋体" w:hAnsi="Calibri" w:cs="Times New Roman"/>
          <w:b/>
          <w:sz w:val="24"/>
          <w:szCs w:val="24"/>
        </w:rPr>
      </w:pPr>
      <w:bookmarkStart w:id="51" w:name="_Toc485312286"/>
      <w:r w:rsidRPr="00C93D82">
        <w:rPr>
          <w:rFonts w:ascii="宋体" w:eastAsia="宋体" w:hAnsi="宋体" w:cs="Times New Roman" w:hint="eastAsia"/>
          <w:b/>
          <w:sz w:val="24"/>
          <w:szCs w:val="24"/>
        </w:rPr>
        <w:lastRenderedPageBreak/>
        <w:t>问题澄清通知</w:t>
      </w:r>
    </w:p>
    <w:p w:rsidR="00C21ACC" w:rsidRPr="00C93D82" w:rsidRDefault="00C21ACC">
      <w:pPr>
        <w:spacing w:line="360" w:lineRule="auto"/>
        <w:rPr>
          <w:rFonts w:ascii="宋体" w:eastAsia="宋体" w:hAnsi="Calibri" w:cs="Times New Roman"/>
          <w:sz w:val="24"/>
          <w:szCs w:val="24"/>
        </w:rPr>
      </w:pPr>
    </w:p>
    <w:p w:rsidR="00C21ACC" w:rsidRPr="00C93D82" w:rsidRDefault="00BB627A">
      <w:pPr>
        <w:spacing w:line="360" w:lineRule="auto"/>
        <w:rPr>
          <w:rFonts w:ascii="宋体" w:eastAsia="宋体" w:hAnsi="Calibri" w:cs="Arial"/>
          <w:kern w:val="0"/>
          <w:sz w:val="24"/>
          <w:szCs w:val="24"/>
        </w:rPr>
      </w:pPr>
      <w:r w:rsidRPr="00C93D82">
        <w:rPr>
          <w:rFonts w:ascii="宋体" w:eastAsia="宋体" w:hAnsi="宋体" w:cs="Arial" w:hint="eastAsia"/>
          <w:kern w:val="0"/>
          <w:sz w:val="24"/>
          <w:szCs w:val="24"/>
        </w:rPr>
        <w:t>（投标人名称）：</w:t>
      </w:r>
    </w:p>
    <w:p w:rsidR="00C21ACC" w:rsidRPr="00C93D82" w:rsidRDefault="00BB627A">
      <w:pPr>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（招标项目名称）招标的评标小组，对你方的投标文件进行了仔细的审查，现需你方对本通知所附质疑问卷中的问题以书面形式予以澄清、说明或者补正。</w:t>
      </w:r>
    </w:p>
    <w:p w:rsidR="00C21ACC" w:rsidRPr="00C93D82" w:rsidRDefault="00BB627A">
      <w:pPr>
        <w:spacing w:line="360" w:lineRule="auto"/>
        <w:rPr>
          <w:rFonts w:ascii="宋体" w:eastAsia="宋体" w:hAnsi="Calibri" w:cs="Arial"/>
          <w:kern w:val="0"/>
          <w:sz w:val="24"/>
          <w:szCs w:val="24"/>
        </w:rPr>
      </w:pPr>
      <w:r w:rsidRPr="00C93D82">
        <w:rPr>
          <w:rFonts w:ascii="宋体" w:eastAsia="宋体" w:hAnsi="宋体" w:cs="Arial" w:hint="eastAsia"/>
          <w:kern w:val="0"/>
          <w:sz w:val="24"/>
          <w:szCs w:val="24"/>
        </w:rPr>
        <w:t>质疑问题：</w:t>
      </w:r>
    </w:p>
    <w:p w:rsidR="00C21ACC" w:rsidRPr="00C93D82" w:rsidRDefault="00C21ACC">
      <w:pPr>
        <w:spacing w:line="360" w:lineRule="auto"/>
        <w:rPr>
          <w:rFonts w:ascii="宋体" w:eastAsia="宋体" w:hAnsi="Calibri" w:cs="Arial"/>
          <w:kern w:val="0"/>
          <w:sz w:val="24"/>
          <w:szCs w:val="24"/>
        </w:rPr>
      </w:pPr>
    </w:p>
    <w:p w:rsidR="00C21ACC" w:rsidRPr="00C93D82" w:rsidRDefault="00C21ACC">
      <w:pPr>
        <w:spacing w:line="360" w:lineRule="auto"/>
        <w:rPr>
          <w:rFonts w:ascii="宋体" w:eastAsia="宋体" w:hAnsi="Calibri" w:cs="Arial"/>
          <w:kern w:val="0"/>
          <w:sz w:val="24"/>
          <w:szCs w:val="24"/>
        </w:rPr>
      </w:pPr>
    </w:p>
    <w:p w:rsidR="00C21ACC" w:rsidRPr="00C93D82" w:rsidRDefault="00C21ACC">
      <w:pPr>
        <w:spacing w:line="360" w:lineRule="auto"/>
        <w:rPr>
          <w:rFonts w:ascii="宋体" w:eastAsia="宋体" w:hAnsi="Calibri" w:cs="Arial"/>
          <w:kern w:val="0"/>
          <w:sz w:val="24"/>
          <w:szCs w:val="24"/>
        </w:rPr>
      </w:pPr>
    </w:p>
    <w:p w:rsidR="00C21ACC" w:rsidRPr="00C93D82" w:rsidRDefault="00C21ACC">
      <w:pPr>
        <w:spacing w:line="360" w:lineRule="auto"/>
        <w:rPr>
          <w:rFonts w:ascii="宋体" w:eastAsia="宋体" w:hAnsi="Calibri" w:cs="Arial"/>
          <w:kern w:val="0"/>
          <w:sz w:val="24"/>
          <w:szCs w:val="24"/>
        </w:rPr>
      </w:pPr>
    </w:p>
    <w:p w:rsidR="00C21ACC" w:rsidRPr="00C93D82" w:rsidRDefault="00C21ACC">
      <w:pPr>
        <w:spacing w:line="360" w:lineRule="auto"/>
        <w:rPr>
          <w:rFonts w:ascii="宋体" w:eastAsia="宋体" w:hAnsi="Calibri" w:cs="Arial"/>
          <w:kern w:val="0"/>
          <w:sz w:val="24"/>
          <w:szCs w:val="24"/>
        </w:rPr>
      </w:pPr>
    </w:p>
    <w:p w:rsidR="00C21ACC" w:rsidRPr="00C93D82" w:rsidRDefault="00C21ACC">
      <w:pPr>
        <w:spacing w:line="360" w:lineRule="auto"/>
        <w:rPr>
          <w:rFonts w:ascii="宋体" w:eastAsia="宋体" w:hAnsi="Calibri" w:cs="Arial"/>
          <w:kern w:val="0"/>
          <w:sz w:val="24"/>
          <w:szCs w:val="24"/>
        </w:rPr>
      </w:pPr>
    </w:p>
    <w:p w:rsidR="00C21ACC" w:rsidRPr="00C93D82" w:rsidRDefault="00C21ACC">
      <w:pPr>
        <w:spacing w:line="360" w:lineRule="auto"/>
        <w:rPr>
          <w:rFonts w:ascii="宋体" w:eastAsia="宋体" w:hAnsi="Calibri" w:cs="Arial"/>
          <w:kern w:val="0"/>
          <w:sz w:val="24"/>
          <w:szCs w:val="24"/>
        </w:rPr>
      </w:pPr>
    </w:p>
    <w:p w:rsidR="00C21ACC" w:rsidRPr="00C93D82" w:rsidRDefault="00C21ACC">
      <w:pPr>
        <w:spacing w:line="360" w:lineRule="auto"/>
        <w:rPr>
          <w:rFonts w:ascii="宋体" w:eastAsia="宋体" w:hAnsi="Calibri" w:cs="Arial"/>
          <w:kern w:val="0"/>
          <w:sz w:val="24"/>
          <w:szCs w:val="24"/>
        </w:rPr>
      </w:pPr>
    </w:p>
    <w:p w:rsidR="00C21ACC" w:rsidRPr="00C93D82" w:rsidRDefault="00C21ACC">
      <w:pPr>
        <w:spacing w:line="360" w:lineRule="auto"/>
        <w:rPr>
          <w:rFonts w:ascii="宋体" w:eastAsia="宋体" w:hAnsi="Calibri" w:cs="Arial"/>
          <w:kern w:val="0"/>
          <w:sz w:val="24"/>
          <w:szCs w:val="24"/>
        </w:rPr>
      </w:pPr>
    </w:p>
    <w:p w:rsidR="00C21ACC" w:rsidRPr="00C93D82" w:rsidRDefault="00C21ACC">
      <w:pPr>
        <w:spacing w:line="360" w:lineRule="auto"/>
        <w:rPr>
          <w:rFonts w:ascii="宋体" w:eastAsia="宋体" w:hAnsi="Calibri" w:cs="Arial"/>
          <w:kern w:val="0"/>
          <w:sz w:val="24"/>
          <w:szCs w:val="24"/>
        </w:rPr>
      </w:pPr>
    </w:p>
    <w:p w:rsidR="00C21ACC" w:rsidRPr="00C93D82" w:rsidRDefault="00BB627A">
      <w:pPr>
        <w:spacing w:line="360" w:lineRule="auto"/>
        <w:rPr>
          <w:rFonts w:ascii="宋体" w:eastAsia="宋体" w:hAnsi="Calibri" w:cs="Arial"/>
          <w:kern w:val="0"/>
          <w:sz w:val="24"/>
          <w:szCs w:val="24"/>
        </w:rPr>
      </w:pPr>
      <w:r w:rsidRPr="00C93D82">
        <w:rPr>
          <w:rFonts w:ascii="宋体" w:eastAsia="宋体" w:hAnsi="宋体" w:cs="Arial" w:hint="eastAsia"/>
          <w:kern w:val="0"/>
          <w:sz w:val="24"/>
          <w:szCs w:val="24"/>
        </w:rPr>
        <w:t>评标小组员（签字）：</w:t>
      </w:r>
    </w:p>
    <w:p w:rsidR="00C21ACC" w:rsidRPr="00C93D82" w:rsidRDefault="00C21ACC">
      <w:pPr>
        <w:spacing w:line="360" w:lineRule="auto"/>
        <w:rPr>
          <w:rFonts w:ascii="宋体" w:eastAsia="宋体" w:hAnsi="Calibri" w:cs="Arial"/>
          <w:kern w:val="0"/>
          <w:sz w:val="24"/>
          <w:szCs w:val="24"/>
        </w:rPr>
      </w:pPr>
    </w:p>
    <w:p w:rsidR="00C21ACC" w:rsidRPr="00C93D82" w:rsidRDefault="00BB627A">
      <w:pPr>
        <w:spacing w:line="360" w:lineRule="auto"/>
        <w:rPr>
          <w:rFonts w:ascii="宋体" w:eastAsia="宋体" w:hAnsi="Calibri" w:cs="Arial"/>
          <w:kern w:val="0"/>
          <w:sz w:val="24"/>
          <w:szCs w:val="24"/>
        </w:rPr>
      </w:pPr>
      <w:r w:rsidRPr="00C93D82">
        <w:rPr>
          <w:rFonts w:ascii="宋体" w:eastAsia="宋体" w:hAnsi="宋体" w:cs="Arial" w:hint="eastAsia"/>
          <w:kern w:val="0"/>
          <w:sz w:val="24"/>
          <w:szCs w:val="24"/>
        </w:rPr>
        <w:t>日期：年月日</w:t>
      </w:r>
    </w:p>
    <w:p w:rsidR="00C21ACC" w:rsidRPr="00C93D82" w:rsidRDefault="00BB627A">
      <w:pPr>
        <w:spacing w:line="360" w:lineRule="auto"/>
        <w:jc w:val="center"/>
        <w:rPr>
          <w:rFonts w:ascii="宋体" w:eastAsia="宋体" w:hAnsi="Calibri" w:cs="Times New Roman"/>
          <w:b/>
          <w:sz w:val="24"/>
          <w:szCs w:val="24"/>
        </w:rPr>
      </w:pPr>
      <w:r w:rsidRPr="00C93D82">
        <w:rPr>
          <w:rFonts w:ascii="宋体" w:eastAsia="宋体" w:hAnsi="Calibri" w:cs="Arial"/>
          <w:kern w:val="0"/>
          <w:sz w:val="24"/>
          <w:szCs w:val="24"/>
        </w:rPr>
        <w:br w:type="page"/>
      </w:r>
      <w:r w:rsidRPr="00C93D82">
        <w:rPr>
          <w:rFonts w:ascii="宋体" w:eastAsia="宋体" w:hAnsi="宋体" w:cs="Times New Roman" w:hint="eastAsia"/>
          <w:b/>
          <w:sz w:val="24"/>
          <w:szCs w:val="24"/>
        </w:rPr>
        <w:lastRenderedPageBreak/>
        <w:t>问题的澄清、说明或补正</w:t>
      </w:r>
    </w:p>
    <w:p w:rsidR="00C21ACC" w:rsidRPr="00C93D82" w:rsidRDefault="00C21ACC">
      <w:pPr>
        <w:rPr>
          <w:rFonts w:ascii="宋体" w:eastAsia="宋体" w:hAnsi="宋体" w:cs="Arial"/>
          <w:kern w:val="0"/>
          <w:sz w:val="24"/>
          <w:szCs w:val="24"/>
        </w:rPr>
      </w:pPr>
    </w:p>
    <w:p w:rsidR="00C21ACC" w:rsidRPr="00C93D82" w:rsidRDefault="00BB627A">
      <w:pPr>
        <w:spacing w:line="360" w:lineRule="auto"/>
        <w:rPr>
          <w:rFonts w:ascii="宋体" w:eastAsia="宋体" w:hAnsi="Calibri" w:cs="Arial"/>
          <w:kern w:val="0"/>
          <w:sz w:val="24"/>
          <w:szCs w:val="24"/>
        </w:rPr>
      </w:pPr>
      <w:r w:rsidRPr="00C93D82">
        <w:rPr>
          <w:rFonts w:ascii="宋体" w:eastAsia="宋体" w:hAnsi="宋体" w:cs="Arial" w:hint="eastAsia"/>
          <w:kern w:val="0"/>
          <w:sz w:val="24"/>
          <w:szCs w:val="24"/>
        </w:rPr>
        <w:t>评标小组：</w:t>
      </w:r>
    </w:p>
    <w:p w:rsidR="00C21ACC" w:rsidRPr="00C93D82" w:rsidRDefault="00BB627A">
      <w:pPr>
        <w:spacing w:line="360" w:lineRule="auto"/>
        <w:ind w:firstLineChars="200" w:firstLine="480"/>
        <w:rPr>
          <w:rFonts w:ascii="宋体" w:eastAsia="宋体" w:hAnsi="Calibri" w:cs="Arial"/>
          <w:kern w:val="0"/>
          <w:sz w:val="24"/>
          <w:szCs w:val="24"/>
        </w:rPr>
      </w:pPr>
      <w:r w:rsidRPr="00C93D82">
        <w:rPr>
          <w:rFonts w:ascii="宋体" w:eastAsia="宋体" w:hAnsi="宋体" w:cs="Arial" w:hint="eastAsia"/>
          <w:kern w:val="0"/>
          <w:sz w:val="24"/>
          <w:szCs w:val="24"/>
        </w:rPr>
        <w:t>（招标项目名称）的问题澄清通知已收悉，现澄清、说明或者补正如下：</w:t>
      </w:r>
    </w:p>
    <w:p w:rsidR="00C21ACC" w:rsidRPr="00C93D82" w:rsidRDefault="00C21ACC">
      <w:pPr>
        <w:spacing w:line="360" w:lineRule="auto"/>
        <w:rPr>
          <w:rFonts w:ascii="宋体" w:eastAsia="宋体" w:hAnsi="Calibri" w:cs="Arial"/>
          <w:kern w:val="0"/>
          <w:sz w:val="24"/>
          <w:szCs w:val="24"/>
        </w:rPr>
      </w:pPr>
    </w:p>
    <w:p w:rsidR="00C21ACC" w:rsidRPr="00C93D82" w:rsidRDefault="00C21ACC">
      <w:pPr>
        <w:spacing w:line="360" w:lineRule="auto"/>
        <w:rPr>
          <w:rFonts w:ascii="宋体" w:eastAsia="宋体" w:hAnsi="Calibri" w:cs="Arial"/>
          <w:kern w:val="0"/>
          <w:sz w:val="24"/>
          <w:szCs w:val="24"/>
        </w:rPr>
      </w:pPr>
    </w:p>
    <w:p w:rsidR="00C21ACC" w:rsidRPr="00C93D82" w:rsidRDefault="00C21ACC">
      <w:pPr>
        <w:spacing w:line="360" w:lineRule="auto"/>
        <w:rPr>
          <w:rFonts w:ascii="宋体" w:eastAsia="宋体" w:hAnsi="Calibri" w:cs="Arial"/>
          <w:kern w:val="0"/>
          <w:sz w:val="24"/>
          <w:szCs w:val="24"/>
        </w:rPr>
      </w:pPr>
    </w:p>
    <w:p w:rsidR="00C21ACC" w:rsidRPr="00C93D82" w:rsidRDefault="00C21ACC">
      <w:pPr>
        <w:spacing w:line="360" w:lineRule="auto"/>
        <w:rPr>
          <w:rFonts w:ascii="宋体" w:eastAsia="宋体" w:hAnsi="Calibri" w:cs="Arial"/>
          <w:kern w:val="0"/>
          <w:sz w:val="24"/>
          <w:szCs w:val="24"/>
        </w:rPr>
      </w:pPr>
    </w:p>
    <w:p w:rsidR="00C21ACC" w:rsidRPr="00C93D82" w:rsidRDefault="00C21ACC">
      <w:pPr>
        <w:spacing w:line="360" w:lineRule="auto"/>
        <w:rPr>
          <w:rFonts w:ascii="宋体" w:eastAsia="宋体" w:hAnsi="Calibri" w:cs="Arial"/>
          <w:kern w:val="0"/>
          <w:sz w:val="24"/>
          <w:szCs w:val="24"/>
        </w:rPr>
      </w:pPr>
    </w:p>
    <w:p w:rsidR="00C21ACC" w:rsidRPr="00C93D82" w:rsidRDefault="00C21ACC">
      <w:pPr>
        <w:spacing w:line="360" w:lineRule="auto"/>
        <w:rPr>
          <w:rFonts w:ascii="宋体" w:eastAsia="宋体" w:hAnsi="Calibri" w:cs="Arial"/>
          <w:kern w:val="0"/>
          <w:sz w:val="24"/>
          <w:szCs w:val="24"/>
        </w:rPr>
      </w:pPr>
    </w:p>
    <w:p w:rsidR="00C21ACC" w:rsidRPr="00C93D82" w:rsidRDefault="00C21ACC">
      <w:pPr>
        <w:spacing w:line="360" w:lineRule="auto"/>
        <w:rPr>
          <w:rFonts w:ascii="宋体" w:eastAsia="宋体" w:hAnsi="Calibri" w:cs="Arial"/>
          <w:kern w:val="0"/>
          <w:sz w:val="24"/>
          <w:szCs w:val="24"/>
        </w:rPr>
      </w:pPr>
    </w:p>
    <w:p w:rsidR="00C21ACC" w:rsidRPr="00C93D82" w:rsidRDefault="00C21ACC">
      <w:pPr>
        <w:spacing w:line="360" w:lineRule="auto"/>
        <w:rPr>
          <w:rFonts w:ascii="宋体" w:eastAsia="宋体" w:hAnsi="Calibri" w:cs="Arial"/>
          <w:kern w:val="0"/>
          <w:sz w:val="24"/>
          <w:szCs w:val="24"/>
        </w:rPr>
      </w:pPr>
    </w:p>
    <w:p w:rsidR="00C21ACC" w:rsidRPr="00C93D82" w:rsidRDefault="00C21ACC">
      <w:pPr>
        <w:spacing w:line="360" w:lineRule="auto"/>
        <w:rPr>
          <w:rFonts w:ascii="宋体" w:eastAsia="宋体" w:hAnsi="Calibri" w:cs="Arial"/>
          <w:kern w:val="0"/>
          <w:sz w:val="24"/>
          <w:szCs w:val="24"/>
        </w:rPr>
      </w:pPr>
    </w:p>
    <w:p w:rsidR="00C21ACC" w:rsidRPr="00C93D82" w:rsidRDefault="00BB627A">
      <w:pPr>
        <w:spacing w:line="360" w:lineRule="auto"/>
        <w:rPr>
          <w:rFonts w:ascii="宋体" w:eastAsia="宋体" w:hAnsi="Calibri" w:cs="Arial"/>
          <w:kern w:val="0"/>
          <w:sz w:val="24"/>
          <w:szCs w:val="24"/>
        </w:rPr>
      </w:pPr>
      <w:r w:rsidRPr="00C93D82">
        <w:rPr>
          <w:rFonts w:ascii="宋体" w:eastAsia="宋体" w:hAnsi="宋体" w:cs="Arial" w:hint="eastAsia"/>
          <w:kern w:val="0"/>
          <w:sz w:val="24"/>
          <w:szCs w:val="24"/>
        </w:rPr>
        <w:t>法定代表人或其授权委托人（签字）：</w:t>
      </w:r>
    </w:p>
    <w:p w:rsidR="00C21ACC" w:rsidRPr="00C93D82" w:rsidRDefault="00C21ACC">
      <w:pPr>
        <w:spacing w:line="360" w:lineRule="auto"/>
        <w:rPr>
          <w:rFonts w:ascii="宋体" w:eastAsia="宋体" w:hAnsi="Calibri" w:cs="Arial"/>
          <w:kern w:val="0"/>
          <w:sz w:val="24"/>
          <w:szCs w:val="24"/>
        </w:rPr>
      </w:pPr>
    </w:p>
    <w:p w:rsidR="00C21ACC" w:rsidRPr="00C93D82" w:rsidRDefault="00BB627A">
      <w:pPr>
        <w:spacing w:line="360" w:lineRule="auto"/>
        <w:rPr>
          <w:rFonts w:ascii="宋体" w:eastAsia="宋体" w:hAnsi="Calibri" w:cs="Arial"/>
          <w:kern w:val="0"/>
          <w:sz w:val="24"/>
          <w:szCs w:val="24"/>
        </w:rPr>
      </w:pPr>
      <w:r w:rsidRPr="00C93D82">
        <w:rPr>
          <w:rFonts w:ascii="宋体" w:eastAsia="宋体" w:hAnsi="宋体" w:cs="Arial" w:hint="eastAsia"/>
          <w:kern w:val="0"/>
          <w:sz w:val="24"/>
          <w:szCs w:val="24"/>
        </w:rPr>
        <w:t>日期：年月日</w:t>
      </w:r>
    </w:p>
    <w:p w:rsidR="00C21ACC" w:rsidRPr="00C93D82" w:rsidRDefault="00BB627A">
      <w:pPr>
        <w:spacing w:line="360" w:lineRule="auto"/>
        <w:jc w:val="center"/>
        <w:outlineLvl w:val="0"/>
        <w:rPr>
          <w:rFonts w:ascii="宋体" w:eastAsia="宋体" w:hAnsi="宋体" w:cs="宋体"/>
          <w:b/>
          <w:sz w:val="24"/>
          <w:szCs w:val="24"/>
        </w:rPr>
      </w:pPr>
      <w:r w:rsidRPr="00C93D82">
        <w:rPr>
          <w:rFonts w:ascii="宋体" w:eastAsia="宋体" w:hAnsi="Calibri" w:cs="Arial"/>
          <w:kern w:val="0"/>
          <w:sz w:val="24"/>
          <w:szCs w:val="24"/>
        </w:rPr>
        <w:br w:type="page"/>
      </w:r>
      <w:bookmarkStart w:id="52" w:name="_Toc68277060"/>
      <w:r w:rsidRPr="00C93D82">
        <w:rPr>
          <w:rFonts w:ascii="宋体" w:eastAsia="宋体" w:hAnsi="宋体" w:cs="宋体" w:hint="eastAsia"/>
          <w:b/>
          <w:sz w:val="24"/>
          <w:szCs w:val="24"/>
        </w:rPr>
        <w:lastRenderedPageBreak/>
        <w:t>第三章 合同条款</w:t>
      </w:r>
      <w:bookmarkEnd w:id="51"/>
      <w:bookmarkEnd w:id="52"/>
    </w:p>
    <w:p w:rsidR="00C56DD1" w:rsidRPr="00C93D82" w:rsidRDefault="00C56DD1" w:rsidP="00C56DD1"/>
    <w:p w:rsidR="0059145C" w:rsidRPr="00C93D82" w:rsidRDefault="0059145C" w:rsidP="0059145C">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采购人（甲方）：</w:t>
      </w:r>
      <w:r w:rsidRPr="00C93D82">
        <w:rPr>
          <w:rFonts w:asciiTheme="minorEastAsia" w:hAnsiTheme="minorEastAsia" w:hint="eastAsia"/>
          <w:sz w:val="24"/>
          <w:szCs w:val="24"/>
          <w:u w:val="single"/>
          <w:lang w:bidi="ar"/>
        </w:rPr>
        <w:t xml:space="preserve">                 </w:t>
      </w:r>
    </w:p>
    <w:p w:rsidR="0059145C" w:rsidRPr="00C93D82" w:rsidRDefault="0059145C" w:rsidP="0059145C">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供应商（乙方）：</w:t>
      </w:r>
      <w:r w:rsidRPr="00C93D82">
        <w:rPr>
          <w:rFonts w:asciiTheme="minorEastAsia" w:hAnsiTheme="minorEastAsia" w:hint="eastAsia"/>
          <w:sz w:val="24"/>
          <w:szCs w:val="24"/>
          <w:u w:val="single"/>
          <w:lang w:bidi="ar"/>
        </w:rPr>
        <w:t xml:space="preserve">                 </w:t>
      </w:r>
    </w:p>
    <w:p w:rsidR="0059145C" w:rsidRPr="00C93D82" w:rsidRDefault="0059145C" w:rsidP="0059145C">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依据《中华人民共和国民法典》、《中华人民共和国政府采购法》与项目行业有关的法律法规，以及项目（项目编号：</w:t>
      </w:r>
      <w:r w:rsidRPr="00C93D82">
        <w:rPr>
          <w:rFonts w:asciiTheme="minorEastAsia" w:hAnsiTheme="minorEastAsia"/>
          <w:sz w:val="24"/>
          <w:szCs w:val="24"/>
          <w:lang w:bidi="ar"/>
        </w:rPr>
        <w:t xml:space="preserve"> </w:t>
      </w:r>
      <w:r w:rsidRPr="00C93D82">
        <w:rPr>
          <w:rFonts w:asciiTheme="minorEastAsia" w:hAnsiTheme="minorEastAsia" w:hint="eastAsia"/>
          <w:sz w:val="24"/>
          <w:szCs w:val="24"/>
          <w:lang w:bidi="ar"/>
        </w:rPr>
        <w:t>）的《招标文件》，乙方的《投标文件》及《中标通知书》，甲、乙双方同意签订本合同。详细技术说明及其他有关合同项目的特定信息由合同附件予以说明，合同附件及本项目的《招标文件》、《投标文件》、《中标通知书》等均为本合同的组成部分。</w:t>
      </w:r>
    </w:p>
    <w:p w:rsidR="0059145C" w:rsidRPr="00C93D82" w:rsidRDefault="0059145C" w:rsidP="0059145C">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一、项目基本情况：</w:t>
      </w:r>
      <w:r w:rsidRPr="00C93D82">
        <w:rPr>
          <w:rFonts w:asciiTheme="minorEastAsia" w:hAnsiTheme="minorEastAsia" w:hint="eastAsia"/>
          <w:sz w:val="24"/>
          <w:szCs w:val="24"/>
          <w:u w:val="single"/>
          <w:lang w:bidi="ar"/>
        </w:rPr>
        <w:t xml:space="preserve">                 </w:t>
      </w:r>
    </w:p>
    <w:p w:rsidR="0059145C" w:rsidRPr="00C93D82" w:rsidRDefault="0059145C" w:rsidP="0059145C">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二、合同期限：</w:t>
      </w:r>
      <w:r w:rsidRPr="00C93D82">
        <w:rPr>
          <w:rFonts w:asciiTheme="minorEastAsia" w:hAnsiTheme="minorEastAsia" w:hint="eastAsia"/>
          <w:sz w:val="24"/>
          <w:szCs w:val="24"/>
          <w:u w:val="single"/>
          <w:lang w:bidi="ar"/>
        </w:rPr>
        <w:t xml:space="preserve">                 </w:t>
      </w:r>
    </w:p>
    <w:p w:rsidR="0059145C" w:rsidRPr="00C93D82" w:rsidRDefault="0059145C" w:rsidP="0059145C">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三、服务内容与质量标准：</w:t>
      </w:r>
      <w:r w:rsidRPr="00C93D82">
        <w:rPr>
          <w:rFonts w:asciiTheme="minorEastAsia" w:hAnsiTheme="minorEastAsia" w:hint="eastAsia"/>
          <w:sz w:val="24"/>
          <w:szCs w:val="24"/>
          <w:u w:val="single"/>
          <w:lang w:bidi="ar"/>
        </w:rPr>
        <w:t xml:space="preserve">                 </w:t>
      </w:r>
    </w:p>
    <w:p w:rsidR="0059145C" w:rsidRPr="00C93D82" w:rsidRDefault="0059145C" w:rsidP="0059145C">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四、服务费用、履约保证金及支付方式</w:t>
      </w:r>
    </w:p>
    <w:p w:rsidR="0059145C" w:rsidRPr="00C93D82" w:rsidRDefault="0059145C" w:rsidP="0059145C">
      <w:pPr>
        <w:snapToGrid w:val="0"/>
        <w:spacing w:before="120" w:after="120" w:line="600" w:lineRule="exact"/>
        <w:ind w:left="410"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（一）本项目服务费用由以下组成：</w:t>
      </w:r>
      <w:r w:rsidRPr="00C93D82">
        <w:rPr>
          <w:rFonts w:asciiTheme="minorEastAsia" w:hAnsiTheme="minorEastAsia"/>
          <w:sz w:val="24"/>
          <w:szCs w:val="24"/>
          <w:lang w:bidi="ar"/>
        </w:rPr>
        <w:t xml:space="preserve"> </w:t>
      </w:r>
      <w:r w:rsidRPr="00C93D82">
        <w:rPr>
          <w:rFonts w:asciiTheme="minorEastAsia" w:hAnsiTheme="minorEastAsia" w:hint="eastAsia"/>
          <w:sz w:val="24"/>
          <w:szCs w:val="24"/>
          <w:lang w:bidi="ar"/>
        </w:rPr>
        <w:t>软件费用、产品费用、国际国内运输保险、报关清关、开证、办理全套免税手续费用、运行维护费用、售后服务费用、税金、保险、安全、安装、测试验收、调试、集成对接等履行本合同全部费用。</w:t>
      </w:r>
    </w:p>
    <w:p w:rsidR="0059145C" w:rsidRPr="00C93D82" w:rsidRDefault="0059145C" w:rsidP="0059145C">
      <w:pPr>
        <w:spacing w:line="600" w:lineRule="exact"/>
        <w:ind w:firstLineChars="200" w:firstLine="480"/>
        <w:jc w:val="left"/>
        <w:rPr>
          <w:rFonts w:asciiTheme="minorEastAsia" w:hAnsiTheme="minorEastAsia"/>
          <w:szCs w:val="24"/>
          <w:lang w:bidi="ar"/>
        </w:rPr>
      </w:pPr>
      <w:r w:rsidRPr="00C93D82">
        <w:rPr>
          <w:rFonts w:asciiTheme="minorEastAsia" w:hAnsiTheme="minorEastAsia" w:hint="eastAsia"/>
          <w:sz w:val="24"/>
          <w:szCs w:val="24"/>
          <w:lang w:bidi="ar"/>
        </w:rPr>
        <w:t>（二）服务费支付方式：</w:t>
      </w:r>
      <w:r w:rsidRPr="00C93D82">
        <w:rPr>
          <w:rFonts w:asciiTheme="minorEastAsia" w:hAnsiTheme="minorEastAsia"/>
          <w:sz w:val="24"/>
          <w:szCs w:val="24"/>
          <w:lang w:bidi="ar"/>
        </w:rPr>
        <w:t xml:space="preserve"> </w:t>
      </w:r>
      <w:r w:rsidRPr="00C93D82">
        <w:rPr>
          <w:rFonts w:asciiTheme="minorEastAsia" w:hAnsiTheme="minorEastAsia" w:hint="eastAsia"/>
          <w:sz w:val="24"/>
          <w:szCs w:val="24"/>
          <w:lang w:bidi="ar"/>
        </w:rPr>
        <w:t>甲方付款前，乙方应当提供符合甲方财务做账需求的合格增值税发票，经过甲方财务人员审核后支付，否则甲方不予支付且不承担任何违约责任。</w:t>
      </w:r>
    </w:p>
    <w:p w:rsidR="0059145C" w:rsidRPr="00C93D82" w:rsidRDefault="0059145C" w:rsidP="0059145C">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（三）履约保证金支付方式：</w:t>
      </w:r>
      <w:r w:rsidRPr="00C93D82">
        <w:rPr>
          <w:rFonts w:asciiTheme="minorEastAsia" w:hAnsiTheme="minorEastAsia" w:hint="eastAsia"/>
          <w:sz w:val="24"/>
          <w:szCs w:val="24"/>
          <w:u w:val="single"/>
          <w:lang w:bidi="ar"/>
        </w:rPr>
        <w:t xml:space="preserve">                 </w:t>
      </w:r>
    </w:p>
    <w:p w:rsidR="0059145C" w:rsidRPr="00C93D82" w:rsidRDefault="0059145C" w:rsidP="0059145C">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五、甲方的权利和义务</w:t>
      </w:r>
    </w:p>
    <w:p w:rsidR="0059145C" w:rsidRPr="00C93D82" w:rsidRDefault="0059145C" w:rsidP="0059145C">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sz w:val="24"/>
          <w:szCs w:val="24"/>
          <w:lang w:bidi="ar"/>
        </w:rPr>
        <w:t>1</w:t>
      </w:r>
      <w:r w:rsidRPr="00C93D82">
        <w:rPr>
          <w:rFonts w:asciiTheme="minorEastAsia" w:hAnsiTheme="minorEastAsia" w:hint="eastAsia"/>
          <w:sz w:val="24"/>
          <w:szCs w:val="24"/>
          <w:lang w:bidi="ar"/>
        </w:rPr>
        <w:t>、甲方有权对合同规定范围内乙方的服务行为进行监督和检查，拥有监管权。有权定期核对乙方提供服务所配备的人员数量。对甲方认为不合理的部分有权下达整改通知书，并要求乙方限期整改。</w:t>
      </w:r>
    </w:p>
    <w:p w:rsidR="0059145C" w:rsidRPr="00C93D82" w:rsidRDefault="0059145C" w:rsidP="0059145C">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sz w:val="24"/>
          <w:szCs w:val="24"/>
          <w:lang w:bidi="ar"/>
        </w:rPr>
        <w:lastRenderedPageBreak/>
        <w:t>2</w:t>
      </w:r>
      <w:r w:rsidRPr="00C93D82">
        <w:rPr>
          <w:rFonts w:asciiTheme="minorEastAsia" w:hAnsiTheme="minorEastAsia" w:hint="eastAsia"/>
          <w:sz w:val="24"/>
          <w:szCs w:val="24"/>
          <w:lang w:bidi="ar"/>
        </w:rPr>
        <w:t>、甲方有权依据双方签订的考评办法对乙方提供的服务进行定期考评。当考评结果未达到标准时，有权依据考评办法约定的数额扣除履约保证金。</w:t>
      </w:r>
    </w:p>
    <w:p w:rsidR="0059145C" w:rsidRPr="00C93D82" w:rsidRDefault="0059145C" w:rsidP="0059145C">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sz w:val="24"/>
          <w:szCs w:val="24"/>
          <w:lang w:bidi="ar"/>
        </w:rPr>
        <w:t>3</w:t>
      </w:r>
      <w:r w:rsidRPr="00C93D82">
        <w:rPr>
          <w:rFonts w:asciiTheme="minorEastAsia" w:hAnsiTheme="minorEastAsia" w:hint="eastAsia"/>
          <w:sz w:val="24"/>
          <w:szCs w:val="24"/>
          <w:lang w:bidi="ar"/>
        </w:rPr>
        <w:t>、负责检查监督乙方管理工作的实施及制度的执行情况。</w:t>
      </w:r>
    </w:p>
    <w:p w:rsidR="0059145C" w:rsidRPr="00C93D82" w:rsidRDefault="0059145C" w:rsidP="0059145C">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sz w:val="24"/>
          <w:szCs w:val="24"/>
          <w:lang w:bidi="ar"/>
        </w:rPr>
        <w:t>4</w:t>
      </w:r>
      <w:r w:rsidRPr="00C93D82">
        <w:rPr>
          <w:rFonts w:asciiTheme="minorEastAsia" w:hAnsiTheme="minorEastAsia" w:hint="eastAsia"/>
          <w:sz w:val="24"/>
          <w:szCs w:val="24"/>
          <w:lang w:bidi="ar"/>
        </w:rPr>
        <w:t>、根据本合同规定，按时向乙方支付应付服务费用。</w:t>
      </w:r>
    </w:p>
    <w:p w:rsidR="0059145C" w:rsidRPr="00C93D82" w:rsidRDefault="0059145C" w:rsidP="0059145C">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sz w:val="24"/>
          <w:szCs w:val="24"/>
          <w:lang w:bidi="ar"/>
        </w:rPr>
        <w:t>5</w:t>
      </w:r>
      <w:r w:rsidRPr="00C93D82">
        <w:rPr>
          <w:rFonts w:asciiTheme="minorEastAsia" w:hAnsiTheme="minorEastAsia" w:hint="eastAsia"/>
          <w:sz w:val="24"/>
          <w:szCs w:val="24"/>
          <w:lang w:bidi="ar"/>
        </w:rPr>
        <w:t>、国家法律、法规所规定由甲方承担的其它责任。</w:t>
      </w:r>
    </w:p>
    <w:p w:rsidR="0059145C" w:rsidRPr="00C93D82" w:rsidRDefault="0059145C" w:rsidP="0059145C">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六、乙方的权利和义务</w:t>
      </w:r>
    </w:p>
    <w:p w:rsidR="0059145C" w:rsidRPr="00C93D82" w:rsidRDefault="0059145C" w:rsidP="0059145C">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sz w:val="24"/>
          <w:szCs w:val="24"/>
          <w:lang w:bidi="ar"/>
        </w:rPr>
        <w:t>1</w:t>
      </w:r>
      <w:r w:rsidRPr="00C93D82">
        <w:rPr>
          <w:rFonts w:asciiTheme="minorEastAsia" w:hAnsiTheme="minorEastAsia" w:hint="eastAsia"/>
          <w:sz w:val="24"/>
          <w:szCs w:val="24"/>
          <w:lang w:bidi="ar"/>
        </w:rPr>
        <w:t>、对本合同规定的委托服务范围内的项目享有管理权及服务义务。</w:t>
      </w:r>
    </w:p>
    <w:p w:rsidR="0059145C" w:rsidRPr="00C93D82" w:rsidRDefault="0059145C" w:rsidP="0059145C">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sz w:val="24"/>
          <w:szCs w:val="24"/>
          <w:lang w:bidi="ar"/>
        </w:rPr>
        <w:t>2</w:t>
      </w:r>
      <w:r w:rsidRPr="00C93D82">
        <w:rPr>
          <w:rFonts w:asciiTheme="minorEastAsia" w:hAnsiTheme="minorEastAsia" w:hint="eastAsia"/>
          <w:sz w:val="24"/>
          <w:szCs w:val="24"/>
          <w:lang w:bidi="ar"/>
        </w:rPr>
        <w:t>、根据本合同的规定向甲方收取相关服务费用，并有权在本项目管理范围内管理及合理使用。</w:t>
      </w:r>
    </w:p>
    <w:p w:rsidR="0059145C" w:rsidRPr="00C93D82" w:rsidRDefault="0059145C" w:rsidP="0059145C">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sz w:val="24"/>
          <w:szCs w:val="24"/>
          <w:lang w:bidi="ar"/>
        </w:rPr>
        <w:t>3</w:t>
      </w:r>
      <w:r w:rsidRPr="00C93D82">
        <w:rPr>
          <w:rFonts w:asciiTheme="minorEastAsia" w:hAnsiTheme="minorEastAsia" w:hint="eastAsia"/>
          <w:sz w:val="24"/>
          <w:szCs w:val="24"/>
          <w:lang w:bidi="ar"/>
        </w:rPr>
        <w:t>、及时向甲方通告本项目服务范围内有关服务的重大事项，及时配合处理投诉。</w:t>
      </w:r>
    </w:p>
    <w:p w:rsidR="0059145C" w:rsidRPr="00C93D82" w:rsidRDefault="0059145C" w:rsidP="0059145C">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sz w:val="24"/>
          <w:szCs w:val="24"/>
          <w:lang w:bidi="ar"/>
        </w:rPr>
        <w:t>4</w:t>
      </w:r>
      <w:r w:rsidRPr="00C93D82">
        <w:rPr>
          <w:rFonts w:asciiTheme="minorEastAsia" w:hAnsiTheme="minorEastAsia" w:hint="eastAsia"/>
          <w:sz w:val="24"/>
          <w:szCs w:val="24"/>
          <w:lang w:bidi="ar"/>
        </w:rPr>
        <w:t>、接受项目行业管理部门及政府有关部门的指导，接受甲方的监督。</w:t>
      </w:r>
    </w:p>
    <w:p w:rsidR="0059145C" w:rsidRPr="00C93D82" w:rsidRDefault="0059145C" w:rsidP="0059145C">
      <w:pPr>
        <w:spacing w:line="600" w:lineRule="exact"/>
        <w:ind w:firstLineChars="200" w:firstLine="480"/>
        <w:jc w:val="left"/>
        <w:rPr>
          <w:rFonts w:asciiTheme="minorEastAsia" w:hAnsiTheme="minorEastAsia"/>
          <w:szCs w:val="24"/>
          <w:lang w:bidi="ar"/>
        </w:rPr>
      </w:pPr>
      <w:r w:rsidRPr="00C93D82">
        <w:rPr>
          <w:rFonts w:asciiTheme="minorEastAsia" w:hAnsiTheme="minorEastAsia"/>
          <w:sz w:val="24"/>
          <w:szCs w:val="24"/>
          <w:lang w:bidi="ar"/>
        </w:rPr>
        <w:t>5、乙</w:t>
      </w:r>
      <w:r w:rsidRPr="00C93D82">
        <w:rPr>
          <w:rFonts w:asciiTheme="minorEastAsia" w:hAnsiTheme="minorEastAsia" w:hint="eastAsia"/>
          <w:sz w:val="24"/>
          <w:szCs w:val="24"/>
          <w:lang w:bidi="ar"/>
        </w:rPr>
        <w:t>方应保证甲方在使用、接受本合同产品和服务或其任何一部分时不受第三方提出侵犯其专利权、版权、商标权和工业设计权等知识产权的起诉。一旦出现侵权，由乙方负全部责任。</w:t>
      </w:r>
    </w:p>
    <w:p w:rsidR="0059145C" w:rsidRPr="00C93D82" w:rsidRDefault="0059145C" w:rsidP="0059145C">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sz w:val="24"/>
          <w:szCs w:val="24"/>
          <w:lang w:bidi="ar"/>
        </w:rPr>
        <w:t>6</w:t>
      </w:r>
      <w:r w:rsidRPr="00C93D82">
        <w:rPr>
          <w:rFonts w:asciiTheme="minorEastAsia" w:hAnsiTheme="minorEastAsia" w:hint="eastAsia"/>
          <w:sz w:val="24"/>
          <w:szCs w:val="24"/>
          <w:lang w:bidi="ar"/>
        </w:rPr>
        <w:t>、国家法律、法规所规定由乙方承担的其它责任。</w:t>
      </w:r>
    </w:p>
    <w:p w:rsidR="0059145C" w:rsidRPr="00C93D82" w:rsidRDefault="0059145C" w:rsidP="0059145C">
      <w:pPr>
        <w:spacing w:line="600" w:lineRule="exact"/>
        <w:ind w:firstLineChars="200" w:firstLine="480"/>
        <w:jc w:val="left"/>
        <w:rPr>
          <w:rFonts w:asciiTheme="minorEastAsia" w:hAnsiTheme="minorEastAsia"/>
          <w:szCs w:val="24"/>
          <w:lang w:bidi="ar"/>
        </w:rPr>
      </w:pPr>
      <w:r w:rsidRPr="00C93D82">
        <w:rPr>
          <w:rFonts w:asciiTheme="minorEastAsia" w:hAnsiTheme="minorEastAsia" w:hint="eastAsia"/>
          <w:sz w:val="24"/>
          <w:szCs w:val="24"/>
          <w:lang w:bidi="ar"/>
        </w:rPr>
        <w:t>7、除非得到甲方的书面同意，乙方不得转包、部分分包本项目内容给他人。</w:t>
      </w:r>
    </w:p>
    <w:p w:rsidR="0059145C" w:rsidRPr="00C93D82" w:rsidRDefault="0059145C" w:rsidP="0059145C">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七、违约责任</w:t>
      </w:r>
    </w:p>
    <w:p w:rsidR="0059145C" w:rsidRPr="00C93D82" w:rsidRDefault="0059145C" w:rsidP="0059145C">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sz w:val="24"/>
          <w:szCs w:val="24"/>
          <w:lang w:bidi="ar"/>
        </w:rPr>
        <w:t>1</w:t>
      </w:r>
      <w:r w:rsidRPr="00C93D82">
        <w:rPr>
          <w:rFonts w:asciiTheme="minorEastAsia" w:hAnsiTheme="minorEastAsia" w:hint="eastAsia"/>
          <w:sz w:val="24"/>
          <w:szCs w:val="24"/>
          <w:lang w:bidi="ar"/>
        </w:rPr>
        <w:t>、甲乙双方必须遵守本合同并执行合同中的各项规定，保证本合同的正常履行。</w:t>
      </w:r>
    </w:p>
    <w:p w:rsidR="0059145C" w:rsidRPr="00C93D82" w:rsidRDefault="0059145C" w:rsidP="0059145C">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sz w:val="24"/>
          <w:szCs w:val="24"/>
          <w:lang w:bidi="ar"/>
        </w:rPr>
        <w:t>2</w:t>
      </w:r>
      <w:r w:rsidRPr="00C93D82">
        <w:rPr>
          <w:rFonts w:asciiTheme="minorEastAsia" w:hAnsiTheme="minorEastAsia" w:hint="eastAsia"/>
          <w:sz w:val="24"/>
          <w:szCs w:val="24"/>
          <w:lang w:bidi="ar"/>
        </w:rPr>
        <w:t xml:space="preserve">、乙方逾期交付产品的，乙方应按逾期交货总额每日千分之六向甲方支付违约金，由甲方从待付货款中扣除。逾期超过约定日期10个工作日不能交货的，甲方可解除本合同。乙方因逾期交货或因其他违约行为导致甲方解除合同的，乙方应返还已收到费用，并向甲方支付合同总值5%的违约金，如造成甲方损失超过违约金的，超出部分由乙方继续承担赔偿责任。 </w:t>
      </w:r>
    </w:p>
    <w:p w:rsidR="0059145C" w:rsidRPr="00C93D82" w:rsidRDefault="0059145C" w:rsidP="0059145C">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lastRenderedPageBreak/>
        <w:t>3、乙方所交的产品品种、型号、规格、技术参数、质量不符合合同规定及招标文件规定标准的，甲方有权拒收该产品，乙方愿意更换产品但逾期交货的，按乙方逾期交货处理。乙方拒绝更换产品的，甲方可单方面解除合同。</w:t>
      </w:r>
    </w:p>
    <w:p w:rsidR="0059145C" w:rsidRPr="00C93D82" w:rsidRDefault="0059145C" w:rsidP="0059145C">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4、如因乙方工作人员在履行职务过程中的</w:t>
      </w:r>
      <w:proofErr w:type="gramStart"/>
      <w:r w:rsidRPr="00C93D82">
        <w:rPr>
          <w:rFonts w:asciiTheme="minorEastAsia" w:hAnsiTheme="minorEastAsia" w:hint="eastAsia"/>
          <w:sz w:val="24"/>
          <w:szCs w:val="24"/>
          <w:lang w:bidi="ar"/>
        </w:rPr>
        <w:t>的</w:t>
      </w:r>
      <w:proofErr w:type="gramEnd"/>
      <w:r w:rsidRPr="00C93D82">
        <w:rPr>
          <w:rFonts w:asciiTheme="minorEastAsia" w:hAnsiTheme="minorEastAsia" w:hint="eastAsia"/>
          <w:sz w:val="24"/>
          <w:szCs w:val="24"/>
          <w:lang w:bidi="ar"/>
        </w:rPr>
        <w:t>疏忽、失职、过错等故意或者过失原因给甲方造成损失或侵害，包括但不限于甲方本身的财产损失、由此而导致的甲方对任何第三方的法律责任等，乙方对此均应承担全部的赔偿责任。</w:t>
      </w:r>
    </w:p>
    <w:p w:rsidR="0059145C" w:rsidRPr="00C93D82" w:rsidRDefault="0059145C" w:rsidP="0059145C">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5、乙方违约造成甲方损失，应当承担损失的赔偿责任，该损失包括但不限于由此产生的诉讼费、律师费、鉴定费、评估费、公证费、差旅费等费用。</w:t>
      </w:r>
    </w:p>
    <w:p w:rsidR="0059145C" w:rsidRPr="00C93D82" w:rsidRDefault="0059145C" w:rsidP="0059145C">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八、不可抗力事件处理</w:t>
      </w:r>
    </w:p>
    <w:p w:rsidR="0059145C" w:rsidRPr="00C93D82" w:rsidRDefault="0059145C" w:rsidP="0059145C">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sz w:val="24"/>
          <w:szCs w:val="24"/>
          <w:lang w:bidi="ar"/>
        </w:rPr>
        <w:t>1</w:t>
      </w:r>
      <w:r w:rsidRPr="00C93D82">
        <w:rPr>
          <w:rFonts w:asciiTheme="minorEastAsia" w:hAnsiTheme="minorEastAsia" w:hint="eastAsia"/>
          <w:sz w:val="24"/>
          <w:szCs w:val="24"/>
          <w:lang w:bidi="ar"/>
        </w:rPr>
        <w:t>、在合同有效期内，任何一方因不可抗力事件导致不能履行合同，则合同履行期可延长，其延长期与不可抗力影响期相同。</w:t>
      </w:r>
    </w:p>
    <w:p w:rsidR="0059145C" w:rsidRPr="00C93D82" w:rsidRDefault="0059145C" w:rsidP="0059145C">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sz w:val="24"/>
          <w:szCs w:val="24"/>
          <w:lang w:bidi="ar"/>
        </w:rPr>
        <w:t>2</w:t>
      </w:r>
      <w:r w:rsidRPr="00C93D82">
        <w:rPr>
          <w:rFonts w:asciiTheme="minorEastAsia" w:hAnsiTheme="minorEastAsia" w:hint="eastAsia"/>
          <w:sz w:val="24"/>
          <w:szCs w:val="24"/>
          <w:lang w:bidi="ar"/>
        </w:rPr>
        <w:t>、不可抗力事件发生后，应立即通知对方，并寄送有关权威机构出具的证明。</w:t>
      </w:r>
    </w:p>
    <w:p w:rsidR="0059145C" w:rsidRPr="00C93D82" w:rsidRDefault="0059145C" w:rsidP="0059145C">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sz w:val="24"/>
          <w:szCs w:val="24"/>
          <w:lang w:bidi="ar"/>
        </w:rPr>
        <w:t>3</w:t>
      </w:r>
      <w:r w:rsidRPr="00C93D82">
        <w:rPr>
          <w:rFonts w:asciiTheme="minorEastAsia" w:hAnsiTheme="minorEastAsia" w:hint="eastAsia"/>
          <w:sz w:val="24"/>
          <w:szCs w:val="24"/>
          <w:lang w:bidi="ar"/>
        </w:rPr>
        <w:t>、不可抗力事件延续</w:t>
      </w:r>
      <w:r w:rsidRPr="00C93D82">
        <w:rPr>
          <w:rFonts w:asciiTheme="minorEastAsia" w:hAnsiTheme="minorEastAsia" w:hint="eastAsia"/>
          <w:sz w:val="24"/>
          <w:szCs w:val="24"/>
          <w:u w:val="single"/>
          <w:lang w:bidi="ar"/>
        </w:rPr>
        <w:t xml:space="preserve">    </w:t>
      </w:r>
      <w:r w:rsidRPr="00C93D82">
        <w:rPr>
          <w:rFonts w:asciiTheme="minorEastAsia" w:hAnsiTheme="minorEastAsia" w:hint="eastAsia"/>
          <w:sz w:val="24"/>
          <w:szCs w:val="24"/>
          <w:lang w:bidi="ar"/>
        </w:rPr>
        <w:t>天以上，双方应通过友好协商，确定是否继续履行合同。</w:t>
      </w:r>
    </w:p>
    <w:p w:rsidR="0059145C" w:rsidRPr="00C93D82" w:rsidRDefault="0059145C" w:rsidP="0059145C">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九、解决合同纠纷的方式</w:t>
      </w:r>
    </w:p>
    <w:p w:rsidR="0059145C" w:rsidRPr="00C93D82" w:rsidRDefault="0059145C" w:rsidP="0059145C">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sz w:val="24"/>
          <w:szCs w:val="24"/>
          <w:lang w:bidi="ar"/>
        </w:rPr>
        <w:t>1</w:t>
      </w:r>
      <w:r w:rsidRPr="00C93D82">
        <w:rPr>
          <w:rFonts w:asciiTheme="minorEastAsia" w:hAnsiTheme="minorEastAsia" w:hint="eastAsia"/>
          <w:sz w:val="24"/>
          <w:szCs w:val="24"/>
          <w:lang w:bidi="ar"/>
        </w:rPr>
        <w:t>、在执行本合同中发生的或与本合同有关的争端，双方应通过友好协商解决，经协商在天内不能达成协议时，应提交甲方所在地人民法院诉讼。</w:t>
      </w:r>
    </w:p>
    <w:p w:rsidR="0059145C" w:rsidRPr="00C93D82" w:rsidRDefault="0059145C" w:rsidP="0059145C">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sz w:val="24"/>
          <w:szCs w:val="24"/>
          <w:lang w:bidi="ar"/>
        </w:rPr>
        <w:t>2</w:t>
      </w:r>
      <w:r w:rsidRPr="00C93D82">
        <w:rPr>
          <w:rFonts w:asciiTheme="minorEastAsia" w:hAnsiTheme="minorEastAsia" w:hint="eastAsia"/>
          <w:sz w:val="24"/>
          <w:szCs w:val="24"/>
          <w:lang w:bidi="ar"/>
        </w:rPr>
        <w:t>、诉讼费、律师费应由败诉方负担。</w:t>
      </w:r>
    </w:p>
    <w:p w:rsidR="0059145C" w:rsidRPr="00C93D82" w:rsidRDefault="0059145C" w:rsidP="0059145C">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sz w:val="24"/>
          <w:szCs w:val="24"/>
          <w:lang w:bidi="ar"/>
        </w:rPr>
        <w:t>3</w:t>
      </w:r>
      <w:r w:rsidRPr="00C93D82">
        <w:rPr>
          <w:rFonts w:asciiTheme="minorEastAsia" w:hAnsiTheme="minorEastAsia" w:hint="eastAsia"/>
          <w:sz w:val="24"/>
          <w:szCs w:val="24"/>
          <w:lang w:bidi="ar"/>
        </w:rPr>
        <w:t>、在诉讼期间，除正在进行诉讼部分外，合同其他部分继续执行。</w:t>
      </w:r>
    </w:p>
    <w:p w:rsidR="0059145C" w:rsidRPr="00C93D82" w:rsidRDefault="0059145C" w:rsidP="0059145C">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十、合同生效及其他</w:t>
      </w:r>
    </w:p>
    <w:p w:rsidR="0059145C" w:rsidRPr="00C93D82" w:rsidRDefault="0059145C" w:rsidP="0059145C">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1、合同经双方法定代表人或授权委托授权代表签字并加盖单位公章后生效。</w:t>
      </w:r>
    </w:p>
    <w:p w:rsidR="0059145C" w:rsidRPr="00C93D82" w:rsidRDefault="0059145C" w:rsidP="0059145C">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2、合同执行中涉及采购资金和采购内容修改或补充的，须经政府采购监管部门审批，并签书面补充协议报政府采购监督管理部门备案，方可作为主合同不可分割的一部分。</w:t>
      </w:r>
    </w:p>
    <w:p w:rsidR="0059145C" w:rsidRPr="00C93D82" w:rsidRDefault="0059145C" w:rsidP="0059145C">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lastRenderedPageBreak/>
        <w:t>3、本合同一式</w:t>
      </w:r>
      <w:r w:rsidRPr="00C93D82">
        <w:rPr>
          <w:rFonts w:asciiTheme="minorEastAsia" w:hAnsiTheme="minorEastAsia"/>
          <w:sz w:val="24"/>
          <w:szCs w:val="24"/>
          <w:lang w:bidi="ar"/>
        </w:rPr>
        <w:t xml:space="preserve">    </w:t>
      </w:r>
      <w:r w:rsidRPr="00C93D82">
        <w:rPr>
          <w:rFonts w:asciiTheme="minorEastAsia" w:hAnsiTheme="minorEastAsia" w:hint="eastAsia"/>
          <w:sz w:val="24"/>
          <w:szCs w:val="24"/>
          <w:lang w:bidi="ar"/>
        </w:rPr>
        <w:t>份，自双方签章之日起起效。甲方</w:t>
      </w:r>
      <w:r w:rsidRPr="00C93D82">
        <w:rPr>
          <w:rFonts w:asciiTheme="minorEastAsia" w:hAnsiTheme="minorEastAsia"/>
          <w:sz w:val="24"/>
          <w:szCs w:val="24"/>
          <w:lang w:bidi="ar"/>
        </w:rPr>
        <w:t xml:space="preserve">    </w:t>
      </w:r>
      <w:r w:rsidRPr="00C93D82">
        <w:rPr>
          <w:rFonts w:asciiTheme="minorEastAsia" w:hAnsiTheme="minorEastAsia" w:hint="eastAsia"/>
          <w:sz w:val="24"/>
          <w:szCs w:val="24"/>
          <w:lang w:bidi="ar"/>
        </w:rPr>
        <w:t>份，乙方</w:t>
      </w:r>
      <w:r w:rsidRPr="00C93D82">
        <w:rPr>
          <w:rFonts w:asciiTheme="minorEastAsia" w:hAnsiTheme="minorEastAsia"/>
          <w:sz w:val="24"/>
          <w:szCs w:val="24"/>
          <w:lang w:bidi="ar"/>
        </w:rPr>
        <w:t xml:space="preserve">    </w:t>
      </w:r>
      <w:r w:rsidRPr="00C93D82">
        <w:rPr>
          <w:rFonts w:asciiTheme="minorEastAsia" w:hAnsiTheme="minorEastAsia" w:hint="eastAsia"/>
          <w:sz w:val="24"/>
          <w:szCs w:val="24"/>
          <w:lang w:bidi="ar"/>
        </w:rPr>
        <w:t>份，。</w:t>
      </w:r>
    </w:p>
    <w:p w:rsidR="0059145C" w:rsidRPr="00C93D82" w:rsidRDefault="0059145C" w:rsidP="0059145C">
      <w:pPr>
        <w:spacing w:line="600" w:lineRule="exact"/>
        <w:ind w:firstLineChars="200" w:firstLine="480"/>
        <w:jc w:val="left"/>
        <w:rPr>
          <w:rFonts w:asciiTheme="minorEastAsia" w:hAnsiTheme="minorEastAsia"/>
          <w:szCs w:val="24"/>
          <w:lang w:bidi="ar"/>
        </w:rPr>
      </w:pPr>
      <w:r w:rsidRPr="00C93D82">
        <w:rPr>
          <w:rFonts w:asciiTheme="minorEastAsia" w:hAnsiTheme="minorEastAsia"/>
          <w:sz w:val="24"/>
          <w:szCs w:val="24"/>
          <w:lang w:bidi="ar"/>
        </w:rPr>
        <w:t>4、本合同尾部载明的双方地址、电话等信息，系双方有效联系方式，如发生变更，应提前书面通知另一方，否则依</w:t>
      </w:r>
      <w:proofErr w:type="gramStart"/>
      <w:r w:rsidRPr="00C93D82">
        <w:rPr>
          <w:rFonts w:asciiTheme="minorEastAsia" w:hAnsiTheme="minorEastAsia"/>
          <w:sz w:val="24"/>
          <w:szCs w:val="24"/>
          <w:lang w:bidi="ar"/>
        </w:rPr>
        <w:t>该联系</w:t>
      </w:r>
      <w:proofErr w:type="gramEnd"/>
      <w:r w:rsidRPr="00C93D82">
        <w:rPr>
          <w:rFonts w:asciiTheme="minorEastAsia" w:hAnsiTheme="minorEastAsia"/>
          <w:sz w:val="24"/>
          <w:szCs w:val="24"/>
          <w:lang w:bidi="ar"/>
        </w:rPr>
        <w:t>方式送达相关文书的，视为送达成功。</w:t>
      </w:r>
    </w:p>
    <w:p w:rsidR="0059145C" w:rsidRPr="00C93D82" w:rsidRDefault="0059145C" w:rsidP="0059145C">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十一、附件</w:t>
      </w:r>
    </w:p>
    <w:p w:rsidR="0059145C" w:rsidRPr="00C93D82" w:rsidRDefault="0059145C" w:rsidP="0059145C">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sz w:val="24"/>
          <w:szCs w:val="24"/>
          <w:lang w:bidi="ar"/>
        </w:rPr>
        <w:t>1</w:t>
      </w:r>
      <w:r w:rsidRPr="00C93D82">
        <w:rPr>
          <w:rFonts w:asciiTheme="minorEastAsia" w:hAnsiTheme="minorEastAsia" w:hint="eastAsia"/>
          <w:sz w:val="24"/>
          <w:szCs w:val="24"/>
          <w:lang w:bidi="ar"/>
        </w:rPr>
        <w:t>、项目招标文件</w:t>
      </w:r>
    </w:p>
    <w:p w:rsidR="0059145C" w:rsidRPr="00C93D82" w:rsidRDefault="0059145C" w:rsidP="0059145C">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sz w:val="24"/>
          <w:szCs w:val="24"/>
          <w:lang w:bidi="ar"/>
        </w:rPr>
        <w:t>2</w:t>
      </w:r>
      <w:r w:rsidRPr="00C93D82">
        <w:rPr>
          <w:rFonts w:asciiTheme="minorEastAsia" w:hAnsiTheme="minorEastAsia" w:hint="eastAsia"/>
          <w:sz w:val="24"/>
          <w:szCs w:val="24"/>
          <w:lang w:bidi="ar"/>
        </w:rPr>
        <w:t>、项目修改澄清文件</w:t>
      </w:r>
    </w:p>
    <w:p w:rsidR="0059145C" w:rsidRPr="00C93D82" w:rsidRDefault="0059145C" w:rsidP="0059145C">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sz w:val="24"/>
          <w:szCs w:val="24"/>
          <w:lang w:bidi="ar"/>
        </w:rPr>
        <w:t>3</w:t>
      </w:r>
      <w:r w:rsidRPr="00C93D82">
        <w:rPr>
          <w:rFonts w:asciiTheme="minorEastAsia" w:hAnsiTheme="minorEastAsia" w:hint="eastAsia"/>
          <w:sz w:val="24"/>
          <w:szCs w:val="24"/>
          <w:lang w:bidi="ar"/>
        </w:rPr>
        <w:t>、项目投标文件</w:t>
      </w:r>
    </w:p>
    <w:p w:rsidR="0059145C" w:rsidRPr="00C93D82" w:rsidRDefault="0059145C" w:rsidP="0059145C">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sz w:val="24"/>
          <w:szCs w:val="24"/>
          <w:lang w:bidi="ar"/>
        </w:rPr>
        <w:t>4</w:t>
      </w:r>
      <w:r w:rsidRPr="00C93D82">
        <w:rPr>
          <w:rFonts w:asciiTheme="minorEastAsia" w:hAnsiTheme="minorEastAsia" w:hint="eastAsia"/>
          <w:sz w:val="24"/>
          <w:szCs w:val="24"/>
          <w:lang w:bidi="ar"/>
        </w:rPr>
        <w:t>、中标通知书</w:t>
      </w:r>
    </w:p>
    <w:p w:rsidR="0059145C" w:rsidRPr="00C93D82" w:rsidRDefault="0059145C" w:rsidP="0059145C">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sz w:val="24"/>
          <w:szCs w:val="24"/>
          <w:lang w:bidi="ar"/>
        </w:rPr>
        <w:t>5</w:t>
      </w:r>
      <w:r w:rsidRPr="00C93D82">
        <w:rPr>
          <w:rFonts w:asciiTheme="minorEastAsia" w:hAnsiTheme="minorEastAsia" w:hint="eastAsia"/>
          <w:sz w:val="24"/>
          <w:szCs w:val="24"/>
          <w:lang w:bidi="ar"/>
        </w:rPr>
        <w:t>、其他</w:t>
      </w:r>
    </w:p>
    <w:p w:rsidR="0059145C" w:rsidRPr="00C93D82" w:rsidRDefault="0059145C" w:rsidP="0059145C">
      <w:pPr>
        <w:spacing w:line="600" w:lineRule="exact"/>
        <w:ind w:firstLineChars="200" w:firstLine="480"/>
        <w:jc w:val="left"/>
        <w:rPr>
          <w:rFonts w:asciiTheme="minorEastAsia" w:hAnsiTheme="minorEastAsia"/>
          <w:sz w:val="24"/>
          <w:szCs w:val="24"/>
          <w:lang w:bidi="ar"/>
        </w:rPr>
      </w:pPr>
    </w:p>
    <w:p w:rsidR="0059145C" w:rsidRPr="00C93D82" w:rsidRDefault="0059145C" w:rsidP="0059145C">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甲方：（盖章）</w:t>
      </w:r>
      <w:r w:rsidRPr="00C93D82">
        <w:rPr>
          <w:rFonts w:asciiTheme="minorEastAsia" w:hAnsiTheme="minorEastAsia"/>
          <w:sz w:val="24"/>
          <w:szCs w:val="24"/>
          <w:lang w:bidi="ar"/>
        </w:rPr>
        <w:t xml:space="preserve"> </w:t>
      </w:r>
      <w:r w:rsidRPr="00C93D82">
        <w:rPr>
          <w:rFonts w:asciiTheme="minorEastAsia" w:hAnsiTheme="minorEastAsia" w:hint="eastAsia"/>
          <w:sz w:val="24"/>
          <w:szCs w:val="24"/>
          <w:lang w:bidi="ar"/>
        </w:rPr>
        <w:t xml:space="preserve">                     乙方：（盖章）</w:t>
      </w:r>
    </w:p>
    <w:p w:rsidR="0059145C" w:rsidRPr="00C93D82" w:rsidRDefault="0059145C" w:rsidP="0059145C">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法定代表人（授权代表）：</w:t>
      </w:r>
      <w:r w:rsidRPr="00C93D82">
        <w:rPr>
          <w:rFonts w:asciiTheme="minorEastAsia" w:hAnsiTheme="minorEastAsia"/>
          <w:sz w:val="24"/>
          <w:szCs w:val="24"/>
          <w:lang w:bidi="ar"/>
        </w:rPr>
        <w:t xml:space="preserve"> </w:t>
      </w:r>
      <w:r w:rsidRPr="00C93D82">
        <w:rPr>
          <w:rFonts w:asciiTheme="minorEastAsia" w:hAnsiTheme="minorEastAsia" w:hint="eastAsia"/>
          <w:sz w:val="24"/>
          <w:szCs w:val="24"/>
          <w:lang w:bidi="ar"/>
        </w:rPr>
        <w:t xml:space="preserve">           法定代表人（授权代表）：</w:t>
      </w:r>
    </w:p>
    <w:p w:rsidR="0059145C" w:rsidRPr="00C93D82" w:rsidRDefault="0059145C" w:rsidP="0059145C">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地址：</w:t>
      </w:r>
      <w:r w:rsidRPr="00C93D82">
        <w:rPr>
          <w:rFonts w:asciiTheme="minorEastAsia" w:hAnsiTheme="minorEastAsia"/>
          <w:sz w:val="24"/>
          <w:szCs w:val="24"/>
          <w:lang w:bidi="ar"/>
        </w:rPr>
        <w:t xml:space="preserve"> </w:t>
      </w:r>
      <w:r w:rsidRPr="00C93D82">
        <w:rPr>
          <w:rFonts w:asciiTheme="minorEastAsia" w:hAnsiTheme="minorEastAsia" w:hint="eastAsia"/>
          <w:sz w:val="24"/>
          <w:szCs w:val="24"/>
          <w:lang w:bidi="ar"/>
        </w:rPr>
        <w:t xml:space="preserve">                            地址：</w:t>
      </w:r>
    </w:p>
    <w:p w:rsidR="0059145C" w:rsidRPr="00C93D82" w:rsidRDefault="0059145C" w:rsidP="0059145C">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开户银行：</w:t>
      </w:r>
      <w:r w:rsidRPr="00C93D82">
        <w:rPr>
          <w:rFonts w:asciiTheme="minorEastAsia" w:hAnsiTheme="minorEastAsia"/>
          <w:sz w:val="24"/>
          <w:szCs w:val="24"/>
          <w:lang w:bidi="ar"/>
        </w:rPr>
        <w:t xml:space="preserve"> </w:t>
      </w:r>
      <w:r w:rsidRPr="00C93D82">
        <w:rPr>
          <w:rFonts w:asciiTheme="minorEastAsia" w:hAnsiTheme="minorEastAsia" w:hint="eastAsia"/>
          <w:sz w:val="24"/>
          <w:szCs w:val="24"/>
          <w:lang w:bidi="ar"/>
        </w:rPr>
        <w:t xml:space="preserve">                        开户银行：</w:t>
      </w:r>
    </w:p>
    <w:p w:rsidR="0059145C" w:rsidRPr="00C93D82" w:rsidRDefault="0059145C" w:rsidP="0059145C">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账号：</w:t>
      </w:r>
      <w:r w:rsidRPr="00C93D82">
        <w:rPr>
          <w:rFonts w:asciiTheme="minorEastAsia" w:hAnsiTheme="minorEastAsia"/>
          <w:sz w:val="24"/>
          <w:szCs w:val="24"/>
          <w:lang w:bidi="ar"/>
        </w:rPr>
        <w:t xml:space="preserve"> </w:t>
      </w:r>
      <w:r w:rsidRPr="00C93D82">
        <w:rPr>
          <w:rFonts w:asciiTheme="minorEastAsia" w:hAnsiTheme="minorEastAsia" w:hint="eastAsia"/>
          <w:sz w:val="24"/>
          <w:szCs w:val="24"/>
          <w:lang w:bidi="ar"/>
        </w:rPr>
        <w:t xml:space="preserve">                            账号：</w:t>
      </w:r>
    </w:p>
    <w:p w:rsidR="0059145C" w:rsidRPr="00C93D82" w:rsidRDefault="0059145C" w:rsidP="0059145C">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电话：</w:t>
      </w:r>
      <w:r w:rsidRPr="00C93D82">
        <w:rPr>
          <w:rFonts w:asciiTheme="minorEastAsia" w:hAnsiTheme="minorEastAsia"/>
          <w:sz w:val="24"/>
          <w:szCs w:val="24"/>
          <w:lang w:bidi="ar"/>
        </w:rPr>
        <w:t xml:space="preserve"> </w:t>
      </w:r>
      <w:r w:rsidRPr="00C93D82">
        <w:rPr>
          <w:rFonts w:asciiTheme="minorEastAsia" w:hAnsiTheme="minorEastAsia" w:hint="eastAsia"/>
          <w:sz w:val="24"/>
          <w:szCs w:val="24"/>
          <w:lang w:bidi="ar"/>
        </w:rPr>
        <w:t xml:space="preserve">                            电话：</w:t>
      </w:r>
    </w:p>
    <w:p w:rsidR="0059145C" w:rsidRPr="00C93D82" w:rsidRDefault="0059145C" w:rsidP="0059145C">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签约日期：</w:t>
      </w:r>
      <w:r w:rsidRPr="00C93D82">
        <w:rPr>
          <w:rFonts w:asciiTheme="minorEastAsia" w:hAnsiTheme="minorEastAsia"/>
          <w:sz w:val="24"/>
          <w:szCs w:val="24"/>
          <w:lang w:bidi="ar"/>
        </w:rPr>
        <w:t xml:space="preserve"> </w:t>
      </w:r>
      <w:r w:rsidRPr="00C93D82">
        <w:rPr>
          <w:rFonts w:asciiTheme="minorEastAsia" w:hAnsiTheme="minorEastAsia" w:hint="eastAsia"/>
          <w:sz w:val="24"/>
          <w:szCs w:val="24"/>
          <w:lang w:bidi="ar"/>
        </w:rPr>
        <w:t xml:space="preserve"> 年   月   日           签约日期：</w:t>
      </w:r>
      <w:r w:rsidRPr="00C93D82">
        <w:rPr>
          <w:rFonts w:asciiTheme="minorEastAsia" w:hAnsiTheme="minorEastAsia"/>
          <w:sz w:val="24"/>
          <w:szCs w:val="24"/>
          <w:lang w:bidi="ar"/>
        </w:rPr>
        <w:t xml:space="preserve"> </w:t>
      </w:r>
      <w:r w:rsidRPr="00C93D82">
        <w:rPr>
          <w:rFonts w:asciiTheme="minorEastAsia" w:hAnsiTheme="minorEastAsia" w:hint="eastAsia"/>
          <w:sz w:val="24"/>
          <w:szCs w:val="24"/>
          <w:lang w:bidi="ar"/>
        </w:rPr>
        <w:t xml:space="preserve">   年   月   日</w:t>
      </w:r>
    </w:p>
    <w:p w:rsidR="00C56DD1" w:rsidRPr="00C93D82" w:rsidRDefault="00C56DD1" w:rsidP="003B0D63">
      <w:pPr>
        <w:spacing w:line="600" w:lineRule="exact"/>
        <w:ind w:firstLineChars="200" w:firstLine="480"/>
        <w:jc w:val="left"/>
        <w:rPr>
          <w:rFonts w:asciiTheme="minorEastAsia" w:hAnsiTheme="minorEastAsia"/>
          <w:sz w:val="24"/>
          <w:szCs w:val="24"/>
          <w:lang w:bidi="ar"/>
        </w:rPr>
      </w:pPr>
    </w:p>
    <w:p w:rsidR="00C56DD1" w:rsidRPr="00C93D82" w:rsidRDefault="00C56DD1" w:rsidP="00C56DD1">
      <w:pPr>
        <w:pStyle w:val="a0"/>
      </w:pPr>
    </w:p>
    <w:p w:rsidR="00C56DD1" w:rsidRPr="00C93D82" w:rsidRDefault="00C56DD1" w:rsidP="00C56DD1">
      <w:pPr>
        <w:pStyle w:val="a0"/>
      </w:pPr>
    </w:p>
    <w:p w:rsidR="00C56DD1" w:rsidRPr="00C93D82" w:rsidRDefault="00C56DD1" w:rsidP="00C56DD1"/>
    <w:p w:rsidR="00C56DD1" w:rsidRPr="00C93D82" w:rsidRDefault="00C56DD1" w:rsidP="00C56DD1"/>
    <w:p w:rsidR="00C21ACC" w:rsidRPr="00C93D82" w:rsidRDefault="00BB627A">
      <w:pPr>
        <w:pStyle w:val="a0"/>
      </w:pPr>
      <w:r w:rsidRPr="00C93D82">
        <w:br w:type="page"/>
      </w:r>
    </w:p>
    <w:p w:rsidR="00C21ACC" w:rsidRPr="00C93D82" w:rsidRDefault="00BB627A">
      <w:pPr>
        <w:spacing w:line="440" w:lineRule="exact"/>
        <w:jc w:val="center"/>
        <w:outlineLvl w:val="0"/>
        <w:rPr>
          <w:rFonts w:ascii="宋体" w:eastAsia="宋体" w:hAnsi="宋体" w:cs="宋体"/>
          <w:b/>
          <w:sz w:val="24"/>
          <w:szCs w:val="24"/>
        </w:rPr>
      </w:pPr>
      <w:bookmarkStart w:id="53" w:name="_Toc68277061"/>
      <w:r w:rsidRPr="00C93D82">
        <w:rPr>
          <w:rFonts w:ascii="宋体" w:eastAsia="宋体" w:hAnsi="宋体" w:cs="宋体" w:hint="eastAsia"/>
          <w:b/>
          <w:sz w:val="24"/>
          <w:szCs w:val="24"/>
        </w:rPr>
        <w:lastRenderedPageBreak/>
        <w:t>第四章 服务标准和要求</w:t>
      </w:r>
      <w:bookmarkStart w:id="54" w:name="_Toc138638884"/>
      <w:bookmarkStart w:id="55" w:name="_Toc138639074"/>
      <w:bookmarkStart w:id="56" w:name="_Toc138638718"/>
      <w:bookmarkStart w:id="57" w:name="_Toc138638509"/>
      <w:bookmarkStart w:id="58" w:name="_Toc138639090"/>
      <w:bookmarkStart w:id="59" w:name="_Toc138638906"/>
      <w:bookmarkStart w:id="60" w:name="_合同文件的组成及解释顺序"/>
      <w:bookmarkStart w:id="61" w:name="_Toc138639145"/>
      <w:bookmarkStart w:id="62" w:name="_Toc138638510"/>
      <w:bookmarkStart w:id="63" w:name="_Toc138638910"/>
      <w:bookmarkStart w:id="64" w:name="_Toc138638907"/>
      <w:bookmarkStart w:id="65" w:name="_Toc138638883"/>
      <w:bookmarkStart w:id="66" w:name="_Toc138638534"/>
      <w:bookmarkStart w:id="67" w:name="_Toc138639091"/>
      <w:bookmarkStart w:id="68" w:name="_Toc138638535"/>
      <w:bookmarkStart w:id="69" w:name="_Toc138638719"/>
      <w:bookmarkStart w:id="70" w:name="_Toc138638538"/>
      <w:bookmarkStart w:id="71" w:name="_Toc138638702"/>
      <w:bookmarkStart w:id="72" w:name="_Toc138638773"/>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C21ACC" w:rsidRPr="00C93D82" w:rsidRDefault="00C21ACC">
      <w:pPr>
        <w:widowControl/>
        <w:jc w:val="left"/>
        <w:rPr>
          <w:rFonts w:ascii="Calibri" w:eastAsia="宋体" w:hAnsi="Calibri" w:cs="Times New Roman"/>
          <w:kern w:val="0"/>
          <w:sz w:val="24"/>
          <w:szCs w:val="20"/>
        </w:rPr>
      </w:pPr>
      <w:bookmarkStart w:id="73" w:name="_Toc531016893"/>
    </w:p>
    <w:p w:rsidR="00C21ACC" w:rsidRPr="00C93D82" w:rsidRDefault="00BB627A">
      <w:pPr>
        <w:spacing w:line="600" w:lineRule="exact"/>
        <w:jc w:val="center"/>
        <w:rPr>
          <w:rFonts w:asciiTheme="minorEastAsia" w:hAnsiTheme="minorEastAsia" w:cs="黑体"/>
          <w:sz w:val="24"/>
          <w:szCs w:val="24"/>
        </w:rPr>
      </w:pPr>
      <w:r w:rsidRPr="00C93D82">
        <w:rPr>
          <w:rFonts w:asciiTheme="minorEastAsia" w:hAnsiTheme="minorEastAsia" w:cs="黑体" w:hint="eastAsia"/>
          <w:sz w:val="24"/>
          <w:szCs w:val="24"/>
        </w:rPr>
        <w:t>第一节 技术参数</w:t>
      </w:r>
    </w:p>
    <w:p w:rsidR="00C21ACC" w:rsidRPr="00C93D82" w:rsidRDefault="00BB627A">
      <w:pPr>
        <w:spacing w:line="600" w:lineRule="exact"/>
        <w:ind w:firstLineChars="200" w:firstLine="480"/>
        <w:rPr>
          <w:rFonts w:asciiTheme="minorEastAsia" w:hAnsiTheme="minorEastAsia" w:cs="黑体"/>
          <w:sz w:val="24"/>
          <w:szCs w:val="24"/>
        </w:rPr>
      </w:pPr>
      <w:r w:rsidRPr="00C93D82">
        <w:rPr>
          <w:rFonts w:asciiTheme="minorEastAsia" w:hAnsiTheme="minorEastAsia" w:cs="黑体" w:hint="eastAsia"/>
          <w:sz w:val="24"/>
          <w:szCs w:val="24"/>
        </w:rPr>
        <w:t>一、系统建设与集成工作须参照《新疆农业大学信息化建设规范V1.0》。</w:t>
      </w:r>
    </w:p>
    <w:p w:rsidR="00C21ACC" w:rsidRPr="00C93D82" w:rsidRDefault="00BB627A">
      <w:pPr>
        <w:spacing w:line="600" w:lineRule="exact"/>
        <w:ind w:firstLineChars="200" w:firstLine="480"/>
        <w:rPr>
          <w:rFonts w:asciiTheme="minorEastAsia" w:hAnsiTheme="minorEastAsia" w:cs="黑体"/>
          <w:sz w:val="24"/>
          <w:szCs w:val="24"/>
        </w:rPr>
      </w:pPr>
      <w:r w:rsidRPr="00C93D82">
        <w:rPr>
          <w:rFonts w:asciiTheme="minorEastAsia" w:hAnsiTheme="minorEastAsia" w:cs="黑体" w:hint="eastAsia"/>
          <w:sz w:val="24"/>
          <w:szCs w:val="24"/>
        </w:rPr>
        <w:t>二、数据标准</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严格遵循教育部2012年最新发布的《教育管理信息化标准》和《高等学校管理信息标准》等信息标准，参照《新疆农业大学信息标准规范》及《新疆农业大学信息标准代码》等文件，统一并完善涉及业务信息部分的数据信息标准，达到数据建模、信息采集、加工处理、数据交换过程中的规范化。</w:t>
      </w:r>
    </w:p>
    <w:p w:rsidR="00C21ACC" w:rsidRPr="00C93D82" w:rsidRDefault="00BB627A">
      <w:pPr>
        <w:spacing w:line="600" w:lineRule="exact"/>
        <w:ind w:firstLineChars="200" w:firstLine="480"/>
        <w:rPr>
          <w:rFonts w:asciiTheme="minorEastAsia" w:hAnsiTheme="minorEastAsia" w:cs="黑体"/>
          <w:sz w:val="24"/>
          <w:szCs w:val="24"/>
        </w:rPr>
      </w:pPr>
      <w:r w:rsidRPr="00C93D82">
        <w:rPr>
          <w:rFonts w:asciiTheme="minorEastAsia" w:hAnsiTheme="minorEastAsia" w:cs="黑体" w:hint="eastAsia"/>
          <w:sz w:val="24"/>
          <w:szCs w:val="24"/>
        </w:rPr>
        <w:t>三、系统集成</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为保障系统的我校信息化安全性和统一性，需与学校数字化校园平台融合，达到统一服务大厅登陆、统一认证、统一数据管理和接口规范。按照学校要求提供公共服务的接口设计，提供完整使用文档，并配合学校完成与智慧校园基础平台及各应用系统集成。须提供完整的表结构，在服务期内，免费提供全部数据接口。</w:t>
      </w:r>
    </w:p>
    <w:p w:rsidR="00C21ACC" w:rsidRPr="00C93D82" w:rsidRDefault="00BB627A">
      <w:pPr>
        <w:spacing w:line="600" w:lineRule="exact"/>
        <w:ind w:firstLineChars="200" w:firstLine="480"/>
        <w:rPr>
          <w:rFonts w:asciiTheme="minorEastAsia" w:hAnsiTheme="minorEastAsia"/>
          <w:bCs/>
          <w:kern w:val="0"/>
          <w:sz w:val="24"/>
          <w:szCs w:val="24"/>
        </w:rPr>
      </w:pPr>
      <w:r w:rsidRPr="00C93D82">
        <w:rPr>
          <w:rFonts w:asciiTheme="minorEastAsia" w:hAnsiTheme="minorEastAsia" w:hint="eastAsia"/>
          <w:bCs/>
          <w:kern w:val="0"/>
          <w:sz w:val="24"/>
          <w:szCs w:val="24"/>
        </w:rPr>
        <w:t>1.统一身份认集成</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（1）</w:t>
      </w:r>
      <w:r w:rsidR="00854E30" w:rsidRPr="00C93D82">
        <w:rPr>
          <w:rFonts w:asciiTheme="minorEastAsia" w:hAnsiTheme="minorEastAsia" w:hint="eastAsia"/>
          <w:sz w:val="24"/>
          <w:szCs w:val="24"/>
          <w:lang w:bidi="ar"/>
        </w:rPr>
        <w:t>投标人</w:t>
      </w:r>
      <w:r w:rsidRPr="00C93D82">
        <w:rPr>
          <w:rFonts w:asciiTheme="minorEastAsia" w:hAnsiTheme="minorEastAsia" w:hint="eastAsia"/>
          <w:sz w:val="24"/>
          <w:szCs w:val="24"/>
          <w:lang w:bidi="ar"/>
        </w:rPr>
        <w:t>业务系统须与校方现有认证平台（IDS）进行统一身份认证集成。参照校方认证平台提供的认证接口，进行认证集成开发，实现统一身份认证集成，教职工、学生等各类用户通过信息门户平台即可直接登录</w:t>
      </w:r>
      <w:r w:rsidR="00854E30" w:rsidRPr="00C93D82">
        <w:rPr>
          <w:rFonts w:asciiTheme="minorEastAsia" w:hAnsiTheme="minorEastAsia" w:hint="eastAsia"/>
          <w:sz w:val="24"/>
          <w:szCs w:val="24"/>
          <w:lang w:bidi="ar"/>
        </w:rPr>
        <w:t>投标人</w:t>
      </w:r>
      <w:r w:rsidRPr="00C93D82">
        <w:rPr>
          <w:rFonts w:asciiTheme="minorEastAsia" w:hAnsiTheme="minorEastAsia" w:hint="eastAsia"/>
          <w:sz w:val="24"/>
          <w:szCs w:val="24"/>
          <w:lang w:bidi="ar"/>
        </w:rPr>
        <w:t>业务系统而无需二次认证。</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（2）为实现统一认证和单点登录提供接口和通道，</w:t>
      </w:r>
      <w:proofErr w:type="gramStart"/>
      <w:r w:rsidRPr="00C93D82">
        <w:rPr>
          <w:rFonts w:asciiTheme="minorEastAsia" w:hAnsiTheme="minorEastAsia" w:hint="eastAsia"/>
          <w:sz w:val="24"/>
          <w:szCs w:val="24"/>
          <w:lang w:bidi="ar"/>
        </w:rPr>
        <w:t>须支持</w:t>
      </w:r>
      <w:proofErr w:type="gramEnd"/>
      <w:r w:rsidRPr="00C93D82">
        <w:rPr>
          <w:rFonts w:asciiTheme="minorEastAsia" w:hAnsiTheme="minorEastAsia" w:hint="eastAsia"/>
          <w:sz w:val="24"/>
          <w:szCs w:val="24"/>
          <w:lang w:bidi="ar"/>
        </w:rPr>
        <w:t>跨平台和各种开发语言的应用系统接入平台，如目前学校各类应用系统所使用的.net、JAVA、PHP等多种开发语言；支持CAS4.0、SAML1.1协议，能将各类应用纳入认证范围，实现集中统一的认证。身份、授权、认证功能相互独立，可以灵活的与第三方产品对接。支持底层多种通用结构的认证技术协议，至少包括LDAP等。</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（3）遵循我校身份认证安全要求加强密码策略。</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lastRenderedPageBreak/>
        <w:t>（4）取消本地认证。如需开通本地认证，通过予以批准方可执行。</w:t>
      </w:r>
    </w:p>
    <w:p w:rsidR="00C21ACC" w:rsidRPr="00C93D82" w:rsidRDefault="00BB627A">
      <w:pPr>
        <w:spacing w:line="600" w:lineRule="exact"/>
        <w:ind w:firstLineChars="200" w:firstLine="480"/>
        <w:rPr>
          <w:rFonts w:asciiTheme="minorEastAsia" w:hAnsiTheme="minorEastAsia"/>
          <w:bCs/>
          <w:kern w:val="0"/>
          <w:sz w:val="24"/>
          <w:szCs w:val="24"/>
        </w:rPr>
      </w:pPr>
      <w:r w:rsidRPr="00C93D82">
        <w:rPr>
          <w:rFonts w:asciiTheme="minorEastAsia" w:hAnsiTheme="minorEastAsia"/>
          <w:bCs/>
          <w:kern w:val="0"/>
          <w:sz w:val="24"/>
          <w:szCs w:val="24"/>
        </w:rPr>
        <w:t>2</w:t>
      </w:r>
      <w:r w:rsidRPr="00C93D82">
        <w:rPr>
          <w:rFonts w:asciiTheme="minorEastAsia" w:hAnsiTheme="minorEastAsia" w:hint="eastAsia"/>
          <w:bCs/>
          <w:kern w:val="0"/>
          <w:sz w:val="24"/>
          <w:szCs w:val="24"/>
        </w:rPr>
        <w:t>.应用集成</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（1）在《教育信息化2.0行动计划》的要求下完成碎片化的服务建设，对接适应学校整体信息化建设战略方案。</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（2）在校方网上服务大厅中，增加</w:t>
      </w:r>
      <w:r w:rsidR="00854E30" w:rsidRPr="00C93D82">
        <w:rPr>
          <w:rFonts w:asciiTheme="minorEastAsia" w:hAnsiTheme="minorEastAsia" w:hint="eastAsia"/>
          <w:sz w:val="24"/>
          <w:szCs w:val="24"/>
          <w:lang w:bidi="ar"/>
        </w:rPr>
        <w:t>投标人</w:t>
      </w:r>
      <w:r w:rsidRPr="00C93D82">
        <w:rPr>
          <w:rFonts w:asciiTheme="minorEastAsia" w:hAnsiTheme="minorEastAsia" w:hint="eastAsia"/>
          <w:sz w:val="24"/>
          <w:szCs w:val="24"/>
          <w:lang w:bidi="ar"/>
        </w:rPr>
        <w:t>系统入口，通过单点登录地址即可访问</w:t>
      </w:r>
      <w:r w:rsidR="00854E30" w:rsidRPr="00C93D82">
        <w:rPr>
          <w:rFonts w:asciiTheme="minorEastAsia" w:hAnsiTheme="minorEastAsia" w:hint="eastAsia"/>
          <w:sz w:val="24"/>
          <w:szCs w:val="24"/>
          <w:lang w:bidi="ar"/>
        </w:rPr>
        <w:t>投标人</w:t>
      </w:r>
      <w:r w:rsidRPr="00C93D82">
        <w:rPr>
          <w:rFonts w:asciiTheme="minorEastAsia" w:hAnsiTheme="minorEastAsia" w:hint="eastAsia"/>
          <w:sz w:val="24"/>
          <w:szCs w:val="24"/>
          <w:lang w:bidi="ar"/>
        </w:rPr>
        <w:t>业务系统。</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（3）</w:t>
      </w:r>
      <w:r w:rsidR="00854E30" w:rsidRPr="00C93D82">
        <w:rPr>
          <w:rFonts w:asciiTheme="minorEastAsia" w:hAnsiTheme="minorEastAsia" w:hint="eastAsia"/>
          <w:sz w:val="24"/>
          <w:szCs w:val="24"/>
          <w:lang w:bidi="ar"/>
        </w:rPr>
        <w:t>投标人</w:t>
      </w:r>
      <w:r w:rsidRPr="00C93D82">
        <w:rPr>
          <w:rFonts w:asciiTheme="minorEastAsia" w:hAnsiTheme="minorEastAsia" w:hint="eastAsia"/>
          <w:sz w:val="24"/>
          <w:szCs w:val="24"/>
          <w:lang w:bidi="ar"/>
        </w:rPr>
        <w:t>系统须完成H5移动客户端集成服务，包含但不限于APP（IOS、Android）、</w:t>
      </w:r>
      <w:proofErr w:type="gramStart"/>
      <w:r w:rsidRPr="00C93D82">
        <w:rPr>
          <w:rFonts w:asciiTheme="minorEastAsia" w:hAnsiTheme="minorEastAsia" w:hint="eastAsia"/>
          <w:sz w:val="24"/>
          <w:szCs w:val="24"/>
          <w:lang w:bidi="ar"/>
        </w:rPr>
        <w:t>微信企业</w:t>
      </w:r>
      <w:proofErr w:type="gramEnd"/>
      <w:r w:rsidRPr="00C93D82">
        <w:rPr>
          <w:rFonts w:asciiTheme="minorEastAsia" w:hAnsiTheme="minorEastAsia" w:hint="eastAsia"/>
          <w:sz w:val="24"/>
          <w:szCs w:val="24"/>
          <w:lang w:bidi="ar"/>
        </w:rPr>
        <w:t>号。</w:t>
      </w:r>
    </w:p>
    <w:p w:rsidR="00C21ACC" w:rsidRPr="00C93D82" w:rsidRDefault="00BB627A">
      <w:pPr>
        <w:pStyle w:val="af4"/>
        <w:spacing w:line="600" w:lineRule="exact"/>
        <w:ind w:firstLineChars="200" w:firstLine="480"/>
        <w:rPr>
          <w:rFonts w:asciiTheme="minorEastAsia" w:hAnsiTheme="minorEastAsia"/>
          <w:bCs/>
          <w:kern w:val="0"/>
          <w:sz w:val="24"/>
          <w:szCs w:val="24"/>
        </w:rPr>
      </w:pPr>
      <w:r w:rsidRPr="00C93D82">
        <w:rPr>
          <w:rFonts w:asciiTheme="minorEastAsia" w:hAnsiTheme="minorEastAsia" w:hint="eastAsia"/>
          <w:sz w:val="24"/>
          <w:szCs w:val="24"/>
        </w:rPr>
        <w:t>3.</w:t>
      </w:r>
      <w:r w:rsidRPr="00C93D82">
        <w:rPr>
          <w:rFonts w:asciiTheme="minorEastAsia" w:hAnsiTheme="minorEastAsia"/>
          <w:bCs/>
          <w:kern w:val="0"/>
          <w:sz w:val="24"/>
          <w:szCs w:val="24"/>
        </w:rPr>
        <w:t>数据集成</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（1）</w:t>
      </w:r>
      <w:r w:rsidR="00854E30" w:rsidRPr="00C93D82">
        <w:rPr>
          <w:rFonts w:asciiTheme="minorEastAsia" w:hAnsiTheme="minorEastAsia" w:hint="eastAsia"/>
          <w:sz w:val="24"/>
          <w:szCs w:val="24"/>
          <w:lang w:bidi="ar"/>
        </w:rPr>
        <w:t>投标人</w:t>
      </w:r>
      <w:r w:rsidRPr="00C93D82">
        <w:rPr>
          <w:rFonts w:asciiTheme="minorEastAsia" w:hAnsiTheme="minorEastAsia" w:hint="eastAsia"/>
          <w:sz w:val="24"/>
          <w:szCs w:val="24"/>
          <w:lang w:bidi="ar"/>
        </w:rPr>
        <w:t>业务系统采集、传输、使用、存储的数据均为校方资产。</w:t>
      </w:r>
      <w:proofErr w:type="gramStart"/>
      <w:r w:rsidRPr="00C93D82">
        <w:rPr>
          <w:rFonts w:asciiTheme="minorEastAsia" w:hAnsiTheme="minorEastAsia" w:hint="eastAsia"/>
          <w:sz w:val="24"/>
          <w:szCs w:val="24"/>
          <w:lang w:bidi="ar"/>
        </w:rPr>
        <w:t>须实现</w:t>
      </w:r>
      <w:proofErr w:type="gramEnd"/>
      <w:r w:rsidRPr="00C93D82">
        <w:rPr>
          <w:rFonts w:asciiTheme="minorEastAsia" w:hAnsiTheme="minorEastAsia" w:hint="eastAsia"/>
          <w:sz w:val="24"/>
          <w:szCs w:val="24"/>
          <w:lang w:bidi="ar"/>
        </w:rPr>
        <w:t>与学校数据中心对接，同步复制全部业务数据至学校数据中心，为学校数据分析及应用提供基础数据。</w:t>
      </w:r>
      <w:r w:rsidR="00854E30" w:rsidRPr="00C93D82">
        <w:rPr>
          <w:rFonts w:asciiTheme="minorEastAsia" w:hAnsiTheme="minorEastAsia" w:hint="eastAsia"/>
          <w:sz w:val="24"/>
          <w:szCs w:val="24"/>
          <w:lang w:bidi="ar"/>
        </w:rPr>
        <w:t>投标人</w:t>
      </w:r>
      <w:r w:rsidRPr="00C93D82">
        <w:rPr>
          <w:rFonts w:asciiTheme="minorEastAsia" w:hAnsiTheme="minorEastAsia" w:hint="eastAsia"/>
          <w:sz w:val="24"/>
          <w:szCs w:val="24"/>
          <w:lang w:bidi="ar"/>
        </w:rPr>
        <w:t>须提供系统完整产品数据库设计说明文档，项目实施及售后服务期间，须免费配合校方进行数据集成并提供技术支持。</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（2）支持以视图、中间库、webservice等多种形式提供数据共享及交换</w:t>
      </w:r>
      <w:bookmarkStart w:id="74" w:name="_Toc167863210"/>
      <w:bookmarkStart w:id="75" w:name="_Toc178064740"/>
      <w:bookmarkStart w:id="76" w:name="_Toc177875769"/>
      <w:r w:rsidRPr="00C93D82">
        <w:rPr>
          <w:rFonts w:asciiTheme="minorEastAsia" w:hAnsiTheme="minorEastAsia" w:hint="eastAsia"/>
          <w:sz w:val="24"/>
          <w:szCs w:val="24"/>
          <w:lang w:bidi="ar"/>
        </w:rPr>
        <w:t>，并提供完整使用文档。</w:t>
      </w:r>
      <w:bookmarkEnd w:id="74"/>
      <w:bookmarkEnd w:id="75"/>
      <w:bookmarkEnd w:id="76"/>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（3）提供API接口及接口管理授权功能，供第三方对接或调用。数据集成接口必须支持包括JMS Topic、JMS Queue、Web Service、Tabled-Txt文件、XML文件、支持操作系统的网络协议，包括FTP。</w:t>
      </w:r>
    </w:p>
    <w:p w:rsidR="00C21ACC" w:rsidRPr="00C93D82" w:rsidRDefault="00BB627A">
      <w:pPr>
        <w:spacing w:line="600" w:lineRule="exact"/>
        <w:ind w:firstLineChars="200" w:firstLine="480"/>
        <w:rPr>
          <w:rFonts w:asciiTheme="minorEastAsia" w:hAnsiTheme="minorEastAsia" w:cs="黑体"/>
          <w:sz w:val="24"/>
          <w:szCs w:val="24"/>
        </w:rPr>
      </w:pPr>
      <w:r w:rsidRPr="00C93D82">
        <w:rPr>
          <w:rFonts w:asciiTheme="minorEastAsia" w:hAnsiTheme="minorEastAsia" w:cs="黑体" w:hint="eastAsia"/>
          <w:sz w:val="24"/>
          <w:szCs w:val="24"/>
        </w:rPr>
        <w:t>四、安全性、保密性</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系统对接时必须考虑整体的安全性，从数据访问操作、用户认证、数据加密等多个方面进行安全性设计，提高系统的安全性。系统应分别针对不同的应用和不同的环境，采取不同的措施，包括系统安全机制、数据存取权限控制和数据存储加密机制。</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1.认证授权：保证用户的合法性和用户使用应用信息资源的权力，避免内部敏感信</w:t>
      </w:r>
      <w:r w:rsidRPr="00C93D82">
        <w:rPr>
          <w:rFonts w:asciiTheme="minorEastAsia" w:hAnsiTheme="minorEastAsia" w:hint="eastAsia"/>
          <w:sz w:val="24"/>
          <w:szCs w:val="24"/>
          <w:lang w:bidi="ar"/>
        </w:rPr>
        <w:lastRenderedPageBreak/>
        <w:t>息泄漏和服务所提供的信息资源被非法访问，造成严重的安全事件。</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2.信息保密：充分利用密码技术，对于需要保密的信息，采用密码技术进行加解密处理，防止信息的非授权泄漏，确保涉密信息在产生、存储、传递和处理过程中的保密。</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3.数据完整性：建立数据完整性检验机制，保证收发双方数据的一致性，防止信息被非授权修改。</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4.审计：记录应用日志，对事件进行分析。</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5.数据备份：利用数据库的备份功能将建设的平台和系统数据备份到指定的服务器或存储系统上。</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6.</w:t>
      </w:r>
      <w:r w:rsidR="00854E30" w:rsidRPr="00C93D82">
        <w:rPr>
          <w:rFonts w:asciiTheme="minorEastAsia" w:hAnsiTheme="minorEastAsia" w:hint="eastAsia"/>
          <w:sz w:val="24"/>
          <w:szCs w:val="24"/>
          <w:lang w:bidi="ar"/>
        </w:rPr>
        <w:t>投标人</w:t>
      </w:r>
      <w:r w:rsidRPr="00C93D82">
        <w:rPr>
          <w:rFonts w:asciiTheme="minorEastAsia" w:hAnsiTheme="minorEastAsia" w:hint="eastAsia"/>
          <w:sz w:val="24"/>
          <w:szCs w:val="24"/>
          <w:lang w:bidi="ar"/>
        </w:rPr>
        <w:t>须从物理安全、网络安全、系统安全、应用软件安全、数据备份安全等几个方面提出配套的安全体系完善方案，以便防范安全风险。</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7.遵守《中华人民共和国网络安全法》《中华人民共和国数据安全法》《中华人民共和国保守国家秘密法》《中华人民共和国个人信息保护法》相关规定，满足国家相关法律法规的要求。</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8.符合信息系统等级保护要求，符合信息系统风险评估要求。</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9.重要或敏感信息须加密存储，且采用加密方式进行传输，不得以明文形式存储及在网络中传输。</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10.需使用</w:t>
      </w:r>
      <w:proofErr w:type="gramStart"/>
      <w:r w:rsidRPr="00C93D82">
        <w:rPr>
          <w:rFonts w:asciiTheme="minorEastAsia" w:hAnsiTheme="minorEastAsia" w:hint="eastAsia"/>
          <w:sz w:val="24"/>
          <w:szCs w:val="24"/>
          <w:lang w:bidi="ar"/>
        </w:rPr>
        <w:t>加密锁对软件</w:t>
      </w:r>
      <w:proofErr w:type="gramEnd"/>
      <w:r w:rsidRPr="00C93D82">
        <w:rPr>
          <w:rFonts w:asciiTheme="minorEastAsia" w:hAnsiTheme="minorEastAsia" w:hint="eastAsia"/>
          <w:sz w:val="24"/>
          <w:szCs w:val="24"/>
          <w:lang w:bidi="ar"/>
        </w:rPr>
        <w:t>进行保护的，必须采用电子加密锁，不得使用硬件加密锁。</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11.应用系统安全由软件开发方负责，必须及时进行漏洞检测和修补。</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12.应用系统数据由校方所有，未经学校允许，软件提供方不得获取、传播任何数据。</w:t>
      </w:r>
    </w:p>
    <w:p w:rsidR="00C21ACC" w:rsidRPr="00C93D82" w:rsidRDefault="00BB627A">
      <w:pPr>
        <w:spacing w:line="600" w:lineRule="exact"/>
        <w:ind w:firstLineChars="200" w:firstLine="480"/>
        <w:rPr>
          <w:rFonts w:asciiTheme="minorEastAsia" w:hAnsiTheme="minorEastAsia" w:cs="黑体"/>
          <w:sz w:val="24"/>
          <w:szCs w:val="24"/>
        </w:rPr>
      </w:pPr>
      <w:r w:rsidRPr="00C93D82">
        <w:rPr>
          <w:rFonts w:asciiTheme="minorEastAsia" w:hAnsiTheme="minorEastAsia" w:cs="黑体" w:hint="eastAsia"/>
          <w:sz w:val="24"/>
          <w:szCs w:val="24"/>
        </w:rPr>
        <w:t>五、实施管理要求</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1.</w:t>
      </w:r>
      <w:r w:rsidR="00854E30" w:rsidRPr="00C93D82">
        <w:rPr>
          <w:rFonts w:asciiTheme="minorEastAsia" w:hAnsiTheme="minorEastAsia" w:hint="eastAsia"/>
          <w:sz w:val="24"/>
          <w:szCs w:val="24"/>
          <w:lang w:bidi="ar"/>
        </w:rPr>
        <w:t>投标人</w:t>
      </w:r>
      <w:r w:rsidRPr="00C93D82">
        <w:rPr>
          <w:rFonts w:asciiTheme="minorEastAsia" w:hAnsiTheme="minorEastAsia" w:hint="eastAsia"/>
          <w:sz w:val="24"/>
          <w:szCs w:val="24"/>
          <w:lang w:bidi="ar"/>
        </w:rPr>
        <w:t>须提供详尽</w:t>
      </w:r>
      <w:proofErr w:type="gramStart"/>
      <w:r w:rsidRPr="00C93D82">
        <w:rPr>
          <w:rFonts w:asciiTheme="minorEastAsia" w:hAnsiTheme="minorEastAsia" w:hint="eastAsia"/>
          <w:sz w:val="24"/>
          <w:szCs w:val="24"/>
          <w:lang w:bidi="ar"/>
        </w:rPr>
        <w:t>慎密</w:t>
      </w:r>
      <w:proofErr w:type="gramEnd"/>
      <w:r w:rsidRPr="00C93D82">
        <w:rPr>
          <w:rFonts w:asciiTheme="minorEastAsia" w:hAnsiTheme="minorEastAsia" w:hint="eastAsia"/>
          <w:sz w:val="24"/>
          <w:szCs w:val="24"/>
          <w:lang w:bidi="ar"/>
        </w:rPr>
        <w:t>的实施方案。</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2.制定项目进度计划表，并提供进度计划管理工具，可对详细进度计划涉及的功能</w:t>
      </w:r>
      <w:r w:rsidRPr="00C93D82">
        <w:rPr>
          <w:rFonts w:asciiTheme="minorEastAsia" w:hAnsiTheme="minorEastAsia" w:hint="eastAsia"/>
          <w:sz w:val="24"/>
          <w:szCs w:val="24"/>
          <w:lang w:bidi="ar"/>
        </w:rPr>
        <w:lastRenderedPageBreak/>
        <w:t>模块、任务、时间节点、开发人员进行精细化管理。</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3.提供完善的实施过程管理文档。</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4.提供涉及恶意代码审查、安全测试的第三方代码安全检测报告。</w:t>
      </w:r>
    </w:p>
    <w:p w:rsidR="00C21ACC" w:rsidRPr="00C93D82" w:rsidRDefault="00BB627A">
      <w:pPr>
        <w:spacing w:line="600" w:lineRule="exact"/>
        <w:ind w:firstLineChars="200" w:firstLine="480"/>
        <w:rPr>
          <w:rFonts w:asciiTheme="minorEastAsia" w:hAnsiTheme="minorEastAsia" w:cs="黑体"/>
          <w:sz w:val="24"/>
          <w:szCs w:val="24"/>
        </w:rPr>
      </w:pPr>
      <w:r w:rsidRPr="00C93D82">
        <w:rPr>
          <w:rFonts w:asciiTheme="minorEastAsia" w:hAnsiTheme="minorEastAsia" w:cs="黑体" w:hint="eastAsia"/>
          <w:sz w:val="24"/>
          <w:szCs w:val="24"/>
        </w:rPr>
        <w:t>六、实施管理要求</w:t>
      </w:r>
    </w:p>
    <w:p w:rsidR="00C21ACC" w:rsidRPr="00C93D82" w:rsidRDefault="00854E30">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投标人</w:t>
      </w:r>
      <w:r w:rsidR="00BB627A" w:rsidRPr="00C93D82">
        <w:rPr>
          <w:rFonts w:asciiTheme="minorEastAsia" w:hAnsiTheme="minorEastAsia" w:hint="eastAsia"/>
          <w:sz w:val="24"/>
          <w:szCs w:val="24"/>
          <w:lang w:bidi="ar"/>
        </w:rPr>
        <w:t>须承担与学校现有数字化校园平台集成相关费用，包含</w:t>
      </w:r>
      <w:r w:rsidRPr="00C93D82">
        <w:rPr>
          <w:rFonts w:asciiTheme="minorEastAsia" w:hAnsiTheme="minorEastAsia" w:hint="eastAsia"/>
          <w:sz w:val="24"/>
          <w:szCs w:val="24"/>
          <w:lang w:bidi="ar"/>
        </w:rPr>
        <w:t>投标人</w:t>
      </w:r>
      <w:r w:rsidR="00BB627A" w:rsidRPr="00C93D82">
        <w:rPr>
          <w:rFonts w:asciiTheme="minorEastAsia" w:hAnsiTheme="minorEastAsia" w:hint="eastAsia"/>
          <w:sz w:val="24"/>
          <w:szCs w:val="24"/>
          <w:lang w:bidi="ar"/>
        </w:rPr>
        <w:t>系统自身开发费用及平台厂商对接集成费用。</w:t>
      </w:r>
    </w:p>
    <w:p w:rsidR="00C21ACC" w:rsidRPr="00C93D82" w:rsidRDefault="00BB627A">
      <w:pPr>
        <w:spacing w:line="600" w:lineRule="exact"/>
        <w:ind w:firstLine="420"/>
        <w:rPr>
          <w:rFonts w:asciiTheme="minorEastAsia" w:hAnsiTheme="minorEastAsia" w:cs="黑体"/>
          <w:sz w:val="24"/>
          <w:szCs w:val="24"/>
        </w:rPr>
      </w:pPr>
      <w:r w:rsidRPr="00C93D82">
        <w:rPr>
          <w:rFonts w:asciiTheme="minorEastAsia" w:hAnsiTheme="minorEastAsia" w:cs="黑体" w:hint="eastAsia"/>
          <w:sz w:val="24"/>
          <w:szCs w:val="24"/>
        </w:rPr>
        <w:t>七、敏感数据追踪</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能清晰记录系统日志，需做到内部敏感数据的详细操作等可见、可查询、可追踪，日志存储时间不得小于90天。</w:t>
      </w:r>
    </w:p>
    <w:p w:rsidR="00C21ACC" w:rsidRPr="00C93D82" w:rsidRDefault="00BB627A">
      <w:pPr>
        <w:spacing w:line="600" w:lineRule="exact"/>
        <w:rPr>
          <w:rFonts w:asciiTheme="minorEastAsia" w:hAnsiTheme="minorEastAsia" w:cs="黑体"/>
          <w:sz w:val="24"/>
          <w:szCs w:val="24"/>
        </w:rPr>
      </w:pPr>
      <w:r w:rsidRPr="00C93D82">
        <w:rPr>
          <w:rFonts w:asciiTheme="minorEastAsia" w:hAnsiTheme="minorEastAsia" w:hint="eastAsia"/>
          <w:bCs/>
          <w:kern w:val="0"/>
          <w:sz w:val="24"/>
          <w:szCs w:val="24"/>
        </w:rPr>
        <w:t xml:space="preserve">    </w:t>
      </w:r>
      <w:r w:rsidRPr="00C93D82">
        <w:rPr>
          <w:rFonts w:asciiTheme="minorEastAsia" w:hAnsiTheme="minorEastAsia" w:cs="黑体" w:hint="eastAsia"/>
          <w:sz w:val="24"/>
          <w:szCs w:val="24"/>
        </w:rPr>
        <w:t>八、应用系统必须能够基于IPv6环境提供相同服务。</w:t>
      </w:r>
    </w:p>
    <w:p w:rsidR="00C21ACC" w:rsidRPr="00C93D82" w:rsidRDefault="00BB627A">
      <w:pPr>
        <w:spacing w:line="600" w:lineRule="exact"/>
        <w:ind w:firstLineChars="200" w:firstLine="480"/>
        <w:rPr>
          <w:rFonts w:asciiTheme="minorEastAsia" w:hAnsiTheme="minorEastAsia" w:cs="黑体"/>
          <w:sz w:val="24"/>
          <w:szCs w:val="24"/>
        </w:rPr>
      </w:pPr>
      <w:r w:rsidRPr="00C93D82">
        <w:rPr>
          <w:rFonts w:asciiTheme="minorEastAsia" w:hAnsiTheme="minorEastAsia" w:cs="黑体" w:hint="eastAsia"/>
          <w:sz w:val="24"/>
          <w:szCs w:val="24"/>
        </w:rPr>
        <w:t>九、</w:t>
      </w:r>
      <w:r w:rsidR="00854E30" w:rsidRPr="00C93D82">
        <w:rPr>
          <w:rFonts w:asciiTheme="minorEastAsia" w:hAnsiTheme="minorEastAsia" w:cs="黑体" w:hint="eastAsia"/>
          <w:sz w:val="24"/>
          <w:szCs w:val="24"/>
        </w:rPr>
        <w:t>投标人</w:t>
      </w:r>
      <w:r w:rsidRPr="00C93D82">
        <w:rPr>
          <w:rFonts w:asciiTheme="minorEastAsia" w:hAnsiTheme="minorEastAsia" w:cs="黑体" w:hint="eastAsia"/>
          <w:sz w:val="24"/>
          <w:szCs w:val="24"/>
        </w:rPr>
        <w:t>提供的平台和系统均要求采用B/S结构，可运行于Unix、Linux、windows等高安全性操作系统。开发技术应采用J2EE标准、组件技术及在数据交换上对XML的支持，使系统功能最优化，同时将整体系统内部在技术上的相互依赖性减至最低。具体要求如下：</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1.平台及应用系统软件必须遵循J2EE的技术路线，采用Java编程语言和服务器端Java技术进行开发，业务应用系统必须基于Oracle数据库上。</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2.采用面向对象的组件技术，着重于开发构成应用程序“业务对象”的可重复使用的组件，利用这些组件顺利地建立分布式应用程序。并通过业务组件</w:t>
      </w:r>
      <w:proofErr w:type="gramStart"/>
      <w:r w:rsidRPr="00C93D82">
        <w:rPr>
          <w:rFonts w:asciiTheme="minorEastAsia" w:hAnsiTheme="minorEastAsia" w:hint="eastAsia"/>
          <w:sz w:val="24"/>
          <w:szCs w:val="24"/>
          <w:lang w:bidi="ar"/>
        </w:rPr>
        <w:t>库实现</w:t>
      </w:r>
      <w:proofErr w:type="gramEnd"/>
      <w:r w:rsidRPr="00C93D82">
        <w:rPr>
          <w:rFonts w:asciiTheme="minorEastAsia" w:hAnsiTheme="minorEastAsia" w:hint="eastAsia"/>
          <w:sz w:val="24"/>
          <w:szCs w:val="24"/>
          <w:lang w:bidi="ar"/>
        </w:rPr>
        <w:t>行业知识的积累。组件采有面向对象的思想构建，组件之间可以继承，组件之间从物理和逻辑上都是隔离的。</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3.应用程序开发与运行结构要基于统一的技术开发平台的三层架构，即Web服务器、应用支撑服务器和数据库服务器。</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4.能完成</w:t>
      </w:r>
      <w:proofErr w:type="gramStart"/>
      <w:r w:rsidRPr="00C93D82">
        <w:rPr>
          <w:rFonts w:asciiTheme="minorEastAsia" w:hAnsiTheme="minorEastAsia" w:hint="eastAsia"/>
          <w:sz w:val="24"/>
          <w:szCs w:val="24"/>
          <w:lang w:bidi="ar"/>
        </w:rPr>
        <w:t>跨业务</w:t>
      </w:r>
      <w:proofErr w:type="gramEnd"/>
      <w:r w:rsidRPr="00C93D82">
        <w:rPr>
          <w:rFonts w:asciiTheme="minorEastAsia" w:hAnsiTheme="minorEastAsia" w:hint="eastAsia"/>
          <w:sz w:val="24"/>
          <w:szCs w:val="24"/>
          <w:lang w:bidi="ar"/>
        </w:rPr>
        <w:t>部门的业务流程和相对应的细颗粒度的分级授权体系。</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lastRenderedPageBreak/>
        <w:t>5.各应用系统要充分利用现有先进技术手段，采用相同的体系结构和运行平台，基于多层架构和组件技术，进行构建，整体架构基于Spring的MVC结构，分为显示层、控制层、服务层、持久化层。组件的执行是以模型进行驱动，每层都有相应的模型配置，引擎解析这些模型，自动实现各层的功能做到系统结构层次清晰。所有应用逻辑、流程、数据等都应当能够根据实际业务要求的颗粒度进行封装。</w:t>
      </w:r>
    </w:p>
    <w:p w:rsidR="00C21ACC" w:rsidRPr="00C93D82" w:rsidRDefault="00BB627A">
      <w:pPr>
        <w:spacing w:line="600" w:lineRule="exact"/>
        <w:ind w:firstLineChars="200" w:firstLine="480"/>
        <w:rPr>
          <w:rFonts w:asciiTheme="minorEastAsia" w:hAnsiTheme="minorEastAsia" w:cs="黑体"/>
          <w:sz w:val="24"/>
          <w:szCs w:val="24"/>
        </w:rPr>
      </w:pPr>
      <w:r w:rsidRPr="00C93D82">
        <w:rPr>
          <w:rFonts w:asciiTheme="minorEastAsia" w:hAnsiTheme="minorEastAsia" w:cs="黑体" w:hint="eastAsia"/>
          <w:sz w:val="24"/>
          <w:szCs w:val="24"/>
        </w:rPr>
        <w:t>十、平台使用效果</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1.系统的文件审批查阅及正文在线编辑均可支持IE9以上，Chrome， 360， Edge等多种浏览器，确保系统的兼容性。</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2.PC和移动端均不需要安装任何插件和软件就可以在线查看word、excel、ppt、ofd、rar、zip、pdf、rtf、wps等文件，并且需要确保其格式布局的准确性。</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3.在首页上通过明显的一个搜索框即可同时完成系统内应用的检索，表单内容的检索，附件内容的检索。表单和附件受制权限只可检索自己有权限查看的。</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4.支持无需安装任何插件即可完成表单的手写签名，并对数据进行防篡改保护；无需安装任何插件即可完成选取电子签章在PDF文件上选取位置进行盖章</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5.系统使用分析，需要能够通过图形化界面显示各个校领导的办公时间，通过图形化界面的钻取分析各个流程的办理效率，流程节点办理效率，节点下人员办理效率，通过图形化界面按照校领导，中层领导干部显示PC和移动的使用率等。系统能够满足</w:t>
      </w:r>
      <w:proofErr w:type="gramStart"/>
      <w:r w:rsidRPr="00C93D82">
        <w:rPr>
          <w:rFonts w:asciiTheme="minorEastAsia" w:hAnsiTheme="minorEastAsia" w:hint="eastAsia"/>
          <w:sz w:val="24"/>
          <w:szCs w:val="24"/>
          <w:lang w:bidi="ar"/>
        </w:rPr>
        <w:t>二级等保要求</w:t>
      </w:r>
      <w:proofErr w:type="gramEnd"/>
      <w:r w:rsidRPr="00C93D82">
        <w:rPr>
          <w:rFonts w:asciiTheme="minorEastAsia" w:hAnsiTheme="minorEastAsia" w:hint="eastAsia"/>
          <w:sz w:val="24"/>
          <w:szCs w:val="24"/>
          <w:lang w:bidi="ar"/>
        </w:rPr>
        <w:t>。</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6.流程审批类业务可以由业务管理员自行设置意见回复提醒，超期提醒，办结提醒</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7.实现根据审批意见内容以及所关注人员自动提醒指定的相关类别人员，提醒内容自行设计。</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8.实现根据任意字段日期进行预警提醒和超期提醒，并设定提醒时间，提醒内容自行设计。</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lastRenderedPageBreak/>
        <w:t>9.实现在文件办结之后向指定类别的人员进行提醒，提醒内容自行设计。</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10.电子归档。指定的业务需要能够和学校的电子档案系统完成对接，按照电子档案要求定时自动把相关的内容推送到电子档案指定的档案目录中。</w:t>
      </w:r>
    </w:p>
    <w:p w:rsidR="00C21ACC" w:rsidRPr="00C93D82" w:rsidRDefault="00BB627A">
      <w:pPr>
        <w:spacing w:line="600" w:lineRule="exact"/>
        <w:jc w:val="center"/>
        <w:rPr>
          <w:rFonts w:asciiTheme="minorEastAsia" w:hAnsiTheme="minorEastAsia" w:cs="黑体"/>
          <w:sz w:val="24"/>
          <w:szCs w:val="24"/>
        </w:rPr>
      </w:pPr>
      <w:r w:rsidRPr="00C93D82">
        <w:rPr>
          <w:rFonts w:asciiTheme="minorEastAsia" w:hAnsiTheme="minorEastAsia" w:cs="黑体" w:hint="eastAsia"/>
          <w:sz w:val="24"/>
          <w:szCs w:val="24"/>
        </w:rPr>
        <w:t>第二节 平台功能</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cs="黑体" w:hint="eastAsia"/>
          <w:sz w:val="24"/>
          <w:szCs w:val="24"/>
        </w:rPr>
        <w:t>一、基础设置</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主要服务于组织机构管理，用户组管理，群组管理，字典管理，参数设置等其他业务应用的数据基础。</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★组织机构管理</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组织机构通过学校数据中心进行数据同，按照校领导部门及班子成员、单位秘书和部门人员（包括按部门、职务、职级、电话、地址簿等信息搭建学校织机构。</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★任职信息维护</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提供学校涉及的部门、职务、职称的典库，</w:t>
      </w:r>
      <w:proofErr w:type="gramStart"/>
      <w:r w:rsidRPr="00C93D82">
        <w:rPr>
          <w:rFonts w:asciiTheme="minorEastAsia" w:hAnsiTheme="minorEastAsia" w:hint="eastAsia"/>
          <w:sz w:val="24"/>
          <w:szCs w:val="24"/>
          <w:lang w:bidi="ar"/>
        </w:rPr>
        <w:t>对述信息</w:t>
      </w:r>
      <w:proofErr w:type="gramEnd"/>
      <w:r w:rsidRPr="00C93D82">
        <w:rPr>
          <w:rFonts w:asciiTheme="minorEastAsia" w:hAnsiTheme="minorEastAsia" w:hint="eastAsia"/>
          <w:sz w:val="24"/>
          <w:szCs w:val="24"/>
          <w:lang w:bidi="ar"/>
        </w:rPr>
        <w:t>进行编辑维护并可调整部门归属。</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★操作日志</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记录针对组织机构内相关人员信息新增、修改，删除的操作日志。</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★用户管理</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1.可修改电话、地址、头像等部分个人信息。</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2.查看到每个教职工手上的待办数量。</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3.通过学校数据中心更新教职工的信息。</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★群组管理</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可以维护静态群组以及动态群组，动态群组根据任职或者条件语句完成自的更新。群组可以供全校教职工在地址簿中进行使用。</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★分发传阅设置</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lastRenderedPageBreak/>
        <w:t>根据具体业务的分发意见和办理意见，在相应的时间段设定对应的分发传阅对象。</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lang w:bidi="ar"/>
        </w:rPr>
        <w:t>★在信息化建设、试运行、调试、运维阶，根据工作需要正常调增功能选项（包括但不限于新增、编辑、查询、统计修改、退回、收回、删除、保存、分发、传阅、催办、提交等）。</w:t>
      </w:r>
    </w:p>
    <w:p w:rsidR="00C21ACC" w:rsidRPr="00C93D82" w:rsidRDefault="00BB627A">
      <w:pPr>
        <w:spacing w:line="600" w:lineRule="exact"/>
        <w:ind w:firstLineChars="200" w:firstLine="480"/>
        <w:rPr>
          <w:rFonts w:asciiTheme="minorEastAsia" w:hAnsiTheme="minorEastAsia" w:cs="黑体"/>
          <w:sz w:val="24"/>
          <w:szCs w:val="24"/>
        </w:rPr>
      </w:pPr>
      <w:r w:rsidRPr="00C93D82">
        <w:rPr>
          <w:rFonts w:asciiTheme="minorEastAsia" w:hAnsiTheme="minorEastAsia" w:cs="黑体" w:hint="eastAsia"/>
          <w:sz w:val="24"/>
          <w:szCs w:val="24"/>
        </w:rPr>
        <w:t>二、工作代理</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用户因外出需要把本人权限范围的工作在</w:t>
      </w:r>
      <w:proofErr w:type="gramStart"/>
      <w:r w:rsidRPr="00C93D82">
        <w:rPr>
          <w:rFonts w:asciiTheme="minorEastAsia" w:hAnsiTheme="minorEastAsia" w:hint="eastAsia"/>
          <w:sz w:val="24"/>
          <w:szCs w:val="24"/>
        </w:rPr>
        <w:t>一</w:t>
      </w:r>
      <w:proofErr w:type="gramEnd"/>
      <w:r w:rsidRPr="00C93D82">
        <w:rPr>
          <w:rFonts w:asciiTheme="minorEastAsia" w:hAnsiTheme="minorEastAsia" w:hint="eastAsia"/>
          <w:sz w:val="24"/>
          <w:szCs w:val="24"/>
        </w:rPr>
        <w:t>定时限内交由他人代理的功能。</w:t>
      </w:r>
    </w:p>
    <w:p w:rsidR="00C21ACC" w:rsidRPr="00C93D82" w:rsidRDefault="00BB627A">
      <w:pPr>
        <w:pStyle w:val="af4"/>
        <w:spacing w:line="600" w:lineRule="exact"/>
        <w:ind w:firstLineChars="200" w:firstLine="480"/>
        <w:rPr>
          <w:rFonts w:asciiTheme="minorEastAsia" w:hAnsiTheme="minorEastAsia"/>
          <w:sz w:val="24"/>
          <w:szCs w:val="24"/>
          <w:lang w:bidi="ar"/>
        </w:rPr>
      </w:pPr>
      <w:r w:rsidRPr="00C93D82">
        <w:rPr>
          <w:rFonts w:asciiTheme="minorEastAsia" w:hAnsiTheme="minorEastAsia" w:hint="eastAsia"/>
          <w:sz w:val="24"/>
          <w:szCs w:val="24"/>
          <w:lang w:bidi="ar"/>
        </w:rPr>
        <w:t>★</w:t>
      </w:r>
      <w:r w:rsidRPr="00C93D82">
        <w:rPr>
          <w:rFonts w:asciiTheme="minorEastAsia" w:hAnsiTheme="minorEastAsia" w:hint="eastAsia"/>
          <w:sz w:val="24"/>
          <w:szCs w:val="24"/>
        </w:rPr>
        <w:t>创建工作代理</w:t>
      </w:r>
    </w:p>
    <w:p w:rsidR="00C21ACC" w:rsidRPr="00C93D82" w:rsidRDefault="00BB627A">
      <w:pPr>
        <w:pStyle w:val="af4"/>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选取需要代理的业务，自行设定代理时限、代理人，并可代理期间有理权限、查看代理度权限。</w:t>
      </w:r>
    </w:p>
    <w:p w:rsidR="00C21ACC" w:rsidRPr="00C93D82" w:rsidRDefault="00BB627A">
      <w:pPr>
        <w:pStyle w:val="af4"/>
        <w:spacing w:line="600" w:lineRule="exact"/>
        <w:ind w:firstLineChars="200" w:firstLine="480"/>
        <w:rPr>
          <w:rFonts w:asciiTheme="minorEastAsia" w:hAnsiTheme="minorEastAsia" w:cs="黑体"/>
          <w:sz w:val="24"/>
          <w:szCs w:val="24"/>
        </w:rPr>
      </w:pPr>
      <w:r w:rsidRPr="00C93D82">
        <w:rPr>
          <w:rFonts w:asciiTheme="minorEastAsia" w:hAnsiTheme="minorEastAsia" w:cs="黑体" w:hint="eastAsia"/>
          <w:sz w:val="24"/>
          <w:szCs w:val="24"/>
        </w:rPr>
        <w:t>三、首页管理</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针对OA信息化办公系统设定的首页调控的设置功能。根据户分类设定其角色关联度较大的</w:t>
      </w:r>
      <w:proofErr w:type="gramStart"/>
      <w:r w:rsidRPr="00C93D82">
        <w:rPr>
          <w:rFonts w:asciiTheme="minorEastAsia" w:hAnsiTheme="minorEastAsia" w:hint="eastAsia"/>
          <w:sz w:val="24"/>
          <w:szCs w:val="24"/>
        </w:rPr>
        <w:t>的</w:t>
      </w:r>
      <w:proofErr w:type="gramEnd"/>
      <w:r w:rsidRPr="00C93D82">
        <w:rPr>
          <w:rFonts w:asciiTheme="minorEastAsia" w:hAnsiTheme="minorEastAsia" w:hint="eastAsia"/>
          <w:sz w:val="24"/>
          <w:szCs w:val="24"/>
        </w:rPr>
        <w:t>相关内容。</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w:t>
      </w:r>
      <w:r w:rsidRPr="00C93D82">
        <w:rPr>
          <w:rFonts w:asciiTheme="minorEastAsia" w:hAnsiTheme="minorEastAsia"/>
          <w:sz w:val="24"/>
          <w:szCs w:val="24"/>
          <w:lang w:bidi="ar"/>
        </w:rPr>
        <w:t>用户组管理</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sz w:val="24"/>
          <w:szCs w:val="24"/>
          <w:lang w:bidi="ar"/>
        </w:rPr>
        <w:t>首页用户组的维护。</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w:t>
      </w:r>
      <w:r w:rsidRPr="00C93D82">
        <w:rPr>
          <w:rFonts w:asciiTheme="minorEastAsia" w:hAnsiTheme="minorEastAsia"/>
          <w:sz w:val="24"/>
          <w:szCs w:val="24"/>
          <w:lang w:bidi="ar"/>
        </w:rPr>
        <w:t>菜单管理</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sz w:val="24"/>
          <w:szCs w:val="24"/>
          <w:lang w:bidi="ar"/>
        </w:rPr>
        <w:t>可通过选择菜单显示模板，或选取应用作为菜单连接或自定义连接设定菜单。</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w:t>
      </w:r>
      <w:proofErr w:type="gramStart"/>
      <w:r w:rsidRPr="00C93D82">
        <w:rPr>
          <w:rFonts w:asciiTheme="minorEastAsia" w:hAnsiTheme="minorEastAsia"/>
          <w:sz w:val="24"/>
          <w:szCs w:val="24"/>
          <w:lang w:bidi="ar"/>
        </w:rPr>
        <w:t>首</w:t>
      </w:r>
      <w:r w:rsidRPr="00C93D82">
        <w:rPr>
          <w:rFonts w:asciiTheme="minorEastAsia" w:hAnsiTheme="minorEastAsia" w:hint="eastAsia"/>
          <w:sz w:val="24"/>
          <w:szCs w:val="24"/>
          <w:lang w:bidi="ar"/>
        </w:rPr>
        <w:t>页</w:t>
      </w:r>
      <w:r w:rsidRPr="00C93D82">
        <w:rPr>
          <w:rFonts w:asciiTheme="minorEastAsia" w:hAnsiTheme="minorEastAsia"/>
          <w:sz w:val="24"/>
          <w:szCs w:val="24"/>
          <w:lang w:bidi="ar"/>
        </w:rPr>
        <w:t>跑</w:t>
      </w:r>
      <w:proofErr w:type="gramEnd"/>
      <w:r w:rsidRPr="00C93D82">
        <w:rPr>
          <w:rFonts w:asciiTheme="minorEastAsia" w:hAnsiTheme="minorEastAsia"/>
          <w:sz w:val="24"/>
          <w:szCs w:val="24"/>
          <w:lang w:bidi="ar"/>
        </w:rPr>
        <w:t>马灯</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sz w:val="24"/>
          <w:szCs w:val="24"/>
          <w:lang w:bidi="ar"/>
        </w:rPr>
        <w:t>设定跑马灯内容、时限。</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★模板管理</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1.</w:t>
      </w:r>
      <w:r w:rsidRPr="00C93D82">
        <w:rPr>
          <w:rFonts w:asciiTheme="minorEastAsia" w:hAnsiTheme="minorEastAsia"/>
          <w:sz w:val="24"/>
          <w:szCs w:val="24"/>
          <w:lang w:bidi="ar"/>
        </w:rPr>
        <w:t>可设定不同的模板指定不同的使用用户。</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sz w:val="24"/>
          <w:szCs w:val="24"/>
          <w:lang w:bidi="ar"/>
        </w:rPr>
        <w:t>2</w:t>
      </w:r>
      <w:r w:rsidRPr="00C93D82">
        <w:rPr>
          <w:rFonts w:asciiTheme="minorEastAsia" w:hAnsiTheme="minorEastAsia" w:hint="eastAsia"/>
          <w:sz w:val="24"/>
          <w:szCs w:val="24"/>
          <w:lang w:bidi="ar"/>
        </w:rPr>
        <w:t>.</w:t>
      </w:r>
      <w:r w:rsidRPr="00C93D82">
        <w:rPr>
          <w:rFonts w:asciiTheme="minorEastAsia" w:hAnsiTheme="minorEastAsia"/>
          <w:sz w:val="24"/>
          <w:szCs w:val="24"/>
          <w:lang w:bidi="ar"/>
        </w:rPr>
        <w:t>可过拖拽移卡片布局模板。卡片可以指定其显示内容，支持片的嵌套布</w:t>
      </w:r>
      <w:r w:rsidRPr="00C93D82">
        <w:rPr>
          <w:rFonts w:asciiTheme="minorEastAsia" w:hAnsiTheme="minorEastAsia" w:hint="eastAsia"/>
          <w:sz w:val="24"/>
          <w:szCs w:val="24"/>
          <w:lang w:bidi="ar"/>
        </w:rPr>
        <w:t>局</w:t>
      </w:r>
      <w:r w:rsidRPr="00C93D82">
        <w:rPr>
          <w:rFonts w:asciiTheme="minorEastAsia" w:hAnsiTheme="minorEastAsia"/>
          <w:sz w:val="24"/>
          <w:szCs w:val="24"/>
          <w:lang w:bidi="ar"/>
        </w:rPr>
        <w:t>。</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w:t>
      </w:r>
      <w:r w:rsidRPr="00C93D82">
        <w:rPr>
          <w:rFonts w:asciiTheme="minorEastAsia" w:hAnsiTheme="minorEastAsia"/>
          <w:sz w:val="24"/>
          <w:szCs w:val="24"/>
          <w:lang w:bidi="ar"/>
        </w:rPr>
        <w:t>常驻显示</w:t>
      </w:r>
    </w:p>
    <w:p w:rsidR="00C21ACC" w:rsidRPr="00C93D82" w:rsidRDefault="00BB627A">
      <w:pPr>
        <w:spacing w:line="600" w:lineRule="exact"/>
        <w:ind w:firstLineChars="200" w:firstLine="480"/>
        <w:rPr>
          <w:rFonts w:asciiTheme="minorEastAsia" w:hAnsiTheme="minorEastAsia"/>
          <w:sz w:val="24"/>
          <w:szCs w:val="24"/>
          <w:lang w:bidi="ar"/>
        </w:rPr>
      </w:pPr>
      <w:r w:rsidRPr="00C93D82">
        <w:rPr>
          <w:rFonts w:asciiTheme="minorEastAsia" w:hAnsiTheme="minorEastAsia"/>
          <w:sz w:val="24"/>
          <w:szCs w:val="24"/>
          <w:lang w:bidi="ar"/>
        </w:rPr>
        <w:t>菜单在在首页行浮动</w:t>
      </w:r>
      <w:r w:rsidRPr="00C93D82">
        <w:rPr>
          <w:rFonts w:asciiTheme="minorEastAsia" w:hAnsiTheme="minorEastAsia" w:hint="eastAsia"/>
          <w:sz w:val="24"/>
          <w:szCs w:val="24"/>
          <w:lang w:bidi="ar"/>
        </w:rPr>
        <w:t>常驻</w:t>
      </w:r>
      <w:r w:rsidRPr="00C93D82">
        <w:rPr>
          <w:rFonts w:asciiTheme="minorEastAsia" w:hAnsiTheme="minorEastAsia"/>
          <w:sz w:val="24"/>
          <w:szCs w:val="24"/>
          <w:lang w:bidi="ar"/>
        </w:rPr>
        <w:t>显示。</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lastRenderedPageBreak/>
        <w:t>★</w:t>
      </w:r>
      <w:r w:rsidRPr="00C93D82">
        <w:rPr>
          <w:rFonts w:asciiTheme="minorEastAsia" w:hAnsiTheme="minorEastAsia"/>
          <w:sz w:val="24"/>
          <w:szCs w:val="24"/>
          <w:lang w:bidi="ar"/>
        </w:rPr>
        <w:t>常用应用</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大数据自动推送显示用户使用频率排名前6的应用。</w:t>
      </w:r>
    </w:p>
    <w:p w:rsidR="00C21ACC" w:rsidRPr="00C93D82" w:rsidRDefault="00BB627A">
      <w:pPr>
        <w:spacing w:line="600" w:lineRule="exact"/>
        <w:ind w:firstLineChars="200" w:firstLine="480"/>
        <w:jc w:val="left"/>
        <w:rPr>
          <w:rFonts w:asciiTheme="minorEastAsia" w:hAnsiTheme="minorEastAsia"/>
          <w:sz w:val="24"/>
          <w:szCs w:val="24"/>
          <w:lang w:bidi="ar"/>
        </w:rPr>
      </w:pPr>
      <w:r w:rsidRPr="00C93D82">
        <w:rPr>
          <w:rFonts w:asciiTheme="minorEastAsia" w:hAnsiTheme="minorEastAsia" w:hint="eastAsia"/>
          <w:sz w:val="24"/>
          <w:szCs w:val="24"/>
          <w:lang w:bidi="ar"/>
        </w:rPr>
        <w:t>★</w:t>
      </w:r>
      <w:r w:rsidRPr="00C93D82">
        <w:rPr>
          <w:rFonts w:asciiTheme="minorEastAsia" w:hAnsiTheme="minorEastAsia"/>
          <w:sz w:val="24"/>
          <w:szCs w:val="24"/>
          <w:lang w:bidi="ar"/>
        </w:rPr>
        <w:t>我的收藏</w:t>
      </w:r>
    </w:p>
    <w:p w:rsidR="00C21ACC" w:rsidRPr="00C93D82" w:rsidRDefault="00BB627A">
      <w:pPr>
        <w:spacing w:line="600" w:lineRule="exact"/>
        <w:ind w:firstLineChars="200" w:firstLine="480"/>
        <w:rPr>
          <w:rFonts w:asciiTheme="minorEastAsia" w:hAnsiTheme="minorEastAsia"/>
          <w:sz w:val="24"/>
          <w:szCs w:val="24"/>
          <w:lang w:bidi="ar"/>
        </w:rPr>
      </w:pPr>
      <w:r w:rsidRPr="00C93D82">
        <w:rPr>
          <w:rFonts w:asciiTheme="minorEastAsia" w:hAnsiTheme="minorEastAsia" w:hint="eastAsia"/>
          <w:sz w:val="24"/>
          <w:szCs w:val="24"/>
          <w:lang w:bidi="ar"/>
        </w:rPr>
        <w:t>手动添加应用在我的收藏中，方便快捷定位使用</w:t>
      </w:r>
    </w:p>
    <w:p w:rsidR="00C21ACC" w:rsidRPr="00C93D82" w:rsidRDefault="00BB627A">
      <w:pPr>
        <w:spacing w:line="600" w:lineRule="exact"/>
        <w:ind w:firstLineChars="200" w:firstLine="480"/>
        <w:rPr>
          <w:rFonts w:asciiTheme="minorEastAsia" w:hAnsiTheme="minorEastAsia" w:cs="黑体"/>
          <w:sz w:val="24"/>
          <w:szCs w:val="24"/>
        </w:rPr>
      </w:pPr>
      <w:r w:rsidRPr="00C93D82">
        <w:rPr>
          <w:rFonts w:asciiTheme="minorEastAsia" w:hAnsiTheme="minorEastAsia" w:cs="黑体" w:hint="eastAsia"/>
          <w:sz w:val="24"/>
          <w:szCs w:val="24"/>
        </w:rPr>
        <w:t>四、权限交接</w:t>
      </w:r>
    </w:p>
    <w:p w:rsidR="00C21ACC" w:rsidRPr="00C93D82" w:rsidRDefault="00BB627A">
      <w:pPr>
        <w:spacing w:line="600" w:lineRule="exact"/>
        <w:ind w:firstLineChars="200" w:firstLine="480"/>
        <w:rPr>
          <w:rFonts w:asciiTheme="minorEastAsia" w:hAnsiTheme="minorEastAsia"/>
          <w:sz w:val="24"/>
          <w:szCs w:val="24"/>
          <w:lang w:bidi="ar"/>
        </w:rPr>
      </w:pPr>
      <w:r w:rsidRPr="00C93D82">
        <w:rPr>
          <w:rFonts w:asciiTheme="minorEastAsia" w:hAnsiTheme="minorEastAsia" w:hint="eastAsia"/>
          <w:sz w:val="24"/>
          <w:szCs w:val="24"/>
          <w:lang w:bidi="ar"/>
        </w:rPr>
        <w:t>主要用于人员变动时的权限变更。</w:t>
      </w:r>
    </w:p>
    <w:p w:rsidR="00C21ACC" w:rsidRPr="00C93D82" w:rsidRDefault="00BB627A">
      <w:pPr>
        <w:spacing w:line="600" w:lineRule="exact"/>
        <w:ind w:firstLineChars="200" w:firstLine="480"/>
        <w:rPr>
          <w:rFonts w:asciiTheme="minorEastAsia" w:hAnsiTheme="minorEastAsia"/>
          <w:sz w:val="24"/>
          <w:szCs w:val="24"/>
          <w:lang w:bidi="ar"/>
        </w:rPr>
      </w:pPr>
      <w:r w:rsidRPr="00C93D82">
        <w:rPr>
          <w:rFonts w:asciiTheme="minorEastAsia" w:hAnsiTheme="minorEastAsia" w:hint="eastAsia"/>
          <w:sz w:val="24"/>
          <w:szCs w:val="24"/>
          <w:lang w:bidi="ar"/>
        </w:rPr>
        <w:t>★交接权限</w:t>
      </w:r>
    </w:p>
    <w:p w:rsidR="00C21ACC" w:rsidRPr="00C93D82" w:rsidRDefault="00BB627A">
      <w:pPr>
        <w:spacing w:line="600" w:lineRule="exact"/>
        <w:ind w:firstLineChars="200" w:firstLine="480"/>
        <w:rPr>
          <w:rFonts w:asciiTheme="minorEastAsia" w:hAnsiTheme="minorEastAsia"/>
          <w:sz w:val="24"/>
          <w:szCs w:val="24"/>
          <w:lang w:bidi="ar"/>
        </w:rPr>
      </w:pPr>
      <w:r w:rsidRPr="00C93D82">
        <w:rPr>
          <w:rFonts w:asciiTheme="minorEastAsia" w:hAnsiTheme="minorEastAsia"/>
          <w:sz w:val="24"/>
          <w:szCs w:val="24"/>
          <w:lang w:bidi="ar"/>
        </w:rPr>
        <w:t>授权管理员或需</w:t>
      </w:r>
      <w:r w:rsidRPr="00C93D82">
        <w:rPr>
          <w:rFonts w:asciiTheme="minorEastAsia" w:hAnsiTheme="minorEastAsia" w:hint="eastAsia"/>
          <w:sz w:val="24"/>
          <w:szCs w:val="24"/>
          <w:lang w:bidi="ar"/>
        </w:rPr>
        <w:t>进</w:t>
      </w:r>
      <w:r w:rsidRPr="00C93D82">
        <w:rPr>
          <w:rFonts w:asciiTheme="minorEastAsia" w:hAnsiTheme="minorEastAsia"/>
          <w:sz w:val="24"/>
          <w:szCs w:val="24"/>
          <w:lang w:bidi="ar"/>
        </w:rPr>
        <w:t>行交接的职工本人具备交接权限，设定同步交接任务内容</w:t>
      </w:r>
      <w:r w:rsidRPr="00C93D82">
        <w:rPr>
          <w:rFonts w:asciiTheme="minorEastAsia" w:hAnsiTheme="minorEastAsia" w:hint="eastAsia"/>
          <w:sz w:val="24"/>
          <w:szCs w:val="24"/>
          <w:lang w:bidi="ar"/>
        </w:rPr>
        <w:t>（</w:t>
      </w:r>
      <w:r w:rsidRPr="00C93D82">
        <w:rPr>
          <w:rFonts w:asciiTheme="minorEastAsia" w:hAnsiTheme="minorEastAsia"/>
          <w:sz w:val="24"/>
          <w:szCs w:val="24"/>
          <w:lang w:bidi="ar"/>
        </w:rPr>
        <w:t>可拆分、含待办、在办、已办）、交接</w:t>
      </w:r>
      <w:r w:rsidRPr="00C93D82">
        <w:rPr>
          <w:rFonts w:asciiTheme="minorEastAsia" w:hAnsiTheme="minorEastAsia" w:hint="eastAsia"/>
          <w:sz w:val="24"/>
          <w:szCs w:val="24"/>
          <w:lang w:bidi="ar"/>
        </w:rPr>
        <w:t>对象</w:t>
      </w:r>
      <w:r w:rsidRPr="00C93D82">
        <w:rPr>
          <w:rFonts w:asciiTheme="minorEastAsia" w:hAnsiTheme="minorEastAsia"/>
          <w:sz w:val="24"/>
          <w:szCs w:val="24"/>
          <w:lang w:bidi="ar"/>
        </w:rPr>
        <w:t>、交接时限</w:t>
      </w:r>
      <w:r w:rsidRPr="00C93D82">
        <w:rPr>
          <w:rFonts w:asciiTheme="minorEastAsia" w:hAnsiTheme="minorEastAsia" w:hint="eastAsia"/>
          <w:sz w:val="24"/>
          <w:szCs w:val="24"/>
          <w:lang w:bidi="ar"/>
        </w:rPr>
        <w:t>。</w:t>
      </w:r>
    </w:p>
    <w:p w:rsidR="00C21ACC" w:rsidRPr="00C93D82" w:rsidRDefault="00BB627A">
      <w:pPr>
        <w:spacing w:line="600" w:lineRule="exact"/>
        <w:ind w:firstLineChars="200" w:firstLine="480"/>
        <w:rPr>
          <w:rFonts w:asciiTheme="minorEastAsia" w:hAnsiTheme="minorEastAsia"/>
          <w:sz w:val="24"/>
          <w:szCs w:val="24"/>
          <w:lang w:bidi="ar"/>
        </w:rPr>
      </w:pPr>
      <w:r w:rsidRPr="00C93D82">
        <w:rPr>
          <w:rFonts w:asciiTheme="minorEastAsia" w:hAnsiTheme="minorEastAsia" w:hint="eastAsia"/>
          <w:sz w:val="24"/>
          <w:szCs w:val="24"/>
          <w:lang w:bidi="ar"/>
        </w:rPr>
        <w:t>★交接日志</w:t>
      </w:r>
    </w:p>
    <w:p w:rsidR="00C21ACC" w:rsidRPr="00C93D82" w:rsidRDefault="00BB627A">
      <w:pPr>
        <w:spacing w:line="600" w:lineRule="exact"/>
        <w:ind w:firstLineChars="200" w:firstLine="480"/>
        <w:rPr>
          <w:rFonts w:asciiTheme="minorEastAsia" w:hAnsiTheme="minorEastAsia"/>
          <w:sz w:val="24"/>
          <w:szCs w:val="24"/>
          <w:lang w:bidi="ar"/>
        </w:rPr>
      </w:pPr>
      <w:r w:rsidRPr="00C93D82">
        <w:rPr>
          <w:rFonts w:asciiTheme="minorEastAsia" w:hAnsiTheme="minorEastAsia"/>
          <w:sz w:val="24"/>
          <w:szCs w:val="24"/>
          <w:lang w:bidi="ar"/>
        </w:rPr>
        <w:t>部门领导、管理员或具体交接人或可查看时间、任务、交接对象等交接记录</w:t>
      </w:r>
      <w:r w:rsidRPr="00C93D82">
        <w:rPr>
          <w:rFonts w:asciiTheme="minorEastAsia" w:hAnsiTheme="minorEastAsia" w:hint="eastAsia"/>
          <w:sz w:val="24"/>
          <w:szCs w:val="24"/>
          <w:lang w:bidi="ar"/>
        </w:rPr>
        <w:t>。</w:t>
      </w:r>
    </w:p>
    <w:p w:rsidR="00C21ACC" w:rsidRPr="00C93D82" w:rsidRDefault="00BB627A">
      <w:pPr>
        <w:spacing w:line="600" w:lineRule="exact"/>
        <w:ind w:firstLineChars="200" w:firstLine="480"/>
        <w:rPr>
          <w:rFonts w:asciiTheme="minorEastAsia" w:hAnsiTheme="minorEastAsia"/>
          <w:sz w:val="24"/>
          <w:szCs w:val="24"/>
          <w:lang w:bidi="ar"/>
        </w:rPr>
      </w:pPr>
      <w:r w:rsidRPr="00C93D82">
        <w:rPr>
          <w:rFonts w:asciiTheme="minorEastAsia" w:hAnsiTheme="minorEastAsia" w:hint="eastAsia"/>
          <w:sz w:val="24"/>
          <w:szCs w:val="24"/>
          <w:lang w:bidi="ar"/>
        </w:rPr>
        <w:t>★交接设置</w:t>
      </w:r>
    </w:p>
    <w:p w:rsidR="00C21ACC" w:rsidRPr="00C93D82" w:rsidRDefault="00BB627A">
      <w:pPr>
        <w:spacing w:line="600" w:lineRule="exact"/>
        <w:ind w:firstLineChars="200" w:firstLine="480"/>
        <w:rPr>
          <w:rFonts w:asciiTheme="minorEastAsia" w:hAnsiTheme="minorEastAsia"/>
          <w:sz w:val="24"/>
          <w:szCs w:val="24"/>
          <w:lang w:bidi="ar"/>
        </w:rPr>
      </w:pPr>
      <w:proofErr w:type="gramStart"/>
      <w:r w:rsidRPr="00C93D82">
        <w:rPr>
          <w:rFonts w:asciiTheme="minorEastAsia" w:hAnsiTheme="minorEastAsia"/>
          <w:sz w:val="24"/>
          <w:szCs w:val="24"/>
          <w:lang w:bidi="ar"/>
        </w:rPr>
        <w:t>设具备</w:t>
      </w:r>
      <w:proofErr w:type="gramEnd"/>
      <w:r w:rsidRPr="00C93D82">
        <w:rPr>
          <w:rFonts w:asciiTheme="minorEastAsia" w:hAnsiTheme="minorEastAsia"/>
          <w:sz w:val="24"/>
          <w:szCs w:val="24"/>
          <w:lang w:bidi="ar"/>
        </w:rPr>
        <w:t>交接权限的人员。</w:t>
      </w:r>
    </w:p>
    <w:p w:rsidR="00C21ACC" w:rsidRPr="00C93D82" w:rsidRDefault="00BB627A">
      <w:pPr>
        <w:spacing w:line="600" w:lineRule="exact"/>
        <w:ind w:firstLineChars="200" w:firstLine="480"/>
        <w:rPr>
          <w:rFonts w:asciiTheme="minorEastAsia" w:hAnsiTheme="minorEastAsia"/>
          <w:sz w:val="24"/>
          <w:szCs w:val="24"/>
          <w:lang w:bidi="ar"/>
        </w:rPr>
      </w:pPr>
      <w:r w:rsidRPr="00C93D82">
        <w:rPr>
          <w:rFonts w:asciiTheme="minorEastAsia" w:hAnsiTheme="minorEastAsia" w:hint="eastAsia"/>
          <w:sz w:val="24"/>
          <w:szCs w:val="24"/>
          <w:lang w:bidi="ar"/>
        </w:rPr>
        <w:t>★指定需交接业务应用。</w:t>
      </w:r>
    </w:p>
    <w:p w:rsidR="00C21ACC" w:rsidRPr="00C93D82" w:rsidRDefault="00BB627A">
      <w:pPr>
        <w:spacing w:line="600" w:lineRule="exact"/>
        <w:ind w:firstLineChars="200" w:firstLine="480"/>
        <w:rPr>
          <w:rFonts w:asciiTheme="minorEastAsia" w:hAnsiTheme="minorEastAsia"/>
          <w:sz w:val="24"/>
          <w:szCs w:val="24"/>
          <w:lang w:bidi="ar"/>
        </w:rPr>
      </w:pPr>
      <w:r w:rsidRPr="00C93D82">
        <w:rPr>
          <w:rFonts w:asciiTheme="minorEastAsia" w:hAnsiTheme="minorEastAsia"/>
          <w:sz w:val="24"/>
          <w:szCs w:val="24"/>
          <w:lang w:bidi="ar"/>
        </w:rPr>
        <w:t>指定无需进行交接的业务应用。</w:t>
      </w:r>
    </w:p>
    <w:p w:rsidR="00C21ACC" w:rsidRPr="00C93D82" w:rsidRDefault="00BB627A">
      <w:pPr>
        <w:spacing w:line="600" w:lineRule="exact"/>
        <w:ind w:firstLineChars="200" w:firstLine="480"/>
        <w:rPr>
          <w:rFonts w:asciiTheme="minorEastAsia" w:hAnsiTheme="minorEastAsia" w:cs="黑体"/>
          <w:sz w:val="24"/>
          <w:szCs w:val="24"/>
        </w:rPr>
      </w:pPr>
      <w:r w:rsidRPr="00C93D82">
        <w:rPr>
          <w:rFonts w:asciiTheme="minorEastAsia" w:hAnsiTheme="minorEastAsia" w:cs="黑体" w:hint="eastAsia"/>
          <w:sz w:val="24"/>
          <w:szCs w:val="24"/>
        </w:rPr>
        <w:t>五、人员同步</w:t>
      </w:r>
    </w:p>
    <w:p w:rsidR="00C21ACC" w:rsidRPr="00C93D82" w:rsidRDefault="00BB627A">
      <w:pPr>
        <w:spacing w:line="600" w:lineRule="exact"/>
        <w:ind w:firstLineChars="200" w:firstLine="480"/>
        <w:rPr>
          <w:rFonts w:asciiTheme="minorEastAsia" w:hAnsiTheme="minorEastAsia"/>
          <w:sz w:val="24"/>
          <w:szCs w:val="24"/>
          <w:lang w:bidi="ar"/>
        </w:rPr>
      </w:pPr>
      <w:r w:rsidRPr="00C93D82">
        <w:rPr>
          <w:rFonts w:asciiTheme="minorEastAsia" w:hAnsiTheme="minorEastAsia"/>
          <w:sz w:val="24"/>
          <w:szCs w:val="24"/>
          <w:lang w:bidi="ar"/>
        </w:rPr>
        <w:t>通过不同动作的设定完成O</w:t>
      </w:r>
      <w:r w:rsidRPr="00C93D82">
        <w:rPr>
          <w:rFonts w:asciiTheme="minorEastAsia" w:hAnsiTheme="minorEastAsia" w:hint="eastAsia"/>
          <w:sz w:val="24"/>
          <w:szCs w:val="24"/>
          <w:lang w:bidi="ar"/>
        </w:rPr>
        <w:t>A</w:t>
      </w:r>
      <w:r w:rsidRPr="00C93D82">
        <w:rPr>
          <w:rFonts w:asciiTheme="minorEastAsia" w:hAnsiTheme="minorEastAsia"/>
          <w:sz w:val="24"/>
          <w:szCs w:val="24"/>
          <w:lang w:bidi="ar"/>
        </w:rPr>
        <w:t>系统和外部据</w:t>
      </w:r>
      <w:proofErr w:type="gramStart"/>
      <w:r w:rsidRPr="00C93D82">
        <w:rPr>
          <w:rFonts w:asciiTheme="minorEastAsia" w:hAnsiTheme="minorEastAsia"/>
          <w:sz w:val="24"/>
          <w:szCs w:val="24"/>
          <w:lang w:bidi="ar"/>
        </w:rPr>
        <w:t>源之间</w:t>
      </w:r>
      <w:proofErr w:type="gramEnd"/>
      <w:r w:rsidRPr="00C93D82">
        <w:rPr>
          <w:rFonts w:asciiTheme="minorEastAsia" w:hAnsiTheme="minorEastAsia"/>
          <w:sz w:val="24"/>
          <w:szCs w:val="24"/>
          <w:lang w:bidi="ar"/>
        </w:rPr>
        <w:t>的组织机构，人员，职务、职称等信息的自动或半自动同步。</w:t>
      </w:r>
    </w:p>
    <w:p w:rsidR="00C21ACC" w:rsidRPr="00C93D82" w:rsidRDefault="00BB627A">
      <w:pPr>
        <w:spacing w:line="600" w:lineRule="exact"/>
        <w:ind w:firstLineChars="200" w:firstLine="480"/>
        <w:rPr>
          <w:rFonts w:asciiTheme="minorEastAsia" w:hAnsiTheme="minorEastAsia"/>
          <w:sz w:val="24"/>
          <w:szCs w:val="24"/>
          <w:lang w:bidi="ar"/>
        </w:rPr>
      </w:pPr>
      <w:r w:rsidRPr="00C93D82">
        <w:rPr>
          <w:rFonts w:asciiTheme="minorEastAsia" w:hAnsiTheme="minorEastAsia" w:hint="eastAsia"/>
          <w:sz w:val="24"/>
          <w:szCs w:val="24"/>
          <w:lang w:bidi="ar"/>
        </w:rPr>
        <w:t>★同步设置</w:t>
      </w:r>
    </w:p>
    <w:p w:rsidR="00C21ACC" w:rsidRPr="00C93D82" w:rsidRDefault="00BB627A">
      <w:pPr>
        <w:spacing w:line="600" w:lineRule="exact"/>
        <w:ind w:firstLineChars="200" w:firstLine="480"/>
        <w:rPr>
          <w:rFonts w:asciiTheme="minorEastAsia" w:hAnsiTheme="minorEastAsia"/>
          <w:sz w:val="24"/>
          <w:szCs w:val="24"/>
          <w:lang w:bidi="ar"/>
        </w:rPr>
      </w:pPr>
      <w:r w:rsidRPr="00C93D82">
        <w:rPr>
          <w:rFonts w:asciiTheme="minorEastAsia" w:hAnsiTheme="minorEastAsia" w:hint="eastAsia"/>
          <w:sz w:val="24"/>
          <w:szCs w:val="24"/>
          <w:lang w:bidi="ar"/>
        </w:rPr>
        <w:t>管理员以设定新增、删除、变更(组织机构，人员，职务、职称等)是否自动执。</w:t>
      </w:r>
    </w:p>
    <w:p w:rsidR="00C21ACC" w:rsidRPr="00C93D82" w:rsidRDefault="00BB627A">
      <w:pPr>
        <w:spacing w:line="600" w:lineRule="exact"/>
        <w:ind w:firstLineChars="200" w:firstLine="480"/>
        <w:rPr>
          <w:rFonts w:asciiTheme="minorEastAsia" w:hAnsiTheme="minorEastAsia"/>
          <w:sz w:val="24"/>
          <w:szCs w:val="24"/>
          <w:lang w:bidi="ar"/>
        </w:rPr>
      </w:pPr>
      <w:r w:rsidRPr="00C93D82">
        <w:rPr>
          <w:rFonts w:asciiTheme="minorEastAsia" w:hAnsiTheme="minorEastAsia" w:hint="eastAsia"/>
          <w:sz w:val="24"/>
          <w:szCs w:val="24"/>
          <w:lang w:bidi="ar"/>
        </w:rPr>
        <w:t>设定对管理员的同步提醒，以及提醒频率。</w:t>
      </w:r>
    </w:p>
    <w:p w:rsidR="00C21ACC" w:rsidRPr="00C93D82" w:rsidRDefault="00BB627A">
      <w:pPr>
        <w:spacing w:line="600" w:lineRule="exact"/>
        <w:ind w:firstLineChars="200" w:firstLine="480"/>
        <w:rPr>
          <w:rFonts w:asciiTheme="minorEastAsia" w:hAnsiTheme="minorEastAsia"/>
          <w:sz w:val="24"/>
          <w:szCs w:val="24"/>
          <w:lang w:bidi="ar"/>
        </w:rPr>
      </w:pPr>
      <w:r w:rsidRPr="00C93D82">
        <w:rPr>
          <w:rFonts w:asciiTheme="minorEastAsia" w:hAnsiTheme="minorEastAsia" w:hint="eastAsia"/>
          <w:sz w:val="24"/>
          <w:szCs w:val="24"/>
          <w:lang w:bidi="ar"/>
        </w:rPr>
        <w:t>★待同步人员</w:t>
      </w:r>
    </w:p>
    <w:p w:rsidR="00C21ACC" w:rsidRPr="00C93D82" w:rsidRDefault="00BB627A">
      <w:pPr>
        <w:spacing w:line="600" w:lineRule="exact"/>
        <w:ind w:firstLineChars="200" w:firstLine="480"/>
        <w:rPr>
          <w:rFonts w:asciiTheme="minorEastAsia" w:hAnsiTheme="minorEastAsia"/>
          <w:sz w:val="24"/>
          <w:szCs w:val="24"/>
          <w:lang w:bidi="ar"/>
        </w:rPr>
      </w:pPr>
      <w:r w:rsidRPr="00C93D82">
        <w:rPr>
          <w:rFonts w:asciiTheme="minorEastAsia" w:hAnsiTheme="minorEastAsia" w:hint="eastAsia"/>
          <w:sz w:val="24"/>
          <w:szCs w:val="24"/>
          <w:lang w:bidi="ar"/>
        </w:rPr>
        <w:t>显示无需自动执行，或者无法自执行的需同步的人员信息（包含但不限于姓名、类</w:t>
      </w:r>
      <w:r w:rsidRPr="00C93D82">
        <w:rPr>
          <w:rFonts w:asciiTheme="minorEastAsia" w:hAnsiTheme="minorEastAsia" w:hint="eastAsia"/>
          <w:sz w:val="24"/>
          <w:szCs w:val="24"/>
          <w:lang w:bidi="ar"/>
        </w:rPr>
        <w:lastRenderedPageBreak/>
        <w:t>别等）。</w:t>
      </w:r>
    </w:p>
    <w:p w:rsidR="00C21ACC" w:rsidRPr="00C93D82" w:rsidRDefault="00BB627A">
      <w:pPr>
        <w:spacing w:line="600" w:lineRule="exact"/>
        <w:ind w:firstLineChars="200" w:firstLine="480"/>
        <w:rPr>
          <w:rFonts w:asciiTheme="minorEastAsia" w:hAnsiTheme="minorEastAsia"/>
          <w:sz w:val="24"/>
          <w:szCs w:val="24"/>
          <w:lang w:bidi="ar"/>
        </w:rPr>
      </w:pPr>
      <w:r w:rsidRPr="00C93D82">
        <w:rPr>
          <w:rFonts w:asciiTheme="minorEastAsia" w:hAnsiTheme="minorEastAsia" w:hint="eastAsia"/>
          <w:sz w:val="24"/>
          <w:szCs w:val="24"/>
          <w:lang w:bidi="ar"/>
        </w:rPr>
        <w:t>★同步后原数据和数据显示对比</w:t>
      </w:r>
    </w:p>
    <w:p w:rsidR="00C21ACC" w:rsidRPr="00C93D82" w:rsidRDefault="00BB627A">
      <w:pPr>
        <w:spacing w:line="600" w:lineRule="exact"/>
        <w:ind w:firstLineChars="200" w:firstLine="480"/>
        <w:rPr>
          <w:rFonts w:asciiTheme="minorEastAsia" w:hAnsiTheme="minorEastAsia"/>
          <w:sz w:val="24"/>
          <w:szCs w:val="24"/>
          <w:lang w:bidi="ar"/>
        </w:rPr>
      </w:pPr>
      <w:r w:rsidRPr="00C93D82">
        <w:rPr>
          <w:rFonts w:asciiTheme="minorEastAsia" w:hAnsiTheme="minorEastAsia" w:hint="eastAsia"/>
          <w:sz w:val="24"/>
          <w:szCs w:val="24"/>
          <w:lang w:bidi="ar"/>
        </w:rPr>
        <w:t>可批量同步、可单个同步，也可转锁定。</w:t>
      </w:r>
    </w:p>
    <w:p w:rsidR="00C21ACC" w:rsidRPr="00C93D82" w:rsidRDefault="00BB627A">
      <w:pPr>
        <w:spacing w:line="600" w:lineRule="exact"/>
        <w:ind w:firstLineChars="200" w:firstLine="480"/>
        <w:rPr>
          <w:rFonts w:asciiTheme="minorEastAsia" w:hAnsiTheme="minorEastAsia"/>
          <w:sz w:val="24"/>
          <w:szCs w:val="24"/>
          <w:lang w:bidi="ar"/>
        </w:rPr>
      </w:pPr>
      <w:r w:rsidRPr="00C93D82">
        <w:rPr>
          <w:rFonts w:asciiTheme="minorEastAsia" w:hAnsiTheme="minorEastAsia" w:hint="eastAsia"/>
          <w:sz w:val="24"/>
          <w:szCs w:val="24"/>
          <w:lang w:bidi="ar"/>
        </w:rPr>
        <w:t>★锁定人员</w:t>
      </w:r>
    </w:p>
    <w:p w:rsidR="00C21ACC" w:rsidRPr="00C93D82" w:rsidRDefault="00BB627A">
      <w:pPr>
        <w:spacing w:line="600" w:lineRule="exact"/>
        <w:ind w:firstLineChars="200" w:firstLine="480"/>
        <w:rPr>
          <w:rFonts w:asciiTheme="minorEastAsia" w:hAnsiTheme="minorEastAsia"/>
          <w:sz w:val="24"/>
          <w:szCs w:val="24"/>
          <w:lang w:bidi="ar"/>
        </w:rPr>
      </w:pPr>
      <w:r w:rsidRPr="00C93D82">
        <w:rPr>
          <w:rFonts w:asciiTheme="minorEastAsia" w:hAnsiTheme="minorEastAsia" w:hint="eastAsia"/>
          <w:sz w:val="24"/>
          <w:szCs w:val="24"/>
          <w:lang w:bidi="ar"/>
        </w:rPr>
        <w:t>锁定后自动</w:t>
      </w:r>
      <w:proofErr w:type="gramStart"/>
      <w:r w:rsidRPr="00C93D82">
        <w:rPr>
          <w:rFonts w:asciiTheme="minorEastAsia" w:hAnsiTheme="minorEastAsia" w:hint="eastAsia"/>
          <w:sz w:val="24"/>
          <w:szCs w:val="24"/>
          <w:lang w:bidi="ar"/>
        </w:rPr>
        <w:t>归类至定数据库</w:t>
      </w:r>
      <w:proofErr w:type="gramEnd"/>
      <w:r w:rsidRPr="00C93D82">
        <w:rPr>
          <w:rFonts w:asciiTheme="minorEastAsia" w:hAnsiTheme="minorEastAsia" w:hint="eastAsia"/>
          <w:sz w:val="24"/>
          <w:szCs w:val="24"/>
          <w:lang w:bidi="ar"/>
        </w:rPr>
        <w:t>，数据与外部数据源保持一致，可与数据源进行比对查询。</w:t>
      </w:r>
    </w:p>
    <w:p w:rsidR="00C21ACC" w:rsidRPr="00C93D82" w:rsidRDefault="00BB627A">
      <w:pPr>
        <w:spacing w:line="600" w:lineRule="exact"/>
        <w:ind w:firstLineChars="200" w:firstLine="480"/>
        <w:rPr>
          <w:rFonts w:asciiTheme="minorEastAsia" w:hAnsiTheme="minorEastAsia"/>
          <w:sz w:val="24"/>
          <w:szCs w:val="24"/>
          <w:lang w:bidi="ar"/>
        </w:rPr>
      </w:pPr>
      <w:r w:rsidRPr="00C93D82">
        <w:rPr>
          <w:rFonts w:asciiTheme="minorEastAsia" w:hAnsiTheme="minorEastAsia" w:hint="eastAsia"/>
          <w:sz w:val="24"/>
          <w:szCs w:val="24"/>
          <w:lang w:bidi="ar"/>
        </w:rPr>
        <w:t>★同步记录</w:t>
      </w:r>
    </w:p>
    <w:p w:rsidR="00C21ACC" w:rsidRPr="00C93D82" w:rsidRDefault="00BB627A">
      <w:pPr>
        <w:spacing w:line="600" w:lineRule="exact"/>
        <w:ind w:firstLineChars="200" w:firstLine="480"/>
        <w:rPr>
          <w:rFonts w:asciiTheme="minorEastAsia" w:hAnsiTheme="minorEastAsia"/>
          <w:sz w:val="24"/>
          <w:szCs w:val="24"/>
          <w:lang w:bidi="ar"/>
        </w:rPr>
      </w:pPr>
      <w:r w:rsidRPr="00C93D82">
        <w:rPr>
          <w:rFonts w:asciiTheme="minorEastAsia" w:hAnsiTheme="minorEastAsia"/>
          <w:sz w:val="24"/>
          <w:szCs w:val="24"/>
          <w:lang w:bidi="ar"/>
        </w:rPr>
        <w:t>显示所有的同步执行记录，</w:t>
      </w:r>
      <w:r w:rsidRPr="00C93D82">
        <w:rPr>
          <w:rFonts w:asciiTheme="minorEastAsia" w:hAnsiTheme="minorEastAsia" w:hint="eastAsia"/>
          <w:sz w:val="24"/>
          <w:szCs w:val="24"/>
          <w:lang w:bidi="ar"/>
        </w:rPr>
        <w:t>可</w:t>
      </w:r>
      <w:r w:rsidRPr="00C93D82">
        <w:rPr>
          <w:rFonts w:asciiTheme="minorEastAsia" w:hAnsiTheme="minorEastAsia"/>
          <w:sz w:val="24"/>
          <w:szCs w:val="24"/>
          <w:lang w:bidi="ar"/>
        </w:rPr>
        <w:t>供追溯、查询、统计。</w:t>
      </w:r>
    </w:p>
    <w:p w:rsidR="00C21ACC" w:rsidRPr="00C93D82" w:rsidRDefault="00BB627A">
      <w:pPr>
        <w:spacing w:line="600" w:lineRule="exact"/>
        <w:ind w:firstLineChars="200" w:firstLine="480"/>
        <w:rPr>
          <w:rFonts w:asciiTheme="minorEastAsia" w:hAnsiTheme="minorEastAsia" w:cs="黑体"/>
          <w:sz w:val="24"/>
          <w:szCs w:val="24"/>
        </w:rPr>
      </w:pPr>
      <w:r w:rsidRPr="00C93D82">
        <w:rPr>
          <w:rFonts w:asciiTheme="minorEastAsia" w:hAnsiTheme="minorEastAsia" w:cs="黑体" w:hint="eastAsia"/>
          <w:sz w:val="24"/>
          <w:szCs w:val="24"/>
        </w:rPr>
        <w:t>六、常用规章制度下载</w:t>
      </w:r>
    </w:p>
    <w:p w:rsidR="00C21ACC" w:rsidRPr="00C93D82" w:rsidRDefault="00BB627A">
      <w:pPr>
        <w:spacing w:line="600" w:lineRule="exact"/>
        <w:ind w:firstLineChars="200" w:firstLine="480"/>
        <w:jc w:val="left"/>
        <w:textAlignment w:val="center"/>
        <w:rPr>
          <w:rFonts w:asciiTheme="minorEastAsia" w:hAnsiTheme="minorEastAsia"/>
          <w:sz w:val="24"/>
          <w:szCs w:val="24"/>
          <w:lang w:bidi="ar"/>
        </w:rPr>
      </w:pPr>
      <w:r w:rsidRPr="00C93D82">
        <w:rPr>
          <w:rFonts w:asciiTheme="minorEastAsia" w:hAnsiTheme="minorEastAsia" w:hint="eastAsia"/>
          <w:sz w:val="24"/>
          <w:szCs w:val="24"/>
          <w:lang w:bidi="ar"/>
        </w:rPr>
        <w:t>★</w:t>
      </w:r>
      <w:r w:rsidRPr="00C93D82">
        <w:rPr>
          <w:rFonts w:asciiTheme="minorEastAsia" w:hAnsiTheme="minorEastAsia"/>
          <w:sz w:val="24"/>
          <w:szCs w:val="24"/>
          <w:lang w:bidi="ar"/>
        </w:rPr>
        <w:t>首页上</w:t>
      </w:r>
      <w:proofErr w:type="gramStart"/>
      <w:r w:rsidRPr="00C93D82">
        <w:rPr>
          <w:rFonts w:asciiTheme="minorEastAsia" w:hAnsiTheme="minorEastAsia"/>
          <w:sz w:val="24"/>
          <w:szCs w:val="24"/>
          <w:lang w:bidi="ar"/>
        </w:rPr>
        <w:t>传制度</w:t>
      </w:r>
      <w:proofErr w:type="gramEnd"/>
      <w:r w:rsidRPr="00C93D82">
        <w:rPr>
          <w:rFonts w:asciiTheme="minorEastAsia" w:hAnsiTheme="minorEastAsia"/>
          <w:sz w:val="24"/>
          <w:szCs w:val="24"/>
          <w:lang w:bidi="ar"/>
        </w:rPr>
        <w:t>方便教职工使</w:t>
      </w:r>
      <w:r w:rsidRPr="00C93D82">
        <w:rPr>
          <w:rFonts w:asciiTheme="minorEastAsia" w:hAnsiTheme="minorEastAsia" w:hint="eastAsia"/>
          <w:sz w:val="24"/>
          <w:szCs w:val="24"/>
          <w:lang w:bidi="ar"/>
        </w:rPr>
        <w:t>用</w:t>
      </w:r>
      <w:r w:rsidRPr="00C93D82">
        <w:rPr>
          <w:rFonts w:asciiTheme="minorEastAsia" w:hAnsiTheme="minorEastAsia"/>
          <w:sz w:val="24"/>
          <w:szCs w:val="24"/>
          <w:lang w:bidi="ar"/>
        </w:rPr>
        <w:t>。</w:t>
      </w:r>
    </w:p>
    <w:p w:rsidR="00C21ACC" w:rsidRPr="00C93D82" w:rsidRDefault="00BB627A">
      <w:pPr>
        <w:spacing w:line="600" w:lineRule="exact"/>
        <w:ind w:firstLineChars="200" w:firstLine="480"/>
        <w:jc w:val="left"/>
        <w:textAlignment w:val="center"/>
        <w:rPr>
          <w:rFonts w:asciiTheme="minorEastAsia" w:hAnsiTheme="minorEastAsia"/>
          <w:sz w:val="24"/>
          <w:szCs w:val="24"/>
          <w:lang w:bidi="ar"/>
        </w:rPr>
      </w:pPr>
      <w:r w:rsidRPr="00C93D82">
        <w:rPr>
          <w:rFonts w:asciiTheme="minorEastAsia" w:hAnsiTheme="minorEastAsia" w:hint="eastAsia"/>
          <w:sz w:val="24"/>
          <w:szCs w:val="24"/>
          <w:lang w:bidi="ar"/>
        </w:rPr>
        <w:t>在OA</w:t>
      </w:r>
      <w:proofErr w:type="gramStart"/>
      <w:r w:rsidRPr="00C93D82">
        <w:rPr>
          <w:rFonts w:asciiTheme="minorEastAsia" w:hAnsiTheme="minorEastAsia" w:hint="eastAsia"/>
          <w:sz w:val="24"/>
          <w:szCs w:val="24"/>
          <w:lang w:bidi="ar"/>
        </w:rPr>
        <w:t>首页首页</w:t>
      </w:r>
      <w:proofErr w:type="gramEnd"/>
      <w:r w:rsidRPr="00C93D82">
        <w:rPr>
          <w:rFonts w:asciiTheme="minorEastAsia" w:hAnsiTheme="minorEastAsia" w:hint="eastAsia"/>
          <w:sz w:val="24"/>
          <w:szCs w:val="24"/>
          <w:lang w:bidi="ar"/>
        </w:rPr>
        <w:t>维护可公开的常用文件，供用户下载使用。</w:t>
      </w:r>
    </w:p>
    <w:p w:rsidR="00C21ACC" w:rsidRPr="00C93D82" w:rsidRDefault="00BB627A">
      <w:pPr>
        <w:spacing w:line="600" w:lineRule="exact"/>
        <w:ind w:firstLineChars="200" w:firstLine="480"/>
        <w:rPr>
          <w:rFonts w:asciiTheme="minorEastAsia" w:hAnsiTheme="minorEastAsia" w:cs="黑体"/>
          <w:sz w:val="24"/>
          <w:szCs w:val="24"/>
        </w:rPr>
      </w:pPr>
      <w:r w:rsidRPr="00C93D82">
        <w:rPr>
          <w:rFonts w:asciiTheme="minorEastAsia" w:hAnsiTheme="minorEastAsia" w:cs="黑体" w:hint="eastAsia"/>
          <w:sz w:val="24"/>
          <w:szCs w:val="24"/>
        </w:rPr>
        <w:t>七、</w:t>
      </w:r>
      <w:proofErr w:type="gramStart"/>
      <w:r w:rsidRPr="00C93D82">
        <w:rPr>
          <w:rFonts w:asciiTheme="minorEastAsia" w:hAnsiTheme="minorEastAsia" w:cs="黑体" w:hint="eastAsia"/>
          <w:sz w:val="24"/>
          <w:szCs w:val="24"/>
        </w:rPr>
        <w:t>个</w:t>
      </w:r>
      <w:proofErr w:type="gramEnd"/>
      <w:r w:rsidRPr="00C93D82">
        <w:rPr>
          <w:rFonts w:asciiTheme="minorEastAsia" w:hAnsiTheme="minorEastAsia" w:cs="黑体" w:hint="eastAsia"/>
          <w:sz w:val="24"/>
          <w:szCs w:val="24"/>
        </w:rPr>
        <w:t>人群组</w:t>
      </w:r>
    </w:p>
    <w:p w:rsidR="00C21ACC" w:rsidRPr="00C93D82" w:rsidRDefault="00BB627A">
      <w:pPr>
        <w:spacing w:line="600" w:lineRule="exact"/>
        <w:ind w:firstLineChars="200" w:firstLine="480"/>
        <w:jc w:val="left"/>
        <w:textAlignment w:val="center"/>
        <w:rPr>
          <w:rFonts w:asciiTheme="minorEastAsia" w:hAnsiTheme="minorEastAsia"/>
          <w:sz w:val="24"/>
          <w:szCs w:val="24"/>
          <w:lang w:bidi="ar"/>
        </w:rPr>
      </w:pPr>
      <w:r w:rsidRPr="00C93D82">
        <w:rPr>
          <w:rFonts w:asciiTheme="minorEastAsia" w:hAnsiTheme="minorEastAsia" w:hint="eastAsia"/>
          <w:sz w:val="24"/>
          <w:szCs w:val="24"/>
          <w:lang w:bidi="ar"/>
        </w:rPr>
        <w:t>用户在系统内自己组建的群组并自行管理，同时被监管。</w:t>
      </w:r>
    </w:p>
    <w:p w:rsidR="00C21ACC" w:rsidRPr="00C93D82" w:rsidRDefault="00BB627A">
      <w:pPr>
        <w:spacing w:line="600" w:lineRule="exact"/>
        <w:ind w:leftChars="400" w:left="840"/>
        <w:jc w:val="left"/>
        <w:textAlignment w:val="center"/>
        <w:rPr>
          <w:rFonts w:asciiTheme="minorEastAsia" w:hAnsiTheme="minorEastAsia"/>
          <w:sz w:val="24"/>
          <w:szCs w:val="24"/>
          <w:lang w:bidi="ar"/>
        </w:rPr>
      </w:pPr>
      <w:r w:rsidRPr="00C93D82">
        <w:rPr>
          <w:rFonts w:asciiTheme="minorEastAsia" w:hAnsiTheme="minorEastAsia" w:hint="eastAsia"/>
          <w:sz w:val="24"/>
          <w:szCs w:val="24"/>
          <w:lang w:bidi="ar"/>
        </w:rPr>
        <w:t>★</w:t>
      </w:r>
      <w:r w:rsidRPr="00C93D82">
        <w:rPr>
          <w:rFonts w:asciiTheme="minorEastAsia" w:hAnsiTheme="minorEastAsia"/>
          <w:sz w:val="24"/>
          <w:szCs w:val="24"/>
          <w:lang w:bidi="ar"/>
        </w:rPr>
        <w:t>群组管理</w:t>
      </w:r>
    </w:p>
    <w:p w:rsidR="00C21ACC" w:rsidRPr="00C93D82" w:rsidRDefault="00BB627A">
      <w:pPr>
        <w:spacing w:line="600" w:lineRule="exact"/>
        <w:ind w:firstLineChars="200" w:firstLine="480"/>
        <w:jc w:val="left"/>
        <w:textAlignment w:val="center"/>
        <w:rPr>
          <w:rFonts w:asciiTheme="minorEastAsia" w:hAnsiTheme="minorEastAsia"/>
          <w:sz w:val="24"/>
          <w:szCs w:val="24"/>
          <w:lang w:bidi="ar"/>
        </w:rPr>
      </w:pPr>
      <w:r w:rsidRPr="00C93D82">
        <w:rPr>
          <w:rFonts w:asciiTheme="minorEastAsia" w:hAnsiTheme="minorEastAsia" w:hint="eastAsia"/>
          <w:sz w:val="24"/>
          <w:szCs w:val="24"/>
          <w:lang w:bidi="ar"/>
        </w:rPr>
        <w:t>1.</w:t>
      </w:r>
      <w:r w:rsidRPr="00C93D82">
        <w:rPr>
          <w:rFonts w:asciiTheme="minorEastAsia" w:hAnsiTheme="minorEastAsia"/>
          <w:sz w:val="24"/>
          <w:szCs w:val="24"/>
          <w:lang w:bidi="ar"/>
        </w:rPr>
        <w:t>用户可通过地址</w:t>
      </w:r>
      <w:proofErr w:type="gramStart"/>
      <w:r w:rsidRPr="00C93D82">
        <w:rPr>
          <w:rFonts w:asciiTheme="minorEastAsia" w:hAnsiTheme="minorEastAsia"/>
          <w:sz w:val="24"/>
          <w:szCs w:val="24"/>
          <w:lang w:bidi="ar"/>
        </w:rPr>
        <w:t>簿</w:t>
      </w:r>
      <w:proofErr w:type="gramEnd"/>
      <w:r w:rsidRPr="00C93D82">
        <w:rPr>
          <w:rFonts w:asciiTheme="minorEastAsia" w:hAnsiTheme="minorEastAsia"/>
          <w:sz w:val="24"/>
          <w:szCs w:val="24"/>
          <w:lang w:bidi="ar"/>
        </w:rPr>
        <w:t>选择人员</w:t>
      </w:r>
      <w:proofErr w:type="gramStart"/>
      <w:r w:rsidRPr="00C93D82">
        <w:rPr>
          <w:rFonts w:asciiTheme="minorEastAsia" w:hAnsiTheme="minorEastAsia"/>
          <w:sz w:val="24"/>
          <w:szCs w:val="24"/>
          <w:lang w:bidi="ar"/>
        </w:rPr>
        <w:t>新建组</w:t>
      </w:r>
      <w:proofErr w:type="gramEnd"/>
      <w:r w:rsidRPr="00C93D82">
        <w:rPr>
          <w:rFonts w:asciiTheme="minorEastAsia" w:hAnsiTheme="minorEastAsia"/>
          <w:sz w:val="24"/>
          <w:szCs w:val="24"/>
          <w:lang w:bidi="ar"/>
        </w:rPr>
        <w:t>或删除解散个人群组，可对群组人员排序、对群内人员发言进行设置。</w:t>
      </w:r>
    </w:p>
    <w:p w:rsidR="00C21ACC" w:rsidRPr="00C93D82" w:rsidRDefault="00BB627A">
      <w:pPr>
        <w:spacing w:line="600" w:lineRule="exact"/>
        <w:ind w:firstLineChars="200" w:firstLine="480"/>
        <w:jc w:val="left"/>
        <w:textAlignment w:val="center"/>
        <w:rPr>
          <w:rFonts w:asciiTheme="minorEastAsia" w:hAnsiTheme="minorEastAsia"/>
          <w:sz w:val="24"/>
          <w:szCs w:val="24"/>
          <w:lang w:bidi="ar"/>
        </w:rPr>
      </w:pPr>
      <w:r w:rsidRPr="00C93D82">
        <w:rPr>
          <w:rFonts w:asciiTheme="minorEastAsia" w:hAnsiTheme="minorEastAsia" w:hint="eastAsia"/>
          <w:sz w:val="24"/>
          <w:szCs w:val="24"/>
          <w:lang w:bidi="ar"/>
        </w:rPr>
        <w:t>2.</w:t>
      </w:r>
      <w:r w:rsidRPr="00C93D82">
        <w:rPr>
          <w:rFonts w:asciiTheme="minorEastAsia" w:hAnsiTheme="minorEastAsia"/>
          <w:sz w:val="24"/>
          <w:szCs w:val="24"/>
          <w:lang w:bidi="ar"/>
        </w:rPr>
        <w:t>管理员可对群组进行监管，实施删除、解散、禁言等操作</w:t>
      </w:r>
      <w:r w:rsidRPr="00C93D82">
        <w:rPr>
          <w:rFonts w:asciiTheme="minorEastAsia" w:hAnsiTheme="minorEastAsia" w:hint="eastAsia"/>
          <w:sz w:val="24"/>
          <w:szCs w:val="24"/>
          <w:lang w:bidi="ar"/>
        </w:rPr>
        <w:t>。</w:t>
      </w:r>
    </w:p>
    <w:p w:rsidR="00C21ACC" w:rsidRPr="00C93D82" w:rsidRDefault="00BB627A">
      <w:pPr>
        <w:spacing w:line="600" w:lineRule="exact"/>
        <w:ind w:firstLineChars="200" w:firstLine="480"/>
        <w:rPr>
          <w:rFonts w:asciiTheme="minorEastAsia" w:hAnsiTheme="minorEastAsia" w:cs="黑体"/>
          <w:sz w:val="24"/>
          <w:szCs w:val="24"/>
        </w:rPr>
      </w:pPr>
      <w:r w:rsidRPr="00C93D82">
        <w:rPr>
          <w:rFonts w:asciiTheme="minorEastAsia" w:hAnsiTheme="minorEastAsia" w:cs="黑体" w:hint="eastAsia"/>
          <w:sz w:val="24"/>
          <w:szCs w:val="24"/>
        </w:rPr>
        <w:t>八、待办已办</w:t>
      </w:r>
    </w:p>
    <w:p w:rsidR="00C21ACC" w:rsidRPr="00C93D82" w:rsidRDefault="00BB627A">
      <w:pPr>
        <w:spacing w:line="600" w:lineRule="exact"/>
        <w:ind w:firstLineChars="200" w:firstLine="480"/>
        <w:jc w:val="left"/>
        <w:textAlignment w:val="center"/>
        <w:rPr>
          <w:rFonts w:asciiTheme="minorEastAsia" w:hAnsiTheme="minorEastAsia"/>
          <w:sz w:val="24"/>
          <w:szCs w:val="24"/>
          <w:lang w:bidi="ar"/>
        </w:rPr>
      </w:pPr>
      <w:r w:rsidRPr="00C93D82">
        <w:rPr>
          <w:rFonts w:asciiTheme="minorEastAsia" w:hAnsiTheme="minorEastAsia"/>
          <w:sz w:val="24"/>
          <w:szCs w:val="24"/>
          <w:lang w:bidi="ar"/>
        </w:rPr>
        <w:t>移动端与PC端的待办已</w:t>
      </w:r>
      <w:proofErr w:type="gramStart"/>
      <w:r w:rsidRPr="00C93D82">
        <w:rPr>
          <w:rFonts w:asciiTheme="minorEastAsia" w:hAnsiTheme="minorEastAsia"/>
          <w:sz w:val="24"/>
          <w:szCs w:val="24"/>
          <w:lang w:bidi="ar"/>
        </w:rPr>
        <w:t>办保持</w:t>
      </w:r>
      <w:proofErr w:type="gramEnd"/>
      <w:r w:rsidRPr="00C93D82">
        <w:rPr>
          <w:rFonts w:asciiTheme="minorEastAsia" w:hAnsiTheme="minorEastAsia"/>
          <w:sz w:val="24"/>
          <w:szCs w:val="24"/>
          <w:lang w:bidi="ar"/>
        </w:rPr>
        <w:t>同步，显示所有已完成和未完成的</w:t>
      </w:r>
      <w:r w:rsidRPr="00C93D82">
        <w:rPr>
          <w:rFonts w:asciiTheme="minorEastAsia" w:hAnsiTheme="minorEastAsia" w:hint="eastAsia"/>
          <w:sz w:val="24"/>
          <w:szCs w:val="24"/>
          <w:lang w:bidi="ar"/>
        </w:rPr>
        <w:t>任</w:t>
      </w:r>
      <w:r w:rsidRPr="00C93D82">
        <w:rPr>
          <w:rFonts w:asciiTheme="minorEastAsia" w:hAnsiTheme="minorEastAsia"/>
          <w:sz w:val="24"/>
          <w:szCs w:val="24"/>
          <w:lang w:bidi="ar"/>
        </w:rPr>
        <w:t>务，随时入查看完成情况并可处理</w:t>
      </w:r>
      <w:proofErr w:type="gramStart"/>
      <w:r w:rsidRPr="00C93D82">
        <w:rPr>
          <w:rFonts w:asciiTheme="minorEastAsia" w:hAnsiTheme="minorEastAsia"/>
          <w:sz w:val="24"/>
          <w:szCs w:val="24"/>
          <w:lang w:bidi="ar"/>
        </w:rPr>
        <w:t>未办事</w:t>
      </w:r>
      <w:proofErr w:type="gramEnd"/>
      <w:r w:rsidRPr="00C93D82">
        <w:rPr>
          <w:rFonts w:asciiTheme="minorEastAsia" w:hAnsiTheme="minorEastAsia"/>
          <w:sz w:val="24"/>
          <w:szCs w:val="24"/>
          <w:lang w:bidi="ar"/>
        </w:rPr>
        <w:t>项。</w:t>
      </w:r>
    </w:p>
    <w:p w:rsidR="00C21ACC" w:rsidRPr="00C93D82" w:rsidRDefault="00BB627A">
      <w:pPr>
        <w:spacing w:line="600" w:lineRule="exact"/>
        <w:ind w:firstLineChars="200" w:firstLine="480"/>
        <w:jc w:val="left"/>
        <w:textAlignment w:val="center"/>
        <w:rPr>
          <w:rFonts w:asciiTheme="minorEastAsia" w:hAnsiTheme="minorEastAsia"/>
          <w:sz w:val="24"/>
          <w:szCs w:val="24"/>
          <w:lang w:bidi="ar"/>
        </w:rPr>
      </w:pPr>
      <w:r w:rsidRPr="00C93D82">
        <w:rPr>
          <w:rFonts w:asciiTheme="minorEastAsia" w:hAnsiTheme="minorEastAsia" w:hint="eastAsia"/>
          <w:sz w:val="24"/>
          <w:szCs w:val="24"/>
          <w:lang w:bidi="ar"/>
        </w:rPr>
        <w:t>★排序方式</w:t>
      </w:r>
    </w:p>
    <w:p w:rsidR="00C21ACC" w:rsidRPr="00C93D82" w:rsidRDefault="00BB627A">
      <w:pPr>
        <w:spacing w:line="600" w:lineRule="exact"/>
        <w:ind w:firstLineChars="200" w:firstLine="480"/>
        <w:jc w:val="left"/>
        <w:textAlignment w:val="center"/>
        <w:rPr>
          <w:rFonts w:asciiTheme="minorEastAsia" w:hAnsiTheme="minorEastAsia"/>
          <w:sz w:val="24"/>
          <w:szCs w:val="24"/>
          <w:lang w:bidi="ar"/>
        </w:rPr>
      </w:pPr>
      <w:r w:rsidRPr="00C93D82">
        <w:rPr>
          <w:rFonts w:asciiTheme="minorEastAsia" w:hAnsiTheme="minorEastAsia"/>
          <w:sz w:val="24"/>
          <w:szCs w:val="24"/>
          <w:lang w:bidi="ar"/>
        </w:rPr>
        <w:t>可根接收时间完成时限、任务类型、任务来源、颜色标记、催办提示设置待办列表排，确定任紧急程度，规划任务进度。</w:t>
      </w:r>
    </w:p>
    <w:p w:rsidR="00C21ACC" w:rsidRPr="00C93D82" w:rsidRDefault="00BB627A">
      <w:pPr>
        <w:spacing w:line="600" w:lineRule="exact"/>
        <w:ind w:firstLineChars="200" w:firstLine="480"/>
        <w:jc w:val="left"/>
        <w:textAlignment w:val="center"/>
        <w:rPr>
          <w:rFonts w:asciiTheme="minorEastAsia" w:hAnsiTheme="minorEastAsia"/>
          <w:sz w:val="24"/>
          <w:szCs w:val="24"/>
          <w:lang w:bidi="ar"/>
        </w:rPr>
      </w:pPr>
      <w:r w:rsidRPr="00C93D82">
        <w:rPr>
          <w:rFonts w:asciiTheme="minorEastAsia" w:hAnsiTheme="minorEastAsia" w:hint="eastAsia"/>
          <w:sz w:val="24"/>
          <w:szCs w:val="24"/>
          <w:lang w:bidi="ar"/>
        </w:rPr>
        <w:lastRenderedPageBreak/>
        <w:t>★任务查询</w:t>
      </w:r>
    </w:p>
    <w:p w:rsidR="00C21ACC" w:rsidRPr="00C93D82" w:rsidRDefault="00BB627A">
      <w:pPr>
        <w:spacing w:line="600" w:lineRule="exact"/>
        <w:ind w:firstLineChars="200" w:firstLine="480"/>
        <w:jc w:val="left"/>
        <w:textAlignment w:val="center"/>
        <w:rPr>
          <w:rFonts w:asciiTheme="minorEastAsia" w:hAnsiTheme="minorEastAsia"/>
          <w:sz w:val="24"/>
          <w:szCs w:val="24"/>
          <w:lang w:bidi="ar"/>
        </w:rPr>
      </w:pPr>
      <w:r w:rsidRPr="00C93D82">
        <w:rPr>
          <w:rFonts w:asciiTheme="minorEastAsia" w:hAnsiTheme="minorEastAsia" w:hint="eastAsia"/>
          <w:sz w:val="24"/>
          <w:szCs w:val="24"/>
          <w:lang w:bidi="ar"/>
        </w:rPr>
        <w:t>查询跟踪已处理但未完成的待办任务的处理次数、步骤及过程等办理细节。</w:t>
      </w:r>
    </w:p>
    <w:p w:rsidR="00C21ACC" w:rsidRPr="00C93D82" w:rsidRDefault="00BB627A">
      <w:pPr>
        <w:spacing w:line="600" w:lineRule="exact"/>
        <w:ind w:firstLineChars="200" w:firstLine="480"/>
        <w:jc w:val="left"/>
        <w:textAlignment w:val="center"/>
        <w:rPr>
          <w:rFonts w:asciiTheme="minorEastAsia" w:hAnsiTheme="minorEastAsia"/>
          <w:sz w:val="24"/>
          <w:szCs w:val="24"/>
          <w:lang w:bidi="ar"/>
        </w:rPr>
      </w:pPr>
      <w:r w:rsidRPr="00C93D82">
        <w:rPr>
          <w:rFonts w:asciiTheme="minorEastAsia" w:hAnsiTheme="minorEastAsia" w:hint="eastAsia"/>
          <w:sz w:val="24"/>
          <w:szCs w:val="24"/>
          <w:lang w:bidi="ar"/>
        </w:rPr>
        <w:t>★过期处理</w:t>
      </w:r>
    </w:p>
    <w:p w:rsidR="00C21ACC" w:rsidRPr="00C93D82" w:rsidRDefault="00BB627A">
      <w:pPr>
        <w:spacing w:line="600" w:lineRule="exact"/>
        <w:ind w:firstLineChars="200" w:firstLine="480"/>
        <w:jc w:val="left"/>
        <w:textAlignment w:val="center"/>
        <w:rPr>
          <w:rFonts w:asciiTheme="minorEastAsia" w:hAnsiTheme="minorEastAsia"/>
          <w:sz w:val="24"/>
          <w:szCs w:val="24"/>
          <w:lang w:bidi="ar"/>
        </w:rPr>
      </w:pPr>
      <w:r w:rsidRPr="00C93D82">
        <w:rPr>
          <w:rFonts w:asciiTheme="minorEastAsia" w:hAnsiTheme="minorEastAsia"/>
          <w:sz w:val="24"/>
          <w:szCs w:val="24"/>
          <w:lang w:bidi="ar"/>
        </w:rPr>
        <w:t>将已超期的待办任务自动移至未办列表中，设置预警提醒。</w:t>
      </w:r>
    </w:p>
    <w:p w:rsidR="00C21ACC" w:rsidRPr="00C93D82" w:rsidRDefault="00BB627A">
      <w:pPr>
        <w:spacing w:line="600" w:lineRule="exact"/>
        <w:ind w:firstLineChars="200" w:firstLine="480"/>
        <w:jc w:val="left"/>
        <w:textAlignment w:val="center"/>
        <w:rPr>
          <w:rFonts w:asciiTheme="minorEastAsia" w:hAnsiTheme="minorEastAsia"/>
          <w:sz w:val="24"/>
          <w:szCs w:val="24"/>
          <w:lang w:bidi="ar"/>
        </w:rPr>
      </w:pPr>
      <w:r w:rsidRPr="00C93D82">
        <w:rPr>
          <w:rFonts w:asciiTheme="minorEastAsia" w:hAnsiTheme="minorEastAsia" w:hint="eastAsia"/>
          <w:sz w:val="24"/>
          <w:szCs w:val="24"/>
          <w:lang w:bidi="ar"/>
        </w:rPr>
        <w:t>★任务控制</w:t>
      </w:r>
    </w:p>
    <w:p w:rsidR="00C21ACC" w:rsidRPr="00C93D82" w:rsidRDefault="00BB627A">
      <w:pPr>
        <w:spacing w:line="600" w:lineRule="exact"/>
        <w:ind w:firstLineChars="200" w:firstLine="480"/>
        <w:jc w:val="left"/>
        <w:textAlignment w:val="center"/>
        <w:rPr>
          <w:rFonts w:asciiTheme="minorEastAsia" w:hAnsiTheme="minorEastAsia"/>
          <w:sz w:val="24"/>
          <w:szCs w:val="24"/>
          <w:lang w:bidi="ar"/>
        </w:rPr>
      </w:pPr>
      <w:r w:rsidRPr="00C93D82">
        <w:rPr>
          <w:rFonts w:asciiTheme="minorEastAsia" w:hAnsiTheme="minorEastAsia"/>
          <w:sz w:val="24"/>
          <w:szCs w:val="24"/>
          <w:lang w:bidi="ar"/>
        </w:rPr>
        <w:t>办文件根据</w:t>
      </w:r>
      <w:proofErr w:type="gramStart"/>
      <w:r w:rsidRPr="00C93D82">
        <w:rPr>
          <w:rFonts w:asciiTheme="minorEastAsia" w:hAnsiTheme="minorEastAsia"/>
          <w:sz w:val="24"/>
          <w:szCs w:val="24"/>
          <w:lang w:bidi="ar"/>
        </w:rPr>
        <w:t>况</w:t>
      </w:r>
      <w:proofErr w:type="gramEnd"/>
      <w:r w:rsidRPr="00C93D82">
        <w:rPr>
          <w:rFonts w:asciiTheme="minorEastAsia" w:hAnsiTheme="minorEastAsia"/>
          <w:sz w:val="24"/>
          <w:szCs w:val="24"/>
          <w:lang w:bidi="ar"/>
        </w:rPr>
        <w:t>可实施催办、收回、删除、退回，加签，</w:t>
      </w:r>
      <w:proofErr w:type="gramStart"/>
      <w:r w:rsidRPr="00C93D82">
        <w:rPr>
          <w:rFonts w:asciiTheme="minorEastAsia" w:hAnsiTheme="minorEastAsia"/>
          <w:sz w:val="24"/>
          <w:szCs w:val="24"/>
          <w:lang w:bidi="ar"/>
        </w:rPr>
        <w:t>减签等</w:t>
      </w:r>
      <w:proofErr w:type="gramEnd"/>
      <w:r w:rsidRPr="00C93D82">
        <w:rPr>
          <w:rFonts w:asciiTheme="minorEastAsia" w:hAnsiTheme="minorEastAsia"/>
          <w:sz w:val="24"/>
          <w:szCs w:val="24"/>
          <w:lang w:bidi="ar"/>
        </w:rPr>
        <w:t>操作。</w:t>
      </w:r>
    </w:p>
    <w:p w:rsidR="00C21ACC" w:rsidRPr="00C93D82" w:rsidRDefault="00BB627A">
      <w:pPr>
        <w:spacing w:line="600" w:lineRule="exact"/>
        <w:ind w:firstLineChars="200" w:firstLine="480"/>
        <w:jc w:val="left"/>
        <w:textAlignment w:val="center"/>
        <w:rPr>
          <w:rFonts w:asciiTheme="minorEastAsia" w:hAnsiTheme="minorEastAsia"/>
          <w:sz w:val="24"/>
          <w:szCs w:val="24"/>
          <w:lang w:bidi="ar"/>
        </w:rPr>
      </w:pPr>
      <w:r w:rsidRPr="00C93D82">
        <w:rPr>
          <w:rFonts w:asciiTheme="minorEastAsia" w:hAnsiTheme="minorEastAsia" w:hint="eastAsia"/>
          <w:sz w:val="24"/>
          <w:szCs w:val="24"/>
          <w:lang w:bidi="ar"/>
        </w:rPr>
        <w:t>★耗时查询</w:t>
      </w:r>
    </w:p>
    <w:p w:rsidR="00C21ACC" w:rsidRPr="00C93D82" w:rsidRDefault="00BB627A">
      <w:pPr>
        <w:spacing w:line="600" w:lineRule="exact"/>
        <w:ind w:firstLineChars="200" w:firstLine="480"/>
        <w:jc w:val="left"/>
        <w:textAlignment w:val="center"/>
        <w:rPr>
          <w:rFonts w:asciiTheme="minorEastAsia" w:hAnsiTheme="minorEastAsia"/>
          <w:sz w:val="24"/>
          <w:szCs w:val="24"/>
          <w:lang w:bidi="ar"/>
        </w:rPr>
      </w:pPr>
      <w:r w:rsidRPr="00C93D82">
        <w:rPr>
          <w:rFonts w:asciiTheme="minorEastAsia" w:hAnsiTheme="minorEastAsia"/>
          <w:sz w:val="24"/>
          <w:szCs w:val="24"/>
          <w:lang w:bidi="ar"/>
        </w:rPr>
        <w:t>已办、待办事务显示办理耗时。</w:t>
      </w:r>
    </w:p>
    <w:p w:rsidR="00C21ACC" w:rsidRPr="00C93D82" w:rsidRDefault="00BB627A">
      <w:pPr>
        <w:spacing w:line="600" w:lineRule="exact"/>
        <w:ind w:firstLineChars="200" w:firstLine="480"/>
        <w:jc w:val="left"/>
        <w:textAlignment w:val="center"/>
        <w:rPr>
          <w:rFonts w:asciiTheme="minorEastAsia" w:hAnsiTheme="minorEastAsia"/>
          <w:sz w:val="24"/>
          <w:szCs w:val="24"/>
          <w:lang w:bidi="ar"/>
        </w:rPr>
      </w:pPr>
      <w:r w:rsidRPr="00C93D82">
        <w:rPr>
          <w:rFonts w:asciiTheme="minorEastAsia" w:hAnsiTheme="minorEastAsia" w:hint="eastAsia"/>
          <w:sz w:val="24"/>
          <w:szCs w:val="24"/>
          <w:lang w:bidi="ar"/>
        </w:rPr>
        <w:t>★</w:t>
      </w:r>
      <w:r w:rsidRPr="00C93D82">
        <w:rPr>
          <w:rFonts w:asciiTheme="minorEastAsia" w:hAnsiTheme="minorEastAsia"/>
          <w:sz w:val="24"/>
          <w:szCs w:val="24"/>
          <w:lang w:bidi="ar"/>
        </w:rPr>
        <w:t>移动端</w:t>
      </w:r>
    </w:p>
    <w:p w:rsidR="00C21ACC" w:rsidRPr="00C93D82" w:rsidRDefault="00BB627A">
      <w:pPr>
        <w:spacing w:line="600" w:lineRule="exact"/>
        <w:ind w:firstLineChars="200" w:firstLine="480"/>
        <w:jc w:val="left"/>
        <w:textAlignment w:val="center"/>
        <w:rPr>
          <w:rFonts w:asciiTheme="minorEastAsia" w:hAnsiTheme="minorEastAsia"/>
          <w:sz w:val="24"/>
          <w:szCs w:val="24"/>
          <w:lang w:bidi="ar"/>
        </w:rPr>
      </w:pPr>
      <w:r w:rsidRPr="00C93D82">
        <w:rPr>
          <w:rFonts w:asciiTheme="minorEastAsia" w:hAnsiTheme="minorEastAsia" w:hint="eastAsia"/>
          <w:sz w:val="24"/>
          <w:szCs w:val="24"/>
          <w:lang w:bidi="ar"/>
        </w:rPr>
        <w:t>1.</w:t>
      </w:r>
      <w:proofErr w:type="gramStart"/>
      <w:r w:rsidRPr="00C93D82">
        <w:rPr>
          <w:rFonts w:asciiTheme="minorEastAsia" w:hAnsiTheme="minorEastAsia"/>
          <w:sz w:val="24"/>
          <w:szCs w:val="24"/>
          <w:lang w:bidi="ar"/>
        </w:rPr>
        <w:t>移动端可针对</w:t>
      </w:r>
      <w:proofErr w:type="gramEnd"/>
      <w:r w:rsidRPr="00C93D82">
        <w:rPr>
          <w:rFonts w:asciiTheme="minorEastAsia" w:hAnsiTheme="minorEastAsia"/>
          <w:sz w:val="24"/>
          <w:szCs w:val="24"/>
          <w:lang w:bidi="ar"/>
        </w:rPr>
        <w:t>正文和附件进行高清在线预览。</w:t>
      </w:r>
    </w:p>
    <w:p w:rsidR="00C21ACC" w:rsidRPr="00C93D82" w:rsidRDefault="00BB627A">
      <w:pPr>
        <w:spacing w:line="600" w:lineRule="exact"/>
        <w:ind w:firstLineChars="200" w:firstLine="480"/>
        <w:jc w:val="left"/>
        <w:textAlignment w:val="center"/>
        <w:rPr>
          <w:rFonts w:asciiTheme="minorEastAsia" w:hAnsiTheme="minorEastAsia"/>
          <w:sz w:val="24"/>
          <w:szCs w:val="24"/>
          <w:lang w:bidi="ar"/>
        </w:rPr>
      </w:pPr>
      <w:r w:rsidRPr="00C93D82">
        <w:rPr>
          <w:rFonts w:asciiTheme="minorEastAsia" w:hAnsiTheme="minorEastAsia" w:hint="eastAsia"/>
          <w:sz w:val="24"/>
          <w:szCs w:val="24"/>
          <w:lang w:bidi="ar"/>
        </w:rPr>
        <w:t>2.</w:t>
      </w:r>
      <w:r w:rsidRPr="00C93D82">
        <w:rPr>
          <w:rFonts w:asciiTheme="minorEastAsia" w:hAnsiTheme="minorEastAsia"/>
          <w:sz w:val="24"/>
          <w:szCs w:val="24"/>
          <w:lang w:bidi="ar"/>
        </w:rPr>
        <w:t>具备权限人员可在在移动办理过程中对文件进行批办、编辑、分发、传阅、取回、退回、</w:t>
      </w:r>
      <w:r w:rsidRPr="00C93D82">
        <w:rPr>
          <w:rFonts w:asciiTheme="minorEastAsia" w:hAnsiTheme="minorEastAsia" w:hint="eastAsia"/>
          <w:sz w:val="24"/>
          <w:szCs w:val="24"/>
          <w:lang w:bidi="ar"/>
        </w:rPr>
        <w:t>删</w:t>
      </w:r>
      <w:r w:rsidRPr="00C93D82">
        <w:rPr>
          <w:rFonts w:asciiTheme="minorEastAsia" w:hAnsiTheme="minorEastAsia"/>
          <w:sz w:val="24"/>
          <w:szCs w:val="24"/>
          <w:lang w:bidi="ar"/>
        </w:rPr>
        <w:t>除、催办操作。</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cs="黑体" w:hint="eastAsia"/>
          <w:sz w:val="24"/>
          <w:szCs w:val="24"/>
        </w:rPr>
        <w:t>九、流程管理</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主要用于业务流程和表单的管理维护，</w:t>
      </w:r>
      <w:proofErr w:type="gramStart"/>
      <w:r w:rsidRPr="00C93D82">
        <w:rPr>
          <w:rFonts w:asciiTheme="minorEastAsia" w:hAnsiTheme="minorEastAsia" w:hint="eastAsia"/>
          <w:sz w:val="24"/>
          <w:szCs w:val="24"/>
        </w:rPr>
        <w:t>设置视化的</w:t>
      </w:r>
      <w:proofErr w:type="gramEnd"/>
      <w:r w:rsidRPr="00C93D82">
        <w:rPr>
          <w:rFonts w:asciiTheme="minorEastAsia" w:hAnsiTheme="minorEastAsia" w:hint="eastAsia"/>
          <w:sz w:val="24"/>
          <w:szCs w:val="24"/>
        </w:rPr>
        <w:t>流程定义表单设计功能，完成流程图形化设计调整。</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lang w:bidi="ar"/>
        </w:rPr>
        <w:t>★</w:t>
      </w:r>
      <w:r w:rsidRPr="00C93D82">
        <w:rPr>
          <w:rFonts w:asciiTheme="minorEastAsia" w:hAnsiTheme="minorEastAsia"/>
          <w:sz w:val="24"/>
          <w:szCs w:val="24"/>
        </w:rPr>
        <w:t>流程设计</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sz w:val="24"/>
          <w:szCs w:val="24"/>
        </w:rPr>
        <w:t>通过图形化页面，可设置不同的流程节点对应流程权限的办理人，不同节点办理人员的权限按钮，不同节的字段的编辑权限及消息提醒设置。</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lang w:bidi="ar"/>
        </w:rPr>
        <w:t>★</w:t>
      </w:r>
      <w:r w:rsidRPr="00C93D82">
        <w:rPr>
          <w:rFonts w:asciiTheme="minorEastAsia" w:hAnsiTheme="minorEastAsia"/>
          <w:sz w:val="24"/>
          <w:szCs w:val="24"/>
        </w:rPr>
        <w:t>流程版本</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1.</w:t>
      </w:r>
      <w:r w:rsidRPr="00C93D82">
        <w:rPr>
          <w:rFonts w:asciiTheme="minorEastAsia" w:hAnsiTheme="minorEastAsia"/>
          <w:sz w:val="24"/>
          <w:szCs w:val="24"/>
        </w:rPr>
        <w:t>流程调整过程中及新流程调试及完成后原流程均可正常运转。</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2.</w:t>
      </w:r>
      <w:r w:rsidRPr="00C93D82">
        <w:rPr>
          <w:rFonts w:asciiTheme="minorEastAsia" w:hAnsiTheme="minorEastAsia"/>
          <w:sz w:val="24"/>
          <w:szCs w:val="24"/>
        </w:rPr>
        <w:t>流程操作</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sz w:val="24"/>
          <w:szCs w:val="24"/>
        </w:rPr>
        <w:t>提交：流程提交操作。</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sz w:val="24"/>
          <w:szCs w:val="24"/>
        </w:rPr>
        <w:t>编辑：流程办理操作。</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sz w:val="24"/>
          <w:szCs w:val="24"/>
        </w:rPr>
        <w:lastRenderedPageBreak/>
        <w:t>退回：退回上一任意</w:t>
      </w:r>
      <w:r w:rsidRPr="00C93D82">
        <w:rPr>
          <w:rFonts w:asciiTheme="minorEastAsia" w:hAnsiTheme="minorEastAsia" w:hint="eastAsia"/>
          <w:sz w:val="24"/>
          <w:szCs w:val="24"/>
        </w:rPr>
        <w:t>办理</w:t>
      </w:r>
      <w:r w:rsidRPr="00C93D82">
        <w:rPr>
          <w:rFonts w:asciiTheme="minorEastAsia" w:hAnsiTheme="minorEastAsia"/>
          <w:sz w:val="24"/>
          <w:szCs w:val="24"/>
        </w:rPr>
        <w:t>环节。</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sz w:val="24"/>
          <w:szCs w:val="24"/>
        </w:rPr>
        <w:t>转办：同一节点内的人员</w:t>
      </w:r>
      <w:r w:rsidRPr="00C93D82">
        <w:rPr>
          <w:rFonts w:asciiTheme="minorEastAsia" w:hAnsiTheme="minorEastAsia" w:hint="eastAsia"/>
          <w:sz w:val="24"/>
          <w:szCs w:val="24"/>
        </w:rPr>
        <w:t>办理</w:t>
      </w:r>
      <w:r w:rsidRPr="00C93D82">
        <w:rPr>
          <w:rFonts w:asciiTheme="minorEastAsia" w:hAnsiTheme="minorEastAsia"/>
          <w:sz w:val="24"/>
          <w:szCs w:val="24"/>
        </w:rPr>
        <w:t>。</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sz w:val="24"/>
          <w:szCs w:val="24"/>
        </w:rPr>
        <w:t>收回：针已经提交的任务，下一步人员还未办理之前进行收回。</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sz w:val="24"/>
          <w:szCs w:val="24"/>
        </w:rPr>
        <w:t>跳转：管理员可以针对当前任务跳转到任意节点任意人员。</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sz w:val="24"/>
          <w:szCs w:val="24"/>
        </w:rPr>
        <w:t>催办：下一节点的办理人员进行催办。</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sz w:val="24"/>
          <w:szCs w:val="24"/>
        </w:rPr>
        <w:t>加签、减签：针对会节点和会签子流程进行人员的增加或减少。</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sz w:val="24"/>
          <w:szCs w:val="24"/>
        </w:rPr>
        <w:t>强制办结：在</w:t>
      </w:r>
      <w:proofErr w:type="gramStart"/>
      <w:r w:rsidRPr="00C93D82">
        <w:rPr>
          <w:rFonts w:asciiTheme="minorEastAsia" w:hAnsiTheme="minorEastAsia"/>
          <w:sz w:val="24"/>
          <w:szCs w:val="24"/>
        </w:rPr>
        <w:t>转过程</w:t>
      </w:r>
      <w:proofErr w:type="gramEnd"/>
      <w:r w:rsidRPr="00C93D82">
        <w:rPr>
          <w:rFonts w:asciiTheme="minorEastAsia" w:hAnsiTheme="minorEastAsia"/>
          <w:sz w:val="24"/>
          <w:szCs w:val="24"/>
        </w:rPr>
        <w:t>中任节点进行强行办结。</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sz w:val="24"/>
          <w:szCs w:val="24"/>
        </w:rPr>
        <w:t>打回：将文件直接打回至起草节点。</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3.</w:t>
      </w:r>
      <w:r w:rsidRPr="00C93D82">
        <w:rPr>
          <w:rFonts w:asciiTheme="minorEastAsia" w:hAnsiTheme="minorEastAsia"/>
          <w:sz w:val="24"/>
          <w:szCs w:val="24"/>
        </w:rPr>
        <w:t>表单样式设计</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（1）按</w:t>
      </w:r>
      <w:r w:rsidRPr="00C93D82">
        <w:rPr>
          <w:rFonts w:asciiTheme="minorEastAsia" w:hAnsiTheme="minorEastAsia"/>
          <w:sz w:val="24"/>
          <w:szCs w:val="24"/>
        </w:rPr>
        <w:t>照学校</w:t>
      </w:r>
      <w:r w:rsidRPr="00C93D82">
        <w:rPr>
          <w:rFonts w:asciiTheme="minorEastAsia" w:hAnsiTheme="minorEastAsia" w:hint="eastAsia"/>
          <w:sz w:val="24"/>
          <w:szCs w:val="24"/>
        </w:rPr>
        <w:t>发</w:t>
      </w:r>
      <w:r w:rsidRPr="00C93D82">
        <w:rPr>
          <w:rFonts w:asciiTheme="minorEastAsia" w:hAnsiTheme="minorEastAsia"/>
          <w:sz w:val="24"/>
          <w:szCs w:val="24"/>
        </w:rPr>
        <w:t>文、行文要求，进行表单样构建，自定义发文收文模板，字体字号等，并完成内容组件和字段的</w:t>
      </w:r>
      <w:r w:rsidRPr="00C93D82">
        <w:rPr>
          <w:rFonts w:asciiTheme="minorEastAsia" w:hAnsiTheme="minorEastAsia" w:hint="eastAsia"/>
          <w:sz w:val="24"/>
          <w:szCs w:val="24"/>
        </w:rPr>
        <w:t>关</w:t>
      </w:r>
      <w:r w:rsidRPr="00C93D82">
        <w:rPr>
          <w:rFonts w:asciiTheme="minorEastAsia" w:hAnsiTheme="minorEastAsia"/>
          <w:sz w:val="24"/>
          <w:szCs w:val="24"/>
        </w:rPr>
        <w:t>系绑定。</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（2）</w:t>
      </w:r>
      <w:r w:rsidRPr="00C93D82">
        <w:rPr>
          <w:rFonts w:asciiTheme="minorEastAsia" w:hAnsiTheme="minorEastAsia"/>
          <w:sz w:val="24"/>
          <w:szCs w:val="24"/>
        </w:rPr>
        <w:t>支持从word中复制表格样式直接进行样式设计。</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（3）</w:t>
      </w:r>
      <w:r w:rsidRPr="00C93D82">
        <w:rPr>
          <w:rFonts w:asciiTheme="minorEastAsia" w:hAnsiTheme="minorEastAsia"/>
          <w:sz w:val="24"/>
          <w:szCs w:val="24"/>
        </w:rPr>
        <w:t>人员的意见显示支持按时间排序和按</w:t>
      </w:r>
      <w:r w:rsidRPr="00C93D82">
        <w:rPr>
          <w:rFonts w:asciiTheme="minorEastAsia" w:hAnsiTheme="minorEastAsia" w:hint="eastAsia"/>
          <w:sz w:val="24"/>
          <w:szCs w:val="24"/>
        </w:rPr>
        <w:t>人</w:t>
      </w:r>
      <w:r w:rsidRPr="00C93D82">
        <w:rPr>
          <w:rFonts w:asciiTheme="minorEastAsia" w:hAnsiTheme="minorEastAsia"/>
          <w:sz w:val="24"/>
          <w:szCs w:val="24"/>
        </w:rPr>
        <w:t>员顺序排</w:t>
      </w:r>
      <w:r w:rsidRPr="00C93D82">
        <w:rPr>
          <w:rFonts w:asciiTheme="minorEastAsia" w:hAnsiTheme="minorEastAsia" w:hint="eastAsia"/>
          <w:sz w:val="24"/>
          <w:szCs w:val="24"/>
        </w:rPr>
        <w:t>序</w:t>
      </w:r>
      <w:r w:rsidRPr="00C93D82">
        <w:rPr>
          <w:rFonts w:asciiTheme="minorEastAsia" w:hAnsiTheme="minorEastAsia"/>
          <w:sz w:val="24"/>
          <w:szCs w:val="24"/>
        </w:rPr>
        <w:t>2种。</w:t>
      </w:r>
    </w:p>
    <w:p w:rsidR="00C21ACC" w:rsidRPr="00C93D82" w:rsidRDefault="00BB627A">
      <w:pPr>
        <w:spacing w:line="600" w:lineRule="exact"/>
        <w:ind w:firstLineChars="200" w:firstLine="480"/>
        <w:jc w:val="left"/>
        <w:textAlignment w:val="center"/>
        <w:rPr>
          <w:rFonts w:asciiTheme="minorEastAsia" w:hAnsiTheme="minorEastAsia" w:cs="楷体"/>
          <w:sz w:val="24"/>
          <w:szCs w:val="24"/>
          <w:lang w:bidi="ar"/>
        </w:rPr>
      </w:pPr>
      <w:r w:rsidRPr="00C93D82">
        <w:rPr>
          <w:rFonts w:asciiTheme="minorEastAsia" w:hAnsiTheme="minorEastAsia" w:hint="eastAsia"/>
          <w:sz w:val="24"/>
          <w:szCs w:val="24"/>
          <w:lang w:bidi="ar"/>
        </w:rPr>
        <w:t>★</w:t>
      </w:r>
      <w:r w:rsidRPr="00C93D82">
        <w:rPr>
          <w:rFonts w:asciiTheme="minorEastAsia" w:hAnsiTheme="minorEastAsia" w:cs="楷体" w:hint="eastAsia"/>
          <w:sz w:val="24"/>
          <w:szCs w:val="24"/>
          <w:lang w:bidi="ar"/>
        </w:rPr>
        <w:t>表单版本</w:t>
      </w:r>
    </w:p>
    <w:p w:rsidR="00C21ACC" w:rsidRPr="00C93D82" w:rsidRDefault="00BB627A">
      <w:pPr>
        <w:spacing w:line="600" w:lineRule="exact"/>
        <w:ind w:firstLineChars="200" w:firstLine="480"/>
        <w:jc w:val="left"/>
        <w:rPr>
          <w:rFonts w:asciiTheme="minorEastAsia" w:hAnsiTheme="minorEastAsia"/>
          <w:sz w:val="24"/>
          <w:szCs w:val="24"/>
        </w:rPr>
      </w:pPr>
      <w:r w:rsidRPr="00C93D82">
        <w:rPr>
          <w:rFonts w:asciiTheme="minorEastAsia" w:hAnsiTheme="minorEastAsia"/>
          <w:sz w:val="24"/>
          <w:szCs w:val="24"/>
          <w:lang w:bidi="ar"/>
        </w:rPr>
        <w:t>设计多个版本的表单样式，在表单式发生变后，确保已生成历史数据的表单</w:t>
      </w:r>
      <w:r w:rsidRPr="00C93D82">
        <w:rPr>
          <w:rFonts w:asciiTheme="minorEastAsia" w:hAnsiTheme="minorEastAsia" w:hint="eastAsia"/>
          <w:sz w:val="24"/>
          <w:szCs w:val="24"/>
          <w:lang w:bidi="ar"/>
        </w:rPr>
        <w:t>样式</w:t>
      </w:r>
      <w:r w:rsidRPr="00C93D82">
        <w:rPr>
          <w:rFonts w:asciiTheme="minorEastAsia" w:hAnsiTheme="minorEastAsia"/>
          <w:sz w:val="24"/>
          <w:szCs w:val="24"/>
          <w:lang w:bidi="ar"/>
        </w:rPr>
        <w:t>不变。</w:t>
      </w:r>
    </w:p>
    <w:p w:rsidR="00C21ACC" w:rsidRPr="00C93D82" w:rsidRDefault="00BB627A">
      <w:pPr>
        <w:spacing w:line="600" w:lineRule="exact"/>
        <w:ind w:firstLineChars="200" w:firstLine="480"/>
        <w:rPr>
          <w:rFonts w:asciiTheme="minorEastAsia" w:hAnsiTheme="minorEastAsia" w:cs="黑体"/>
          <w:sz w:val="24"/>
          <w:szCs w:val="24"/>
        </w:rPr>
      </w:pPr>
      <w:r w:rsidRPr="00C93D82">
        <w:rPr>
          <w:rFonts w:asciiTheme="minorEastAsia" w:hAnsiTheme="minorEastAsia" w:cs="黑体" w:hint="eastAsia"/>
          <w:sz w:val="24"/>
          <w:szCs w:val="24"/>
        </w:rPr>
        <w:t>十、校历</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用于学校的校历维护和应用。</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lang w:bidi="ar"/>
        </w:rPr>
        <w:t>★</w:t>
      </w:r>
      <w:r w:rsidRPr="00C93D82">
        <w:rPr>
          <w:rFonts w:asciiTheme="minorEastAsia" w:hAnsiTheme="minorEastAsia" w:hint="eastAsia"/>
          <w:sz w:val="24"/>
          <w:szCs w:val="24"/>
        </w:rPr>
        <w:t>校历维护</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设定并显示学期，工作日，双休日，法定节假日，寒暑假等。</w:t>
      </w:r>
    </w:p>
    <w:p w:rsidR="00C21ACC" w:rsidRPr="00C93D82" w:rsidRDefault="00BB627A">
      <w:pPr>
        <w:spacing w:line="600" w:lineRule="exact"/>
        <w:ind w:firstLineChars="200" w:firstLine="480"/>
        <w:rPr>
          <w:rFonts w:asciiTheme="minorEastAsia" w:hAnsiTheme="minorEastAsia" w:cs="黑体"/>
          <w:sz w:val="24"/>
          <w:szCs w:val="24"/>
        </w:rPr>
      </w:pPr>
      <w:r w:rsidRPr="00C93D82">
        <w:rPr>
          <w:rFonts w:asciiTheme="minorEastAsia" w:hAnsiTheme="minorEastAsia" w:cs="黑体" w:hint="eastAsia"/>
          <w:sz w:val="24"/>
          <w:szCs w:val="24"/>
        </w:rPr>
        <w:t>十一、使用分析</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统计分析功能使用情况、流程运转、人员使用习惯等，优化流程提升办公效率提供参考依据。</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lang w:bidi="ar"/>
        </w:rPr>
        <w:lastRenderedPageBreak/>
        <w:t>★</w:t>
      </w:r>
      <w:r w:rsidRPr="00C93D82">
        <w:rPr>
          <w:rFonts w:asciiTheme="minorEastAsia" w:hAnsiTheme="minorEastAsia" w:hint="eastAsia"/>
          <w:sz w:val="24"/>
          <w:szCs w:val="24"/>
        </w:rPr>
        <w:t>应用统计</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针对性统计文件应用量、使用率，办理耗时及效率、排名等。</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lang w:bidi="ar"/>
        </w:rPr>
        <w:t>★</w:t>
      </w:r>
      <w:r w:rsidRPr="00C93D82">
        <w:rPr>
          <w:rFonts w:asciiTheme="minorEastAsia" w:hAnsiTheme="minorEastAsia" w:hint="eastAsia"/>
          <w:sz w:val="24"/>
          <w:szCs w:val="24"/>
        </w:rPr>
        <w:t>系统统计</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统计个部门的办理效率，文件量及排名，不同层面类型用户办公习惯、不同办公端的使用情况等。</w:t>
      </w:r>
    </w:p>
    <w:p w:rsidR="00C21ACC" w:rsidRPr="00C93D82" w:rsidRDefault="00BB627A">
      <w:pPr>
        <w:spacing w:line="600" w:lineRule="exact"/>
        <w:ind w:firstLineChars="200" w:firstLine="480"/>
        <w:rPr>
          <w:rFonts w:asciiTheme="minorEastAsia" w:hAnsiTheme="minorEastAsia" w:cs="黑体"/>
          <w:sz w:val="24"/>
          <w:szCs w:val="24"/>
        </w:rPr>
      </w:pPr>
      <w:r w:rsidRPr="00C93D82">
        <w:rPr>
          <w:rFonts w:asciiTheme="minorEastAsia" w:hAnsiTheme="minorEastAsia" w:cs="黑体" w:hint="eastAsia"/>
          <w:sz w:val="24"/>
          <w:szCs w:val="24"/>
        </w:rPr>
        <w:t>十二、全文检索</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对系统内所有办理事项、表单、文件进行检索。</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lang w:bidi="ar"/>
        </w:rPr>
        <w:t>★</w:t>
      </w:r>
      <w:r w:rsidRPr="00C93D82">
        <w:rPr>
          <w:rFonts w:asciiTheme="minorEastAsia" w:hAnsiTheme="minorEastAsia" w:hint="eastAsia"/>
          <w:sz w:val="24"/>
          <w:szCs w:val="24"/>
        </w:rPr>
        <w:t>数据权限</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针对管理员和用户</w:t>
      </w:r>
      <w:proofErr w:type="gramStart"/>
      <w:r w:rsidRPr="00C93D82">
        <w:rPr>
          <w:rFonts w:asciiTheme="minorEastAsia" w:hAnsiTheme="minorEastAsia" w:hint="eastAsia"/>
          <w:sz w:val="24"/>
          <w:szCs w:val="24"/>
        </w:rPr>
        <w:t>搜</w:t>
      </w:r>
      <w:proofErr w:type="gramEnd"/>
      <w:r w:rsidRPr="00C93D82">
        <w:rPr>
          <w:rFonts w:asciiTheme="minorEastAsia" w:hAnsiTheme="minorEastAsia" w:hint="eastAsia"/>
          <w:sz w:val="24"/>
          <w:szCs w:val="24"/>
        </w:rPr>
        <w:t>各自权限范围的已办、待办、未办的事项。</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lang w:bidi="ar"/>
        </w:rPr>
        <w:t>★</w:t>
      </w:r>
      <w:r w:rsidRPr="00C93D82">
        <w:rPr>
          <w:rFonts w:asciiTheme="minorEastAsia" w:hAnsiTheme="minorEastAsia" w:hint="eastAsia"/>
          <w:sz w:val="24"/>
          <w:szCs w:val="24"/>
        </w:rPr>
        <w:t>表单检索</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针对全</w:t>
      </w:r>
      <w:proofErr w:type="gramStart"/>
      <w:r w:rsidRPr="00C93D82">
        <w:rPr>
          <w:rFonts w:asciiTheme="minorEastAsia" w:hAnsiTheme="minorEastAsia" w:hint="eastAsia"/>
          <w:sz w:val="24"/>
          <w:szCs w:val="24"/>
        </w:rPr>
        <w:t>字段级</w:t>
      </w:r>
      <w:proofErr w:type="gramEnd"/>
      <w:r w:rsidRPr="00C93D82">
        <w:rPr>
          <w:rFonts w:asciiTheme="minorEastAsia" w:hAnsiTheme="minorEastAsia" w:hint="eastAsia"/>
          <w:sz w:val="24"/>
          <w:szCs w:val="24"/>
        </w:rPr>
        <w:t>的内容（</w:t>
      </w:r>
      <w:proofErr w:type="gramStart"/>
      <w:r w:rsidRPr="00C93D82">
        <w:rPr>
          <w:rFonts w:asciiTheme="minorEastAsia" w:hAnsiTheme="minorEastAsia" w:hint="eastAsia"/>
          <w:sz w:val="24"/>
          <w:szCs w:val="24"/>
        </w:rPr>
        <w:t>包但不限</w:t>
      </w:r>
      <w:proofErr w:type="gramEnd"/>
      <w:r w:rsidRPr="00C93D82">
        <w:rPr>
          <w:rFonts w:asciiTheme="minorEastAsia" w:hAnsiTheme="minorEastAsia" w:hint="eastAsia"/>
          <w:sz w:val="24"/>
          <w:szCs w:val="24"/>
        </w:rPr>
        <w:t>正文、表单、附件等）进行检索定位。</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lang w:bidi="ar"/>
        </w:rPr>
        <w:t>★</w:t>
      </w:r>
      <w:r w:rsidRPr="00C93D82">
        <w:rPr>
          <w:rFonts w:asciiTheme="minorEastAsia" w:hAnsiTheme="minorEastAsia" w:hint="eastAsia"/>
          <w:sz w:val="24"/>
          <w:szCs w:val="24"/>
        </w:rPr>
        <w:t>应用检索</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快速查询业务应用，定位对应的服务应用。</w:t>
      </w:r>
    </w:p>
    <w:p w:rsidR="00C21ACC" w:rsidRPr="00C93D82" w:rsidRDefault="00BB627A">
      <w:pPr>
        <w:spacing w:line="600" w:lineRule="exact"/>
        <w:ind w:firstLineChars="200" w:firstLine="480"/>
        <w:rPr>
          <w:rFonts w:asciiTheme="minorEastAsia" w:hAnsiTheme="minorEastAsia" w:cs="黑体"/>
          <w:sz w:val="24"/>
          <w:szCs w:val="24"/>
        </w:rPr>
      </w:pPr>
      <w:r w:rsidRPr="00C93D82">
        <w:rPr>
          <w:rFonts w:asciiTheme="minorEastAsia" w:hAnsiTheme="minorEastAsia" w:cs="黑体" w:hint="eastAsia"/>
          <w:sz w:val="24"/>
          <w:szCs w:val="24"/>
        </w:rPr>
        <w:t>十三、站内信</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实现系统内人员的点到点的消息传送、回复、转发，实现内部人员信息沟通协作。</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lang w:bidi="ar"/>
        </w:rPr>
        <w:t>★</w:t>
      </w:r>
      <w:r w:rsidRPr="00C93D82">
        <w:rPr>
          <w:rFonts w:asciiTheme="minorEastAsia" w:hAnsiTheme="minorEastAsia" w:hint="eastAsia"/>
          <w:sz w:val="24"/>
          <w:szCs w:val="24"/>
        </w:rPr>
        <w:t>写信</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可支全部人员快捷选择，选择写信对象，支持抄送密送、上传附件在规定时内撤回信息。</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lang w:bidi="ar"/>
        </w:rPr>
        <w:t>★</w:t>
      </w:r>
      <w:r w:rsidRPr="00C93D82">
        <w:rPr>
          <w:rFonts w:asciiTheme="minorEastAsia" w:hAnsiTheme="minorEastAsia" w:hint="eastAsia"/>
          <w:sz w:val="24"/>
          <w:szCs w:val="24"/>
        </w:rPr>
        <w:t>收信箱</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支持点对点、</w:t>
      </w:r>
      <w:proofErr w:type="gramStart"/>
      <w:r w:rsidRPr="00C93D82">
        <w:rPr>
          <w:rFonts w:asciiTheme="minorEastAsia" w:hAnsiTheme="minorEastAsia" w:hint="eastAsia"/>
          <w:sz w:val="24"/>
          <w:szCs w:val="24"/>
        </w:rPr>
        <w:t>批量或</w:t>
      </w:r>
      <w:proofErr w:type="gramEnd"/>
      <w:r w:rsidRPr="00C93D82">
        <w:rPr>
          <w:rFonts w:asciiTheme="minorEastAsia" w:hAnsiTheme="minorEastAsia" w:hint="eastAsia"/>
          <w:sz w:val="24"/>
          <w:szCs w:val="24"/>
        </w:rPr>
        <w:t>全部回复或可多条合并发转发，可标记已、未读。</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lang w:bidi="ar"/>
        </w:rPr>
        <w:t>★</w:t>
      </w:r>
      <w:r w:rsidRPr="00C93D82">
        <w:rPr>
          <w:rFonts w:asciiTheme="minorEastAsia" w:hAnsiTheme="minorEastAsia" w:hint="eastAsia"/>
          <w:sz w:val="24"/>
          <w:szCs w:val="24"/>
        </w:rPr>
        <w:t>发信箱</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可再次编辑，转发、在收件人收件之前撤回信息。</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lang w:bidi="ar"/>
        </w:rPr>
        <w:t>★</w:t>
      </w:r>
      <w:r w:rsidRPr="00C93D82">
        <w:rPr>
          <w:rFonts w:asciiTheme="minorEastAsia" w:hAnsiTheme="minorEastAsia" w:hint="eastAsia"/>
          <w:sz w:val="24"/>
          <w:szCs w:val="24"/>
        </w:rPr>
        <w:t>系统消息</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lastRenderedPageBreak/>
        <w:t>支持接收、删除、标记系统消息等操作。</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lang w:bidi="ar"/>
        </w:rPr>
        <w:t>★</w:t>
      </w:r>
      <w:r w:rsidRPr="00C93D82">
        <w:rPr>
          <w:rFonts w:asciiTheme="minorEastAsia" w:hAnsiTheme="minorEastAsia" w:hint="eastAsia"/>
          <w:sz w:val="24"/>
          <w:szCs w:val="24"/>
        </w:rPr>
        <w:t>语音、视频功能</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1.可支持语音、视频通话及视频会议。</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2.新建书记、校长信箱，可以收信件、编辑、保存、发送等。</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lang w:bidi="ar"/>
        </w:rPr>
        <w:t>★</w:t>
      </w:r>
      <w:r w:rsidRPr="00C93D82">
        <w:rPr>
          <w:rFonts w:asciiTheme="minorEastAsia" w:hAnsiTheme="minorEastAsia" w:hint="eastAsia"/>
          <w:sz w:val="24"/>
          <w:szCs w:val="24"/>
        </w:rPr>
        <w:t>批量下载</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站内信附件可批量下载。</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lang w:bidi="ar"/>
        </w:rPr>
        <w:t>★</w:t>
      </w:r>
      <w:r w:rsidRPr="00C93D82">
        <w:rPr>
          <w:rFonts w:asciiTheme="minorEastAsia" w:hAnsiTheme="minorEastAsia" w:hint="eastAsia"/>
          <w:sz w:val="24"/>
          <w:szCs w:val="24"/>
        </w:rPr>
        <w:t>移动端</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在PC</w:t>
      </w:r>
      <w:proofErr w:type="gramStart"/>
      <w:r w:rsidRPr="00C93D82">
        <w:rPr>
          <w:rFonts w:asciiTheme="minorEastAsia" w:hAnsiTheme="minorEastAsia" w:hint="eastAsia"/>
          <w:sz w:val="24"/>
          <w:szCs w:val="24"/>
        </w:rPr>
        <w:t>端上述</w:t>
      </w:r>
      <w:proofErr w:type="gramEnd"/>
      <w:r w:rsidRPr="00C93D82">
        <w:rPr>
          <w:rFonts w:asciiTheme="minorEastAsia" w:hAnsiTheme="minorEastAsia" w:hint="eastAsia"/>
          <w:sz w:val="24"/>
          <w:szCs w:val="24"/>
        </w:rPr>
        <w:t>功能同步在移动端实现。</w:t>
      </w:r>
    </w:p>
    <w:p w:rsidR="00C21ACC" w:rsidRPr="00C93D82" w:rsidRDefault="00BB627A">
      <w:pPr>
        <w:spacing w:line="600" w:lineRule="exact"/>
        <w:ind w:firstLineChars="200" w:firstLine="480"/>
        <w:rPr>
          <w:rFonts w:asciiTheme="minorEastAsia" w:hAnsiTheme="minorEastAsia" w:cs="黑体"/>
          <w:sz w:val="24"/>
          <w:szCs w:val="24"/>
        </w:rPr>
      </w:pPr>
      <w:r w:rsidRPr="00C93D82">
        <w:rPr>
          <w:rFonts w:asciiTheme="minorEastAsia" w:hAnsiTheme="minorEastAsia" w:cs="黑体" w:hint="eastAsia"/>
          <w:sz w:val="24"/>
          <w:szCs w:val="24"/>
        </w:rPr>
        <w:t>十四、移动首页管理</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完成移动首页的人员授权，用户可自行选移动端桌面设置。</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lang w:bidi="ar"/>
        </w:rPr>
        <w:t>★</w:t>
      </w:r>
      <w:r w:rsidRPr="00C93D82">
        <w:rPr>
          <w:rFonts w:asciiTheme="minorEastAsia" w:hAnsiTheme="minorEastAsia" w:hint="eastAsia"/>
          <w:sz w:val="24"/>
          <w:szCs w:val="24"/>
        </w:rPr>
        <w:t>角色权限</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针对不同用户类型人员进行移动端OA系统桌面设置。</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lang w:bidi="ar"/>
        </w:rPr>
        <w:t>★模</w:t>
      </w:r>
      <w:r w:rsidRPr="00C93D82">
        <w:rPr>
          <w:rFonts w:asciiTheme="minorEastAsia" w:hAnsiTheme="minorEastAsia" w:hint="eastAsia"/>
          <w:sz w:val="24"/>
          <w:szCs w:val="24"/>
        </w:rPr>
        <w:t>块设置</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1.设首页主题图片、颜色、常用服务、列表。</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2.设置应用服务的显示顺序。</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3.服务权限</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设置每个应用服</w:t>
      </w:r>
      <w:proofErr w:type="gramStart"/>
      <w:r w:rsidRPr="00C93D82">
        <w:rPr>
          <w:rFonts w:asciiTheme="minorEastAsia" w:hAnsiTheme="minorEastAsia" w:hint="eastAsia"/>
          <w:sz w:val="24"/>
          <w:szCs w:val="24"/>
        </w:rPr>
        <w:t>服</w:t>
      </w:r>
      <w:proofErr w:type="gramEnd"/>
      <w:r w:rsidRPr="00C93D82">
        <w:rPr>
          <w:rFonts w:asciiTheme="minorEastAsia" w:hAnsiTheme="minorEastAsia" w:hint="eastAsia"/>
          <w:sz w:val="24"/>
          <w:szCs w:val="24"/>
        </w:rPr>
        <w:t>在移动端的权限。</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4.移动端</w:t>
      </w:r>
      <w:r w:rsidRPr="00C93D82">
        <w:rPr>
          <w:rFonts w:asciiTheme="minorEastAsia" w:hAnsiTheme="minorEastAsia" w:hint="eastAsia"/>
          <w:sz w:val="24"/>
          <w:szCs w:val="24"/>
        </w:rPr>
        <w:t></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提供一整套HTML5移动端页面，可以对接微信、</w:t>
      </w:r>
      <w:proofErr w:type="gramStart"/>
      <w:r w:rsidRPr="00C93D82">
        <w:rPr>
          <w:rFonts w:asciiTheme="minorEastAsia" w:hAnsiTheme="minorEastAsia" w:hint="eastAsia"/>
          <w:sz w:val="24"/>
          <w:szCs w:val="24"/>
        </w:rPr>
        <w:t>微信企业</w:t>
      </w:r>
      <w:proofErr w:type="gramEnd"/>
      <w:r w:rsidRPr="00C93D82">
        <w:rPr>
          <w:rFonts w:asciiTheme="minorEastAsia" w:hAnsiTheme="minorEastAsia" w:hint="eastAsia"/>
          <w:sz w:val="24"/>
          <w:szCs w:val="24"/>
        </w:rPr>
        <w:t>号、今日校园、学校自建APP等移动端应用。将新疆农业大学官方网站网页</w:t>
      </w:r>
      <w:proofErr w:type="gramStart"/>
      <w:r w:rsidRPr="00C93D82">
        <w:rPr>
          <w:rFonts w:asciiTheme="minorEastAsia" w:hAnsiTheme="minorEastAsia" w:hint="eastAsia"/>
          <w:sz w:val="24"/>
          <w:szCs w:val="24"/>
        </w:rPr>
        <w:t>链接附至首页</w:t>
      </w:r>
      <w:proofErr w:type="gramEnd"/>
      <w:r w:rsidRPr="00C93D82">
        <w:rPr>
          <w:rFonts w:asciiTheme="minorEastAsia" w:hAnsiTheme="minorEastAsia" w:hint="eastAsia"/>
          <w:sz w:val="24"/>
          <w:szCs w:val="24"/>
        </w:rPr>
        <w:t>右上角可直接点击跳转。</w:t>
      </w:r>
    </w:p>
    <w:p w:rsidR="00C21ACC" w:rsidRPr="00C93D82" w:rsidRDefault="00BB627A">
      <w:pPr>
        <w:spacing w:line="600" w:lineRule="exact"/>
        <w:ind w:firstLine="630"/>
        <w:rPr>
          <w:rFonts w:asciiTheme="minorEastAsia" w:hAnsiTheme="minorEastAsia" w:cs="黑体"/>
          <w:sz w:val="24"/>
          <w:szCs w:val="24"/>
        </w:rPr>
      </w:pPr>
      <w:r w:rsidRPr="00C93D82">
        <w:rPr>
          <w:rFonts w:asciiTheme="minorEastAsia" w:hAnsiTheme="minorEastAsia" w:cs="黑体" w:hint="eastAsia"/>
          <w:sz w:val="24"/>
          <w:szCs w:val="24"/>
        </w:rPr>
        <w:t>十五、学校发文</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实现学校发文的网上流程操作功能，支持word、Excel等公文软件的在线编辑、</w:t>
      </w:r>
      <w:r w:rsidRPr="00C93D82">
        <w:rPr>
          <w:rFonts w:asciiTheme="minorEastAsia" w:hAnsiTheme="minorEastAsia" w:hint="eastAsia"/>
          <w:sz w:val="24"/>
          <w:szCs w:val="24"/>
        </w:rPr>
        <w:lastRenderedPageBreak/>
        <w:t>查看等功能操作。</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★自定义发文字号</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发文拟稿时使用校级具备权限的发文字号，并自定义发文模板。</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★发文管理</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部门管理员提交</w:t>
      </w:r>
      <w:proofErr w:type="gramStart"/>
      <w:r w:rsidRPr="00C93D82">
        <w:rPr>
          <w:rFonts w:asciiTheme="minorEastAsia" w:hAnsiTheme="minorEastAsia" w:hint="eastAsia"/>
          <w:sz w:val="24"/>
          <w:szCs w:val="24"/>
        </w:rPr>
        <w:t>至部门</w:t>
      </w:r>
      <w:proofErr w:type="gramEnd"/>
      <w:r w:rsidRPr="00C93D82">
        <w:rPr>
          <w:rFonts w:asciiTheme="minorEastAsia" w:hAnsiTheme="minorEastAsia" w:hint="eastAsia"/>
          <w:sz w:val="24"/>
          <w:szCs w:val="24"/>
        </w:rPr>
        <w:t>领导，部门领导修改审核通过后提交至办公室领导，办公室领导下发至指定办公室秘书，办公室秘书修改审核后提交至办公室领导，办公室领导修改审核后提交至分管校领导，分管校领导审核后，点击确认。办公室领导、办公室秘书界面显示校领导审核通过文件信息，办公室秘书根据文件元素设定校级发文目录，编号套红</w:t>
      </w:r>
      <w:proofErr w:type="gramStart"/>
      <w:r w:rsidRPr="00C93D82">
        <w:rPr>
          <w:rFonts w:asciiTheme="minorEastAsia" w:hAnsiTheme="minorEastAsia" w:hint="eastAsia"/>
          <w:sz w:val="24"/>
          <w:szCs w:val="24"/>
        </w:rPr>
        <w:t>后文件</w:t>
      </w:r>
      <w:proofErr w:type="gramEnd"/>
      <w:r w:rsidRPr="00C93D82">
        <w:rPr>
          <w:rFonts w:asciiTheme="minorEastAsia" w:hAnsiTheme="minorEastAsia" w:hint="eastAsia"/>
          <w:sz w:val="24"/>
          <w:szCs w:val="24"/>
        </w:rPr>
        <w:t>发布，并可以进行分发传阅及自动显示消息提醒。</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★流程表单设计</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根据学校的要求进行发文流程、表单的设计调整。</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★发布文件转移</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一个文件可以在多个目录保存、转移。</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★文件意见回复</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部门管理员、校级管理员根据权限范围可以针对接收人批复的意见进行回复。</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★发布文件管理</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校级管理员可查看编辑、删除所有已经发布的发文文件。</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★发文统计</w:t>
      </w:r>
    </w:p>
    <w:p w:rsidR="00C21ACC" w:rsidRPr="00C93D82" w:rsidRDefault="00BB627A">
      <w:pPr>
        <w:pStyle w:val="af4"/>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设定发文时间、发文来源、办结状态、发文部门、发文人员类别、发文类别、发文级别、是否逾期等要素以图表形式实时统计并动态跟踪受理状态。</w:t>
      </w:r>
    </w:p>
    <w:p w:rsidR="00C21ACC" w:rsidRPr="00C93D82" w:rsidRDefault="00BB627A">
      <w:pPr>
        <w:pStyle w:val="af4"/>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显示不同年度发文数量及受理情况比。</w:t>
      </w:r>
    </w:p>
    <w:p w:rsidR="00C21ACC" w:rsidRPr="00C93D82" w:rsidRDefault="00BB627A">
      <w:pPr>
        <w:pStyle w:val="af4"/>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★操作日志</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记录受理流程痕迹。</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lastRenderedPageBreak/>
        <w:t>★移动端</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在PC端完成的功能操作可同步在移动端实现。</w:t>
      </w:r>
    </w:p>
    <w:p w:rsidR="00C21ACC" w:rsidRPr="00C93D82" w:rsidRDefault="00BB627A">
      <w:pPr>
        <w:spacing w:line="600" w:lineRule="exact"/>
        <w:ind w:firstLine="630"/>
        <w:rPr>
          <w:rFonts w:asciiTheme="minorEastAsia" w:hAnsiTheme="minorEastAsia" w:cs="黑体"/>
          <w:sz w:val="24"/>
          <w:szCs w:val="24"/>
        </w:rPr>
      </w:pPr>
      <w:r w:rsidRPr="00C93D82">
        <w:rPr>
          <w:rFonts w:asciiTheme="minorEastAsia" w:hAnsiTheme="minorEastAsia" w:cs="黑体" w:hint="eastAsia"/>
          <w:sz w:val="24"/>
          <w:szCs w:val="24"/>
        </w:rPr>
        <w:t>十六、部门发文</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实现部门发文的网上流程操作功能，支持word、Excel等公文软件的线编辑、查看等功能操作。</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★自定义发文号</w:t>
      </w:r>
    </w:p>
    <w:p w:rsidR="00C21ACC" w:rsidRPr="00C93D82" w:rsidRDefault="00BB627A">
      <w:pPr>
        <w:spacing w:line="600" w:lineRule="exact"/>
        <w:ind w:firstLine="630"/>
        <w:rPr>
          <w:rFonts w:asciiTheme="minorEastAsia" w:hAnsiTheme="minorEastAsia"/>
          <w:sz w:val="24"/>
          <w:szCs w:val="24"/>
        </w:rPr>
      </w:pPr>
      <w:proofErr w:type="gramStart"/>
      <w:r w:rsidRPr="00C93D82">
        <w:rPr>
          <w:rFonts w:asciiTheme="minorEastAsia" w:hAnsiTheme="minorEastAsia" w:hint="eastAsia"/>
          <w:sz w:val="24"/>
          <w:szCs w:val="24"/>
        </w:rPr>
        <w:t>发文拟时使用</w:t>
      </w:r>
      <w:proofErr w:type="gramEnd"/>
      <w:r w:rsidRPr="00C93D82">
        <w:rPr>
          <w:rFonts w:asciiTheme="minorEastAsia" w:hAnsiTheme="minorEastAsia" w:hint="eastAsia"/>
          <w:sz w:val="24"/>
          <w:szCs w:val="24"/>
        </w:rPr>
        <w:t>本部门具备权限的发文字号，并自定义发文模板。</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★部门管理员权限</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部门管理员只能够对各自本部门的文件进行管理。</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★部门发文管理</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部门管理员提交</w:t>
      </w:r>
      <w:proofErr w:type="gramStart"/>
      <w:r w:rsidRPr="00C93D82">
        <w:rPr>
          <w:rFonts w:asciiTheme="minorEastAsia" w:hAnsiTheme="minorEastAsia" w:hint="eastAsia"/>
          <w:sz w:val="24"/>
          <w:szCs w:val="24"/>
        </w:rPr>
        <w:t>至部门</w:t>
      </w:r>
      <w:proofErr w:type="gramEnd"/>
      <w:r w:rsidRPr="00C93D82">
        <w:rPr>
          <w:rFonts w:asciiTheme="minorEastAsia" w:hAnsiTheme="minorEastAsia" w:hint="eastAsia"/>
          <w:sz w:val="24"/>
          <w:szCs w:val="24"/>
        </w:rPr>
        <w:t>领导，部门领导修改审核通过后提交至分管校领导，分管校领导审核后，点击确认。部门拟稿人界面显示校领导审核通过信息，部门管理员根据文件元素设定部门发文目录，编号套红</w:t>
      </w:r>
      <w:proofErr w:type="gramStart"/>
      <w:r w:rsidRPr="00C93D82">
        <w:rPr>
          <w:rFonts w:asciiTheme="minorEastAsia" w:hAnsiTheme="minorEastAsia" w:hint="eastAsia"/>
          <w:sz w:val="24"/>
          <w:szCs w:val="24"/>
        </w:rPr>
        <w:t>后文件</w:t>
      </w:r>
      <w:proofErr w:type="gramEnd"/>
      <w:r w:rsidRPr="00C93D82">
        <w:rPr>
          <w:rFonts w:asciiTheme="minorEastAsia" w:hAnsiTheme="minorEastAsia" w:hint="eastAsia"/>
          <w:sz w:val="24"/>
          <w:szCs w:val="24"/>
        </w:rPr>
        <w:t>发布，并可以进行分发传阅及自动显示消息提醒。</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★发布文件转移</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一个文件可以在多个目录保存、转移。</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★发布文件管理</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校级管理员、部门管理员可查看编辑、删除所有已经发布的部门发文文件。</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★流程表单设计</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根据部门的要求进行发文流程、表单的设计调整。</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★部门发文统计</w:t>
      </w:r>
    </w:p>
    <w:p w:rsidR="00C21ACC" w:rsidRPr="00C93D82" w:rsidRDefault="00BB627A">
      <w:pPr>
        <w:pStyle w:val="af4"/>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设定部门发文时间、发文来源、办结状态、发文人员类别、发文类别、发文级别、是否逾期等要素以图表形式实时统计并动态跟踪受理状态。</w:t>
      </w:r>
    </w:p>
    <w:p w:rsidR="00C21ACC" w:rsidRPr="00C93D82" w:rsidRDefault="00BB627A">
      <w:pPr>
        <w:pStyle w:val="af4"/>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lastRenderedPageBreak/>
        <w:t>显示不同年度部门发文数量及受理情况比。</w:t>
      </w:r>
    </w:p>
    <w:p w:rsidR="00C21ACC" w:rsidRPr="00C93D82" w:rsidRDefault="00BB627A">
      <w:pPr>
        <w:pStyle w:val="af4"/>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★操作日志</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记录受理流程痕迹。</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★移动端</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在PC端完成的功能操作可同步在移动端实现。</w:t>
      </w:r>
    </w:p>
    <w:p w:rsidR="00C21ACC" w:rsidRPr="00C93D82" w:rsidRDefault="00BB627A">
      <w:pPr>
        <w:spacing w:line="600" w:lineRule="exact"/>
        <w:ind w:firstLine="630"/>
        <w:rPr>
          <w:rFonts w:asciiTheme="minorEastAsia" w:hAnsiTheme="minorEastAsia" w:cs="黑体"/>
          <w:sz w:val="24"/>
          <w:szCs w:val="24"/>
        </w:rPr>
      </w:pPr>
      <w:r w:rsidRPr="00C93D82">
        <w:rPr>
          <w:rFonts w:asciiTheme="minorEastAsia" w:hAnsiTheme="minorEastAsia" w:cs="黑体" w:hint="eastAsia"/>
          <w:sz w:val="24"/>
          <w:szCs w:val="24"/>
        </w:rPr>
        <w:t>十七、学校收文</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实现学校收文的网上流程操作功能，支持word、Excel等公文软件的在线编辑、查看等功能操作。</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★收文跟踪</w:t>
      </w:r>
    </w:p>
    <w:p w:rsidR="00C21ACC" w:rsidRPr="00C93D82" w:rsidRDefault="00BB627A">
      <w:pPr>
        <w:pStyle w:val="af4"/>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在列表页面上可按需查看文件份数。可显示已办理、未办理的内容明细。</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★任务反馈</w:t>
      </w:r>
    </w:p>
    <w:p w:rsidR="00C21ACC" w:rsidRPr="00C93D82" w:rsidRDefault="00BB627A">
      <w:pPr>
        <w:pStyle w:val="af4"/>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校级管理员在文件办理过程中对指定人员进行任务反馈操作功能。</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★收文管理</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机要秘书起草批办指示，设定时限方式将任务交办至单位负责人，单位负责人批办至单位秘书，单位秘书提交办结情况至单位负责人，单位负责人审核后提交至指定办公室秘书，办公室秘书修改审核提交至办公室领导，办公室领导修改审核至分管校领导，校领导审核，点击确认后公室领导、办公室秘书、机要秘书界面自动</w:t>
      </w:r>
      <w:proofErr w:type="gramStart"/>
      <w:r w:rsidRPr="00C93D82">
        <w:rPr>
          <w:rFonts w:asciiTheme="minorEastAsia" w:hAnsiTheme="minorEastAsia" w:hint="eastAsia"/>
          <w:sz w:val="24"/>
          <w:szCs w:val="24"/>
        </w:rPr>
        <w:t>显示校领审核</w:t>
      </w:r>
      <w:proofErr w:type="gramEnd"/>
      <w:r w:rsidRPr="00C93D82">
        <w:rPr>
          <w:rFonts w:asciiTheme="minorEastAsia" w:hAnsiTheme="minorEastAsia" w:hint="eastAsia"/>
          <w:sz w:val="24"/>
          <w:szCs w:val="24"/>
        </w:rPr>
        <w:t>意见。</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★收取件管理</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校级管理员可以查看任意收文文件，并进行修改、删除、统计事项等功能操作。</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★流程表单设计</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根据学校的要求进行发文流程、表单的设计调整。</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★收文统计</w:t>
      </w:r>
    </w:p>
    <w:p w:rsidR="00C21ACC" w:rsidRPr="00C93D82" w:rsidRDefault="00BB627A">
      <w:pPr>
        <w:pStyle w:val="af4"/>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设定收文时间、收文来源、办结状态、收文部门、收文人员别、收文类别、收文别、</w:t>
      </w:r>
      <w:r w:rsidRPr="00C93D82">
        <w:rPr>
          <w:rFonts w:asciiTheme="minorEastAsia" w:hAnsiTheme="minorEastAsia" w:hint="eastAsia"/>
          <w:sz w:val="24"/>
          <w:szCs w:val="24"/>
        </w:rPr>
        <w:lastRenderedPageBreak/>
        <w:t>是否逾期等要素以图表形式实时统计并动态跟踪受理状态。</w:t>
      </w:r>
    </w:p>
    <w:p w:rsidR="00C21ACC" w:rsidRPr="00C93D82" w:rsidRDefault="00BB627A">
      <w:pPr>
        <w:pStyle w:val="af4"/>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显示不同年度收文数量及</w:t>
      </w:r>
      <w:proofErr w:type="gramStart"/>
      <w:r w:rsidRPr="00C93D82">
        <w:rPr>
          <w:rFonts w:asciiTheme="minorEastAsia" w:hAnsiTheme="minorEastAsia" w:hint="eastAsia"/>
          <w:sz w:val="24"/>
          <w:szCs w:val="24"/>
        </w:rPr>
        <w:t>受情况</w:t>
      </w:r>
      <w:proofErr w:type="gramEnd"/>
      <w:r w:rsidRPr="00C93D82">
        <w:rPr>
          <w:rFonts w:asciiTheme="minorEastAsia" w:hAnsiTheme="minorEastAsia" w:hint="eastAsia"/>
          <w:sz w:val="24"/>
          <w:szCs w:val="24"/>
        </w:rPr>
        <w:t>比。</w:t>
      </w:r>
    </w:p>
    <w:p w:rsidR="00C21ACC" w:rsidRPr="00C93D82" w:rsidRDefault="00BB627A">
      <w:pPr>
        <w:pStyle w:val="af4"/>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★操作日志</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记录受理流程痕迹。</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★移动端</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在PC端完成的功能操作可同步在移动端实现。</w:t>
      </w:r>
    </w:p>
    <w:p w:rsidR="00C21ACC" w:rsidRPr="00C93D82" w:rsidRDefault="00BB627A">
      <w:pPr>
        <w:spacing w:line="600" w:lineRule="exact"/>
        <w:ind w:firstLine="630"/>
        <w:rPr>
          <w:rFonts w:asciiTheme="minorEastAsia" w:hAnsiTheme="minorEastAsia" w:cs="黑体"/>
          <w:sz w:val="24"/>
          <w:szCs w:val="24"/>
        </w:rPr>
      </w:pPr>
      <w:r w:rsidRPr="00C93D82">
        <w:rPr>
          <w:rFonts w:asciiTheme="minorEastAsia" w:hAnsiTheme="minorEastAsia" w:cs="黑体" w:hint="eastAsia"/>
          <w:sz w:val="24"/>
          <w:szCs w:val="24"/>
        </w:rPr>
        <w:t>十八、部门收文</w:t>
      </w:r>
    </w:p>
    <w:p w:rsidR="00C21ACC" w:rsidRPr="00C93D82" w:rsidRDefault="00BB627A">
      <w:pPr>
        <w:spacing w:line="600" w:lineRule="exact"/>
        <w:ind w:firstLine="630"/>
        <w:rPr>
          <w:rFonts w:asciiTheme="minorEastAsia" w:hAnsiTheme="minorEastAsia"/>
          <w:sz w:val="24"/>
          <w:szCs w:val="24"/>
        </w:rPr>
      </w:pPr>
      <w:proofErr w:type="gramStart"/>
      <w:r w:rsidRPr="00C93D82">
        <w:rPr>
          <w:rFonts w:asciiTheme="minorEastAsia" w:hAnsiTheme="minorEastAsia" w:hint="eastAsia"/>
          <w:sz w:val="24"/>
          <w:szCs w:val="24"/>
        </w:rPr>
        <w:t>现部门</w:t>
      </w:r>
      <w:proofErr w:type="gramEnd"/>
      <w:r w:rsidRPr="00C93D82">
        <w:rPr>
          <w:rFonts w:asciiTheme="minorEastAsia" w:hAnsiTheme="minorEastAsia" w:hint="eastAsia"/>
          <w:sz w:val="24"/>
          <w:szCs w:val="24"/>
        </w:rPr>
        <w:t>收文的网上流程操作功能，支持wod、Excel等公文软件的在线编辑、查看等功能操作。</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★收文跟踪</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在列表页面上可按需查看文件份数。可显示已办理、未办理的内容明细。</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★任务反馈</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部门管理员在文件办理过程中对指定人员进行任务反馈操作功能。</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★部门收文管理</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办公室秘书将文件下发至指定部门，部门领导下发</w:t>
      </w:r>
      <w:proofErr w:type="gramStart"/>
      <w:r w:rsidRPr="00C93D82">
        <w:rPr>
          <w:rFonts w:asciiTheme="minorEastAsia" w:hAnsiTheme="minorEastAsia" w:hint="eastAsia"/>
          <w:sz w:val="24"/>
          <w:szCs w:val="24"/>
        </w:rPr>
        <w:t>至部门</w:t>
      </w:r>
      <w:proofErr w:type="gramEnd"/>
      <w:r w:rsidRPr="00C93D82">
        <w:rPr>
          <w:rFonts w:asciiTheme="minorEastAsia" w:hAnsiTheme="minorEastAsia" w:hint="eastAsia"/>
          <w:sz w:val="24"/>
          <w:szCs w:val="24"/>
        </w:rPr>
        <w:t>管理员，部门管理员起草文件后提交</w:t>
      </w:r>
      <w:proofErr w:type="gramStart"/>
      <w:r w:rsidRPr="00C93D82">
        <w:rPr>
          <w:rFonts w:asciiTheme="minorEastAsia" w:hAnsiTheme="minorEastAsia" w:hint="eastAsia"/>
          <w:sz w:val="24"/>
          <w:szCs w:val="24"/>
        </w:rPr>
        <w:t>至部门</w:t>
      </w:r>
      <w:proofErr w:type="gramEnd"/>
      <w:r w:rsidRPr="00C93D82">
        <w:rPr>
          <w:rFonts w:asciiTheme="minorEastAsia" w:hAnsiTheme="minorEastAsia" w:hint="eastAsia"/>
          <w:sz w:val="24"/>
          <w:szCs w:val="24"/>
        </w:rPr>
        <w:t>领导，部门领导修改审核后提交至办公室秘书、办公室秘书修改审核提交至办公室领导，办公室领导修改审核后，点击确认。办公室秘书、部门管理员界面显示办公室领导审核通过文件信息。</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★部门收取文件管理</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校级管理员、部门管理员可以查看本部门任意收文文件，并进行修改、删除、统计事项等功能操作。</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★流程表单设计</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根据本部门的要求进行发文流程、表单的设计调整。</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lastRenderedPageBreak/>
        <w:t>★部门收文统计</w:t>
      </w:r>
    </w:p>
    <w:p w:rsidR="00C21ACC" w:rsidRPr="00C93D82" w:rsidRDefault="00BB627A">
      <w:pPr>
        <w:pStyle w:val="af4"/>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设定部门收文时间、收文来源、办结状态、收文人员类别、收文类别、收文级别、是否逾期等要素以图表形式实时统计并动态跟踪受理状态。</w:t>
      </w:r>
    </w:p>
    <w:p w:rsidR="00C21ACC" w:rsidRPr="00C93D82" w:rsidRDefault="00BB627A">
      <w:pPr>
        <w:pStyle w:val="af4"/>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显示不同年度部门收文数量及受理情况比。</w:t>
      </w:r>
    </w:p>
    <w:p w:rsidR="00C21ACC" w:rsidRPr="00C93D82" w:rsidRDefault="00BB627A">
      <w:pPr>
        <w:pStyle w:val="af4"/>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★操作日志</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记录受理流程痕迹。</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★移动端</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在PC端完成的功能操作可同步在移动端实现。</w:t>
      </w:r>
    </w:p>
    <w:p w:rsidR="00C21ACC" w:rsidRPr="00C93D82" w:rsidRDefault="00BB627A">
      <w:pPr>
        <w:spacing w:line="600" w:lineRule="exact"/>
        <w:ind w:firstLineChars="200" w:firstLine="480"/>
        <w:rPr>
          <w:rFonts w:asciiTheme="minorEastAsia" w:hAnsiTheme="minorEastAsia" w:cs="黑体"/>
          <w:sz w:val="24"/>
          <w:szCs w:val="24"/>
        </w:rPr>
      </w:pPr>
      <w:r w:rsidRPr="00C93D82">
        <w:rPr>
          <w:rFonts w:asciiTheme="minorEastAsia" w:hAnsiTheme="minorEastAsia" w:cs="黑体" w:hint="eastAsia"/>
          <w:sz w:val="24"/>
          <w:szCs w:val="24"/>
        </w:rPr>
        <w:t>十九、校内请示</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lang w:bidi="ar"/>
        </w:rPr>
        <w:t>校内请示通过设置系统线上操作流程，完成起草、审批、批示、承办等工作。</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★请示管理</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在请示应用中</w:t>
      </w:r>
      <w:r w:rsidRPr="00C93D82">
        <w:rPr>
          <w:rFonts w:asciiTheme="minorEastAsia" w:hAnsiTheme="minorEastAsia" w:hint="eastAsia"/>
          <w:sz w:val="24"/>
          <w:szCs w:val="24"/>
          <w:lang w:bidi="ar"/>
        </w:rPr>
        <w:t>设置校级管理员可直接进入的管理页面，进行查看、编辑、批阅、流程跳转、办结等操作功能。</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★正文编辑</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具备权限人员在办理过程中对文件进行编辑，分发，传阅，收回，催办。</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★任务反馈</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办公室秘书按照批示向指定人员发送任务，任务办结情况（回复及附件）可自动追加显示，并反馈至办公室秘书和相关校领导。</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★流程表单设计</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可在线根据学校业务需求对流程、表单进行图形化设计调整。</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★附件批量上传排序</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起草请示可批量上传附件并可拖拽排序。</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★移动端</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lastRenderedPageBreak/>
        <w:t>在PC端完成的功能操作可同步在移动端实现。</w:t>
      </w:r>
    </w:p>
    <w:p w:rsidR="00C21ACC" w:rsidRPr="00C93D82" w:rsidRDefault="00BB627A">
      <w:pPr>
        <w:spacing w:line="600" w:lineRule="exact"/>
        <w:ind w:firstLineChars="200" w:firstLine="480"/>
        <w:rPr>
          <w:rFonts w:asciiTheme="minorEastAsia" w:hAnsiTheme="minorEastAsia" w:cs="黑体"/>
          <w:sz w:val="24"/>
          <w:szCs w:val="24"/>
        </w:rPr>
      </w:pPr>
      <w:r w:rsidRPr="00C93D82">
        <w:rPr>
          <w:rFonts w:asciiTheme="minorEastAsia" w:hAnsiTheme="minorEastAsia" w:cs="黑体" w:hint="eastAsia"/>
          <w:sz w:val="24"/>
          <w:szCs w:val="24"/>
        </w:rPr>
        <w:t>二十、督查督办审批</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学校督查督办事项跟踪办理通过督办发起、审批，督办任务完成反馈等在线上的督查督办流程。</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★督查督办审批管理</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在督查督办应用中</w:t>
      </w:r>
      <w:r w:rsidRPr="00C93D82">
        <w:rPr>
          <w:rFonts w:asciiTheme="minorEastAsia" w:hAnsiTheme="minorEastAsia" w:hint="eastAsia"/>
          <w:sz w:val="24"/>
          <w:szCs w:val="24"/>
          <w:lang w:bidi="ar"/>
        </w:rPr>
        <w:t>设置校级管理员可直接进入的管理页面，进行包含但不限于任务分发、审批、查看、编辑、批阅、流程跳转、催办、办结等操作功能。</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★进度回复</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任务部门回复办理情况时同步显示办理情况的百分比及进度情况。</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★文件来源</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起草督查督办通知时可以选取OA办公系统内存在的收文或发文作为文件来源，系统内不存在的自行编辑文件名。</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★流程表单设计</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可在线根据学校业务需求对流程、表单进行图形化设计调整。</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★移动端</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在PC端完成的功能操作可同步在移动端实现。</w:t>
      </w:r>
    </w:p>
    <w:p w:rsidR="00C21ACC" w:rsidRPr="00C93D82" w:rsidRDefault="00BB627A">
      <w:pPr>
        <w:spacing w:line="600" w:lineRule="exact"/>
        <w:ind w:firstLine="630"/>
        <w:rPr>
          <w:rFonts w:asciiTheme="minorEastAsia" w:hAnsiTheme="minorEastAsia" w:cs="黑体"/>
          <w:sz w:val="24"/>
          <w:szCs w:val="24"/>
        </w:rPr>
      </w:pPr>
      <w:r w:rsidRPr="00C93D82">
        <w:rPr>
          <w:rFonts w:asciiTheme="minorEastAsia" w:hAnsiTheme="minorEastAsia" w:cs="黑体" w:hint="eastAsia"/>
          <w:sz w:val="24"/>
          <w:szCs w:val="24"/>
        </w:rPr>
        <w:t>二十一、会议纪要</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线上完成会议纪要的起草、审批、编号、套红、发布、分发传阅等功能，支持word纪要正文的在线编辑，流程查看。</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★纪要模板</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设定起草格式模板和套红模板相关格式定义。按照分类、字号进行关联，自动选择满足条件的模板。</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★纪要管理列表</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lastRenderedPageBreak/>
        <w:t>在纪要应用中</w:t>
      </w:r>
      <w:r w:rsidRPr="00C93D82">
        <w:rPr>
          <w:rFonts w:asciiTheme="minorEastAsia" w:hAnsiTheme="minorEastAsia" w:hint="eastAsia"/>
          <w:sz w:val="24"/>
          <w:szCs w:val="24"/>
          <w:lang w:bidi="ar"/>
        </w:rPr>
        <w:t>设置校级管理员可直接进入的管理页面，对所有纪要进行包含但不限于任务分发、查看、编辑、流程跳转、发布、转移等操作。</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★纪要发布</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校级管理员可以根据纪要类别、机关代字、时间、拟稿人等设定纪要目录生成规则，根据公布范围、传阅对象、纪要内容设定发布规则、下载权限、在线预览查看方式（PDF、word、WPS等）。也可以上传纪要正文完成发布工作。</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★纪要查看列表</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根据纪要浏览权限，不同用户可查看权限范围内公布的纪要文件。</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★审批</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办公室主任对纪要审批复意见，管理员可进行修改回复。</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★移动端</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在PC端完成的功能操作可同步在移动端实现。</w:t>
      </w:r>
    </w:p>
    <w:p w:rsidR="00C21ACC" w:rsidRPr="00C93D82" w:rsidRDefault="00BB627A">
      <w:pPr>
        <w:spacing w:line="600" w:lineRule="exact"/>
        <w:ind w:firstLineChars="200" w:firstLine="480"/>
        <w:rPr>
          <w:rFonts w:asciiTheme="minorEastAsia" w:hAnsiTheme="minorEastAsia" w:cs="黑体"/>
          <w:sz w:val="24"/>
          <w:szCs w:val="24"/>
        </w:rPr>
      </w:pPr>
      <w:r w:rsidRPr="00C93D82">
        <w:rPr>
          <w:rFonts w:asciiTheme="minorEastAsia" w:hAnsiTheme="minorEastAsia" w:cs="黑体" w:hint="eastAsia"/>
          <w:sz w:val="24"/>
          <w:szCs w:val="24"/>
        </w:rPr>
        <w:t>二十二、会议安排</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学校、部门（含学院）通过线上会议通知、报名、动静态二</w:t>
      </w:r>
      <w:proofErr w:type="gramStart"/>
      <w:r w:rsidRPr="00C93D82">
        <w:rPr>
          <w:rFonts w:asciiTheme="minorEastAsia" w:hAnsiTheme="minorEastAsia" w:hint="eastAsia"/>
          <w:sz w:val="24"/>
          <w:szCs w:val="24"/>
        </w:rPr>
        <w:t>维码手机扫码</w:t>
      </w:r>
      <w:proofErr w:type="gramEnd"/>
      <w:r w:rsidRPr="00C93D82">
        <w:rPr>
          <w:rFonts w:asciiTheme="minorEastAsia" w:hAnsiTheme="minorEastAsia" w:hint="eastAsia"/>
          <w:sz w:val="24"/>
          <w:szCs w:val="24"/>
        </w:rPr>
        <w:t>签到，高效完成会议前期准备工作。</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★会议通知来源</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1.会议通知管理。</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2.会议室预定。</w:t>
      </w:r>
    </w:p>
    <w:p w:rsidR="00C21ACC" w:rsidRPr="00C93D82" w:rsidRDefault="00BB627A">
      <w:pPr>
        <w:spacing w:line="600" w:lineRule="exact"/>
        <w:ind w:firstLine="630"/>
        <w:jc w:val="left"/>
        <w:rPr>
          <w:rFonts w:asciiTheme="minorEastAsia" w:hAnsiTheme="minorEastAsia"/>
          <w:sz w:val="24"/>
          <w:szCs w:val="24"/>
        </w:rPr>
      </w:pPr>
      <w:r w:rsidRPr="00C93D82">
        <w:rPr>
          <w:rFonts w:asciiTheme="minorEastAsia" w:hAnsiTheme="minorEastAsia" w:hint="eastAsia"/>
          <w:sz w:val="24"/>
          <w:szCs w:val="24"/>
        </w:rPr>
        <w:t>3.周会表。</w:t>
      </w:r>
    </w:p>
    <w:p w:rsidR="00C21ACC" w:rsidRPr="00C93D82" w:rsidRDefault="00BB627A">
      <w:pPr>
        <w:spacing w:line="600" w:lineRule="exact"/>
        <w:ind w:firstLine="630"/>
        <w:jc w:val="left"/>
        <w:rPr>
          <w:rFonts w:asciiTheme="minorEastAsia" w:hAnsiTheme="minorEastAsia"/>
          <w:sz w:val="24"/>
          <w:szCs w:val="24"/>
        </w:rPr>
      </w:pPr>
      <w:r w:rsidRPr="00C93D82">
        <w:rPr>
          <w:rFonts w:asciiTheme="minorEastAsia" w:hAnsiTheme="minorEastAsia" w:hint="eastAsia"/>
          <w:sz w:val="24"/>
          <w:szCs w:val="24"/>
        </w:rPr>
        <w:t>★发送会议通知</w:t>
      </w:r>
    </w:p>
    <w:p w:rsidR="00C21ACC" w:rsidRPr="00C93D82" w:rsidRDefault="00BB627A">
      <w:pPr>
        <w:spacing w:line="600" w:lineRule="exact"/>
        <w:ind w:firstLine="630"/>
        <w:jc w:val="left"/>
        <w:rPr>
          <w:rFonts w:asciiTheme="minorEastAsia" w:hAnsiTheme="minorEastAsia"/>
          <w:sz w:val="24"/>
          <w:szCs w:val="24"/>
        </w:rPr>
      </w:pPr>
      <w:r w:rsidRPr="00C93D82">
        <w:rPr>
          <w:rFonts w:asciiTheme="minorEastAsia" w:hAnsiTheme="minorEastAsia" w:hint="eastAsia"/>
          <w:sz w:val="24"/>
          <w:szCs w:val="24"/>
        </w:rPr>
        <w:t>学校各级会议管理员按照通知权限草拟会议通知，可设置参会范围、时长、主题、已阅提示、回复方式、回复范围、报名审核、参会要求、签到等参数进行自动选择，也可通过自定义完成，也可个性化设置带议题通知的发送范围，部门领导审核，通过、PC</w:t>
      </w:r>
      <w:proofErr w:type="gramStart"/>
      <w:r w:rsidRPr="00C93D82">
        <w:rPr>
          <w:rFonts w:asciiTheme="minorEastAsia" w:hAnsiTheme="minorEastAsia" w:hint="eastAsia"/>
          <w:sz w:val="24"/>
          <w:szCs w:val="24"/>
        </w:rPr>
        <w:lastRenderedPageBreak/>
        <w:t>端信息</w:t>
      </w:r>
      <w:proofErr w:type="gramEnd"/>
      <w:r w:rsidRPr="00C93D82">
        <w:rPr>
          <w:rFonts w:asciiTheme="minorEastAsia" w:hAnsiTheme="minorEastAsia" w:hint="eastAsia"/>
          <w:sz w:val="24"/>
          <w:szCs w:val="24"/>
        </w:rPr>
        <w:t>发布、短信，移动端等多个渠道通等发送。</w:t>
      </w:r>
    </w:p>
    <w:p w:rsidR="00C21ACC" w:rsidRPr="00C93D82" w:rsidRDefault="00BB627A">
      <w:pPr>
        <w:spacing w:line="600" w:lineRule="exact"/>
        <w:ind w:firstLine="630"/>
        <w:jc w:val="left"/>
        <w:rPr>
          <w:rFonts w:asciiTheme="minorEastAsia" w:hAnsiTheme="minorEastAsia"/>
          <w:sz w:val="24"/>
          <w:szCs w:val="24"/>
        </w:rPr>
      </w:pPr>
      <w:r w:rsidRPr="00C93D82">
        <w:rPr>
          <w:rFonts w:asciiTheme="minorEastAsia" w:hAnsiTheme="minorEastAsia" w:hint="eastAsia"/>
          <w:sz w:val="24"/>
          <w:szCs w:val="24"/>
        </w:rPr>
        <w:t>★会议通知报名</w:t>
      </w:r>
    </w:p>
    <w:p w:rsidR="00C21ACC" w:rsidRPr="00C93D82" w:rsidRDefault="00BB627A">
      <w:pPr>
        <w:spacing w:line="600" w:lineRule="exact"/>
        <w:ind w:firstLine="630"/>
        <w:jc w:val="left"/>
        <w:rPr>
          <w:rFonts w:asciiTheme="minorEastAsia" w:hAnsiTheme="minorEastAsia"/>
          <w:sz w:val="24"/>
          <w:szCs w:val="24"/>
        </w:rPr>
      </w:pPr>
      <w:r w:rsidRPr="00C93D82">
        <w:rPr>
          <w:rFonts w:asciiTheme="minorEastAsia" w:hAnsiTheme="minorEastAsia" w:hint="eastAsia"/>
          <w:sz w:val="24"/>
          <w:szCs w:val="24"/>
        </w:rPr>
        <w:t>1.是否需要报名。</w:t>
      </w:r>
    </w:p>
    <w:p w:rsidR="00C21ACC" w:rsidRPr="00C93D82" w:rsidRDefault="00BB627A">
      <w:pPr>
        <w:pStyle w:val="af4"/>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2.回复范围：可指定参会人员自行回复报名，可以按场次批量报名。可指定人员集中回复报名，可以按场次批量报名。</w:t>
      </w:r>
    </w:p>
    <w:p w:rsidR="00C21ACC" w:rsidRPr="00C93D82" w:rsidRDefault="00BB627A">
      <w:pPr>
        <w:pStyle w:val="af4"/>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3.回复方式：人员具体参会情况（本人参会、他人代参会、不能参会）。</w:t>
      </w:r>
    </w:p>
    <w:p w:rsidR="00C21ACC" w:rsidRPr="00C93D82" w:rsidRDefault="00BB627A">
      <w:pPr>
        <w:pStyle w:val="af4"/>
        <w:spacing w:line="600" w:lineRule="exact"/>
        <w:ind w:left="240" w:hangingChars="100" w:hanging="240"/>
        <w:jc w:val="left"/>
        <w:rPr>
          <w:rFonts w:asciiTheme="minorEastAsia" w:hAnsiTheme="minorEastAsia"/>
          <w:sz w:val="24"/>
          <w:szCs w:val="24"/>
        </w:rPr>
      </w:pPr>
      <w:r w:rsidRPr="00C93D82">
        <w:rPr>
          <w:rFonts w:asciiTheme="minorEastAsia" w:hAnsiTheme="minorEastAsia" w:hint="eastAsia"/>
          <w:sz w:val="24"/>
          <w:szCs w:val="24"/>
        </w:rPr>
        <w:t>  ★会议审核</w:t>
      </w:r>
    </w:p>
    <w:p w:rsidR="00C21ACC" w:rsidRPr="00C93D82" w:rsidRDefault="00BB627A">
      <w:pPr>
        <w:pStyle w:val="af4"/>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发文通知部门主要领导审核会议通知。</w:t>
      </w:r>
    </w:p>
    <w:p w:rsidR="00C21ACC" w:rsidRPr="00C93D82" w:rsidRDefault="00BB627A">
      <w:pPr>
        <w:pStyle w:val="af4"/>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部门主要领导审核会议回复。</w:t>
      </w:r>
    </w:p>
    <w:p w:rsidR="00C21ACC" w:rsidRPr="00C93D82" w:rsidRDefault="00BB627A">
      <w:pPr>
        <w:pStyle w:val="af4"/>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党校办审核校领导参加的部门会议通知。</w:t>
      </w:r>
    </w:p>
    <w:p w:rsidR="00C21ACC" w:rsidRPr="00C93D82" w:rsidRDefault="00BB627A">
      <w:pPr>
        <w:pStyle w:val="af4"/>
        <w:spacing w:line="600" w:lineRule="exact"/>
        <w:ind w:left="240" w:hangingChars="100" w:hanging="240"/>
        <w:jc w:val="left"/>
        <w:rPr>
          <w:rFonts w:asciiTheme="minorEastAsia" w:hAnsiTheme="minorEastAsia"/>
          <w:sz w:val="24"/>
          <w:szCs w:val="24"/>
        </w:rPr>
      </w:pPr>
      <w:r w:rsidRPr="00C93D82">
        <w:rPr>
          <w:rFonts w:asciiTheme="minorEastAsia" w:hAnsiTheme="minorEastAsia" w:hint="eastAsia"/>
          <w:sz w:val="24"/>
          <w:szCs w:val="24"/>
        </w:rPr>
        <w:t>  ★我的会议管理</w:t>
      </w:r>
    </w:p>
    <w:p w:rsidR="00C21ACC" w:rsidRPr="00C93D82" w:rsidRDefault="00BB627A">
      <w:pPr>
        <w:pStyle w:val="af4"/>
        <w:spacing w:line="600" w:lineRule="exact"/>
        <w:ind w:firstLineChars="200" w:firstLine="480"/>
        <w:jc w:val="left"/>
        <w:rPr>
          <w:rFonts w:asciiTheme="minorEastAsia" w:hAnsiTheme="minorEastAsia"/>
          <w:sz w:val="24"/>
          <w:szCs w:val="24"/>
        </w:rPr>
      </w:pPr>
      <w:r w:rsidRPr="00C93D82">
        <w:rPr>
          <w:rFonts w:asciiTheme="minorEastAsia" w:hAnsiTheme="minorEastAsia" w:hint="eastAsia"/>
          <w:sz w:val="24"/>
          <w:szCs w:val="24"/>
        </w:rPr>
        <w:t>用户在我的会议中查看权限范围内会议通知、本人历史参会情况、报名、修改报名。</w:t>
      </w:r>
    </w:p>
    <w:p w:rsidR="00C21ACC" w:rsidRPr="00C93D82" w:rsidRDefault="00BB627A">
      <w:pPr>
        <w:pStyle w:val="af4"/>
        <w:spacing w:line="600" w:lineRule="exact"/>
        <w:ind w:firstLineChars="200" w:firstLine="480"/>
        <w:jc w:val="left"/>
        <w:rPr>
          <w:rFonts w:asciiTheme="minorEastAsia" w:hAnsiTheme="minorEastAsia"/>
          <w:sz w:val="24"/>
          <w:szCs w:val="24"/>
        </w:rPr>
      </w:pPr>
      <w:r w:rsidRPr="00C93D82">
        <w:rPr>
          <w:rFonts w:asciiTheme="minorEastAsia" w:hAnsiTheme="minorEastAsia" w:hint="eastAsia"/>
          <w:sz w:val="24"/>
          <w:szCs w:val="24"/>
        </w:rPr>
        <w:t>部门（学院）管理员可以查看与本单位关联各级会议通知、修改本单位发出的会议通知、调整本单位参会人员、不同场次的批量报名、查看会议日志（含流程操作痕迹结果），修改签到状态、查看本人负责的会议。</w:t>
      </w:r>
    </w:p>
    <w:p w:rsidR="00C21ACC" w:rsidRPr="00C93D82" w:rsidRDefault="00BB627A">
      <w:pPr>
        <w:pStyle w:val="af4"/>
        <w:spacing w:line="600" w:lineRule="exact"/>
        <w:ind w:firstLineChars="200" w:firstLine="480"/>
        <w:jc w:val="left"/>
        <w:rPr>
          <w:rFonts w:asciiTheme="minorEastAsia" w:hAnsiTheme="minorEastAsia"/>
          <w:sz w:val="24"/>
          <w:szCs w:val="24"/>
        </w:rPr>
      </w:pPr>
      <w:r w:rsidRPr="00C93D82">
        <w:rPr>
          <w:rFonts w:asciiTheme="minorEastAsia" w:hAnsiTheme="minorEastAsia" w:hint="eastAsia"/>
          <w:sz w:val="24"/>
          <w:szCs w:val="24"/>
        </w:rPr>
        <w:t>校级管理员可以查看、修改、删除全校会议通知、调整参会人员不同场次的批量报名、查看会议日志（含流程操作痕迹及结果）、修改签到状态、查看本人负责的会议。</w:t>
      </w:r>
    </w:p>
    <w:p w:rsidR="00C21ACC" w:rsidRPr="00C93D82" w:rsidRDefault="00BB627A">
      <w:pPr>
        <w:pStyle w:val="af4"/>
        <w:spacing w:line="600" w:lineRule="exact"/>
        <w:ind w:firstLineChars="200" w:firstLine="480"/>
        <w:jc w:val="left"/>
        <w:rPr>
          <w:rFonts w:asciiTheme="minorEastAsia" w:hAnsiTheme="minorEastAsia"/>
          <w:sz w:val="24"/>
          <w:szCs w:val="24"/>
        </w:rPr>
      </w:pPr>
      <w:r w:rsidRPr="00C93D82">
        <w:rPr>
          <w:rFonts w:asciiTheme="minorEastAsia" w:hAnsiTheme="minorEastAsia" w:hint="eastAsia"/>
          <w:sz w:val="24"/>
          <w:szCs w:val="24"/>
        </w:rPr>
        <w:t>★会议签到设置</w:t>
      </w:r>
    </w:p>
    <w:p w:rsidR="00C21ACC" w:rsidRPr="00C93D82" w:rsidRDefault="00BB627A">
      <w:pPr>
        <w:pStyle w:val="af4"/>
        <w:spacing w:line="600" w:lineRule="exact"/>
        <w:ind w:firstLineChars="200" w:firstLine="480"/>
        <w:jc w:val="left"/>
        <w:rPr>
          <w:rFonts w:asciiTheme="minorEastAsia" w:hAnsiTheme="minorEastAsia"/>
          <w:sz w:val="24"/>
          <w:szCs w:val="24"/>
        </w:rPr>
      </w:pPr>
      <w:r w:rsidRPr="00C93D82">
        <w:rPr>
          <w:rFonts w:asciiTheme="minorEastAsia" w:hAnsiTheme="minorEastAsia" w:hint="eastAsia"/>
          <w:sz w:val="24"/>
          <w:szCs w:val="24"/>
        </w:rPr>
        <w:t>设定动态</w:t>
      </w:r>
      <w:proofErr w:type="gramStart"/>
      <w:r w:rsidRPr="00C93D82">
        <w:rPr>
          <w:rFonts w:asciiTheme="minorEastAsia" w:hAnsiTheme="minorEastAsia" w:hint="eastAsia"/>
          <w:sz w:val="24"/>
          <w:szCs w:val="24"/>
        </w:rPr>
        <w:t>二维码的</w:t>
      </w:r>
      <w:proofErr w:type="gramEnd"/>
      <w:r w:rsidRPr="00C93D82">
        <w:rPr>
          <w:rFonts w:asciiTheme="minorEastAsia" w:hAnsiTheme="minorEastAsia" w:hint="eastAsia"/>
          <w:sz w:val="24"/>
          <w:szCs w:val="24"/>
        </w:rPr>
        <w:t>刷新时间</w:t>
      </w:r>
      <w:proofErr w:type="gramStart"/>
      <w:r w:rsidRPr="00C93D82">
        <w:rPr>
          <w:rFonts w:asciiTheme="minorEastAsia" w:hAnsiTheme="minorEastAsia" w:hint="eastAsia"/>
          <w:sz w:val="24"/>
          <w:szCs w:val="24"/>
        </w:rPr>
        <w:t>以及扫码冗余</w:t>
      </w:r>
      <w:proofErr w:type="gramEnd"/>
      <w:r w:rsidRPr="00C93D82">
        <w:rPr>
          <w:rFonts w:asciiTheme="minorEastAsia" w:hAnsiTheme="minorEastAsia" w:hint="eastAsia"/>
          <w:sz w:val="24"/>
          <w:szCs w:val="24"/>
        </w:rPr>
        <w:t>时间。</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可设定准时签到、迟到、缺席、请假、代参会。</w:t>
      </w:r>
    </w:p>
    <w:p w:rsidR="00C21ACC" w:rsidRPr="00C93D82" w:rsidRDefault="00BB627A">
      <w:pPr>
        <w:spacing w:line="600" w:lineRule="exact"/>
        <w:rPr>
          <w:rFonts w:asciiTheme="minorEastAsia" w:hAnsiTheme="minorEastAsia"/>
          <w:sz w:val="24"/>
          <w:szCs w:val="24"/>
        </w:rPr>
      </w:pPr>
      <w:r w:rsidRPr="00C93D82">
        <w:rPr>
          <w:rFonts w:asciiTheme="minorEastAsia" w:hAnsiTheme="minorEastAsia" w:hint="eastAsia"/>
          <w:sz w:val="24"/>
          <w:szCs w:val="24"/>
        </w:rPr>
        <w:t>  ★会议签到来源</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lastRenderedPageBreak/>
        <w:t>发起会议通知时发起会议签到。</w:t>
      </w:r>
    </w:p>
    <w:p w:rsidR="00C21ACC" w:rsidRPr="00C93D82" w:rsidRDefault="00BB627A">
      <w:pPr>
        <w:spacing w:line="600" w:lineRule="exact"/>
        <w:rPr>
          <w:rFonts w:asciiTheme="minorEastAsia" w:hAnsiTheme="minorEastAsia"/>
          <w:sz w:val="24"/>
          <w:szCs w:val="24"/>
        </w:rPr>
      </w:pPr>
      <w:r w:rsidRPr="00C93D82">
        <w:rPr>
          <w:rFonts w:asciiTheme="minorEastAsia" w:hAnsiTheme="minorEastAsia" w:hint="eastAsia"/>
          <w:sz w:val="24"/>
          <w:szCs w:val="24"/>
        </w:rPr>
        <w:t xml:space="preserve">    在会议签到应用发起会议签到。</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★签到人员来源</w:t>
      </w:r>
    </w:p>
    <w:p w:rsidR="00C21ACC" w:rsidRPr="00C93D82" w:rsidRDefault="00BB627A">
      <w:pPr>
        <w:spacing w:line="600" w:lineRule="exact"/>
        <w:ind w:firstLineChars="200" w:firstLine="456"/>
        <w:rPr>
          <w:rFonts w:asciiTheme="minorEastAsia" w:hAnsiTheme="minorEastAsia"/>
          <w:sz w:val="24"/>
          <w:szCs w:val="24"/>
        </w:rPr>
      </w:pPr>
      <w:r w:rsidRPr="00C93D82">
        <w:rPr>
          <w:rFonts w:asciiTheme="minorEastAsia" w:hAnsiTheme="minorEastAsia" w:hint="eastAsia"/>
          <w:spacing w:val="-6"/>
          <w:sz w:val="24"/>
          <w:szCs w:val="24"/>
        </w:rPr>
        <w:t>会议通知回复参会人员</w:t>
      </w:r>
      <w:proofErr w:type="gramStart"/>
      <w:r w:rsidRPr="00C93D82">
        <w:rPr>
          <w:rFonts w:asciiTheme="minorEastAsia" w:hAnsiTheme="minorEastAsia" w:hint="eastAsia"/>
          <w:spacing w:val="-6"/>
          <w:sz w:val="24"/>
          <w:szCs w:val="24"/>
        </w:rPr>
        <w:t>和代参人员</w:t>
      </w:r>
      <w:proofErr w:type="gramEnd"/>
      <w:r w:rsidRPr="00C93D82">
        <w:rPr>
          <w:rFonts w:asciiTheme="minorEastAsia" w:hAnsiTheme="minorEastAsia" w:hint="eastAsia"/>
          <w:spacing w:val="-6"/>
          <w:sz w:val="24"/>
          <w:szCs w:val="24"/>
        </w:rPr>
        <w:t>（实际报名参会人员）。</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会签签到里面直接维护的应参会人员。</w:t>
      </w:r>
    </w:p>
    <w:p w:rsidR="00C21ACC" w:rsidRPr="00C93D82" w:rsidRDefault="00BB627A">
      <w:pPr>
        <w:spacing w:line="600" w:lineRule="exact"/>
        <w:ind w:firstLineChars="100" w:firstLine="240"/>
        <w:rPr>
          <w:rFonts w:asciiTheme="minorEastAsia" w:hAnsiTheme="minorEastAsia"/>
          <w:sz w:val="24"/>
          <w:szCs w:val="24"/>
        </w:rPr>
      </w:pPr>
      <w:r w:rsidRPr="00C93D82">
        <w:rPr>
          <w:rFonts w:asciiTheme="minorEastAsia" w:hAnsiTheme="minorEastAsia" w:hint="eastAsia"/>
          <w:sz w:val="24"/>
          <w:szCs w:val="24"/>
        </w:rPr>
        <w:t>★会议签到管理</w:t>
      </w:r>
    </w:p>
    <w:p w:rsidR="00C21ACC" w:rsidRPr="00C93D82" w:rsidRDefault="00BB627A">
      <w:pPr>
        <w:spacing w:line="600" w:lineRule="exact"/>
        <w:ind w:firstLine="640"/>
        <w:rPr>
          <w:rFonts w:asciiTheme="minorEastAsia" w:hAnsiTheme="minorEastAsia"/>
          <w:sz w:val="24"/>
          <w:szCs w:val="24"/>
        </w:rPr>
      </w:pPr>
      <w:r w:rsidRPr="00C93D82">
        <w:rPr>
          <w:rFonts w:asciiTheme="minorEastAsia" w:hAnsiTheme="minorEastAsia" w:hint="eastAsia"/>
          <w:sz w:val="24"/>
          <w:szCs w:val="24"/>
        </w:rPr>
        <w:t>自动实时统计人员签到参会情况。对接集成学校</w:t>
      </w:r>
      <w:proofErr w:type="gramStart"/>
      <w:r w:rsidRPr="00C93D82">
        <w:rPr>
          <w:rFonts w:asciiTheme="minorEastAsia" w:hAnsiTheme="minorEastAsia" w:hint="eastAsia"/>
          <w:sz w:val="24"/>
          <w:szCs w:val="24"/>
        </w:rPr>
        <w:t>一</w:t>
      </w:r>
      <w:proofErr w:type="gramEnd"/>
      <w:r w:rsidRPr="00C93D82">
        <w:rPr>
          <w:rFonts w:asciiTheme="minorEastAsia" w:hAnsiTheme="minorEastAsia" w:hint="eastAsia"/>
          <w:sz w:val="24"/>
          <w:szCs w:val="24"/>
        </w:rPr>
        <w:t>卡通刷卡或脸部识别等设备签到。</w:t>
      </w:r>
    </w:p>
    <w:p w:rsidR="00C21ACC" w:rsidRPr="00C93D82" w:rsidRDefault="00BB627A">
      <w:pPr>
        <w:spacing w:line="600" w:lineRule="exact"/>
        <w:ind w:firstLineChars="100" w:firstLine="240"/>
        <w:rPr>
          <w:rFonts w:asciiTheme="minorEastAsia" w:hAnsiTheme="minorEastAsia"/>
          <w:sz w:val="24"/>
          <w:szCs w:val="24"/>
        </w:rPr>
      </w:pPr>
      <w:r w:rsidRPr="00C93D82">
        <w:rPr>
          <w:rFonts w:asciiTheme="minorEastAsia" w:hAnsiTheme="minorEastAsia" w:hint="eastAsia"/>
          <w:sz w:val="24"/>
          <w:szCs w:val="24"/>
        </w:rPr>
        <w:t>★移动端</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在PC端完成的功能操作可同步在移动端实现。</w:t>
      </w:r>
    </w:p>
    <w:p w:rsidR="00C21ACC" w:rsidRPr="00C93D82" w:rsidRDefault="00BB627A">
      <w:pPr>
        <w:spacing w:line="600" w:lineRule="exact"/>
        <w:ind w:firstLineChars="200" w:firstLine="480"/>
        <w:rPr>
          <w:rFonts w:asciiTheme="minorEastAsia" w:hAnsiTheme="minorEastAsia" w:cs="黑体"/>
          <w:sz w:val="24"/>
          <w:szCs w:val="24"/>
        </w:rPr>
      </w:pPr>
      <w:r w:rsidRPr="00C93D82">
        <w:rPr>
          <w:rFonts w:asciiTheme="minorEastAsia" w:hAnsiTheme="minorEastAsia" w:cs="黑体" w:hint="eastAsia"/>
          <w:sz w:val="24"/>
          <w:szCs w:val="24"/>
        </w:rPr>
        <w:t>二十三、会议室预定</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提供会议室的线上申请功能，采用图形化页面方便用户快速查询会议室使用情况，提高预定利率。</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★图形化看板</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实时查看所有会议室使用和预定情况，查看会议室布局图。</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★会议室预定</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部门管理员提交预定申请，校级管理员通过后，申请人可发布会议通知。</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★会议服务</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申请列出会务准备内容。</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★会议室预定管理</w:t>
      </w:r>
    </w:p>
    <w:p w:rsidR="00C21ACC" w:rsidRPr="00C93D82" w:rsidRDefault="00BB627A">
      <w:pPr>
        <w:spacing w:line="600" w:lineRule="exact"/>
        <w:ind w:firstLine="630"/>
        <w:rPr>
          <w:rFonts w:asciiTheme="minorEastAsia" w:hAnsiTheme="minorEastAsia"/>
          <w:sz w:val="24"/>
          <w:szCs w:val="24"/>
          <w:lang w:bidi="ar"/>
        </w:rPr>
      </w:pPr>
      <w:r w:rsidRPr="00C93D82">
        <w:rPr>
          <w:rFonts w:asciiTheme="minorEastAsia" w:hAnsiTheme="minorEastAsia" w:hint="eastAsia"/>
          <w:sz w:val="24"/>
          <w:szCs w:val="24"/>
        </w:rPr>
        <w:t>在会议室预定应用中</w:t>
      </w:r>
      <w:r w:rsidRPr="00C93D82">
        <w:rPr>
          <w:rFonts w:asciiTheme="minorEastAsia" w:hAnsiTheme="minorEastAsia" w:hint="eastAsia"/>
          <w:sz w:val="24"/>
          <w:szCs w:val="24"/>
          <w:lang w:bidi="ar"/>
        </w:rPr>
        <w:t>设置校级管理员可直接进入的管理页面，对所有会议室预定进行包含但不限于预定、撤销、修改、查看、发布、修改记录等操作。</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★会议室预定修改</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lastRenderedPageBreak/>
        <w:t>申请人可以自行针对已经过审批会议室预定信息进行修改，同步自动更新通知。</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申请人可以取消会议室预定、查看人会议室预定信息及修改记录。</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★会议室预定统计</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统计分析会议室使用次数、使用部门、使用时段等，自定生成会议室预订目录。</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★领导日程</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预定有参会校领导的，审批后，参会信息自动</w:t>
      </w:r>
      <w:proofErr w:type="gramStart"/>
      <w:r w:rsidRPr="00C93D82">
        <w:rPr>
          <w:rFonts w:asciiTheme="minorEastAsia" w:hAnsiTheme="minorEastAsia" w:hint="eastAsia"/>
          <w:sz w:val="24"/>
          <w:szCs w:val="24"/>
        </w:rPr>
        <w:t>同步至校领导</w:t>
      </w:r>
      <w:proofErr w:type="gramEnd"/>
      <w:r w:rsidRPr="00C93D82">
        <w:rPr>
          <w:rFonts w:asciiTheme="minorEastAsia" w:hAnsiTheme="minorEastAsia" w:hint="eastAsia"/>
          <w:sz w:val="24"/>
          <w:szCs w:val="24"/>
        </w:rPr>
        <w:t>日程。</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★移动端</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在PC端完成的功能操作可同步在移动端实现。</w:t>
      </w:r>
    </w:p>
    <w:p w:rsidR="00C21ACC" w:rsidRPr="00C93D82" w:rsidRDefault="00BB627A">
      <w:pPr>
        <w:spacing w:line="600" w:lineRule="exact"/>
        <w:ind w:firstLineChars="200" w:firstLine="480"/>
        <w:rPr>
          <w:rFonts w:asciiTheme="minorEastAsia" w:hAnsiTheme="minorEastAsia" w:cs="黑体"/>
          <w:sz w:val="24"/>
          <w:szCs w:val="24"/>
        </w:rPr>
      </w:pPr>
      <w:r w:rsidRPr="00C93D82">
        <w:rPr>
          <w:rFonts w:asciiTheme="minorEastAsia" w:hAnsiTheme="minorEastAsia" w:cs="黑体" w:hint="eastAsia"/>
          <w:sz w:val="24"/>
          <w:szCs w:val="24"/>
        </w:rPr>
        <w:t>二十四、周会表</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通过流程编辑或自动生成实时</w:t>
      </w:r>
      <w:proofErr w:type="gramStart"/>
      <w:r w:rsidRPr="00C93D82">
        <w:rPr>
          <w:rFonts w:asciiTheme="minorEastAsia" w:hAnsiTheme="minorEastAsia" w:hint="eastAsia"/>
          <w:sz w:val="24"/>
          <w:szCs w:val="24"/>
        </w:rPr>
        <w:t>维护线</w:t>
      </w:r>
      <w:proofErr w:type="gramEnd"/>
      <w:r w:rsidRPr="00C93D82">
        <w:rPr>
          <w:rFonts w:asciiTheme="minorEastAsia" w:hAnsiTheme="minorEastAsia" w:hint="eastAsia"/>
          <w:sz w:val="24"/>
          <w:szCs w:val="24"/>
        </w:rPr>
        <w:t>上周会，在一定范围内公布，完成</w:t>
      </w:r>
      <w:proofErr w:type="gramStart"/>
      <w:r w:rsidRPr="00C93D82">
        <w:rPr>
          <w:rFonts w:asciiTheme="minorEastAsia" w:hAnsiTheme="minorEastAsia" w:hint="eastAsia"/>
          <w:sz w:val="24"/>
          <w:szCs w:val="24"/>
        </w:rPr>
        <w:t>学校周</w:t>
      </w:r>
      <w:proofErr w:type="gramEnd"/>
      <w:r w:rsidRPr="00C93D82">
        <w:rPr>
          <w:rFonts w:asciiTheme="minorEastAsia" w:hAnsiTheme="minorEastAsia" w:hint="eastAsia"/>
          <w:sz w:val="24"/>
          <w:szCs w:val="24"/>
        </w:rPr>
        <w:t>会议的安排。</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★周会表生成</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在周会表流程设置中编辑新增会议；</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从会议室定中自动同步审批的会议；</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办公室领导审核后方可发布。</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按会议地点、预定时间自动同步生成周会表目录可预览。</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★周会表查看</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可以设置周会表中会议或会议信息。</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公布的范围。</w:t>
      </w:r>
    </w:p>
    <w:p w:rsidR="00C21ACC" w:rsidRPr="00C93D82" w:rsidRDefault="00BB627A">
      <w:pPr>
        <w:spacing w:line="600" w:lineRule="exact"/>
        <w:rPr>
          <w:rFonts w:asciiTheme="minorEastAsia" w:hAnsiTheme="minorEastAsia"/>
          <w:sz w:val="24"/>
          <w:szCs w:val="24"/>
        </w:rPr>
      </w:pPr>
      <w:r w:rsidRPr="00C93D82">
        <w:rPr>
          <w:rFonts w:asciiTheme="minorEastAsia" w:hAnsiTheme="minorEastAsia" w:hint="eastAsia"/>
          <w:sz w:val="24"/>
          <w:szCs w:val="24"/>
        </w:rPr>
        <w:t xml:space="preserve">    ★周会表修改</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会议标记新增、修改、取消等状态，始终显示最新状态。校级管理员可实施新增、查看、修改、发布、取消、统计等操作。</w:t>
      </w:r>
    </w:p>
    <w:p w:rsidR="00C21ACC" w:rsidRPr="00C93D82" w:rsidRDefault="00BB627A">
      <w:pPr>
        <w:spacing w:line="600" w:lineRule="exact"/>
        <w:rPr>
          <w:rFonts w:asciiTheme="minorEastAsia" w:hAnsiTheme="minorEastAsia"/>
          <w:sz w:val="24"/>
          <w:szCs w:val="24"/>
        </w:rPr>
      </w:pPr>
      <w:r w:rsidRPr="00C93D82">
        <w:rPr>
          <w:rFonts w:asciiTheme="minorEastAsia" w:hAnsiTheme="minorEastAsia" w:hint="eastAsia"/>
          <w:sz w:val="24"/>
          <w:szCs w:val="24"/>
        </w:rPr>
        <w:t xml:space="preserve">    ★移动端</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lastRenderedPageBreak/>
        <w:t>在PC端完成的功能操作可同步在移动端实现。</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cs="黑体" w:hint="eastAsia"/>
          <w:sz w:val="24"/>
          <w:szCs w:val="24"/>
        </w:rPr>
        <w:t>二十五、议题管理</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通过线上的议题申报、审批、上会结果反馈等完成整个议题有效管理。</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★部门议题管理</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通过分管和主要校领导确认后允许上会的部门议题及会议材料。部门管理员上传，领导审核提交至校级议题库，可在本门议题库查看议题的状态，包括待上会、已审议、上会未讨论、上会结果等。部门管理员可在本部门议题库进行新增、删除、修改、分发传阅等操作。</w:t>
      </w:r>
    </w:p>
    <w:p w:rsidR="00C21ACC" w:rsidRPr="00C93D82" w:rsidRDefault="00BB627A">
      <w:pPr>
        <w:spacing w:line="600" w:lineRule="exact"/>
        <w:ind w:left="480" w:hangingChars="200" w:hanging="480"/>
        <w:rPr>
          <w:rFonts w:asciiTheme="minorEastAsia" w:hAnsiTheme="minorEastAsia"/>
          <w:sz w:val="24"/>
          <w:szCs w:val="24"/>
        </w:rPr>
      </w:pPr>
      <w:r w:rsidRPr="00C93D82">
        <w:rPr>
          <w:rFonts w:asciiTheme="minorEastAsia" w:hAnsiTheme="minorEastAsia" w:hint="eastAsia"/>
          <w:sz w:val="24"/>
          <w:szCs w:val="24"/>
        </w:rPr>
        <w:t xml:space="preserve">    ★校级议题库</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上报校级议题库议题由校级管理员定义议题状态：待上会议题、待审议议题、打回议题。</w:t>
      </w:r>
    </w:p>
    <w:p w:rsidR="00C21ACC" w:rsidRPr="00C93D82" w:rsidRDefault="00BB627A">
      <w:pPr>
        <w:spacing w:line="600" w:lineRule="exact"/>
        <w:ind w:left="480" w:hangingChars="200" w:hanging="480"/>
        <w:rPr>
          <w:rFonts w:asciiTheme="minorEastAsia" w:hAnsiTheme="minorEastAsia"/>
          <w:sz w:val="24"/>
          <w:szCs w:val="24"/>
        </w:rPr>
      </w:pPr>
      <w:r w:rsidRPr="00C93D82">
        <w:rPr>
          <w:rFonts w:asciiTheme="minorEastAsia" w:hAnsiTheme="minorEastAsia" w:hint="eastAsia"/>
          <w:sz w:val="24"/>
          <w:szCs w:val="24"/>
        </w:rPr>
        <w:t>  ★校级议题管理</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校级管理员可对议题库的议题进行修改、删除、退回、反馈、分发传阅、取消等操作。</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会议确定后，管理员根据参会范围，可带议题发布会议。</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★移动端</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在PC端完成的功能操作可同步在移动端实现。</w:t>
      </w:r>
    </w:p>
    <w:p w:rsidR="00C21ACC" w:rsidRPr="00C93D82" w:rsidRDefault="00BB627A">
      <w:pPr>
        <w:spacing w:line="600" w:lineRule="exact"/>
        <w:ind w:firstLineChars="200" w:firstLine="480"/>
        <w:rPr>
          <w:rFonts w:asciiTheme="minorEastAsia" w:hAnsiTheme="minorEastAsia" w:cs="黑体"/>
          <w:sz w:val="24"/>
          <w:szCs w:val="24"/>
        </w:rPr>
      </w:pPr>
      <w:r w:rsidRPr="00C93D82">
        <w:rPr>
          <w:rFonts w:asciiTheme="minorEastAsia" w:hAnsiTheme="minorEastAsia" w:cs="黑体" w:hint="eastAsia"/>
          <w:sz w:val="24"/>
          <w:szCs w:val="24"/>
        </w:rPr>
        <w:t>二十六、校领导日程</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在保密前提下，动态维护校领导日程。</w:t>
      </w:r>
    </w:p>
    <w:p w:rsidR="00C21ACC" w:rsidRPr="00C93D82" w:rsidRDefault="00BB627A">
      <w:pPr>
        <w:spacing w:line="600" w:lineRule="exact"/>
        <w:ind w:left="480" w:hangingChars="200" w:hanging="480"/>
        <w:rPr>
          <w:rFonts w:asciiTheme="minorEastAsia" w:hAnsiTheme="minorEastAsia"/>
          <w:sz w:val="24"/>
          <w:szCs w:val="24"/>
        </w:rPr>
      </w:pPr>
      <w:r w:rsidRPr="00C93D82">
        <w:rPr>
          <w:rFonts w:asciiTheme="minorEastAsia" w:hAnsiTheme="minorEastAsia" w:hint="eastAsia"/>
          <w:sz w:val="24"/>
          <w:szCs w:val="24"/>
        </w:rPr>
        <w:t>  ★权限管理</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有权限的校级管理员及办公室领导或校领导可实时编辑维护校领导日程按照领导排序、时间、本人日程置顶的规则设置以周或月显示模式的校领导日程。</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针对不同用户设置查权限、公开权限。</w:t>
      </w:r>
    </w:p>
    <w:p w:rsidR="00C21ACC" w:rsidRPr="00C93D82" w:rsidRDefault="00BB627A">
      <w:pPr>
        <w:spacing w:line="600" w:lineRule="exact"/>
        <w:ind w:left="480" w:hangingChars="200" w:hanging="480"/>
        <w:rPr>
          <w:rFonts w:asciiTheme="minorEastAsia" w:hAnsiTheme="minorEastAsia"/>
          <w:sz w:val="24"/>
          <w:szCs w:val="24"/>
        </w:rPr>
      </w:pPr>
      <w:r w:rsidRPr="00C93D82">
        <w:rPr>
          <w:rFonts w:asciiTheme="minorEastAsia" w:hAnsiTheme="minorEastAsia" w:hint="eastAsia"/>
          <w:sz w:val="24"/>
          <w:szCs w:val="24"/>
        </w:rPr>
        <w:lastRenderedPageBreak/>
        <w:t>  ★日程同步</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会议室预定参会校领导审批通过后，自动</w:t>
      </w:r>
      <w:proofErr w:type="gramStart"/>
      <w:r w:rsidRPr="00C93D82">
        <w:rPr>
          <w:rFonts w:asciiTheme="minorEastAsia" w:hAnsiTheme="minorEastAsia" w:hint="eastAsia"/>
          <w:sz w:val="24"/>
          <w:szCs w:val="24"/>
        </w:rPr>
        <w:t>添加至校领导</w:t>
      </w:r>
      <w:proofErr w:type="gramEnd"/>
      <w:r w:rsidRPr="00C93D82">
        <w:rPr>
          <w:rFonts w:asciiTheme="minorEastAsia" w:hAnsiTheme="minorEastAsia" w:hint="eastAsia"/>
          <w:sz w:val="24"/>
          <w:szCs w:val="24"/>
        </w:rPr>
        <w:t>日程。</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★移动端</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在PC端完成的功能操作可同步在移动端实现。</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cs="黑体" w:hint="eastAsia"/>
          <w:sz w:val="24"/>
          <w:szCs w:val="24"/>
        </w:rPr>
        <w:t>二十九、信息报送</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通过线上信息化报送，提升信息报送质量和效率。</w:t>
      </w:r>
    </w:p>
    <w:p w:rsidR="00C21ACC" w:rsidRPr="00C93D82" w:rsidRDefault="00BB627A">
      <w:pPr>
        <w:spacing w:line="600" w:lineRule="exact"/>
        <w:rPr>
          <w:rFonts w:asciiTheme="minorEastAsia" w:hAnsiTheme="minorEastAsia"/>
          <w:sz w:val="24"/>
          <w:szCs w:val="24"/>
        </w:rPr>
      </w:pPr>
      <w:r w:rsidRPr="00C93D82">
        <w:rPr>
          <w:rFonts w:asciiTheme="minorEastAsia" w:hAnsiTheme="minorEastAsia" w:hint="eastAsia"/>
          <w:sz w:val="24"/>
          <w:szCs w:val="24"/>
        </w:rPr>
        <w:t>  ★信息报送</w:t>
      </w:r>
    </w:p>
    <w:p w:rsidR="00C21ACC" w:rsidRPr="00C93D82" w:rsidRDefault="00BB627A">
      <w:pPr>
        <w:spacing w:line="600" w:lineRule="exact"/>
        <w:ind w:firstLine="640"/>
        <w:rPr>
          <w:rFonts w:asciiTheme="minorEastAsia" w:hAnsiTheme="minorEastAsia"/>
          <w:sz w:val="24"/>
          <w:szCs w:val="24"/>
        </w:rPr>
      </w:pPr>
      <w:r w:rsidRPr="00C93D82">
        <w:rPr>
          <w:rFonts w:asciiTheme="minorEastAsia" w:hAnsiTheme="minorEastAsia" w:hint="eastAsia"/>
          <w:sz w:val="24"/>
          <w:szCs w:val="24"/>
        </w:rPr>
        <w:t>部门信息员通过流程设置起草本部门信息，部门领导审核后报校级信息管理员。</w:t>
      </w:r>
    </w:p>
    <w:p w:rsidR="00C21ACC" w:rsidRPr="00C93D82" w:rsidRDefault="00BB627A">
      <w:pPr>
        <w:spacing w:line="600" w:lineRule="exact"/>
        <w:ind w:firstLine="640"/>
        <w:rPr>
          <w:rFonts w:asciiTheme="minorEastAsia" w:hAnsiTheme="minorEastAsia"/>
          <w:sz w:val="24"/>
          <w:szCs w:val="24"/>
        </w:rPr>
      </w:pPr>
      <w:r w:rsidRPr="00C93D82">
        <w:rPr>
          <w:rFonts w:asciiTheme="minorEastAsia" w:hAnsiTheme="minorEastAsia" w:hint="eastAsia"/>
          <w:sz w:val="24"/>
          <w:szCs w:val="24"/>
        </w:rPr>
        <w:t>部门信息员可编辑、修改、暂存、删除未审批的信息，分发传阅未审核、已审的信息。</w:t>
      </w:r>
    </w:p>
    <w:p w:rsidR="00C21ACC" w:rsidRPr="00C93D82" w:rsidRDefault="00BB627A">
      <w:pPr>
        <w:spacing w:line="600" w:lineRule="exact"/>
        <w:rPr>
          <w:rFonts w:asciiTheme="minorEastAsia" w:hAnsiTheme="minorEastAsia"/>
          <w:sz w:val="24"/>
          <w:szCs w:val="24"/>
        </w:rPr>
      </w:pPr>
      <w:r w:rsidRPr="00C93D82">
        <w:rPr>
          <w:rFonts w:asciiTheme="minorEastAsia" w:hAnsiTheme="minorEastAsia" w:hint="eastAsia"/>
          <w:sz w:val="24"/>
          <w:szCs w:val="24"/>
        </w:rPr>
        <w:t>  ★信息管理</w:t>
      </w:r>
    </w:p>
    <w:p w:rsidR="00C21ACC" w:rsidRPr="00C93D82" w:rsidRDefault="00BB627A">
      <w:pPr>
        <w:pStyle w:val="af4"/>
        <w:spacing w:line="600" w:lineRule="exact"/>
        <w:ind w:firstLine="240"/>
        <w:rPr>
          <w:rFonts w:asciiTheme="minorEastAsia" w:hAnsiTheme="minorEastAsia"/>
          <w:sz w:val="24"/>
          <w:szCs w:val="24"/>
        </w:rPr>
      </w:pPr>
      <w:r w:rsidRPr="00C93D82">
        <w:rPr>
          <w:rFonts w:asciiTheme="minorEastAsia" w:hAnsiTheme="minorEastAsia" w:hint="eastAsia"/>
          <w:sz w:val="24"/>
          <w:szCs w:val="24"/>
        </w:rPr>
        <w:t>校级信息管理员可查看、编辑、退回、删除、分发传阅、反馈已审核和审核不通过的所有信息及采用信息。</w:t>
      </w:r>
    </w:p>
    <w:p w:rsidR="00C21ACC" w:rsidRPr="00C93D82" w:rsidRDefault="00BB627A">
      <w:pPr>
        <w:pStyle w:val="af4"/>
        <w:spacing w:line="600" w:lineRule="exact"/>
        <w:ind w:firstLine="228"/>
        <w:rPr>
          <w:rFonts w:asciiTheme="minorEastAsia" w:hAnsiTheme="minorEastAsia"/>
          <w:spacing w:val="-6"/>
          <w:sz w:val="24"/>
          <w:szCs w:val="24"/>
        </w:rPr>
      </w:pPr>
      <w:r w:rsidRPr="00C93D82">
        <w:rPr>
          <w:rFonts w:asciiTheme="minorEastAsia" w:hAnsiTheme="minorEastAsia" w:hint="eastAsia"/>
          <w:spacing w:val="-6"/>
          <w:sz w:val="24"/>
          <w:szCs w:val="24"/>
        </w:rPr>
        <w:t>校级信息</w:t>
      </w:r>
      <w:proofErr w:type="gramStart"/>
      <w:r w:rsidRPr="00C93D82">
        <w:rPr>
          <w:rFonts w:asciiTheme="minorEastAsia" w:hAnsiTheme="minorEastAsia" w:hint="eastAsia"/>
          <w:spacing w:val="-6"/>
          <w:sz w:val="24"/>
          <w:szCs w:val="24"/>
        </w:rPr>
        <w:t>员合稿报</w:t>
      </w:r>
      <w:proofErr w:type="gramEnd"/>
      <w:r w:rsidRPr="00C93D82">
        <w:rPr>
          <w:rFonts w:asciiTheme="minorEastAsia" w:hAnsiTheme="minorEastAsia" w:hint="eastAsia"/>
          <w:spacing w:val="-6"/>
          <w:sz w:val="24"/>
          <w:szCs w:val="24"/>
        </w:rPr>
        <w:t>党校办领导审核方可在一定范围公布。</w:t>
      </w:r>
    </w:p>
    <w:p w:rsidR="00C21ACC" w:rsidRPr="00C93D82" w:rsidRDefault="00BB627A">
      <w:pPr>
        <w:pStyle w:val="af4"/>
        <w:spacing w:line="600" w:lineRule="exact"/>
        <w:ind w:firstLine="240"/>
        <w:rPr>
          <w:rFonts w:asciiTheme="minorEastAsia" w:hAnsiTheme="minorEastAsia"/>
          <w:sz w:val="24"/>
          <w:szCs w:val="24"/>
        </w:rPr>
      </w:pPr>
      <w:r w:rsidRPr="00C93D82">
        <w:rPr>
          <w:rFonts w:asciiTheme="minorEastAsia" w:hAnsiTheme="minorEastAsia" w:hint="eastAsia"/>
          <w:sz w:val="24"/>
          <w:szCs w:val="24"/>
        </w:rPr>
        <w:t>可通过图表、图形统计各部门供稿率、采用率，可设定公布范围。</w:t>
      </w:r>
    </w:p>
    <w:p w:rsidR="00C21ACC" w:rsidRPr="00C93D82" w:rsidRDefault="00BB627A">
      <w:pPr>
        <w:pStyle w:val="af4"/>
        <w:spacing w:line="600" w:lineRule="exact"/>
        <w:ind w:firstLine="240"/>
        <w:rPr>
          <w:rFonts w:asciiTheme="minorEastAsia" w:hAnsiTheme="minorEastAsia"/>
          <w:sz w:val="24"/>
          <w:szCs w:val="24"/>
        </w:rPr>
      </w:pPr>
      <w:r w:rsidRPr="00C93D82">
        <w:rPr>
          <w:rFonts w:asciiTheme="minorEastAsia" w:hAnsiTheme="minorEastAsia" w:hint="eastAsia"/>
          <w:sz w:val="24"/>
          <w:szCs w:val="24"/>
        </w:rPr>
        <w:t>★移动端</w:t>
      </w:r>
    </w:p>
    <w:p w:rsidR="00C21ACC" w:rsidRPr="00C93D82" w:rsidRDefault="00BB627A">
      <w:pPr>
        <w:pStyle w:val="af4"/>
        <w:spacing w:line="600" w:lineRule="exact"/>
        <w:ind w:firstLine="240"/>
        <w:rPr>
          <w:rFonts w:asciiTheme="minorEastAsia" w:hAnsiTheme="minorEastAsia"/>
          <w:sz w:val="24"/>
          <w:szCs w:val="24"/>
        </w:rPr>
      </w:pPr>
      <w:r w:rsidRPr="00C93D82">
        <w:rPr>
          <w:rFonts w:asciiTheme="minorEastAsia" w:hAnsiTheme="minorEastAsia" w:hint="eastAsia"/>
          <w:sz w:val="24"/>
          <w:szCs w:val="24"/>
        </w:rPr>
        <w:t>在PC端完成的功能操作可同步在移动端实现。</w:t>
      </w:r>
    </w:p>
    <w:p w:rsidR="00C21ACC" w:rsidRPr="00C93D82" w:rsidRDefault="00BB627A">
      <w:pPr>
        <w:pStyle w:val="af4"/>
        <w:spacing w:line="600" w:lineRule="exact"/>
        <w:ind w:firstLine="240"/>
        <w:rPr>
          <w:rFonts w:asciiTheme="minorEastAsia" w:hAnsiTheme="minorEastAsia" w:cs="黑体"/>
          <w:sz w:val="24"/>
          <w:szCs w:val="24"/>
        </w:rPr>
      </w:pPr>
      <w:r w:rsidRPr="00C93D82">
        <w:rPr>
          <w:rFonts w:asciiTheme="minorEastAsia" w:hAnsiTheme="minorEastAsia" w:cs="黑体" w:hint="eastAsia"/>
          <w:sz w:val="24"/>
          <w:szCs w:val="24"/>
        </w:rPr>
        <w:t>三十、用印申请</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线上用印申请规范了印章使用规范，提高用印效率。</w:t>
      </w:r>
    </w:p>
    <w:p w:rsidR="00C21ACC" w:rsidRPr="00C93D82" w:rsidRDefault="00BB627A">
      <w:pPr>
        <w:spacing w:line="600" w:lineRule="exact"/>
        <w:rPr>
          <w:rFonts w:asciiTheme="minorEastAsia" w:hAnsiTheme="minorEastAsia"/>
          <w:sz w:val="24"/>
          <w:szCs w:val="24"/>
        </w:rPr>
      </w:pPr>
      <w:r w:rsidRPr="00C93D82">
        <w:rPr>
          <w:rFonts w:asciiTheme="minorEastAsia" w:hAnsiTheme="minorEastAsia" w:hint="eastAsia"/>
          <w:sz w:val="24"/>
          <w:szCs w:val="24"/>
        </w:rPr>
        <w:t>  ★提交申请</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用印申请人按流程选择用印类别，草拟用印事由编辑用印申请提交</w:t>
      </w:r>
      <w:proofErr w:type="gramStart"/>
      <w:r w:rsidRPr="00C93D82">
        <w:rPr>
          <w:rFonts w:asciiTheme="minorEastAsia" w:hAnsiTheme="minorEastAsia" w:hint="eastAsia"/>
          <w:sz w:val="24"/>
          <w:szCs w:val="24"/>
        </w:rPr>
        <w:t>至部门</w:t>
      </w:r>
      <w:proofErr w:type="gramEnd"/>
      <w:r w:rsidRPr="00C93D82">
        <w:rPr>
          <w:rFonts w:asciiTheme="minorEastAsia" w:hAnsiTheme="minorEastAsia" w:hint="eastAsia"/>
          <w:sz w:val="24"/>
          <w:szCs w:val="24"/>
        </w:rPr>
        <w:t>管理员审核后流转</w:t>
      </w:r>
      <w:proofErr w:type="gramStart"/>
      <w:r w:rsidRPr="00C93D82">
        <w:rPr>
          <w:rFonts w:asciiTheme="minorEastAsia" w:hAnsiTheme="minorEastAsia" w:hint="eastAsia"/>
          <w:sz w:val="24"/>
          <w:szCs w:val="24"/>
        </w:rPr>
        <w:t>至部门</w:t>
      </w:r>
      <w:proofErr w:type="gramEnd"/>
      <w:r w:rsidRPr="00C93D82">
        <w:rPr>
          <w:rFonts w:asciiTheme="minorEastAsia" w:hAnsiTheme="minorEastAsia" w:hint="eastAsia"/>
          <w:sz w:val="24"/>
          <w:szCs w:val="24"/>
        </w:rPr>
        <w:t>领导，部门领导审核通过提交至校级印章管理员，提交至校级管理员前</w:t>
      </w:r>
      <w:r w:rsidRPr="00C93D82">
        <w:rPr>
          <w:rFonts w:asciiTheme="minorEastAsia" w:hAnsiTheme="minorEastAsia" w:hint="eastAsia"/>
          <w:sz w:val="24"/>
          <w:szCs w:val="24"/>
        </w:rPr>
        <w:lastRenderedPageBreak/>
        <w:t>可删除、修改。任</w:t>
      </w:r>
      <w:proofErr w:type="gramStart"/>
      <w:r w:rsidRPr="00C93D82">
        <w:rPr>
          <w:rFonts w:asciiTheme="minorEastAsia" w:hAnsiTheme="minorEastAsia" w:hint="eastAsia"/>
          <w:sz w:val="24"/>
          <w:szCs w:val="24"/>
        </w:rPr>
        <w:t>一</w:t>
      </w:r>
      <w:proofErr w:type="gramEnd"/>
      <w:r w:rsidRPr="00C93D82">
        <w:rPr>
          <w:rFonts w:asciiTheme="minorEastAsia" w:hAnsiTheme="minorEastAsia" w:hint="eastAsia"/>
          <w:sz w:val="24"/>
          <w:szCs w:val="24"/>
        </w:rPr>
        <w:t>流程节点均可查询。</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★申请管理</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校级管理员审核通过信息自动反</w:t>
      </w:r>
      <w:proofErr w:type="gramStart"/>
      <w:r w:rsidRPr="00C93D82">
        <w:rPr>
          <w:rFonts w:asciiTheme="minorEastAsia" w:hAnsiTheme="minorEastAsia" w:hint="eastAsia"/>
          <w:sz w:val="24"/>
          <w:szCs w:val="24"/>
        </w:rPr>
        <w:t>至部门</w:t>
      </w:r>
      <w:proofErr w:type="gramEnd"/>
      <w:r w:rsidRPr="00C93D82">
        <w:rPr>
          <w:rFonts w:asciiTheme="minorEastAsia" w:hAnsiTheme="minorEastAsia" w:hint="eastAsia"/>
          <w:sz w:val="24"/>
          <w:szCs w:val="24"/>
        </w:rPr>
        <w:t>申请审核任</w:t>
      </w:r>
      <w:proofErr w:type="gramStart"/>
      <w:r w:rsidRPr="00C93D82">
        <w:rPr>
          <w:rFonts w:asciiTheme="minorEastAsia" w:hAnsiTheme="minorEastAsia" w:hint="eastAsia"/>
          <w:sz w:val="24"/>
          <w:szCs w:val="24"/>
        </w:rPr>
        <w:t>一</w:t>
      </w:r>
      <w:proofErr w:type="gramEnd"/>
      <w:r w:rsidRPr="00C93D82">
        <w:rPr>
          <w:rFonts w:asciiTheme="minorEastAsia" w:hAnsiTheme="minorEastAsia" w:hint="eastAsia"/>
          <w:sz w:val="24"/>
          <w:szCs w:val="24"/>
        </w:rPr>
        <w:t>环节，受理线下盖章。</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★管理列表</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校级管理员可下载、打印审核终稿，可删除、退回、查询、查看、修改任</w:t>
      </w:r>
      <w:proofErr w:type="gramStart"/>
      <w:r w:rsidRPr="00C93D82">
        <w:rPr>
          <w:rFonts w:asciiTheme="minorEastAsia" w:hAnsiTheme="minorEastAsia" w:hint="eastAsia"/>
          <w:sz w:val="24"/>
          <w:szCs w:val="24"/>
        </w:rPr>
        <w:t>一</w:t>
      </w:r>
      <w:proofErr w:type="gramEnd"/>
      <w:r w:rsidRPr="00C93D82">
        <w:rPr>
          <w:rFonts w:asciiTheme="minorEastAsia" w:hAnsiTheme="minorEastAsia" w:hint="eastAsia"/>
          <w:sz w:val="24"/>
          <w:szCs w:val="24"/>
        </w:rPr>
        <w:t>环节申请内容。</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申请可自动生成目录。</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★申请统计</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可设定条件统计任意时间</w:t>
      </w:r>
      <w:proofErr w:type="gramStart"/>
      <w:r w:rsidRPr="00C93D82">
        <w:rPr>
          <w:rFonts w:asciiTheme="minorEastAsia" w:hAnsiTheme="minorEastAsia" w:hint="eastAsia"/>
          <w:sz w:val="24"/>
          <w:szCs w:val="24"/>
        </w:rPr>
        <w:t>段不同</w:t>
      </w:r>
      <w:proofErr w:type="gramEnd"/>
      <w:r w:rsidRPr="00C93D82">
        <w:rPr>
          <w:rFonts w:asciiTheme="minorEastAsia" w:hAnsiTheme="minorEastAsia" w:hint="eastAsia"/>
          <w:sz w:val="24"/>
          <w:szCs w:val="24"/>
        </w:rPr>
        <w:t>类型印章的使用次数、不同部门、用户个体的用印数等。</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★移动端</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在PC端完成的功能操作可同步在移动端实现。</w:t>
      </w:r>
    </w:p>
    <w:p w:rsidR="00C21ACC" w:rsidRPr="00C93D82" w:rsidRDefault="00BB627A">
      <w:pPr>
        <w:spacing w:line="600" w:lineRule="exact"/>
        <w:ind w:firstLineChars="200" w:firstLine="480"/>
        <w:rPr>
          <w:rFonts w:asciiTheme="minorEastAsia" w:hAnsiTheme="minorEastAsia" w:cs="黑体"/>
          <w:sz w:val="24"/>
          <w:szCs w:val="24"/>
        </w:rPr>
      </w:pPr>
      <w:r w:rsidRPr="00C93D82">
        <w:rPr>
          <w:rFonts w:asciiTheme="minorEastAsia" w:hAnsiTheme="minorEastAsia" w:cs="黑体" w:hint="eastAsia"/>
          <w:sz w:val="24"/>
          <w:szCs w:val="24"/>
        </w:rPr>
        <w:t>三十一、信息发布</w:t>
      </w:r>
    </w:p>
    <w:p w:rsidR="00C21ACC" w:rsidRPr="00C93D82" w:rsidRDefault="00BB627A">
      <w:pPr>
        <w:pStyle w:val="af4"/>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按照履行严格的审核程序，按照学校、部门及不同信息栏目精准分类发布信息的原则，完成线上信息发布。</w:t>
      </w:r>
    </w:p>
    <w:p w:rsidR="00C21ACC" w:rsidRPr="00C93D82" w:rsidRDefault="00BB627A">
      <w:pPr>
        <w:pStyle w:val="af4"/>
        <w:spacing w:line="600" w:lineRule="exact"/>
        <w:ind w:leftChars="304" w:left="638" w:firstLine="240"/>
        <w:rPr>
          <w:rFonts w:asciiTheme="minorEastAsia" w:hAnsiTheme="minorEastAsia"/>
          <w:sz w:val="24"/>
          <w:szCs w:val="24"/>
        </w:rPr>
      </w:pPr>
      <w:r w:rsidRPr="00C93D82">
        <w:rPr>
          <w:rFonts w:asciiTheme="minorEastAsia" w:hAnsiTheme="minorEastAsia" w:hint="eastAsia"/>
          <w:sz w:val="24"/>
          <w:szCs w:val="24"/>
        </w:rPr>
        <w:t>★信息发布格式</w:t>
      </w:r>
    </w:p>
    <w:p w:rsidR="00C21ACC" w:rsidRPr="00C93D82" w:rsidRDefault="00BB627A">
      <w:pPr>
        <w:pStyle w:val="af4"/>
        <w:spacing w:line="600" w:lineRule="exact"/>
        <w:ind w:leftChars="304" w:left="638" w:firstLine="240"/>
        <w:rPr>
          <w:rFonts w:asciiTheme="minorEastAsia" w:hAnsiTheme="minorEastAsia"/>
          <w:sz w:val="24"/>
          <w:szCs w:val="24"/>
        </w:rPr>
      </w:pPr>
      <w:r w:rsidRPr="00C93D82">
        <w:rPr>
          <w:rFonts w:asciiTheme="minorEastAsia" w:hAnsiTheme="minorEastAsia" w:hint="eastAsia"/>
          <w:sz w:val="24"/>
          <w:szCs w:val="24"/>
        </w:rPr>
        <w:t>信息发布支持2种发布格式。</w:t>
      </w:r>
    </w:p>
    <w:p w:rsidR="00C21ACC" w:rsidRPr="00C93D82" w:rsidRDefault="00BB627A">
      <w:pPr>
        <w:pStyle w:val="af4"/>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1.可以选择使用富文本编辑器进行在线内容编辑，发布后是静态页面，不可下载。</w:t>
      </w:r>
    </w:p>
    <w:p w:rsidR="00C21ACC" w:rsidRPr="00C93D82" w:rsidRDefault="00BB627A">
      <w:pPr>
        <w:pStyle w:val="af4"/>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2.使用word控件进行在线内容编辑，发布后是PDF，可下载。</w:t>
      </w:r>
    </w:p>
    <w:p w:rsidR="00C21ACC" w:rsidRPr="00C93D82" w:rsidRDefault="00BB627A">
      <w:pPr>
        <w:pStyle w:val="af4"/>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★信息发布分类</w:t>
      </w:r>
    </w:p>
    <w:p w:rsidR="00C21ACC" w:rsidRPr="00C93D82" w:rsidRDefault="00BB627A">
      <w:pPr>
        <w:pStyle w:val="af4"/>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校级发布和部门发布；</w:t>
      </w:r>
    </w:p>
    <w:p w:rsidR="00C21ACC" w:rsidRPr="00C93D82" w:rsidRDefault="00BB627A">
      <w:pPr>
        <w:pStyle w:val="af4"/>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可设定不同的信息专栏，具体专栏可随意增减调整。</w:t>
      </w:r>
    </w:p>
    <w:p w:rsidR="00C21ACC" w:rsidRPr="00C93D82" w:rsidRDefault="00BB627A">
      <w:pPr>
        <w:pStyle w:val="af4"/>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lastRenderedPageBreak/>
        <w:t>★校级信息发布</w:t>
      </w:r>
    </w:p>
    <w:p w:rsidR="00C21ACC" w:rsidRPr="00C93D82" w:rsidRDefault="00BB627A">
      <w:pPr>
        <w:pStyle w:val="af4"/>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部门管理员编辑信息、设定发布时限、发布范围、分发传阅对象、下载权限等操作，提交</w:t>
      </w:r>
      <w:proofErr w:type="gramStart"/>
      <w:r w:rsidRPr="00C93D82">
        <w:rPr>
          <w:rFonts w:asciiTheme="minorEastAsia" w:hAnsiTheme="minorEastAsia" w:hint="eastAsia"/>
          <w:sz w:val="24"/>
          <w:szCs w:val="24"/>
        </w:rPr>
        <w:t>至部门</w:t>
      </w:r>
      <w:proofErr w:type="gramEnd"/>
      <w:r w:rsidRPr="00C93D82">
        <w:rPr>
          <w:rFonts w:asciiTheme="minorEastAsia" w:hAnsiTheme="minorEastAsia" w:hint="eastAsia"/>
          <w:sz w:val="24"/>
          <w:szCs w:val="24"/>
        </w:rPr>
        <w:t>领导；</w:t>
      </w:r>
    </w:p>
    <w:p w:rsidR="00C21ACC" w:rsidRPr="00C93D82" w:rsidRDefault="00BB627A">
      <w:pPr>
        <w:pStyle w:val="af4"/>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部门领导审核提交至校级管理员；</w:t>
      </w:r>
    </w:p>
    <w:p w:rsidR="00C21ACC" w:rsidRPr="00C93D82" w:rsidRDefault="00BB627A">
      <w:pPr>
        <w:pStyle w:val="af4"/>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校级管理员审核提交至领导审核。校级管理员可对所有信息进行编辑、删除、查询、分类、移动、退回、下载权限、置顶等设置等操作，可对专栏进行删除、新增、修改等操作；</w:t>
      </w:r>
    </w:p>
    <w:p w:rsidR="00C21ACC" w:rsidRPr="00C93D82" w:rsidRDefault="00BB627A">
      <w:pPr>
        <w:pStyle w:val="af4"/>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审核通过，按设定规则发布并自动显示发布提示；</w:t>
      </w:r>
    </w:p>
    <w:p w:rsidR="00C21ACC" w:rsidRPr="00C93D82" w:rsidRDefault="00BB627A">
      <w:pPr>
        <w:pStyle w:val="af4"/>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自动按照信息发布分类生成信息目录；</w:t>
      </w:r>
    </w:p>
    <w:p w:rsidR="00C21ACC" w:rsidRPr="00C93D82" w:rsidRDefault="00BB627A">
      <w:pPr>
        <w:pStyle w:val="af4"/>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自动生成操作日志；</w:t>
      </w:r>
    </w:p>
    <w:p w:rsidR="00C21ACC" w:rsidRPr="00C93D82" w:rsidRDefault="00BB627A">
      <w:pPr>
        <w:pStyle w:val="af4"/>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用户可对发布信息进行预览、下载等操作。</w:t>
      </w:r>
    </w:p>
    <w:p w:rsidR="00C21ACC" w:rsidRPr="00C93D82" w:rsidRDefault="00BB627A">
      <w:pPr>
        <w:pStyle w:val="af4"/>
        <w:spacing w:line="600" w:lineRule="exact"/>
        <w:ind w:leftChars="304" w:left="878" w:hangingChars="100" w:hanging="240"/>
        <w:rPr>
          <w:rFonts w:asciiTheme="minorEastAsia" w:hAnsiTheme="minorEastAsia"/>
          <w:sz w:val="24"/>
          <w:szCs w:val="24"/>
        </w:rPr>
      </w:pPr>
      <w:r w:rsidRPr="00C93D82">
        <w:rPr>
          <w:rFonts w:asciiTheme="minorEastAsia" w:hAnsiTheme="minorEastAsia" w:hint="eastAsia"/>
          <w:sz w:val="24"/>
          <w:szCs w:val="24"/>
        </w:rPr>
        <w:t>★部门信息发布</w:t>
      </w:r>
    </w:p>
    <w:p w:rsidR="00C21ACC" w:rsidRPr="00C93D82" w:rsidRDefault="00BB627A">
      <w:pPr>
        <w:pStyle w:val="af4"/>
        <w:spacing w:line="600" w:lineRule="exact"/>
        <w:ind w:firstLine="240"/>
        <w:rPr>
          <w:rFonts w:asciiTheme="minorEastAsia" w:hAnsiTheme="minorEastAsia"/>
          <w:sz w:val="24"/>
          <w:szCs w:val="24"/>
        </w:rPr>
      </w:pPr>
      <w:r w:rsidRPr="00C93D82">
        <w:rPr>
          <w:rFonts w:asciiTheme="minorEastAsia" w:hAnsiTheme="minorEastAsia" w:hint="eastAsia"/>
          <w:sz w:val="24"/>
          <w:szCs w:val="24"/>
        </w:rPr>
        <w:t>部门管理员编辑信息、设定发布时限、发布范围、分发传阅对象、下载权限等操作，提交</w:t>
      </w:r>
      <w:proofErr w:type="gramStart"/>
      <w:r w:rsidRPr="00C93D82">
        <w:rPr>
          <w:rFonts w:asciiTheme="minorEastAsia" w:hAnsiTheme="minorEastAsia" w:hint="eastAsia"/>
          <w:sz w:val="24"/>
          <w:szCs w:val="24"/>
        </w:rPr>
        <w:t>至部门</w:t>
      </w:r>
      <w:proofErr w:type="gramEnd"/>
      <w:r w:rsidRPr="00C93D82">
        <w:rPr>
          <w:rFonts w:asciiTheme="minorEastAsia" w:hAnsiTheme="minorEastAsia" w:hint="eastAsia"/>
          <w:sz w:val="24"/>
          <w:szCs w:val="24"/>
        </w:rPr>
        <w:t>领导；</w:t>
      </w:r>
    </w:p>
    <w:p w:rsidR="00C21ACC" w:rsidRPr="00C93D82" w:rsidRDefault="00BB627A">
      <w:pPr>
        <w:pStyle w:val="af4"/>
        <w:spacing w:line="600" w:lineRule="exact"/>
        <w:ind w:firstLine="240"/>
        <w:rPr>
          <w:rFonts w:asciiTheme="minorEastAsia" w:hAnsiTheme="minorEastAsia"/>
          <w:sz w:val="24"/>
          <w:szCs w:val="24"/>
        </w:rPr>
      </w:pPr>
      <w:r w:rsidRPr="00C93D82">
        <w:rPr>
          <w:rFonts w:asciiTheme="minorEastAsia" w:hAnsiTheme="minorEastAsia" w:hint="eastAsia"/>
          <w:sz w:val="24"/>
          <w:szCs w:val="24"/>
        </w:rPr>
        <w:t>部门领导审核通过，按设定规则发布并自动显示发布提示；</w:t>
      </w:r>
    </w:p>
    <w:p w:rsidR="00C21ACC" w:rsidRPr="00C93D82" w:rsidRDefault="00BB627A">
      <w:pPr>
        <w:pStyle w:val="af4"/>
        <w:spacing w:line="600" w:lineRule="exact"/>
        <w:ind w:firstLine="240"/>
        <w:rPr>
          <w:rFonts w:asciiTheme="minorEastAsia" w:hAnsiTheme="minorEastAsia"/>
          <w:sz w:val="24"/>
          <w:szCs w:val="24"/>
        </w:rPr>
      </w:pPr>
      <w:r w:rsidRPr="00C93D82">
        <w:rPr>
          <w:rFonts w:asciiTheme="minorEastAsia" w:hAnsiTheme="minorEastAsia" w:hint="eastAsia"/>
          <w:sz w:val="24"/>
          <w:szCs w:val="24"/>
        </w:rPr>
        <w:t>自动生成操作日志。</w:t>
      </w:r>
    </w:p>
    <w:p w:rsidR="00C21ACC" w:rsidRPr="00C93D82" w:rsidRDefault="00BB627A">
      <w:pPr>
        <w:pStyle w:val="af4"/>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★信息发布查看</w:t>
      </w:r>
    </w:p>
    <w:p w:rsidR="00C21ACC" w:rsidRPr="00C93D82" w:rsidRDefault="00BB627A">
      <w:pPr>
        <w:pStyle w:val="af4"/>
        <w:spacing w:line="600" w:lineRule="exact"/>
        <w:ind w:firstLine="240"/>
        <w:rPr>
          <w:rFonts w:asciiTheme="minorEastAsia" w:hAnsiTheme="minorEastAsia"/>
          <w:sz w:val="24"/>
          <w:szCs w:val="24"/>
        </w:rPr>
      </w:pPr>
      <w:r w:rsidRPr="00C93D82">
        <w:rPr>
          <w:rFonts w:asciiTheme="minorEastAsia" w:hAnsiTheme="minorEastAsia" w:hint="eastAsia"/>
          <w:sz w:val="24"/>
          <w:szCs w:val="24"/>
        </w:rPr>
        <w:t>自动按照信息发布分类生成信息目录；</w:t>
      </w:r>
    </w:p>
    <w:p w:rsidR="00C21ACC" w:rsidRPr="00C93D82" w:rsidRDefault="00BB627A">
      <w:pPr>
        <w:pStyle w:val="af4"/>
        <w:spacing w:line="600" w:lineRule="exact"/>
        <w:ind w:firstLine="240"/>
        <w:rPr>
          <w:rFonts w:asciiTheme="minorEastAsia" w:hAnsiTheme="minorEastAsia"/>
          <w:sz w:val="24"/>
          <w:szCs w:val="24"/>
        </w:rPr>
      </w:pPr>
      <w:r w:rsidRPr="00C93D82">
        <w:rPr>
          <w:rFonts w:asciiTheme="minorEastAsia" w:hAnsiTheme="minorEastAsia" w:hint="eastAsia"/>
          <w:sz w:val="24"/>
          <w:szCs w:val="24"/>
        </w:rPr>
        <w:t>用户可对发布信息进行预览、下载等操作，自动生成查看日志。</w:t>
      </w:r>
    </w:p>
    <w:p w:rsidR="00C21ACC" w:rsidRPr="00C93D82" w:rsidRDefault="00BB627A">
      <w:pPr>
        <w:pStyle w:val="af4"/>
        <w:spacing w:line="600" w:lineRule="exact"/>
        <w:ind w:leftChars="304" w:left="878" w:hangingChars="100" w:hanging="240"/>
        <w:rPr>
          <w:rFonts w:asciiTheme="minorEastAsia" w:hAnsiTheme="minorEastAsia"/>
          <w:sz w:val="24"/>
          <w:szCs w:val="24"/>
        </w:rPr>
      </w:pPr>
      <w:r w:rsidRPr="00C93D82">
        <w:rPr>
          <w:rFonts w:asciiTheme="minorEastAsia" w:hAnsiTheme="minorEastAsia" w:hint="eastAsia"/>
          <w:sz w:val="24"/>
          <w:szCs w:val="24"/>
        </w:rPr>
        <w:t>★信息发布检索</w:t>
      </w:r>
    </w:p>
    <w:p w:rsidR="00C21ACC" w:rsidRPr="00C93D82" w:rsidRDefault="00BB627A">
      <w:pPr>
        <w:pStyle w:val="af4"/>
        <w:spacing w:line="600" w:lineRule="exact"/>
        <w:ind w:firstLine="240"/>
        <w:rPr>
          <w:rFonts w:asciiTheme="minorEastAsia" w:hAnsiTheme="minorEastAsia"/>
          <w:sz w:val="24"/>
          <w:szCs w:val="24"/>
        </w:rPr>
      </w:pPr>
      <w:r w:rsidRPr="00C93D82">
        <w:rPr>
          <w:rFonts w:asciiTheme="minorEastAsia" w:hAnsiTheme="minorEastAsia" w:hint="eastAsia"/>
          <w:sz w:val="24"/>
          <w:szCs w:val="24"/>
        </w:rPr>
        <w:lastRenderedPageBreak/>
        <w:t>按照发布内容、发布人、发布部门、发布类别进行精准查询。</w:t>
      </w:r>
    </w:p>
    <w:p w:rsidR="00C21ACC" w:rsidRPr="00C93D82" w:rsidRDefault="00BB627A">
      <w:pPr>
        <w:pStyle w:val="af4"/>
        <w:spacing w:line="600" w:lineRule="exact"/>
        <w:ind w:leftChars="304" w:left="878" w:hangingChars="100" w:hanging="240"/>
        <w:rPr>
          <w:rFonts w:asciiTheme="minorEastAsia" w:hAnsiTheme="minorEastAsia"/>
          <w:sz w:val="24"/>
          <w:szCs w:val="24"/>
        </w:rPr>
      </w:pPr>
      <w:r w:rsidRPr="00C93D82">
        <w:rPr>
          <w:rFonts w:asciiTheme="minorEastAsia" w:hAnsiTheme="minorEastAsia" w:hint="eastAsia"/>
          <w:sz w:val="24"/>
          <w:szCs w:val="24"/>
        </w:rPr>
        <w:t>★信息发布统计</w:t>
      </w:r>
    </w:p>
    <w:p w:rsidR="00C21ACC" w:rsidRPr="00C93D82" w:rsidRDefault="00BB627A">
      <w:pPr>
        <w:pStyle w:val="af4"/>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按发布人、审核人、信息类别、发文部门等用图表显示信息发布情况。</w:t>
      </w:r>
    </w:p>
    <w:p w:rsidR="00C21ACC" w:rsidRPr="00C93D82" w:rsidRDefault="00BB627A">
      <w:pPr>
        <w:pStyle w:val="af4"/>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★移动端</w:t>
      </w:r>
    </w:p>
    <w:p w:rsidR="00C21ACC" w:rsidRPr="00C93D82" w:rsidRDefault="00BB627A">
      <w:pPr>
        <w:pStyle w:val="af4"/>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在PC端完成的功能操作可同步在移动端实现。</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cs="黑体" w:hint="eastAsia"/>
          <w:sz w:val="24"/>
          <w:szCs w:val="24"/>
        </w:rPr>
        <w:t>三十二、公共通讯录</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可通过用户自动更新或批量导入的方式线上更新完善用户基本信息栏通讯录，并实现移动端的通讯录号码拨打。</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机构管理</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针对全校的部门单位设置是否显示其对应的部门通讯录信息。</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★通讯录管理</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校级和部门管理员可修改不同权限范围的用户通讯录，部门管理员可修改科室信息，校级管理员可修改全校范围科室信息；</w:t>
      </w:r>
    </w:p>
    <w:p w:rsidR="00C21ACC" w:rsidRPr="00C93D82" w:rsidRDefault="00BB627A">
      <w:pPr>
        <w:spacing w:line="600" w:lineRule="exact"/>
        <w:ind w:firstLine="640"/>
        <w:rPr>
          <w:rFonts w:asciiTheme="minorEastAsia" w:hAnsiTheme="minorEastAsia"/>
          <w:sz w:val="24"/>
          <w:szCs w:val="24"/>
        </w:rPr>
      </w:pPr>
      <w:r w:rsidRPr="00C93D82">
        <w:rPr>
          <w:rFonts w:asciiTheme="minorEastAsia" w:hAnsiTheme="minorEastAsia" w:hint="eastAsia"/>
          <w:sz w:val="24"/>
          <w:szCs w:val="24"/>
        </w:rPr>
        <w:t>管理员可以批量导入维护部门科室信息和用户信息，通过</w:t>
      </w:r>
      <w:proofErr w:type="gramStart"/>
      <w:r w:rsidRPr="00C93D82">
        <w:rPr>
          <w:rFonts w:asciiTheme="minorEastAsia" w:hAnsiTheme="minorEastAsia" w:hint="eastAsia"/>
          <w:sz w:val="24"/>
          <w:szCs w:val="24"/>
        </w:rPr>
        <w:t>角标确定</w:t>
      </w:r>
      <w:proofErr w:type="gramEnd"/>
      <w:r w:rsidRPr="00C93D82">
        <w:rPr>
          <w:rFonts w:asciiTheme="minorEastAsia" w:hAnsiTheme="minorEastAsia" w:hint="eastAsia"/>
          <w:sz w:val="24"/>
          <w:szCs w:val="24"/>
        </w:rPr>
        <w:t>本人具备的编辑权限；</w:t>
      </w:r>
    </w:p>
    <w:p w:rsidR="00C21ACC" w:rsidRPr="00C93D82" w:rsidRDefault="00BB627A">
      <w:pPr>
        <w:spacing w:line="600" w:lineRule="exact"/>
        <w:ind w:firstLine="640"/>
        <w:rPr>
          <w:rFonts w:asciiTheme="minorEastAsia" w:hAnsiTheme="minorEastAsia"/>
          <w:sz w:val="24"/>
          <w:szCs w:val="24"/>
        </w:rPr>
      </w:pPr>
      <w:r w:rsidRPr="00C93D82">
        <w:rPr>
          <w:rFonts w:asciiTheme="minorEastAsia" w:hAnsiTheme="minorEastAsia" w:hint="eastAsia"/>
          <w:sz w:val="24"/>
          <w:szCs w:val="24"/>
        </w:rPr>
        <w:t>用户本人可编辑基本信息，用户可设定通讯录公布范围。</w:t>
      </w:r>
    </w:p>
    <w:p w:rsidR="00C21ACC" w:rsidRPr="00C93D82" w:rsidRDefault="00BB627A">
      <w:pPr>
        <w:spacing w:line="600" w:lineRule="exact"/>
        <w:ind w:leftChars="304" w:left="638"/>
        <w:rPr>
          <w:rFonts w:asciiTheme="minorEastAsia" w:hAnsiTheme="minorEastAsia"/>
          <w:sz w:val="24"/>
          <w:szCs w:val="24"/>
        </w:rPr>
      </w:pPr>
      <w:r w:rsidRPr="00C93D82">
        <w:rPr>
          <w:rFonts w:asciiTheme="minorEastAsia" w:hAnsiTheme="minorEastAsia" w:hint="eastAsia"/>
          <w:sz w:val="24"/>
          <w:szCs w:val="24"/>
        </w:rPr>
        <w:t>★查看权限</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校级和部门领导及管理员可修改同权限范围的用户通讯录。用户可查看本人基本信息和对本人公开的其他用户及科室信息。</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★操作日志</w:t>
      </w:r>
    </w:p>
    <w:p w:rsidR="00C21ACC" w:rsidRPr="00C93D82" w:rsidRDefault="00BB627A">
      <w:pPr>
        <w:pStyle w:val="af4"/>
        <w:spacing w:line="600" w:lineRule="exact"/>
        <w:ind w:leftChars="304" w:left="638" w:firstLine="240"/>
        <w:rPr>
          <w:rFonts w:asciiTheme="minorEastAsia" w:hAnsiTheme="minorEastAsia"/>
          <w:sz w:val="24"/>
          <w:szCs w:val="24"/>
        </w:rPr>
      </w:pPr>
      <w:r w:rsidRPr="00C93D82">
        <w:rPr>
          <w:rFonts w:asciiTheme="minorEastAsia" w:hAnsiTheme="minorEastAsia" w:hint="eastAsia"/>
          <w:sz w:val="24"/>
          <w:szCs w:val="24"/>
        </w:rPr>
        <w:t>记录整个通讯录的所有编辑痕迹。</w:t>
      </w:r>
    </w:p>
    <w:p w:rsidR="00C21ACC" w:rsidRPr="00C93D82" w:rsidRDefault="00BB627A">
      <w:pPr>
        <w:pStyle w:val="af4"/>
        <w:spacing w:line="600" w:lineRule="exact"/>
        <w:ind w:leftChars="304" w:left="638" w:firstLine="240"/>
        <w:rPr>
          <w:rFonts w:asciiTheme="minorEastAsia" w:hAnsiTheme="minorEastAsia"/>
          <w:sz w:val="24"/>
          <w:szCs w:val="24"/>
        </w:rPr>
      </w:pPr>
      <w:r w:rsidRPr="00C93D82">
        <w:rPr>
          <w:rFonts w:asciiTheme="minorEastAsia" w:hAnsiTheme="minorEastAsia" w:hint="eastAsia"/>
          <w:sz w:val="24"/>
          <w:szCs w:val="24"/>
        </w:rPr>
        <w:t>★移动端</w:t>
      </w:r>
    </w:p>
    <w:p w:rsidR="00C21ACC" w:rsidRPr="00C93D82" w:rsidRDefault="00BB627A">
      <w:pPr>
        <w:pStyle w:val="af4"/>
        <w:spacing w:line="600" w:lineRule="exact"/>
        <w:ind w:leftChars="304" w:left="638" w:firstLine="240"/>
        <w:rPr>
          <w:rFonts w:asciiTheme="minorEastAsia" w:hAnsiTheme="minorEastAsia"/>
          <w:sz w:val="24"/>
          <w:szCs w:val="24"/>
        </w:rPr>
      </w:pPr>
      <w:r w:rsidRPr="00C93D82">
        <w:rPr>
          <w:rFonts w:asciiTheme="minorEastAsia" w:hAnsiTheme="minorEastAsia" w:hint="eastAsia"/>
          <w:sz w:val="24"/>
          <w:szCs w:val="24"/>
        </w:rPr>
        <w:lastRenderedPageBreak/>
        <w:t>在PC端完成的功能操作可同步在移动端实现。</w:t>
      </w:r>
    </w:p>
    <w:p w:rsidR="00C21ACC" w:rsidRPr="00C93D82" w:rsidRDefault="00BB627A">
      <w:pPr>
        <w:spacing w:line="600" w:lineRule="exact"/>
        <w:ind w:firstLine="630"/>
        <w:rPr>
          <w:rFonts w:asciiTheme="minorEastAsia" w:hAnsiTheme="minorEastAsia" w:cs="黑体"/>
          <w:sz w:val="24"/>
          <w:szCs w:val="24"/>
        </w:rPr>
      </w:pPr>
      <w:r w:rsidRPr="00C93D82">
        <w:rPr>
          <w:rFonts w:asciiTheme="minorEastAsia" w:hAnsiTheme="minorEastAsia" w:cs="黑体" w:hint="eastAsia"/>
          <w:sz w:val="24"/>
          <w:szCs w:val="24"/>
        </w:rPr>
        <w:t>三十三、信访管理</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通过线上流程推进并规范信访事项化解程序、跟踪、督办。</w:t>
      </w:r>
    </w:p>
    <w:p w:rsidR="00C21ACC" w:rsidRPr="00C93D82" w:rsidRDefault="00BB627A">
      <w:pPr>
        <w:spacing w:line="600" w:lineRule="exact"/>
        <w:rPr>
          <w:rFonts w:asciiTheme="minorEastAsia" w:hAnsiTheme="minorEastAsia"/>
          <w:sz w:val="24"/>
          <w:szCs w:val="24"/>
        </w:rPr>
      </w:pPr>
      <w:r w:rsidRPr="00C93D82">
        <w:rPr>
          <w:rFonts w:asciiTheme="minorEastAsia" w:hAnsiTheme="minorEastAsia" w:hint="eastAsia"/>
          <w:sz w:val="24"/>
          <w:szCs w:val="24"/>
        </w:rPr>
        <w:t>  ★信访管理</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信访件进行的登记、编号、主任拟办、校领导批示、转办、受理单位承办、查询等功能。跟据信访工作的特点，提供从不同维度（信访类别、信访方式等）统计各种信访件的数量及同期变化情况。</w:t>
      </w:r>
    </w:p>
    <w:p w:rsidR="00C21ACC" w:rsidRPr="00C93D82" w:rsidRDefault="00BB627A">
      <w:pPr>
        <w:spacing w:line="600" w:lineRule="exact"/>
        <w:rPr>
          <w:rFonts w:asciiTheme="minorEastAsia" w:hAnsiTheme="minorEastAsia"/>
          <w:sz w:val="24"/>
          <w:szCs w:val="24"/>
        </w:rPr>
      </w:pPr>
      <w:r w:rsidRPr="00C93D82">
        <w:rPr>
          <w:rFonts w:asciiTheme="minorEastAsia" w:hAnsiTheme="minorEastAsia" w:hint="eastAsia"/>
          <w:sz w:val="24"/>
          <w:szCs w:val="24"/>
        </w:rPr>
        <w:t>  ★信访管理</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校级信访办管理员分发信访事项流转至相关单位，自定义办结要求、时限；</w:t>
      </w:r>
      <w:r w:rsidRPr="00C93D82">
        <w:rPr>
          <w:rFonts w:asciiTheme="minorEastAsia" w:hAnsiTheme="minorEastAsia" w:hint="eastAsia"/>
          <w:sz w:val="24"/>
          <w:szCs w:val="24"/>
        </w:rPr>
        <w:br/>
        <w:t xml:space="preserve">    信访事项具体受理单位管理员按信访办理流程</w:t>
      </w:r>
      <w:proofErr w:type="gramStart"/>
      <w:r w:rsidRPr="00C93D82">
        <w:rPr>
          <w:rFonts w:asciiTheme="minorEastAsia" w:hAnsiTheme="minorEastAsia" w:hint="eastAsia"/>
          <w:sz w:val="24"/>
          <w:szCs w:val="24"/>
        </w:rPr>
        <w:t>上传答不予</w:t>
      </w:r>
      <w:proofErr w:type="gramEnd"/>
      <w:r w:rsidRPr="00C93D82">
        <w:rPr>
          <w:rFonts w:asciiTheme="minorEastAsia" w:hAnsiTheme="minorEastAsia" w:hint="eastAsia"/>
          <w:sz w:val="24"/>
          <w:szCs w:val="24"/>
        </w:rPr>
        <w:t>受理告知书（受理告知书）、复意见书、送达回证、</w:t>
      </w:r>
      <w:proofErr w:type="gramStart"/>
      <w:r w:rsidRPr="00C93D82">
        <w:rPr>
          <w:rFonts w:asciiTheme="minorEastAsia" w:hAnsiTheme="minorEastAsia" w:hint="eastAsia"/>
          <w:sz w:val="24"/>
          <w:szCs w:val="24"/>
        </w:rPr>
        <w:t>研判记录</w:t>
      </w:r>
      <w:proofErr w:type="gramEnd"/>
      <w:r w:rsidRPr="00C93D82">
        <w:rPr>
          <w:rFonts w:asciiTheme="minorEastAsia" w:hAnsiTheme="minorEastAsia" w:hint="eastAsia"/>
          <w:sz w:val="24"/>
          <w:szCs w:val="24"/>
        </w:rPr>
        <w:t>等至单位领导审批；</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信访事项具体受理单位领导审批后流转至校级信访管理员，校级信访管理员核实无误后流转至校级负责领导；</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信访办负责人审核后流转至受理单位分管校领导和分管信访工作校领导，分校领导审批合格后信访事项办结，办结意见同步反馈至各办理环节；</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相关分管校领导、信访办负责人、校级信访办管理员、可下载、打印、删除、退回、查询、查看、修改、催办任</w:t>
      </w:r>
      <w:proofErr w:type="gramStart"/>
      <w:r w:rsidRPr="00C93D82">
        <w:rPr>
          <w:rFonts w:asciiTheme="minorEastAsia" w:hAnsiTheme="minorEastAsia" w:hint="eastAsia"/>
          <w:sz w:val="24"/>
          <w:szCs w:val="24"/>
        </w:rPr>
        <w:t>一</w:t>
      </w:r>
      <w:proofErr w:type="gramEnd"/>
      <w:r w:rsidRPr="00C93D82">
        <w:rPr>
          <w:rFonts w:asciiTheme="minorEastAsia" w:hAnsiTheme="minorEastAsia" w:hint="eastAsia"/>
          <w:sz w:val="24"/>
          <w:szCs w:val="24"/>
        </w:rPr>
        <w:t>环节信访任务通知书、不予受理告知书（受理告知书）、答复意见书、送达回证、</w:t>
      </w:r>
      <w:proofErr w:type="gramStart"/>
      <w:r w:rsidRPr="00C93D82">
        <w:rPr>
          <w:rFonts w:asciiTheme="minorEastAsia" w:hAnsiTheme="minorEastAsia" w:hint="eastAsia"/>
          <w:sz w:val="24"/>
          <w:szCs w:val="24"/>
        </w:rPr>
        <w:t>研判记录</w:t>
      </w:r>
      <w:proofErr w:type="gramEnd"/>
      <w:r w:rsidRPr="00C93D82">
        <w:rPr>
          <w:rFonts w:asciiTheme="minorEastAsia" w:hAnsiTheme="minorEastAsia" w:hint="eastAsia"/>
          <w:sz w:val="24"/>
          <w:szCs w:val="24"/>
        </w:rPr>
        <w:t>等任</w:t>
      </w:r>
      <w:proofErr w:type="gramStart"/>
      <w:r w:rsidRPr="00C93D82">
        <w:rPr>
          <w:rFonts w:asciiTheme="minorEastAsia" w:hAnsiTheme="minorEastAsia" w:hint="eastAsia"/>
          <w:sz w:val="24"/>
          <w:szCs w:val="24"/>
        </w:rPr>
        <w:t>一</w:t>
      </w:r>
      <w:proofErr w:type="gramEnd"/>
      <w:r w:rsidRPr="00C93D82">
        <w:rPr>
          <w:rFonts w:asciiTheme="minorEastAsia" w:hAnsiTheme="minorEastAsia" w:hint="eastAsia"/>
          <w:sz w:val="24"/>
          <w:szCs w:val="24"/>
        </w:rPr>
        <w:t xml:space="preserve">文件。 </w:t>
      </w:r>
    </w:p>
    <w:p w:rsidR="00C21ACC" w:rsidRPr="00C93D82" w:rsidRDefault="00BB627A">
      <w:pPr>
        <w:pStyle w:val="af4"/>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受理单位管理员、单位领导可在规定流程环节下载、打印、删除、退回、查询、查看、修改、催办信访任务通知书、不予受理告知书（受理告知书）、答复意见书、送达回证、</w:t>
      </w:r>
      <w:proofErr w:type="gramStart"/>
      <w:r w:rsidRPr="00C93D82">
        <w:rPr>
          <w:rFonts w:asciiTheme="minorEastAsia" w:hAnsiTheme="minorEastAsia" w:hint="eastAsia"/>
          <w:sz w:val="24"/>
          <w:szCs w:val="24"/>
        </w:rPr>
        <w:t>研判记录</w:t>
      </w:r>
      <w:proofErr w:type="gramEnd"/>
      <w:r w:rsidRPr="00C93D82">
        <w:rPr>
          <w:rFonts w:asciiTheme="minorEastAsia" w:hAnsiTheme="minorEastAsia" w:hint="eastAsia"/>
          <w:sz w:val="24"/>
          <w:szCs w:val="24"/>
        </w:rPr>
        <w:t>等文件。</w:t>
      </w:r>
    </w:p>
    <w:p w:rsidR="00C21ACC" w:rsidRPr="00C93D82" w:rsidRDefault="00BB627A">
      <w:pPr>
        <w:spacing w:line="600" w:lineRule="exact"/>
        <w:ind w:left="480" w:hangingChars="200" w:hanging="480"/>
        <w:rPr>
          <w:rFonts w:asciiTheme="minorEastAsia" w:hAnsiTheme="minorEastAsia"/>
          <w:sz w:val="24"/>
          <w:szCs w:val="24"/>
        </w:rPr>
      </w:pPr>
      <w:r w:rsidRPr="00C93D82">
        <w:rPr>
          <w:rFonts w:asciiTheme="minorEastAsia" w:hAnsiTheme="minorEastAsia" w:hint="eastAsia"/>
          <w:sz w:val="24"/>
          <w:szCs w:val="24"/>
        </w:rPr>
        <w:t>  ★信访统计</w:t>
      </w:r>
    </w:p>
    <w:p w:rsidR="00C21ACC" w:rsidRPr="00C93D82" w:rsidRDefault="00BB627A">
      <w:pPr>
        <w:pStyle w:val="af4"/>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设定信访时间、信访来源、办结状态、受理部门、信访人员类别、信访事项类别、</w:t>
      </w:r>
      <w:r w:rsidRPr="00C93D82">
        <w:rPr>
          <w:rFonts w:asciiTheme="minorEastAsia" w:hAnsiTheme="minorEastAsia" w:hint="eastAsia"/>
          <w:sz w:val="24"/>
          <w:szCs w:val="24"/>
        </w:rPr>
        <w:lastRenderedPageBreak/>
        <w:t>信访级别、满意度评价情况、是否逾期等要素以图表形式实时统计并动态跟踪受理状态。</w:t>
      </w:r>
      <w:r w:rsidRPr="00C93D82">
        <w:rPr>
          <w:rFonts w:asciiTheme="minorEastAsia" w:hAnsiTheme="minorEastAsia" w:hint="eastAsia"/>
          <w:sz w:val="24"/>
          <w:szCs w:val="24"/>
        </w:rPr>
        <w:br/>
        <w:t xml:space="preserve">   显示不同年度信访事项数量及受理情况比。</w:t>
      </w:r>
      <w:r w:rsidRPr="00C93D82">
        <w:rPr>
          <w:rFonts w:asciiTheme="minorEastAsia" w:hAnsiTheme="minorEastAsia" w:hint="eastAsia"/>
          <w:sz w:val="24"/>
          <w:szCs w:val="24"/>
        </w:rPr>
        <w:br/>
      </w:r>
      <w:r w:rsidRPr="00C93D82">
        <w:rPr>
          <w:rFonts w:asciiTheme="minorEastAsia" w:hAnsiTheme="minorEastAsia" w:hint="eastAsia"/>
          <w:sz w:val="24"/>
          <w:szCs w:val="24"/>
        </w:rPr>
        <w:t>  ★操作日志</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记录受理流程痕迹。</w:t>
      </w:r>
      <w:r w:rsidRPr="00C93D82">
        <w:rPr>
          <w:rFonts w:asciiTheme="minorEastAsia" w:hAnsiTheme="minorEastAsia" w:hint="eastAsia"/>
          <w:sz w:val="24"/>
          <w:szCs w:val="24"/>
        </w:rPr>
        <w:br/>
      </w:r>
      <w:r w:rsidRPr="00C93D82">
        <w:rPr>
          <w:rFonts w:asciiTheme="minorEastAsia" w:hAnsiTheme="minorEastAsia" w:hint="eastAsia"/>
          <w:sz w:val="24"/>
          <w:szCs w:val="24"/>
        </w:rPr>
        <w:t>  ★移动端</w:t>
      </w:r>
      <w:r w:rsidRPr="00C93D82">
        <w:rPr>
          <w:rFonts w:asciiTheme="minorEastAsia" w:hAnsiTheme="minorEastAsia" w:hint="eastAsia"/>
          <w:sz w:val="24"/>
          <w:szCs w:val="24"/>
        </w:rPr>
        <w:br/>
        <w:t xml:space="preserve">    在PC端完成的功能操作可同步在移动端实现。</w:t>
      </w:r>
    </w:p>
    <w:p w:rsidR="00C21ACC" w:rsidRPr="00C93D82" w:rsidRDefault="00BB627A">
      <w:pPr>
        <w:spacing w:line="600" w:lineRule="exact"/>
        <w:ind w:firstLine="630"/>
        <w:rPr>
          <w:rFonts w:asciiTheme="minorEastAsia" w:hAnsiTheme="minorEastAsia" w:cs="黑体"/>
          <w:sz w:val="24"/>
          <w:szCs w:val="24"/>
        </w:rPr>
      </w:pPr>
      <w:r w:rsidRPr="00C93D82">
        <w:rPr>
          <w:rFonts w:asciiTheme="minorEastAsia" w:hAnsiTheme="minorEastAsia" w:cs="黑体" w:hint="eastAsia"/>
          <w:sz w:val="24"/>
          <w:szCs w:val="24"/>
        </w:rPr>
        <w:t>三十四、合同审批</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通过线上的合同审批，实现合同的线上审阅，提高学校合同管理的规范性。</w:t>
      </w:r>
      <w:r w:rsidRPr="00C93D82">
        <w:rPr>
          <w:rFonts w:asciiTheme="minorEastAsia" w:hAnsiTheme="minorEastAsia" w:hint="eastAsia"/>
          <w:sz w:val="24"/>
          <w:szCs w:val="24"/>
        </w:rPr>
        <w:br/>
      </w:r>
      <w:r w:rsidRPr="00C93D82">
        <w:rPr>
          <w:rFonts w:asciiTheme="minorEastAsia" w:hAnsiTheme="minorEastAsia" w:hint="eastAsia"/>
          <w:sz w:val="24"/>
          <w:szCs w:val="24"/>
        </w:rPr>
        <w:t>  ★合同审批管理</w:t>
      </w:r>
      <w:r w:rsidRPr="00C93D82">
        <w:rPr>
          <w:rFonts w:asciiTheme="minorEastAsia" w:hAnsiTheme="minorEastAsia" w:hint="eastAsia"/>
          <w:sz w:val="24"/>
          <w:szCs w:val="24"/>
        </w:rPr>
        <w:br/>
        <w:t xml:space="preserve">    在合同审批应用中专门提供给收文业务管理员的管理页面，</w:t>
      </w:r>
    </w:p>
    <w:p w:rsidR="00C21ACC" w:rsidRPr="00C93D82" w:rsidRDefault="00BB627A">
      <w:pPr>
        <w:spacing w:line="600" w:lineRule="exact"/>
        <w:rPr>
          <w:rFonts w:asciiTheme="minorEastAsia" w:hAnsiTheme="minorEastAsia"/>
          <w:sz w:val="24"/>
          <w:szCs w:val="24"/>
        </w:rPr>
      </w:pPr>
      <w:r w:rsidRPr="00C93D82">
        <w:rPr>
          <w:rFonts w:asciiTheme="minorEastAsia" w:hAnsiTheme="minorEastAsia" w:hint="eastAsia"/>
          <w:sz w:val="24"/>
          <w:szCs w:val="24"/>
        </w:rPr>
        <w:t>  ★校级合同、协议</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合同、协议负责单位管理员上传流转至单位负责人；</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单位负责人审核后流转至相关管单位互审；</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互审单位提出修改意见流转至合同负责单位修改合稿；</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负责单位领导审核通过信息自动反馈至单位管理员；</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单位管理员将合同流转至法律顾问；</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法律顾问审核修改通过后流转至单位管理员；</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单位管理员提交至单位领导审核；</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单位领导审核无误后提交至校级管理员审核；</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校级管理员审核提交至办公室负责领导审核；</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办公室负责领导办结信息自动反馈至合同负责单位管理员、领导、相关校领导。</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无需互审的合同审批流程同上述流程其他环节一致。</w:t>
      </w:r>
    </w:p>
    <w:p w:rsidR="00C21ACC" w:rsidRPr="00C93D82" w:rsidRDefault="00BB627A">
      <w:pPr>
        <w:spacing w:line="600" w:lineRule="exact"/>
        <w:rPr>
          <w:rFonts w:asciiTheme="minorEastAsia" w:hAnsiTheme="minorEastAsia"/>
          <w:sz w:val="24"/>
          <w:szCs w:val="24"/>
        </w:rPr>
      </w:pPr>
      <w:r w:rsidRPr="00C93D82">
        <w:rPr>
          <w:rFonts w:asciiTheme="minorEastAsia" w:hAnsiTheme="minorEastAsia" w:hint="eastAsia"/>
          <w:sz w:val="24"/>
          <w:szCs w:val="24"/>
        </w:rPr>
        <w:t>  ★部门合同、协议</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lastRenderedPageBreak/>
        <w:t>合同、协议负责单位管理员上传流转至单位负责人；</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单位负责人审核后流转至相关管单位互审；</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互审单位提出修改意见流转至合同负责单位修改合稿；</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负责单位领导审核通过信息自动反馈至单位管理员；</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单位管理员将合同流转至法律顾问；</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法律顾问审核修改通过后流转至单位管理员；</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单位管理员提交至单位领导审核；</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单位领导审核通过办结信息反馈至管理员及相关人员。</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无需互审的合同审批流程同上述流程其他环节一致</w:t>
      </w:r>
    </w:p>
    <w:p w:rsidR="00C21ACC" w:rsidRPr="00C93D82" w:rsidRDefault="00BB627A">
      <w:pPr>
        <w:spacing w:line="600" w:lineRule="exact"/>
        <w:rPr>
          <w:rFonts w:asciiTheme="minorEastAsia" w:hAnsiTheme="minorEastAsia"/>
          <w:sz w:val="24"/>
          <w:szCs w:val="24"/>
        </w:rPr>
      </w:pPr>
      <w:r w:rsidRPr="00C93D82">
        <w:rPr>
          <w:rFonts w:asciiTheme="minorEastAsia" w:hAnsiTheme="minorEastAsia" w:hint="eastAsia"/>
          <w:sz w:val="24"/>
          <w:szCs w:val="24"/>
        </w:rPr>
        <w:t>  ★合同、协议管理</w:t>
      </w:r>
    </w:p>
    <w:p w:rsidR="00C21ACC" w:rsidRPr="00C93D82" w:rsidRDefault="00BB627A">
      <w:pPr>
        <w:spacing w:line="600" w:lineRule="exact"/>
        <w:ind w:firstLine="640"/>
        <w:rPr>
          <w:rFonts w:asciiTheme="minorEastAsia" w:hAnsiTheme="minorEastAsia"/>
          <w:sz w:val="24"/>
          <w:szCs w:val="24"/>
        </w:rPr>
      </w:pPr>
      <w:r w:rsidRPr="00C93D82">
        <w:rPr>
          <w:rFonts w:asciiTheme="minorEastAsia" w:hAnsiTheme="minorEastAsia" w:hint="eastAsia"/>
          <w:sz w:val="24"/>
          <w:szCs w:val="24"/>
        </w:rPr>
        <w:t>校级管理员、负责领导可下载、打印、删除、退回、查询、查看、修改、催办任</w:t>
      </w:r>
      <w:proofErr w:type="gramStart"/>
      <w:r w:rsidRPr="00C93D82">
        <w:rPr>
          <w:rFonts w:asciiTheme="minorEastAsia" w:hAnsiTheme="minorEastAsia" w:hint="eastAsia"/>
          <w:sz w:val="24"/>
          <w:szCs w:val="24"/>
        </w:rPr>
        <w:t>一</w:t>
      </w:r>
      <w:proofErr w:type="gramEnd"/>
      <w:r w:rsidRPr="00C93D82">
        <w:rPr>
          <w:rFonts w:asciiTheme="minorEastAsia" w:hAnsiTheme="minorEastAsia" w:hint="eastAsia"/>
          <w:sz w:val="24"/>
          <w:szCs w:val="24"/>
        </w:rPr>
        <w:t>环节的相关操作；</w:t>
      </w:r>
    </w:p>
    <w:p w:rsidR="00C21ACC" w:rsidRPr="00C93D82" w:rsidRDefault="00BB627A">
      <w:pPr>
        <w:spacing w:line="600" w:lineRule="exact"/>
        <w:ind w:firstLine="640"/>
        <w:rPr>
          <w:rFonts w:asciiTheme="minorEastAsia" w:hAnsiTheme="minorEastAsia"/>
          <w:sz w:val="24"/>
          <w:szCs w:val="24"/>
        </w:rPr>
      </w:pPr>
      <w:r w:rsidRPr="00C93D82">
        <w:rPr>
          <w:rFonts w:asciiTheme="minorEastAsia" w:hAnsiTheme="minorEastAsia" w:hint="eastAsia"/>
          <w:sz w:val="24"/>
          <w:szCs w:val="24"/>
        </w:rPr>
        <w:t>部门管理员、负责领导可下载、打印、删除、退回、查询、查看、修改、催办权限范围相关环节的操作；</w:t>
      </w:r>
    </w:p>
    <w:p w:rsidR="00C21ACC" w:rsidRPr="00C93D82" w:rsidRDefault="00BB627A">
      <w:pPr>
        <w:pStyle w:val="af4"/>
        <w:spacing w:line="600" w:lineRule="exact"/>
        <w:ind w:firstLine="240"/>
        <w:rPr>
          <w:rFonts w:asciiTheme="minorEastAsia" w:hAnsiTheme="minorEastAsia"/>
          <w:sz w:val="24"/>
          <w:szCs w:val="24"/>
        </w:rPr>
      </w:pPr>
      <w:r w:rsidRPr="00C93D82">
        <w:rPr>
          <w:rFonts w:asciiTheme="minorEastAsia" w:hAnsiTheme="minorEastAsia" w:hint="eastAsia"/>
          <w:sz w:val="24"/>
          <w:szCs w:val="24"/>
        </w:rPr>
        <w:t xml:space="preserve">  实时同步生成合同目录，显示办理状态。</w:t>
      </w:r>
    </w:p>
    <w:p w:rsidR="00C21ACC" w:rsidRPr="00C93D82" w:rsidRDefault="00BB627A">
      <w:pPr>
        <w:spacing w:line="600" w:lineRule="exact"/>
        <w:rPr>
          <w:rFonts w:asciiTheme="minorEastAsia" w:hAnsiTheme="minorEastAsia"/>
          <w:sz w:val="24"/>
          <w:szCs w:val="24"/>
        </w:rPr>
      </w:pPr>
      <w:r w:rsidRPr="00C93D82">
        <w:rPr>
          <w:rFonts w:asciiTheme="minorEastAsia" w:hAnsiTheme="minorEastAsia" w:hint="eastAsia"/>
          <w:sz w:val="24"/>
          <w:szCs w:val="24"/>
        </w:rPr>
        <w:t>  ★合同、协议统计</w:t>
      </w:r>
    </w:p>
    <w:p w:rsidR="00C21ACC" w:rsidRPr="00C93D82" w:rsidRDefault="00BB627A">
      <w:pPr>
        <w:pStyle w:val="af4"/>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设定签约时间、签约方、办理状态、责任部门、合同类别、合同级别、受理人员（法律顾问、管理员、领导等）等要素以图表形式实时统计并动态跟踪审批状态。</w:t>
      </w:r>
      <w:r w:rsidRPr="00C93D82">
        <w:rPr>
          <w:rFonts w:asciiTheme="minorEastAsia" w:hAnsiTheme="minorEastAsia" w:hint="eastAsia"/>
          <w:sz w:val="24"/>
          <w:szCs w:val="24"/>
        </w:rPr>
        <w:br/>
        <w:t xml:space="preserve">   显示不同年度合同协议数量审批签约情况。</w:t>
      </w:r>
    </w:p>
    <w:p w:rsidR="00C21ACC" w:rsidRPr="00C93D82" w:rsidRDefault="00BB627A">
      <w:pPr>
        <w:pStyle w:val="af4"/>
        <w:spacing w:line="600" w:lineRule="exact"/>
        <w:ind w:firstLine="240"/>
        <w:rPr>
          <w:rFonts w:asciiTheme="minorEastAsia" w:hAnsiTheme="minorEastAsia"/>
          <w:sz w:val="24"/>
          <w:szCs w:val="24"/>
        </w:rPr>
      </w:pPr>
      <w:r w:rsidRPr="00C93D82">
        <w:rPr>
          <w:rFonts w:asciiTheme="minorEastAsia" w:hAnsiTheme="minorEastAsia" w:hint="eastAsia"/>
          <w:sz w:val="24"/>
          <w:szCs w:val="24"/>
        </w:rPr>
        <w:t>  ★操作日志</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记录审批流程痕迹。</w:t>
      </w:r>
      <w:r w:rsidRPr="00C93D82">
        <w:rPr>
          <w:rFonts w:asciiTheme="minorEastAsia" w:hAnsiTheme="minorEastAsia" w:hint="eastAsia"/>
          <w:sz w:val="24"/>
          <w:szCs w:val="24"/>
        </w:rPr>
        <w:br/>
      </w:r>
      <w:r w:rsidRPr="00C93D82">
        <w:rPr>
          <w:rFonts w:asciiTheme="minorEastAsia" w:hAnsiTheme="minorEastAsia" w:hint="eastAsia"/>
          <w:sz w:val="24"/>
          <w:szCs w:val="24"/>
        </w:rPr>
        <w:t>  ★移动端</w:t>
      </w:r>
      <w:r w:rsidRPr="00C93D82">
        <w:rPr>
          <w:rFonts w:asciiTheme="minorEastAsia" w:hAnsiTheme="minorEastAsia" w:hint="eastAsia"/>
          <w:sz w:val="24"/>
          <w:szCs w:val="24"/>
        </w:rPr>
        <w:br/>
        <w:t xml:space="preserve">    在PC端完成的功能操作可同步在移动端实现。</w:t>
      </w:r>
    </w:p>
    <w:p w:rsidR="00C21ACC" w:rsidRPr="00C93D82" w:rsidRDefault="00BB627A">
      <w:pPr>
        <w:spacing w:line="600" w:lineRule="exact"/>
        <w:ind w:firstLine="630"/>
        <w:rPr>
          <w:rFonts w:asciiTheme="minorEastAsia" w:hAnsiTheme="minorEastAsia" w:cs="黑体"/>
          <w:sz w:val="24"/>
          <w:szCs w:val="24"/>
        </w:rPr>
      </w:pPr>
      <w:r w:rsidRPr="00C93D82">
        <w:rPr>
          <w:rFonts w:asciiTheme="minorEastAsia" w:hAnsiTheme="minorEastAsia" w:cs="黑体" w:hint="eastAsia"/>
          <w:sz w:val="24"/>
          <w:szCs w:val="24"/>
        </w:rPr>
        <w:lastRenderedPageBreak/>
        <w:t>三十五、任务执行管理</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线上实时动态跟踪全校任务完成情况，并可动态督办，提高办公效率。</w:t>
      </w:r>
      <w:r w:rsidRPr="00C93D82">
        <w:rPr>
          <w:rFonts w:asciiTheme="minorEastAsia" w:hAnsiTheme="minorEastAsia" w:hint="eastAsia"/>
          <w:sz w:val="24"/>
          <w:szCs w:val="24"/>
        </w:rPr>
        <w:br/>
      </w:r>
      <w:r w:rsidRPr="00C93D82">
        <w:rPr>
          <w:rFonts w:asciiTheme="minorEastAsia" w:hAnsiTheme="minorEastAsia" w:hint="eastAsia"/>
          <w:sz w:val="24"/>
          <w:szCs w:val="24"/>
        </w:rPr>
        <w:t>  ★新增任务</w:t>
      </w:r>
      <w:r w:rsidRPr="00C93D82">
        <w:rPr>
          <w:rFonts w:asciiTheme="minorEastAsia" w:hAnsiTheme="minorEastAsia" w:hint="eastAsia"/>
          <w:sz w:val="24"/>
          <w:szCs w:val="24"/>
        </w:rPr>
        <w:br/>
        <w:t xml:space="preserve">    新增任务的</w:t>
      </w:r>
      <w:proofErr w:type="gramStart"/>
      <w:r w:rsidRPr="00C93D82">
        <w:rPr>
          <w:rFonts w:asciiTheme="minorEastAsia" w:hAnsiTheme="minorEastAsia" w:hint="eastAsia"/>
          <w:sz w:val="24"/>
          <w:szCs w:val="24"/>
        </w:rPr>
        <w:t>主任务</w:t>
      </w:r>
      <w:proofErr w:type="gramEnd"/>
      <w:r w:rsidRPr="00C93D82">
        <w:rPr>
          <w:rFonts w:asciiTheme="minorEastAsia" w:hAnsiTheme="minorEastAsia" w:hint="eastAsia"/>
          <w:sz w:val="24"/>
          <w:szCs w:val="24"/>
        </w:rPr>
        <w:t>关联至相关责任部门，各部门完成关联任务；</w:t>
      </w:r>
      <w:r w:rsidRPr="00C93D82">
        <w:rPr>
          <w:rFonts w:asciiTheme="minorEastAsia" w:hAnsiTheme="minorEastAsia" w:hint="eastAsia"/>
          <w:sz w:val="24"/>
          <w:szCs w:val="24"/>
        </w:rPr>
        <w:br/>
        <w:t xml:space="preserve">    领导交办的任务，需办公室领导审批后方可关联至相关责任单位；</w:t>
      </w:r>
      <w:r w:rsidRPr="00C93D82">
        <w:rPr>
          <w:rFonts w:asciiTheme="minorEastAsia" w:hAnsiTheme="minorEastAsia" w:hint="eastAsia"/>
          <w:sz w:val="24"/>
          <w:szCs w:val="24"/>
        </w:rPr>
        <w:br/>
      </w:r>
      <w:r w:rsidRPr="00C93D82">
        <w:rPr>
          <w:rFonts w:asciiTheme="minorEastAsia" w:hAnsiTheme="minorEastAsia" w:hint="eastAsia"/>
          <w:sz w:val="24"/>
          <w:szCs w:val="24"/>
        </w:rPr>
        <w:t>  ★督查督办</w:t>
      </w:r>
      <w:proofErr w:type="gramStart"/>
      <w:r w:rsidRPr="00C93D82">
        <w:rPr>
          <w:rFonts w:asciiTheme="minorEastAsia" w:hAnsiTheme="minorEastAsia" w:hint="eastAsia"/>
          <w:sz w:val="24"/>
          <w:szCs w:val="24"/>
        </w:rPr>
        <w:t>任务台</w:t>
      </w:r>
      <w:proofErr w:type="gramEnd"/>
      <w:r w:rsidRPr="00C93D82">
        <w:rPr>
          <w:rFonts w:asciiTheme="minorEastAsia" w:hAnsiTheme="minorEastAsia" w:hint="eastAsia"/>
          <w:sz w:val="24"/>
          <w:szCs w:val="24"/>
        </w:rPr>
        <w:t>账</w:t>
      </w:r>
      <w:r w:rsidRPr="00C93D82">
        <w:rPr>
          <w:rFonts w:asciiTheme="minorEastAsia" w:hAnsiTheme="minorEastAsia" w:hint="eastAsia"/>
          <w:sz w:val="24"/>
          <w:szCs w:val="24"/>
        </w:rPr>
        <w:br/>
        <w:t xml:space="preserve">    校领导可查看一定范围</w:t>
      </w:r>
      <w:proofErr w:type="gramStart"/>
      <w:r w:rsidRPr="00C93D82">
        <w:rPr>
          <w:rFonts w:asciiTheme="minorEastAsia" w:hAnsiTheme="minorEastAsia" w:hint="eastAsia"/>
          <w:sz w:val="24"/>
          <w:szCs w:val="24"/>
        </w:rPr>
        <w:t>内任务</w:t>
      </w:r>
      <w:proofErr w:type="gramEnd"/>
      <w:r w:rsidRPr="00C93D82">
        <w:rPr>
          <w:rFonts w:asciiTheme="minorEastAsia" w:hAnsiTheme="minorEastAsia" w:hint="eastAsia"/>
          <w:sz w:val="24"/>
          <w:szCs w:val="24"/>
        </w:rPr>
        <w:t>列表和汇总表。可对任</w:t>
      </w:r>
      <w:proofErr w:type="gramStart"/>
      <w:r w:rsidRPr="00C93D82">
        <w:rPr>
          <w:rFonts w:asciiTheme="minorEastAsia" w:hAnsiTheme="minorEastAsia" w:hint="eastAsia"/>
          <w:sz w:val="24"/>
          <w:szCs w:val="24"/>
        </w:rPr>
        <w:t>一</w:t>
      </w:r>
      <w:proofErr w:type="gramEnd"/>
      <w:r w:rsidRPr="00C93D82">
        <w:rPr>
          <w:rFonts w:asciiTheme="minorEastAsia" w:hAnsiTheme="minorEastAsia" w:hint="eastAsia"/>
          <w:sz w:val="24"/>
          <w:szCs w:val="24"/>
        </w:rPr>
        <w:t>任务标记关注。</w:t>
      </w:r>
      <w:r w:rsidRPr="00C93D82">
        <w:rPr>
          <w:rFonts w:asciiTheme="minorEastAsia" w:hAnsiTheme="minorEastAsia" w:hint="eastAsia"/>
          <w:sz w:val="24"/>
          <w:szCs w:val="24"/>
        </w:rPr>
        <w:br/>
        <w:t xml:space="preserve">   管理员、办公室领导可查全部任务列表和汇总表及校领导标记关注的任务。</w:t>
      </w:r>
      <w:r w:rsidRPr="00C93D82">
        <w:rPr>
          <w:rFonts w:asciiTheme="minorEastAsia" w:hAnsiTheme="minorEastAsia" w:hint="eastAsia"/>
          <w:sz w:val="24"/>
          <w:szCs w:val="24"/>
        </w:rPr>
        <w:br/>
        <w:t xml:space="preserve">    部门管理员、领导可查看本单位常见任务列表和分解任务汇总表。</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任务列表在一定范围公开。</w:t>
      </w:r>
    </w:p>
    <w:p w:rsidR="00C21ACC" w:rsidRPr="00C93D82" w:rsidRDefault="00BB627A">
      <w:pPr>
        <w:spacing w:line="600" w:lineRule="exact"/>
        <w:ind w:left="240" w:hangingChars="100" w:hanging="240"/>
        <w:rPr>
          <w:rFonts w:asciiTheme="minorEastAsia" w:hAnsiTheme="minorEastAsia"/>
          <w:sz w:val="24"/>
          <w:szCs w:val="24"/>
        </w:rPr>
      </w:pPr>
      <w:r w:rsidRPr="00C93D82">
        <w:rPr>
          <w:rFonts w:asciiTheme="minorEastAsia" w:hAnsiTheme="minorEastAsia" w:hint="eastAsia"/>
          <w:sz w:val="24"/>
          <w:szCs w:val="24"/>
        </w:rPr>
        <w:t>  ★任务统计</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通过图表对台账中任务进度状态、总量、类型、进度排名等要素进行统计。</w:t>
      </w:r>
    </w:p>
    <w:p w:rsidR="00C21ACC" w:rsidRPr="00C93D82" w:rsidRDefault="00BB627A">
      <w:pPr>
        <w:spacing w:line="600" w:lineRule="exact"/>
        <w:ind w:left="480" w:hangingChars="200" w:hanging="480"/>
        <w:rPr>
          <w:rFonts w:asciiTheme="minorEastAsia" w:hAnsiTheme="minorEastAsia"/>
          <w:sz w:val="24"/>
          <w:szCs w:val="24"/>
        </w:rPr>
      </w:pPr>
      <w:r w:rsidRPr="00C93D82">
        <w:rPr>
          <w:rFonts w:asciiTheme="minorEastAsia" w:hAnsiTheme="minorEastAsia" w:hint="eastAsia"/>
          <w:sz w:val="24"/>
          <w:szCs w:val="24"/>
        </w:rPr>
        <w:t>  ★任务来源</w:t>
      </w:r>
    </w:p>
    <w:p w:rsidR="00C21ACC" w:rsidRPr="00C93D82" w:rsidRDefault="00BB627A">
      <w:pPr>
        <w:spacing w:line="600" w:lineRule="exact"/>
        <w:ind w:firstLineChars="200" w:firstLine="456"/>
        <w:rPr>
          <w:rFonts w:asciiTheme="minorEastAsia" w:hAnsiTheme="minorEastAsia"/>
          <w:sz w:val="24"/>
          <w:szCs w:val="24"/>
        </w:rPr>
      </w:pPr>
      <w:r w:rsidRPr="00C93D82">
        <w:rPr>
          <w:rFonts w:asciiTheme="minorEastAsia" w:hAnsiTheme="minorEastAsia" w:hint="eastAsia"/>
          <w:spacing w:val="-6"/>
          <w:sz w:val="24"/>
          <w:szCs w:val="24"/>
        </w:rPr>
        <w:t>新增任务来源可选择系统内相关文件或自定义任务来源。</w:t>
      </w:r>
    </w:p>
    <w:p w:rsidR="00C21ACC" w:rsidRPr="00C93D82" w:rsidRDefault="00BB627A">
      <w:pPr>
        <w:spacing w:line="600" w:lineRule="exact"/>
        <w:rPr>
          <w:rFonts w:asciiTheme="minorEastAsia" w:hAnsiTheme="minorEastAsia"/>
          <w:sz w:val="24"/>
          <w:szCs w:val="24"/>
        </w:rPr>
      </w:pPr>
      <w:r w:rsidRPr="00C93D82">
        <w:rPr>
          <w:rFonts w:asciiTheme="minorEastAsia" w:hAnsiTheme="minorEastAsia" w:hint="eastAsia"/>
          <w:sz w:val="24"/>
          <w:szCs w:val="24"/>
        </w:rPr>
        <w:t>  ★预警提醒</w:t>
      </w:r>
    </w:p>
    <w:p w:rsidR="00C21ACC" w:rsidRPr="00C93D82" w:rsidRDefault="00BB627A">
      <w:pPr>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自主设定预警提醒时间、频率、方式（站内系统消息、手机短信等）。</w:t>
      </w:r>
      <w:r w:rsidRPr="00C93D82">
        <w:rPr>
          <w:rFonts w:asciiTheme="minorEastAsia" w:hAnsiTheme="minorEastAsia" w:hint="eastAsia"/>
          <w:sz w:val="24"/>
          <w:szCs w:val="24"/>
        </w:rPr>
        <w:br/>
      </w:r>
      <w:r w:rsidRPr="00C93D82">
        <w:rPr>
          <w:rFonts w:asciiTheme="minorEastAsia" w:hAnsiTheme="minorEastAsia" w:hint="eastAsia"/>
          <w:sz w:val="24"/>
          <w:szCs w:val="24"/>
        </w:rPr>
        <w:t>  ★移动端</w:t>
      </w:r>
      <w:r w:rsidRPr="00C93D82">
        <w:rPr>
          <w:rFonts w:asciiTheme="minorEastAsia" w:hAnsiTheme="minorEastAsia" w:hint="eastAsia"/>
          <w:sz w:val="24"/>
          <w:szCs w:val="24"/>
        </w:rPr>
        <w:br/>
        <w:t xml:space="preserve">    在PC端完成的功能操作可同步在移动端实现。</w:t>
      </w:r>
    </w:p>
    <w:p w:rsidR="00C21ACC" w:rsidRPr="00C93D82" w:rsidRDefault="00BB627A">
      <w:pPr>
        <w:spacing w:line="600" w:lineRule="exact"/>
        <w:ind w:firstLine="630"/>
        <w:rPr>
          <w:rFonts w:asciiTheme="minorEastAsia" w:hAnsiTheme="minorEastAsia" w:cs="黑体"/>
          <w:sz w:val="24"/>
          <w:szCs w:val="24"/>
        </w:rPr>
      </w:pPr>
      <w:r w:rsidRPr="00C93D82">
        <w:rPr>
          <w:rFonts w:asciiTheme="minorEastAsia" w:hAnsiTheme="minorEastAsia" w:cs="黑体" w:hint="eastAsia"/>
          <w:sz w:val="24"/>
          <w:szCs w:val="24"/>
        </w:rPr>
        <w:t>三十六、计生工作审批管理</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线上办理计生工作相关审批手续。</w:t>
      </w:r>
    </w:p>
    <w:p w:rsidR="00C21ACC" w:rsidRPr="00C93D82" w:rsidRDefault="00BB627A">
      <w:pPr>
        <w:spacing w:line="600" w:lineRule="exact"/>
        <w:rPr>
          <w:rFonts w:asciiTheme="minorEastAsia" w:hAnsiTheme="minorEastAsia"/>
          <w:sz w:val="24"/>
          <w:szCs w:val="24"/>
        </w:rPr>
      </w:pPr>
      <w:r w:rsidRPr="00C93D82">
        <w:rPr>
          <w:rFonts w:asciiTheme="minorEastAsia" w:hAnsiTheme="minorEastAsia" w:hint="eastAsia"/>
          <w:sz w:val="24"/>
          <w:szCs w:val="24"/>
        </w:rPr>
        <w:t>  ★审批申请</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申请人按要求在系统提交相关审核材料；</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二级单位计划生育宣传员审核提交至单位负责领导；</w:t>
      </w:r>
    </w:p>
    <w:p w:rsidR="00C21ACC" w:rsidRPr="00C93D82" w:rsidRDefault="00BB627A">
      <w:pPr>
        <w:pStyle w:val="af4"/>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lastRenderedPageBreak/>
        <w:t>单位负责领导审核</w:t>
      </w:r>
      <w:proofErr w:type="gramStart"/>
      <w:r w:rsidRPr="00C93D82">
        <w:rPr>
          <w:rFonts w:asciiTheme="minorEastAsia" w:hAnsiTheme="minorEastAsia" w:hint="eastAsia"/>
          <w:sz w:val="24"/>
          <w:szCs w:val="24"/>
        </w:rPr>
        <w:t>提交至校计生</w:t>
      </w:r>
      <w:proofErr w:type="gramEnd"/>
      <w:r w:rsidRPr="00C93D82">
        <w:rPr>
          <w:rFonts w:asciiTheme="minorEastAsia" w:hAnsiTheme="minorEastAsia" w:hint="eastAsia"/>
          <w:sz w:val="24"/>
          <w:szCs w:val="24"/>
        </w:rPr>
        <w:t>管理员；</w:t>
      </w:r>
    </w:p>
    <w:p w:rsidR="00C21ACC" w:rsidRPr="00C93D82" w:rsidRDefault="00BB627A">
      <w:pPr>
        <w:pStyle w:val="af4"/>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校计生管理员审核通过，办结信息同步反馈至申请人、计划生育宣传员及单位负责领导。</w:t>
      </w:r>
    </w:p>
    <w:p w:rsidR="00C21ACC" w:rsidRPr="00C93D82" w:rsidRDefault="00BB627A">
      <w:pPr>
        <w:spacing w:line="600" w:lineRule="exact"/>
        <w:rPr>
          <w:rFonts w:asciiTheme="minorEastAsia" w:hAnsiTheme="minorEastAsia"/>
          <w:sz w:val="24"/>
          <w:szCs w:val="24"/>
        </w:rPr>
      </w:pPr>
      <w:r w:rsidRPr="00C93D82">
        <w:rPr>
          <w:rFonts w:asciiTheme="minorEastAsia" w:hAnsiTheme="minorEastAsia" w:hint="eastAsia"/>
          <w:sz w:val="24"/>
          <w:szCs w:val="24"/>
        </w:rPr>
        <w:t>  ★审批管理</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校计生管理员可对任</w:t>
      </w:r>
      <w:proofErr w:type="gramStart"/>
      <w:r w:rsidRPr="00C93D82">
        <w:rPr>
          <w:rFonts w:asciiTheme="minorEastAsia" w:hAnsiTheme="minorEastAsia" w:hint="eastAsia"/>
          <w:sz w:val="24"/>
          <w:szCs w:val="24"/>
        </w:rPr>
        <w:t>一</w:t>
      </w:r>
      <w:proofErr w:type="gramEnd"/>
      <w:r w:rsidRPr="00C93D82">
        <w:rPr>
          <w:rFonts w:asciiTheme="minorEastAsia" w:hAnsiTheme="minorEastAsia" w:hint="eastAsia"/>
          <w:sz w:val="24"/>
          <w:szCs w:val="24"/>
        </w:rPr>
        <w:t>环节所有材料进行查看、修改、暂存、删除、退回、审核、办结反馈等操作。</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二级单位计划生育宣传员可在提交校计生管理员审核之前进行修改、暂存、删除、退回等操作。</w:t>
      </w:r>
    </w:p>
    <w:p w:rsidR="00C21ACC" w:rsidRPr="00C93D82" w:rsidRDefault="00BB627A">
      <w:pPr>
        <w:widowControl/>
        <w:spacing w:line="600" w:lineRule="exact"/>
        <w:rPr>
          <w:rFonts w:asciiTheme="minorEastAsia" w:hAnsiTheme="minorEastAsia"/>
          <w:sz w:val="24"/>
          <w:szCs w:val="24"/>
        </w:rPr>
      </w:pPr>
      <w:r w:rsidRPr="00C93D82">
        <w:rPr>
          <w:rFonts w:asciiTheme="minorEastAsia" w:hAnsiTheme="minorEastAsia" w:hint="eastAsia"/>
          <w:sz w:val="24"/>
          <w:szCs w:val="24"/>
        </w:rPr>
        <w:t>  ★审批统计</w:t>
      </w:r>
    </w:p>
    <w:p w:rsidR="00C21ACC" w:rsidRPr="00C93D82" w:rsidRDefault="00BB627A">
      <w:pPr>
        <w:pStyle w:val="af4"/>
        <w:spacing w:line="600" w:lineRule="exact"/>
        <w:ind w:firstLineChars="200" w:firstLine="480"/>
        <w:rPr>
          <w:rFonts w:asciiTheme="minorEastAsia" w:hAnsiTheme="minorEastAsia"/>
          <w:sz w:val="24"/>
          <w:szCs w:val="24"/>
        </w:rPr>
      </w:pPr>
      <w:r w:rsidRPr="00C93D82">
        <w:rPr>
          <w:rFonts w:asciiTheme="minorEastAsia" w:hAnsiTheme="minorEastAsia" w:hint="eastAsia"/>
          <w:sz w:val="24"/>
          <w:szCs w:val="24"/>
        </w:rPr>
        <w:t>设定办结时间、申请人、申请单位、申请类别、等要素以图表形式实时统计并动态跟踪审批状态。</w:t>
      </w:r>
    </w:p>
    <w:p w:rsidR="00C21ACC" w:rsidRPr="00C93D82" w:rsidRDefault="00BB627A">
      <w:pPr>
        <w:spacing w:line="600" w:lineRule="exact"/>
        <w:ind w:firstLine="630"/>
        <w:rPr>
          <w:rFonts w:asciiTheme="minorEastAsia" w:hAnsiTheme="minorEastAsia" w:cs="黑体"/>
          <w:sz w:val="24"/>
          <w:szCs w:val="24"/>
        </w:rPr>
      </w:pPr>
      <w:r w:rsidRPr="00C93D82">
        <w:rPr>
          <w:rFonts w:asciiTheme="minorEastAsia" w:hAnsiTheme="minorEastAsia" w:cs="黑体" w:hint="eastAsia"/>
          <w:sz w:val="24"/>
          <w:szCs w:val="24"/>
        </w:rPr>
        <w:t>三十七、电子印章授权</w:t>
      </w:r>
    </w:p>
    <w:p w:rsidR="00C21ACC" w:rsidRPr="00C93D82" w:rsidRDefault="00BB627A">
      <w:pPr>
        <w:spacing w:line="600" w:lineRule="exact"/>
        <w:ind w:firstLine="630"/>
        <w:rPr>
          <w:rFonts w:asciiTheme="minorEastAsia" w:hAnsiTheme="minorEastAsia"/>
          <w:b/>
          <w:bCs/>
          <w:sz w:val="24"/>
          <w:szCs w:val="24"/>
        </w:rPr>
      </w:pPr>
      <w:r w:rsidRPr="00C93D82">
        <w:rPr>
          <w:rFonts w:asciiTheme="minorEastAsia" w:hAnsiTheme="minorEastAsia" w:hint="eastAsia"/>
          <w:sz w:val="24"/>
          <w:szCs w:val="24"/>
        </w:rPr>
        <w:t>4个校级印章：中共新疆农业大学委员会、中共新疆农业大学委员会办公室、新疆农业大学、新疆农业大学校长办公室</w:t>
      </w:r>
    </w:p>
    <w:p w:rsidR="00C21ACC" w:rsidRPr="00C93D82" w:rsidRDefault="00BB627A">
      <w:pPr>
        <w:spacing w:line="600" w:lineRule="exact"/>
        <w:ind w:firstLine="630"/>
        <w:rPr>
          <w:rFonts w:asciiTheme="minorEastAsia" w:hAnsiTheme="minorEastAsia" w:cs="黑体"/>
          <w:sz w:val="24"/>
          <w:szCs w:val="24"/>
        </w:rPr>
      </w:pPr>
      <w:r w:rsidRPr="00C93D82">
        <w:rPr>
          <w:rFonts w:asciiTheme="minorEastAsia" w:hAnsiTheme="minorEastAsia" w:cs="黑体" w:hint="eastAsia"/>
          <w:sz w:val="24"/>
          <w:szCs w:val="24"/>
        </w:rPr>
        <w:t>三十八、正文及在线预览套件</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完成党校办公系统内所有附件（word，excel，ppt，pdf，zip，ofd）的在线查看，移动端和PC端都可以完成</w:t>
      </w:r>
      <w:proofErr w:type="gramStart"/>
      <w:r w:rsidRPr="00C93D82">
        <w:rPr>
          <w:rFonts w:asciiTheme="minorEastAsia" w:hAnsiTheme="minorEastAsia" w:hint="eastAsia"/>
          <w:sz w:val="24"/>
          <w:szCs w:val="24"/>
        </w:rPr>
        <w:t>高保证</w:t>
      </w:r>
      <w:proofErr w:type="gramEnd"/>
      <w:r w:rsidRPr="00C93D82">
        <w:rPr>
          <w:rFonts w:asciiTheme="minorEastAsia" w:hAnsiTheme="minorEastAsia" w:hint="eastAsia"/>
          <w:sz w:val="24"/>
          <w:szCs w:val="24"/>
        </w:rPr>
        <w:t>格式的在线查看，不依赖任何客户端工具，并且实现正文wordPC端的在线编辑，支持多种浏览器。</w:t>
      </w:r>
    </w:p>
    <w:p w:rsidR="00C21ACC" w:rsidRPr="00C93D82" w:rsidRDefault="00BB627A">
      <w:pPr>
        <w:spacing w:line="600" w:lineRule="exact"/>
        <w:ind w:firstLine="630"/>
        <w:rPr>
          <w:rFonts w:asciiTheme="minorEastAsia" w:hAnsiTheme="minorEastAsia" w:cs="黑体"/>
          <w:sz w:val="24"/>
          <w:szCs w:val="24"/>
        </w:rPr>
      </w:pPr>
      <w:r w:rsidRPr="00C93D82">
        <w:rPr>
          <w:rFonts w:asciiTheme="minorEastAsia" w:hAnsiTheme="minorEastAsia" w:cs="黑体" w:hint="eastAsia"/>
          <w:sz w:val="24"/>
          <w:szCs w:val="24"/>
        </w:rPr>
        <w:t>三十九、附件在线预览</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完成党校办公系统内所有附件（word，excel，ppt，pdf，zip，ofd）的在线查看，移动端和PC端都可以完成</w:t>
      </w:r>
      <w:proofErr w:type="gramStart"/>
      <w:r w:rsidRPr="00C93D82">
        <w:rPr>
          <w:rFonts w:asciiTheme="minorEastAsia" w:hAnsiTheme="minorEastAsia" w:hint="eastAsia"/>
          <w:sz w:val="24"/>
          <w:szCs w:val="24"/>
        </w:rPr>
        <w:t>高保证</w:t>
      </w:r>
      <w:proofErr w:type="gramEnd"/>
      <w:r w:rsidRPr="00C93D82">
        <w:rPr>
          <w:rFonts w:asciiTheme="minorEastAsia" w:hAnsiTheme="minorEastAsia" w:hint="eastAsia"/>
          <w:sz w:val="24"/>
          <w:szCs w:val="24"/>
        </w:rPr>
        <w:t>格式的在线查看，不依赖任何客户端工具。</w:t>
      </w:r>
    </w:p>
    <w:p w:rsidR="00C21ACC" w:rsidRPr="00C93D82" w:rsidRDefault="00BB627A">
      <w:pPr>
        <w:spacing w:line="600" w:lineRule="exact"/>
        <w:ind w:firstLine="630"/>
        <w:rPr>
          <w:rFonts w:asciiTheme="minorEastAsia" w:hAnsiTheme="minorEastAsia" w:cs="黑体"/>
          <w:sz w:val="24"/>
          <w:szCs w:val="24"/>
        </w:rPr>
      </w:pPr>
      <w:r w:rsidRPr="00C93D82">
        <w:rPr>
          <w:rFonts w:asciiTheme="minorEastAsia" w:hAnsiTheme="minorEastAsia" w:cs="黑体" w:hint="eastAsia"/>
          <w:sz w:val="24"/>
          <w:szCs w:val="24"/>
        </w:rPr>
        <w:t>四十，正文在线编辑</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正文编辑需要保持和word或者wps上编辑一样的格式和样式，线上编辑和线下编</w:t>
      </w:r>
      <w:r w:rsidRPr="00C93D82">
        <w:rPr>
          <w:rFonts w:asciiTheme="minorEastAsia" w:hAnsiTheme="minorEastAsia" w:hint="eastAsia"/>
          <w:sz w:val="24"/>
          <w:szCs w:val="24"/>
        </w:rPr>
        <w:lastRenderedPageBreak/>
        <w:t>辑内容，样式，布局一致。</w:t>
      </w:r>
      <w:r w:rsidRPr="00C93D82">
        <w:rPr>
          <w:rFonts w:asciiTheme="minorEastAsia" w:hAnsiTheme="minorEastAsia" w:hint="eastAsia"/>
          <w:sz w:val="24"/>
          <w:szCs w:val="24"/>
        </w:rPr>
        <w:br/>
        <w:t xml:space="preserve">    在审批过程如果未安装正文控件，可以直接对当前文件进行预览查看。</w:t>
      </w:r>
    </w:p>
    <w:p w:rsidR="00C21ACC" w:rsidRPr="00C93D82" w:rsidRDefault="00BB627A">
      <w:pPr>
        <w:pStyle w:val="af4"/>
        <w:spacing w:line="600" w:lineRule="exact"/>
        <w:ind w:firstLine="240"/>
        <w:rPr>
          <w:rFonts w:asciiTheme="minorEastAsia" w:hAnsiTheme="minorEastAsia"/>
          <w:sz w:val="24"/>
          <w:szCs w:val="24"/>
        </w:rPr>
      </w:pPr>
      <w:proofErr w:type="gramStart"/>
      <w:r w:rsidRPr="00C93D82">
        <w:rPr>
          <w:rFonts w:asciiTheme="minorEastAsia" w:hAnsiTheme="minorEastAsia" w:hint="eastAsia"/>
          <w:sz w:val="24"/>
          <w:szCs w:val="24"/>
        </w:rPr>
        <w:t>移动端可实现</w:t>
      </w:r>
      <w:proofErr w:type="gramEnd"/>
      <w:r w:rsidRPr="00C93D82">
        <w:rPr>
          <w:rFonts w:asciiTheme="minorEastAsia" w:hAnsiTheme="minorEastAsia" w:hint="eastAsia"/>
          <w:sz w:val="24"/>
          <w:szCs w:val="24"/>
        </w:rPr>
        <w:t>正文编辑功能。</w:t>
      </w:r>
    </w:p>
    <w:p w:rsidR="00C21ACC" w:rsidRPr="00C93D82" w:rsidRDefault="00BB627A">
      <w:pPr>
        <w:spacing w:line="600" w:lineRule="exact"/>
        <w:ind w:firstLine="630"/>
        <w:rPr>
          <w:rFonts w:asciiTheme="minorEastAsia" w:hAnsiTheme="minorEastAsia" w:cs="黑体"/>
          <w:sz w:val="24"/>
          <w:szCs w:val="24"/>
        </w:rPr>
      </w:pPr>
      <w:r w:rsidRPr="00C93D82">
        <w:rPr>
          <w:rFonts w:asciiTheme="minorEastAsia" w:hAnsiTheme="minorEastAsia" w:cs="黑体" w:hint="eastAsia"/>
          <w:sz w:val="24"/>
          <w:szCs w:val="24"/>
        </w:rPr>
        <w:t>四十、</w:t>
      </w:r>
      <w:r w:rsidRPr="00C93D82">
        <w:rPr>
          <w:rFonts w:asciiTheme="minorEastAsia" w:hAnsiTheme="minorEastAsia" w:hint="eastAsia"/>
          <w:sz w:val="24"/>
          <w:szCs w:val="24"/>
        </w:rPr>
        <w:t>UKEY</w:t>
      </w:r>
      <w:r w:rsidRPr="00C93D82">
        <w:rPr>
          <w:rFonts w:asciiTheme="minorEastAsia" w:hAnsiTheme="minorEastAsia" w:cs="黑体" w:hint="eastAsia"/>
          <w:sz w:val="24"/>
          <w:szCs w:val="24"/>
        </w:rPr>
        <w:t>电子章</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插UKEY完成单机上的正文及word电子盖章。</w:t>
      </w:r>
    </w:p>
    <w:p w:rsidR="00C21ACC" w:rsidRPr="00C93D82" w:rsidRDefault="00BB627A">
      <w:pPr>
        <w:spacing w:line="600" w:lineRule="exact"/>
        <w:ind w:firstLine="630"/>
        <w:rPr>
          <w:rFonts w:asciiTheme="minorEastAsia" w:hAnsiTheme="minorEastAsia" w:cs="黑体"/>
          <w:sz w:val="24"/>
          <w:szCs w:val="24"/>
        </w:rPr>
      </w:pPr>
      <w:r w:rsidRPr="00C93D82">
        <w:rPr>
          <w:rFonts w:asciiTheme="minorEastAsia" w:hAnsiTheme="minorEastAsia" w:cs="黑体" w:hint="eastAsia"/>
          <w:sz w:val="24"/>
          <w:szCs w:val="24"/>
        </w:rPr>
        <w:t>四十一、数据迁移</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中标厂商须保证在新系统平台上线时同步完成学校现有OA系统平台的数据迁移工作，学校不再承担相关费用。</w:t>
      </w:r>
    </w:p>
    <w:p w:rsidR="00C21ACC" w:rsidRPr="00C93D82" w:rsidRDefault="007C6BBF">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运维</w:t>
      </w:r>
      <w:proofErr w:type="gramStart"/>
      <w:r w:rsidRPr="00C93D82">
        <w:rPr>
          <w:rFonts w:asciiTheme="minorEastAsia" w:hAnsiTheme="minorEastAsia" w:hint="eastAsia"/>
          <w:sz w:val="24"/>
          <w:szCs w:val="24"/>
        </w:rPr>
        <w:t>期根据</w:t>
      </w:r>
      <w:proofErr w:type="gramEnd"/>
      <w:r w:rsidRPr="00C93D82">
        <w:rPr>
          <w:rFonts w:asciiTheme="minorEastAsia" w:hAnsiTheme="minorEastAsia" w:hint="eastAsia"/>
          <w:sz w:val="24"/>
          <w:szCs w:val="24"/>
        </w:rPr>
        <w:t>需要，中标方须配合校方完成数据迁移至学校数据中心或校属其他系统，且无需支付相关费用。</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数据迁移在保留原有信息分类的基础上，实现通知、规定、文件等的校级、部门的同步分类。</w:t>
      </w:r>
    </w:p>
    <w:p w:rsidR="00C21ACC" w:rsidRPr="00C93D82" w:rsidRDefault="00BB627A">
      <w:pPr>
        <w:spacing w:line="600" w:lineRule="exact"/>
        <w:ind w:firstLine="630"/>
        <w:rPr>
          <w:rFonts w:asciiTheme="minorEastAsia" w:hAnsiTheme="minorEastAsia" w:cs="黑体"/>
          <w:sz w:val="24"/>
          <w:szCs w:val="24"/>
        </w:rPr>
      </w:pPr>
      <w:r w:rsidRPr="00C93D82">
        <w:rPr>
          <w:rFonts w:asciiTheme="minorEastAsia" w:hAnsiTheme="minorEastAsia" w:cs="黑体" w:hint="eastAsia"/>
          <w:sz w:val="24"/>
          <w:szCs w:val="24"/>
        </w:rPr>
        <w:t>四十二、驻场服务</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w:t>
      </w:r>
      <w:r w:rsidR="0002545E" w:rsidRPr="00C93D82">
        <w:rPr>
          <w:rFonts w:asciiTheme="minorEastAsia" w:hAnsiTheme="minorEastAsia" w:hint="eastAsia"/>
          <w:sz w:val="24"/>
          <w:szCs w:val="24"/>
        </w:rPr>
        <w:t>提供驻场服务。自研发之日至移交之日，共计90日，保证派驻1名驻场工程师在新疆农业大学进行现场保障及运维服务。</w:t>
      </w:r>
      <w:r w:rsidRPr="00C93D82">
        <w:rPr>
          <w:rFonts w:asciiTheme="minorEastAsia" w:hAnsiTheme="minorEastAsia" w:hint="eastAsia"/>
          <w:sz w:val="24"/>
          <w:szCs w:val="24"/>
        </w:rPr>
        <w:t>驻场工程师要求精通业务系统的实施、配置和维护，熟悉业务处理相关知识和服务流程，并有相关的实施能力。</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所有进场运维服务人员服从用户的领导和管理，包括制定工作制度、监督工作制度的执行质量、分配和调整工作资源等。</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驻场工程师按照5天×8小时在用户上班，下班或节假日时间若有工作计划的，须服从用户安排。</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须与用户签订驻场工程师保密协议，合同期内在未得到用户允许前不得变更人员。</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对驻场工程师管理并作如下要求：</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1、服从用户的统一安排；</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lastRenderedPageBreak/>
        <w:t>2、严格遵守用户的作息时间，工作期间不得从事其它活动；</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3、严格遵守用户的规章制度和保密制度；</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4、公司安排的休假应获得用户分管领导批准后方可进行，休假期间需补充相关能力的人员；</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5、项目主管领导或技术总监需每月至少1次到用户检查维护服务工作。</w:t>
      </w:r>
    </w:p>
    <w:p w:rsidR="00C21ACC" w:rsidRPr="00C93D82" w:rsidRDefault="00BB627A">
      <w:pPr>
        <w:spacing w:line="600" w:lineRule="exact"/>
        <w:ind w:firstLine="630"/>
        <w:rPr>
          <w:rFonts w:asciiTheme="minorEastAsia" w:hAnsiTheme="minorEastAsia" w:cs="黑体"/>
          <w:sz w:val="24"/>
          <w:szCs w:val="24"/>
        </w:rPr>
      </w:pPr>
      <w:r w:rsidRPr="00C93D82">
        <w:rPr>
          <w:rFonts w:asciiTheme="minorEastAsia" w:hAnsiTheme="minorEastAsia" w:cs="黑体" w:hint="eastAsia"/>
          <w:sz w:val="24"/>
          <w:szCs w:val="24"/>
        </w:rPr>
        <w:t>四十三、备注</w:t>
      </w:r>
    </w:p>
    <w:p w:rsidR="00C21ACC" w:rsidRPr="00C93D82" w:rsidRDefault="00BB627A">
      <w:pPr>
        <w:spacing w:line="600" w:lineRule="exact"/>
        <w:ind w:firstLine="630"/>
        <w:rPr>
          <w:rFonts w:asciiTheme="minorEastAsia" w:hAnsiTheme="minorEastAsia"/>
          <w:sz w:val="24"/>
          <w:szCs w:val="24"/>
        </w:rPr>
      </w:pPr>
      <w:r w:rsidRPr="00C93D82">
        <w:rPr>
          <w:rFonts w:asciiTheme="minorEastAsia" w:hAnsiTheme="minorEastAsia" w:hint="eastAsia"/>
          <w:sz w:val="24"/>
          <w:szCs w:val="24"/>
        </w:rPr>
        <w:t>在项目正式启动到后期投入使用含试运行、正式上线后的运维期，中标厂商须为学校免费提供各种技术服务，包括在线答疑、定期回访、软件更新、版本升级与技术培训。按校方功能需要随时调整功能设置及流程修改（包括但不限于新增、编辑、查询、统计、修改、退回、收回、删除、保存、分发、传阅、催办、提交、提醒、操作日志等操作功能）。</w:t>
      </w:r>
    </w:p>
    <w:p w:rsidR="00C21ACC" w:rsidRPr="00C93D82" w:rsidRDefault="00C21ACC">
      <w:pPr>
        <w:widowControl/>
        <w:jc w:val="left"/>
        <w:rPr>
          <w:rFonts w:ascii="Calibri" w:eastAsia="宋体" w:hAnsi="Calibri" w:cs="Times New Roman"/>
          <w:kern w:val="0"/>
          <w:sz w:val="24"/>
          <w:szCs w:val="20"/>
        </w:rPr>
      </w:pPr>
    </w:p>
    <w:p w:rsidR="00C21ACC" w:rsidRPr="00C93D82" w:rsidRDefault="00C21ACC">
      <w:pPr>
        <w:widowControl/>
        <w:jc w:val="left"/>
        <w:rPr>
          <w:rFonts w:ascii="Calibri" w:eastAsia="宋体" w:hAnsi="Calibri" w:cs="Times New Roman"/>
          <w:kern w:val="0"/>
          <w:sz w:val="24"/>
          <w:szCs w:val="20"/>
        </w:rPr>
      </w:pPr>
    </w:p>
    <w:p w:rsidR="00C21ACC" w:rsidRPr="00C93D82" w:rsidRDefault="00C21ACC">
      <w:pPr>
        <w:widowControl/>
        <w:jc w:val="left"/>
        <w:rPr>
          <w:rFonts w:ascii="Calibri" w:eastAsia="宋体" w:hAnsi="Calibri" w:cs="Times New Roman"/>
          <w:kern w:val="0"/>
          <w:sz w:val="24"/>
          <w:szCs w:val="20"/>
        </w:rPr>
      </w:pPr>
    </w:p>
    <w:p w:rsidR="00C21ACC" w:rsidRPr="00C93D82" w:rsidRDefault="00C21ACC">
      <w:pPr>
        <w:widowControl/>
        <w:jc w:val="left"/>
        <w:rPr>
          <w:rFonts w:ascii="Calibri" w:eastAsia="宋体" w:hAnsi="Calibri" w:cs="Times New Roman"/>
          <w:kern w:val="0"/>
          <w:sz w:val="24"/>
          <w:szCs w:val="20"/>
        </w:rPr>
      </w:pPr>
    </w:p>
    <w:p w:rsidR="00C21ACC" w:rsidRPr="00C93D82" w:rsidRDefault="00BB627A">
      <w:pPr>
        <w:widowControl/>
        <w:jc w:val="left"/>
        <w:rPr>
          <w:rFonts w:ascii="Calibri" w:eastAsia="宋体" w:hAnsi="Calibri" w:cs="Times New Roman"/>
          <w:kern w:val="0"/>
          <w:sz w:val="24"/>
          <w:szCs w:val="20"/>
        </w:rPr>
      </w:pPr>
      <w:r w:rsidRPr="00C93D82">
        <w:br w:type="page"/>
      </w:r>
    </w:p>
    <w:p w:rsidR="00C21ACC" w:rsidRPr="00C93D82" w:rsidRDefault="00C21ACC">
      <w:pPr>
        <w:pStyle w:val="a0"/>
        <w:spacing w:line="360" w:lineRule="auto"/>
      </w:pPr>
    </w:p>
    <w:p w:rsidR="00C21ACC" w:rsidRPr="00C93D82" w:rsidRDefault="00BB627A">
      <w:pPr>
        <w:spacing w:line="440" w:lineRule="exact"/>
        <w:jc w:val="center"/>
        <w:outlineLvl w:val="0"/>
        <w:rPr>
          <w:rFonts w:ascii="宋体" w:eastAsia="宋体" w:hAnsi="宋体" w:cs="宋体"/>
          <w:b/>
          <w:sz w:val="24"/>
          <w:szCs w:val="24"/>
        </w:rPr>
      </w:pPr>
      <w:bookmarkStart w:id="77" w:name="_Toc68277062"/>
      <w:r w:rsidRPr="00C93D82">
        <w:rPr>
          <w:rFonts w:ascii="宋体" w:eastAsia="宋体" w:hAnsi="宋体" w:cs="宋体" w:hint="eastAsia"/>
          <w:b/>
          <w:sz w:val="24"/>
          <w:szCs w:val="24"/>
        </w:rPr>
        <w:t>第五章 投标文件格式</w:t>
      </w:r>
      <w:bookmarkEnd w:id="73"/>
      <w:bookmarkEnd w:id="77"/>
    </w:p>
    <w:p w:rsidR="00C21ACC" w:rsidRPr="00C93D82" w:rsidRDefault="00C21ACC">
      <w:pPr>
        <w:rPr>
          <w:rFonts w:ascii="宋体" w:eastAsia="宋体" w:hAnsi="Calibri" w:cs="宋体"/>
          <w:b/>
          <w:sz w:val="24"/>
          <w:szCs w:val="24"/>
        </w:rPr>
      </w:pPr>
    </w:p>
    <w:p w:rsidR="00C21ACC" w:rsidRPr="00C93D82" w:rsidRDefault="00C21ACC">
      <w:pPr>
        <w:rPr>
          <w:rFonts w:ascii="宋体" w:eastAsia="宋体" w:hAnsi="Calibri" w:cs="宋体"/>
          <w:b/>
          <w:sz w:val="24"/>
          <w:szCs w:val="24"/>
        </w:rPr>
      </w:pPr>
    </w:p>
    <w:p w:rsidR="00C21ACC" w:rsidRPr="00C93D82" w:rsidRDefault="00BB627A">
      <w:pPr>
        <w:rPr>
          <w:rFonts w:ascii="宋体" w:eastAsia="宋体" w:hAnsi="Calibri" w:cs="宋体"/>
          <w:sz w:val="24"/>
          <w:szCs w:val="24"/>
          <w:u w:val="single"/>
        </w:rPr>
      </w:pPr>
      <w:r w:rsidRPr="00C93D82">
        <w:rPr>
          <w:rFonts w:ascii="宋体" w:eastAsia="宋体" w:hAnsi="宋体" w:cs="宋体" w:hint="eastAsia"/>
          <w:sz w:val="24"/>
          <w:szCs w:val="24"/>
          <w:u w:val="single"/>
        </w:rPr>
        <w:t>投标文件封面示例</w:t>
      </w:r>
    </w:p>
    <w:p w:rsidR="00C21ACC" w:rsidRPr="00C93D82" w:rsidRDefault="00BB627A">
      <w:pPr>
        <w:spacing w:line="720" w:lineRule="auto"/>
        <w:ind w:right="315"/>
        <w:jc w:val="right"/>
        <w:rPr>
          <w:rFonts w:ascii="宋体" w:eastAsia="宋体" w:hAnsi="Calibri" w:cs="宋体"/>
          <w:b/>
          <w:sz w:val="24"/>
          <w:szCs w:val="24"/>
          <w:bdr w:val="single" w:sz="4" w:space="0" w:color="auto"/>
        </w:rPr>
      </w:pPr>
      <w:r w:rsidRPr="00C93D82">
        <w:rPr>
          <w:rFonts w:ascii="宋体" w:eastAsia="宋体" w:hAnsi="宋体" w:cs="宋体" w:hint="eastAsia"/>
          <w:b/>
          <w:sz w:val="24"/>
          <w:szCs w:val="24"/>
          <w:bdr w:val="single" w:sz="4" w:space="0" w:color="auto"/>
        </w:rPr>
        <w:t>正本</w:t>
      </w:r>
    </w:p>
    <w:p w:rsidR="00C21ACC" w:rsidRPr="00C93D82" w:rsidRDefault="00BB627A">
      <w:pPr>
        <w:spacing w:line="480" w:lineRule="auto"/>
        <w:jc w:val="center"/>
        <w:rPr>
          <w:rFonts w:ascii="宋体" w:eastAsia="宋体" w:hAnsi="宋体" w:cs="宋体"/>
          <w:b/>
          <w:bCs/>
          <w:sz w:val="24"/>
          <w:szCs w:val="24"/>
          <w:u w:val="single"/>
        </w:rPr>
      </w:pPr>
      <w:r w:rsidRPr="00C93D82">
        <w:rPr>
          <w:rFonts w:ascii="宋体" w:eastAsia="宋体" w:hAnsi="宋体" w:cs="宋体" w:hint="eastAsia"/>
          <w:b/>
          <w:bCs/>
          <w:sz w:val="24"/>
          <w:szCs w:val="24"/>
          <w:u w:val="single"/>
        </w:rPr>
        <w:t>（项目名称）</w:t>
      </w:r>
    </w:p>
    <w:p w:rsidR="00C21ACC" w:rsidRPr="00C93D82" w:rsidRDefault="00BB627A">
      <w:pPr>
        <w:spacing w:line="480" w:lineRule="auto"/>
        <w:jc w:val="center"/>
        <w:rPr>
          <w:rFonts w:ascii="宋体" w:eastAsia="宋体" w:hAnsi="Calibri" w:cs="宋体"/>
          <w:b/>
          <w:bCs/>
          <w:sz w:val="24"/>
          <w:szCs w:val="24"/>
          <w:u w:val="single"/>
        </w:rPr>
      </w:pPr>
      <w:r w:rsidRPr="00C93D82">
        <w:rPr>
          <w:rFonts w:ascii="宋体" w:eastAsia="宋体" w:hAnsi="宋体" w:cs="宋体" w:hint="eastAsia"/>
          <w:b/>
          <w:bCs/>
          <w:sz w:val="24"/>
          <w:szCs w:val="24"/>
          <w:u w:val="single"/>
        </w:rPr>
        <w:t>（项目编号）</w:t>
      </w:r>
    </w:p>
    <w:p w:rsidR="00C21ACC" w:rsidRPr="00C93D82" w:rsidRDefault="00C21ACC">
      <w:pPr>
        <w:spacing w:line="300" w:lineRule="exact"/>
        <w:jc w:val="center"/>
        <w:rPr>
          <w:rFonts w:ascii="宋体" w:eastAsia="宋体" w:hAnsi="宋体" w:cs="宋体"/>
          <w:b/>
          <w:bCs/>
          <w:sz w:val="24"/>
          <w:szCs w:val="24"/>
        </w:rPr>
      </w:pPr>
    </w:p>
    <w:p w:rsidR="00C21ACC" w:rsidRPr="00C93D82" w:rsidRDefault="00C21ACC">
      <w:pPr>
        <w:spacing w:line="300" w:lineRule="exact"/>
        <w:jc w:val="center"/>
        <w:rPr>
          <w:rFonts w:ascii="宋体" w:eastAsia="宋体" w:hAnsi="宋体" w:cs="宋体"/>
          <w:b/>
          <w:bCs/>
          <w:sz w:val="24"/>
          <w:szCs w:val="24"/>
        </w:rPr>
      </w:pPr>
    </w:p>
    <w:p w:rsidR="00C21ACC" w:rsidRPr="00C93D82" w:rsidRDefault="00BB627A">
      <w:pPr>
        <w:spacing w:line="300" w:lineRule="exact"/>
        <w:jc w:val="center"/>
        <w:rPr>
          <w:rFonts w:ascii="宋体" w:eastAsia="宋体" w:hAnsi="Calibri" w:cs="宋体"/>
          <w:b/>
          <w:bCs/>
          <w:sz w:val="24"/>
          <w:szCs w:val="24"/>
        </w:rPr>
      </w:pPr>
      <w:r w:rsidRPr="00C93D82">
        <w:rPr>
          <w:rFonts w:ascii="宋体" w:eastAsia="宋体" w:hAnsi="宋体" w:cs="宋体" w:hint="eastAsia"/>
          <w:b/>
          <w:bCs/>
          <w:sz w:val="24"/>
          <w:szCs w:val="24"/>
        </w:rPr>
        <w:t>投标文件</w:t>
      </w:r>
    </w:p>
    <w:p w:rsidR="00C21ACC" w:rsidRPr="00C93D82" w:rsidRDefault="00C21ACC">
      <w:pPr>
        <w:spacing w:line="720" w:lineRule="auto"/>
        <w:rPr>
          <w:rFonts w:ascii="宋体" w:eastAsia="宋体" w:hAnsi="Calibri" w:cs="宋体"/>
          <w:sz w:val="24"/>
          <w:szCs w:val="24"/>
        </w:rPr>
      </w:pPr>
    </w:p>
    <w:p w:rsidR="00C21ACC" w:rsidRPr="00C93D82" w:rsidRDefault="00BB627A">
      <w:pPr>
        <w:spacing w:line="720" w:lineRule="auto"/>
        <w:rPr>
          <w:rFonts w:ascii="宋体" w:eastAsia="宋体" w:hAnsi="Calibri" w:cs="宋体"/>
          <w:sz w:val="24"/>
          <w:szCs w:val="24"/>
        </w:rPr>
      </w:pPr>
      <w:r w:rsidRPr="00C93D82">
        <w:rPr>
          <w:rFonts w:ascii="宋体" w:eastAsia="宋体" w:hAnsi="宋体" w:cs="宋体" w:hint="eastAsia"/>
          <w:sz w:val="24"/>
          <w:szCs w:val="24"/>
        </w:rPr>
        <w:t>投标人：（盖章）</w:t>
      </w:r>
    </w:p>
    <w:p w:rsidR="00C21ACC" w:rsidRPr="00C93D82" w:rsidRDefault="00BB627A">
      <w:pPr>
        <w:spacing w:line="720" w:lineRule="auto"/>
        <w:rPr>
          <w:rFonts w:ascii="宋体" w:eastAsia="宋体" w:hAnsi="Calibri" w:cs="宋体"/>
          <w:sz w:val="24"/>
          <w:szCs w:val="24"/>
        </w:rPr>
      </w:pPr>
      <w:r w:rsidRPr="00C93D82">
        <w:rPr>
          <w:rFonts w:ascii="宋体" w:eastAsia="宋体" w:hAnsi="宋体" w:cs="宋体" w:hint="eastAsia"/>
          <w:sz w:val="24"/>
          <w:szCs w:val="24"/>
        </w:rPr>
        <w:t>法定代表人：（盖章）</w:t>
      </w:r>
    </w:p>
    <w:p w:rsidR="00C21ACC" w:rsidRPr="00C93D82" w:rsidRDefault="00BB627A">
      <w:pPr>
        <w:spacing w:line="720" w:lineRule="auto"/>
        <w:rPr>
          <w:rFonts w:ascii="宋体" w:eastAsia="宋体" w:hAnsi="Calibri" w:cs="宋体"/>
          <w:sz w:val="24"/>
          <w:szCs w:val="24"/>
        </w:rPr>
      </w:pPr>
      <w:r w:rsidRPr="00C93D82">
        <w:rPr>
          <w:rFonts w:ascii="宋体" w:eastAsia="宋体" w:hAnsi="宋体" w:cs="宋体" w:hint="eastAsia"/>
          <w:sz w:val="24"/>
          <w:szCs w:val="24"/>
        </w:rPr>
        <w:t>单位地址：</w:t>
      </w:r>
    </w:p>
    <w:p w:rsidR="00C21ACC" w:rsidRPr="00C93D82" w:rsidRDefault="00BB627A">
      <w:pPr>
        <w:spacing w:line="720" w:lineRule="auto"/>
        <w:rPr>
          <w:rFonts w:ascii="宋体" w:eastAsia="宋体" w:hAnsi="Calibri" w:cs="宋体"/>
          <w:sz w:val="24"/>
          <w:szCs w:val="24"/>
        </w:rPr>
      </w:pPr>
      <w:r w:rsidRPr="00C93D82">
        <w:rPr>
          <w:rFonts w:ascii="宋体" w:eastAsia="宋体" w:hAnsi="宋体" w:cs="宋体" w:hint="eastAsia"/>
          <w:sz w:val="24"/>
          <w:szCs w:val="24"/>
        </w:rPr>
        <w:t>邮政编码：</w:t>
      </w:r>
    </w:p>
    <w:p w:rsidR="00C21ACC" w:rsidRPr="00C93D82" w:rsidRDefault="00BB627A">
      <w:pPr>
        <w:spacing w:line="720" w:lineRule="auto"/>
        <w:rPr>
          <w:rFonts w:ascii="宋体" w:eastAsia="宋体" w:hAnsi="Calibri" w:cs="宋体"/>
          <w:sz w:val="24"/>
          <w:szCs w:val="24"/>
        </w:rPr>
      </w:pPr>
      <w:r w:rsidRPr="00C93D82">
        <w:rPr>
          <w:rFonts w:ascii="宋体" w:eastAsia="宋体" w:hAnsi="宋体" w:cs="宋体" w:hint="eastAsia"/>
          <w:sz w:val="24"/>
          <w:szCs w:val="24"/>
        </w:rPr>
        <w:t>联系人：</w:t>
      </w:r>
    </w:p>
    <w:p w:rsidR="00C21ACC" w:rsidRPr="00C93D82" w:rsidRDefault="00BB627A">
      <w:pPr>
        <w:spacing w:line="720" w:lineRule="auto"/>
        <w:rPr>
          <w:rFonts w:ascii="宋体" w:eastAsia="宋体" w:hAnsi="Calibri" w:cs="宋体"/>
          <w:sz w:val="24"/>
          <w:szCs w:val="24"/>
        </w:rPr>
      </w:pPr>
      <w:r w:rsidRPr="00C93D82">
        <w:rPr>
          <w:rFonts w:ascii="宋体" w:eastAsia="宋体" w:hAnsi="宋体" w:cs="宋体" w:hint="eastAsia"/>
          <w:sz w:val="24"/>
          <w:szCs w:val="24"/>
        </w:rPr>
        <w:t>联系电话：</w:t>
      </w:r>
    </w:p>
    <w:p w:rsidR="00C21ACC" w:rsidRPr="00C93D82" w:rsidRDefault="00C21ACC">
      <w:pPr>
        <w:spacing w:line="720" w:lineRule="auto"/>
        <w:rPr>
          <w:rFonts w:ascii="宋体" w:eastAsia="宋体" w:hAnsi="Calibri" w:cs="宋体"/>
          <w:sz w:val="24"/>
          <w:szCs w:val="24"/>
        </w:rPr>
      </w:pPr>
    </w:p>
    <w:p w:rsidR="00C21ACC" w:rsidRPr="00C93D82" w:rsidRDefault="00BB627A">
      <w:pPr>
        <w:spacing w:line="720" w:lineRule="auto"/>
        <w:ind w:firstLineChars="1" w:firstLine="2"/>
        <w:jc w:val="center"/>
        <w:rPr>
          <w:rFonts w:ascii="宋体" w:eastAsia="宋体" w:hAnsi="Calibri" w:cs="宋体"/>
          <w:sz w:val="24"/>
          <w:szCs w:val="24"/>
        </w:rPr>
      </w:pPr>
      <w:r w:rsidRPr="00C93D82">
        <w:rPr>
          <w:rFonts w:ascii="宋体" w:eastAsia="宋体" w:hAnsi="宋体" w:cs="宋体" w:hint="eastAsia"/>
          <w:sz w:val="24"/>
          <w:szCs w:val="24"/>
        </w:rPr>
        <w:t>年月日</w:t>
      </w:r>
    </w:p>
    <w:p w:rsidR="00C21ACC" w:rsidRPr="00C93D82" w:rsidRDefault="00BB627A">
      <w:pPr>
        <w:tabs>
          <w:tab w:val="center" w:pos="4832"/>
          <w:tab w:val="left" w:pos="7140"/>
        </w:tabs>
        <w:jc w:val="center"/>
        <w:outlineLvl w:val="1"/>
        <w:rPr>
          <w:rFonts w:ascii="宋体" w:eastAsia="宋体" w:hAnsi="宋体" w:cs="宋体"/>
          <w:b/>
          <w:sz w:val="24"/>
          <w:szCs w:val="24"/>
        </w:rPr>
      </w:pPr>
      <w:r w:rsidRPr="00C93D82">
        <w:rPr>
          <w:rFonts w:ascii="宋体" w:eastAsia="宋体" w:hAnsi="Calibri" w:cs="宋体"/>
          <w:b/>
          <w:sz w:val="24"/>
          <w:szCs w:val="24"/>
        </w:rPr>
        <w:br w:type="page"/>
      </w:r>
      <w:bookmarkStart w:id="78" w:name="_Toc531016894"/>
      <w:bookmarkStart w:id="79" w:name="_Toc68277063"/>
      <w:r w:rsidRPr="00C93D82">
        <w:rPr>
          <w:rFonts w:ascii="宋体" w:eastAsia="宋体" w:hAnsi="宋体" w:cs="宋体" w:hint="eastAsia"/>
          <w:b/>
          <w:sz w:val="24"/>
          <w:szCs w:val="24"/>
        </w:rPr>
        <w:lastRenderedPageBreak/>
        <w:t>目录</w:t>
      </w:r>
      <w:bookmarkEnd w:id="78"/>
      <w:bookmarkEnd w:id="79"/>
    </w:p>
    <w:p w:rsidR="00C21ACC" w:rsidRPr="00C93D82" w:rsidRDefault="00BB627A">
      <w:pPr>
        <w:widowControl/>
        <w:shd w:val="clear" w:color="auto" w:fill="FFFFFF"/>
        <w:snapToGrid w:val="0"/>
        <w:spacing w:line="360" w:lineRule="auto"/>
        <w:ind w:firstLineChars="200" w:firstLine="480"/>
        <w:rPr>
          <w:rFonts w:ascii="宋体" w:eastAsia="宋体" w:hAnsi="宋体" w:cs="Times New Roman"/>
          <w:bCs/>
          <w:sz w:val="24"/>
          <w:szCs w:val="24"/>
        </w:rPr>
      </w:pPr>
      <w:r w:rsidRPr="00C93D82">
        <w:rPr>
          <w:rFonts w:ascii="宋体" w:eastAsia="宋体" w:hAnsi="宋体" w:cs="Times New Roman" w:hint="eastAsia"/>
          <w:bCs/>
          <w:sz w:val="24"/>
          <w:szCs w:val="24"/>
        </w:rPr>
        <w:t>1、投标函(</w:t>
      </w:r>
      <w:proofErr w:type="gramStart"/>
      <w:r w:rsidRPr="00C93D82">
        <w:rPr>
          <w:rFonts w:ascii="宋体" w:eastAsia="宋体" w:hAnsi="宋体" w:cs="Times New Roman" w:hint="eastAsia"/>
          <w:bCs/>
          <w:sz w:val="24"/>
          <w:szCs w:val="24"/>
        </w:rPr>
        <w:t>一</w:t>
      </w:r>
      <w:proofErr w:type="gramEnd"/>
      <w:r w:rsidRPr="00C93D82">
        <w:rPr>
          <w:rFonts w:ascii="宋体" w:eastAsia="宋体" w:hAnsi="宋体" w:cs="Times New Roman" w:hint="eastAsia"/>
          <w:bCs/>
          <w:sz w:val="24"/>
          <w:szCs w:val="24"/>
        </w:rPr>
        <w:t>)、(二)</w:t>
      </w:r>
    </w:p>
    <w:p w:rsidR="00C21ACC" w:rsidRPr="00C93D82" w:rsidRDefault="00BB627A">
      <w:pPr>
        <w:widowControl/>
        <w:shd w:val="clear" w:color="auto" w:fill="FFFFFF"/>
        <w:snapToGrid w:val="0"/>
        <w:spacing w:line="360" w:lineRule="auto"/>
        <w:ind w:firstLineChars="200" w:firstLine="480"/>
        <w:rPr>
          <w:rFonts w:ascii="宋体" w:eastAsia="宋体" w:hAnsi="宋体" w:cs="Times New Roman"/>
          <w:bCs/>
          <w:sz w:val="24"/>
          <w:szCs w:val="24"/>
        </w:rPr>
      </w:pPr>
      <w:r w:rsidRPr="00C93D82">
        <w:rPr>
          <w:rFonts w:ascii="宋体" w:eastAsia="宋体" w:hAnsi="宋体" w:cs="Times New Roman" w:hint="eastAsia"/>
          <w:bCs/>
          <w:sz w:val="24"/>
          <w:szCs w:val="24"/>
        </w:rPr>
        <w:t>2、技术条款偏离表</w:t>
      </w:r>
    </w:p>
    <w:p w:rsidR="00C21ACC" w:rsidRPr="00C93D82" w:rsidRDefault="00BB627A">
      <w:pPr>
        <w:widowControl/>
        <w:shd w:val="clear" w:color="auto" w:fill="FFFFFF"/>
        <w:snapToGrid w:val="0"/>
        <w:spacing w:line="360" w:lineRule="auto"/>
        <w:ind w:firstLineChars="200" w:firstLine="480"/>
        <w:rPr>
          <w:rFonts w:ascii="宋体" w:eastAsia="宋体" w:hAnsi="宋体" w:cs="Times New Roman"/>
          <w:bCs/>
          <w:sz w:val="24"/>
          <w:szCs w:val="24"/>
        </w:rPr>
      </w:pPr>
      <w:r w:rsidRPr="00C93D82">
        <w:rPr>
          <w:rFonts w:ascii="宋体" w:eastAsia="宋体" w:hAnsi="宋体" w:cs="Times New Roman" w:hint="eastAsia"/>
          <w:bCs/>
          <w:sz w:val="24"/>
          <w:szCs w:val="24"/>
        </w:rPr>
        <w:t>3、商务条款偏离表</w:t>
      </w:r>
    </w:p>
    <w:p w:rsidR="00C21ACC" w:rsidRPr="00C93D82" w:rsidRDefault="00BB627A">
      <w:pPr>
        <w:widowControl/>
        <w:shd w:val="clear" w:color="auto" w:fill="FFFFFF"/>
        <w:snapToGrid w:val="0"/>
        <w:spacing w:line="360" w:lineRule="auto"/>
        <w:ind w:firstLineChars="200" w:firstLine="480"/>
        <w:rPr>
          <w:rFonts w:ascii="宋体" w:eastAsia="宋体" w:hAnsi="宋体" w:cs="Times New Roman"/>
          <w:bCs/>
          <w:sz w:val="24"/>
          <w:szCs w:val="24"/>
        </w:rPr>
      </w:pPr>
      <w:r w:rsidRPr="00C93D82">
        <w:rPr>
          <w:rFonts w:ascii="宋体" w:eastAsia="宋体" w:hAnsi="宋体" w:cs="Times New Roman" w:hint="eastAsia"/>
          <w:bCs/>
          <w:sz w:val="24"/>
          <w:szCs w:val="24"/>
        </w:rPr>
        <w:t>4、法定代表人身份证明书</w:t>
      </w:r>
    </w:p>
    <w:p w:rsidR="00C21ACC" w:rsidRPr="00C93D82" w:rsidRDefault="00BB627A">
      <w:pPr>
        <w:widowControl/>
        <w:shd w:val="clear" w:color="auto" w:fill="FFFFFF"/>
        <w:snapToGrid w:val="0"/>
        <w:spacing w:line="360" w:lineRule="auto"/>
        <w:ind w:firstLineChars="200" w:firstLine="480"/>
        <w:rPr>
          <w:rFonts w:ascii="宋体" w:eastAsia="宋体" w:hAnsi="宋体" w:cs="Times New Roman"/>
          <w:bCs/>
          <w:sz w:val="24"/>
          <w:szCs w:val="24"/>
        </w:rPr>
      </w:pPr>
      <w:r w:rsidRPr="00C93D82">
        <w:rPr>
          <w:rFonts w:ascii="宋体" w:eastAsia="宋体" w:hAnsi="宋体" w:cs="Times New Roman" w:hint="eastAsia"/>
          <w:bCs/>
          <w:sz w:val="24"/>
          <w:szCs w:val="24"/>
        </w:rPr>
        <w:t>5、法定代表人授权委托书</w:t>
      </w:r>
    </w:p>
    <w:p w:rsidR="00C21ACC" w:rsidRPr="00C93D82" w:rsidRDefault="00BB627A">
      <w:pPr>
        <w:widowControl/>
        <w:shd w:val="clear" w:color="auto" w:fill="FFFFFF"/>
        <w:snapToGrid w:val="0"/>
        <w:spacing w:line="360" w:lineRule="auto"/>
        <w:ind w:firstLineChars="200" w:firstLine="480"/>
        <w:rPr>
          <w:rFonts w:ascii="宋体" w:eastAsia="宋体" w:hAnsi="宋体" w:cs="Times New Roman"/>
          <w:bCs/>
          <w:sz w:val="24"/>
          <w:szCs w:val="24"/>
        </w:rPr>
      </w:pPr>
      <w:r w:rsidRPr="00C93D82">
        <w:rPr>
          <w:rFonts w:ascii="宋体" w:eastAsia="宋体" w:hAnsi="宋体" w:cs="Times New Roman" w:hint="eastAsia"/>
          <w:bCs/>
          <w:sz w:val="24"/>
          <w:szCs w:val="24"/>
        </w:rPr>
        <w:t>6、投标人基本情况表</w:t>
      </w:r>
    </w:p>
    <w:p w:rsidR="00C21ACC" w:rsidRPr="00C93D82" w:rsidRDefault="00BB627A">
      <w:pPr>
        <w:widowControl/>
        <w:shd w:val="clear" w:color="auto" w:fill="FFFFFF"/>
        <w:snapToGrid w:val="0"/>
        <w:spacing w:line="360" w:lineRule="auto"/>
        <w:ind w:firstLineChars="200" w:firstLine="480"/>
        <w:rPr>
          <w:rFonts w:ascii="宋体" w:eastAsia="宋体" w:hAnsi="宋体" w:cs="Times New Roman"/>
          <w:bCs/>
          <w:sz w:val="24"/>
          <w:szCs w:val="24"/>
        </w:rPr>
      </w:pPr>
      <w:r w:rsidRPr="00C93D82">
        <w:rPr>
          <w:rFonts w:ascii="宋体" w:eastAsia="宋体" w:hAnsi="宋体" w:cs="Times New Roman" w:hint="eastAsia"/>
          <w:bCs/>
          <w:sz w:val="24"/>
          <w:szCs w:val="24"/>
        </w:rPr>
        <w:t>7、拟派项目负责人简历表</w:t>
      </w:r>
    </w:p>
    <w:p w:rsidR="00C21ACC" w:rsidRPr="00C93D82" w:rsidRDefault="00BB627A">
      <w:pPr>
        <w:widowControl/>
        <w:shd w:val="clear" w:color="auto" w:fill="FFFFFF"/>
        <w:snapToGrid w:val="0"/>
        <w:spacing w:line="360" w:lineRule="auto"/>
        <w:ind w:firstLineChars="200" w:firstLine="480"/>
        <w:rPr>
          <w:rFonts w:ascii="宋体" w:eastAsia="宋体" w:hAnsi="宋体" w:cs="Times New Roman"/>
          <w:bCs/>
          <w:sz w:val="24"/>
          <w:szCs w:val="24"/>
        </w:rPr>
      </w:pPr>
      <w:r w:rsidRPr="00C93D82">
        <w:rPr>
          <w:rFonts w:ascii="宋体" w:eastAsia="宋体" w:hAnsi="宋体" w:cs="Times New Roman" w:hint="eastAsia"/>
          <w:bCs/>
          <w:sz w:val="24"/>
          <w:szCs w:val="24"/>
        </w:rPr>
        <w:t>8、拟派本项目服务人员情况</w:t>
      </w:r>
    </w:p>
    <w:p w:rsidR="00C21ACC" w:rsidRPr="00C93D82" w:rsidRDefault="00BB627A">
      <w:pPr>
        <w:widowControl/>
        <w:shd w:val="clear" w:color="auto" w:fill="FFFFFF"/>
        <w:snapToGrid w:val="0"/>
        <w:spacing w:line="360" w:lineRule="auto"/>
        <w:ind w:firstLineChars="200" w:firstLine="480"/>
        <w:rPr>
          <w:rFonts w:ascii="宋体" w:eastAsia="宋体" w:hAnsi="宋体" w:cs="Times New Roman"/>
          <w:bCs/>
          <w:sz w:val="24"/>
          <w:szCs w:val="24"/>
        </w:rPr>
      </w:pPr>
      <w:r w:rsidRPr="00C93D82">
        <w:rPr>
          <w:rFonts w:ascii="宋体" w:eastAsia="宋体" w:hAnsi="宋体" w:cs="Times New Roman" w:hint="eastAsia"/>
          <w:bCs/>
          <w:sz w:val="24"/>
          <w:szCs w:val="24"/>
        </w:rPr>
        <w:t>9、技术服务方案</w:t>
      </w:r>
    </w:p>
    <w:p w:rsidR="00C21ACC" w:rsidRPr="00C93D82" w:rsidRDefault="00BB627A">
      <w:pPr>
        <w:widowControl/>
        <w:shd w:val="clear" w:color="auto" w:fill="FFFFFF"/>
        <w:snapToGrid w:val="0"/>
        <w:spacing w:line="360" w:lineRule="auto"/>
        <w:ind w:firstLineChars="200" w:firstLine="480"/>
        <w:rPr>
          <w:rFonts w:ascii="宋体" w:eastAsia="宋体" w:hAnsi="宋体" w:cs="Times New Roman"/>
          <w:bCs/>
          <w:sz w:val="24"/>
          <w:szCs w:val="24"/>
        </w:rPr>
      </w:pPr>
      <w:r w:rsidRPr="00C93D82">
        <w:rPr>
          <w:rFonts w:ascii="宋体" w:eastAsia="宋体" w:hAnsi="宋体" w:cs="Times New Roman" w:hint="eastAsia"/>
          <w:bCs/>
          <w:sz w:val="24"/>
          <w:szCs w:val="24"/>
        </w:rPr>
        <w:t>10、其他需要提交的资料</w:t>
      </w:r>
    </w:p>
    <w:p w:rsidR="00C21ACC" w:rsidRPr="00C93D82" w:rsidRDefault="00C21ACC">
      <w:pPr>
        <w:spacing w:line="360" w:lineRule="auto"/>
        <w:rPr>
          <w:rFonts w:ascii="宋体" w:eastAsia="宋体" w:hAnsi="宋体" w:cs="Times New Roman"/>
          <w:bCs/>
          <w:sz w:val="24"/>
          <w:szCs w:val="24"/>
        </w:rPr>
      </w:pPr>
    </w:p>
    <w:p w:rsidR="00C21ACC" w:rsidRPr="00C93D82" w:rsidRDefault="00BB627A">
      <w:pPr>
        <w:spacing w:line="360" w:lineRule="auto"/>
        <w:ind w:firstLineChars="200" w:firstLine="480"/>
        <w:rPr>
          <w:rFonts w:ascii="宋体" w:eastAsia="宋体" w:hAnsi="Calibri" w:cs="Times New Roman"/>
          <w:bCs/>
          <w:sz w:val="24"/>
          <w:szCs w:val="24"/>
        </w:rPr>
      </w:pPr>
      <w:r w:rsidRPr="00C93D82">
        <w:rPr>
          <w:rFonts w:ascii="宋体" w:eastAsia="宋体" w:hAnsi="宋体" w:cs="Times New Roman" w:hint="eastAsia"/>
          <w:bCs/>
          <w:sz w:val="24"/>
          <w:szCs w:val="24"/>
        </w:rPr>
        <w:t>注：为了便于查找，请按上述顺序编制投标文件内容，并在目录中标明每项内容的起始页码。</w:t>
      </w:r>
    </w:p>
    <w:p w:rsidR="00C21ACC" w:rsidRPr="00C93D82" w:rsidRDefault="00BB627A">
      <w:pPr>
        <w:tabs>
          <w:tab w:val="center" w:pos="4832"/>
          <w:tab w:val="left" w:pos="7140"/>
        </w:tabs>
        <w:spacing w:line="360" w:lineRule="auto"/>
        <w:jc w:val="center"/>
        <w:outlineLvl w:val="1"/>
        <w:rPr>
          <w:rFonts w:ascii="宋体" w:hAnsi="宋体" w:cs="宋体"/>
          <w:b/>
          <w:sz w:val="24"/>
          <w:szCs w:val="24"/>
        </w:rPr>
      </w:pPr>
      <w:r w:rsidRPr="00C93D82">
        <w:rPr>
          <w:rFonts w:ascii="宋体" w:eastAsia="宋体" w:hAnsi="Calibri" w:cs="宋体"/>
          <w:b/>
          <w:sz w:val="24"/>
          <w:szCs w:val="24"/>
        </w:rPr>
        <w:br w:type="page"/>
      </w:r>
      <w:bookmarkStart w:id="80" w:name="_Toc531016895"/>
      <w:bookmarkStart w:id="81" w:name="_Toc68277064"/>
      <w:r w:rsidRPr="00C93D82">
        <w:rPr>
          <w:rFonts w:ascii="宋体" w:eastAsia="宋体" w:hAnsi="宋体" w:cs="宋体" w:hint="eastAsia"/>
          <w:b/>
          <w:sz w:val="24"/>
          <w:szCs w:val="24"/>
        </w:rPr>
        <w:lastRenderedPageBreak/>
        <w:t>一、</w:t>
      </w:r>
      <w:bookmarkEnd w:id="80"/>
      <w:r w:rsidRPr="00C93D82">
        <w:rPr>
          <w:rFonts w:ascii="宋体" w:eastAsia="宋体" w:hAnsi="宋体" w:cs="宋体" w:hint="eastAsia"/>
          <w:b/>
          <w:sz w:val="24"/>
          <w:szCs w:val="24"/>
        </w:rPr>
        <w:t>投标函(</w:t>
      </w:r>
      <w:proofErr w:type="gramStart"/>
      <w:r w:rsidRPr="00C93D82">
        <w:rPr>
          <w:rFonts w:ascii="宋体" w:eastAsia="宋体" w:hAnsi="宋体" w:cs="宋体" w:hint="eastAsia"/>
          <w:b/>
          <w:sz w:val="24"/>
          <w:szCs w:val="24"/>
        </w:rPr>
        <w:t>一</w:t>
      </w:r>
      <w:proofErr w:type="gramEnd"/>
      <w:r w:rsidRPr="00C93D82">
        <w:rPr>
          <w:rFonts w:ascii="宋体" w:eastAsia="宋体" w:hAnsi="宋体" w:cs="宋体" w:hint="eastAsia"/>
          <w:b/>
          <w:sz w:val="24"/>
          <w:szCs w:val="24"/>
        </w:rPr>
        <w:t>)</w:t>
      </w:r>
      <w:bookmarkEnd w:id="81"/>
    </w:p>
    <w:p w:rsidR="00C21ACC" w:rsidRPr="00C93D82" w:rsidRDefault="00C21ACC">
      <w:pPr>
        <w:widowControl/>
        <w:shd w:val="clear" w:color="auto" w:fill="FFFFFF"/>
        <w:snapToGrid w:val="0"/>
        <w:spacing w:line="360" w:lineRule="auto"/>
        <w:jc w:val="left"/>
        <w:rPr>
          <w:rFonts w:ascii="宋体" w:eastAsia="宋体" w:hAnsi="Calibri" w:cs="Arial"/>
          <w:kern w:val="0"/>
          <w:sz w:val="24"/>
          <w:szCs w:val="24"/>
        </w:rPr>
      </w:pPr>
    </w:p>
    <w:p w:rsidR="00C21ACC" w:rsidRPr="00C93D82" w:rsidRDefault="00BB627A">
      <w:pPr>
        <w:widowControl/>
        <w:shd w:val="clear" w:color="auto" w:fill="FFFFFF"/>
        <w:snapToGrid w:val="0"/>
        <w:spacing w:line="360" w:lineRule="auto"/>
        <w:jc w:val="left"/>
        <w:rPr>
          <w:rFonts w:ascii="宋体" w:eastAsia="宋体" w:hAnsi="Calibri" w:cs="Arial"/>
          <w:kern w:val="0"/>
          <w:sz w:val="24"/>
          <w:szCs w:val="24"/>
        </w:rPr>
      </w:pPr>
      <w:r w:rsidRPr="00C93D82">
        <w:rPr>
          <w:rFonts w:ascii="宋体" w:eastAsia="宋体" w:hAnsi="宋体" w:cs="Arial" w:hint="eastAsia"/>
          <w:kern w:val="0"/>
          <w:sz w:val="24"/>
          <w:szCs w:val="24"/>
        </w:rPr>
        <w:t>致：</w:t>
      </w:r>
      <w:r w:rsidRPr="00C93D82">
        <w:rPr>
          <w:rFonts w:ascii="宋体" w:eastAsia="宋体" w:hAnsi="宋体" w:cs="Arial" w:hint="eastAsia"/>
          <w:kern w:val="0"/>
          <w:sz w:val="24"/>
          <w:szCs w:val="24"/>
          <w:u w:val="single"/>
        </w:rPr>
        <w:t xml:space="preserve">                                           </w:t>
      </w:r>
      <w:r w:rsidRPr="00C93D82">
        <w:rPr>
          <w:rFonts w:ascii="宋体" w:eastAsia="宋体" w:hAnsi="宋体" w:cs="Arial" w:hint="eastAsia"/>
          <w:kern w:val="0"/>
          <w:sz w:val="24"/>
          <w:szCs w:val="24"/>
        </w:rPr>
        <w:t>（采购人名称）</w:t>
      </w:r>
    </w:p>
    <w:p w:rsidR="00C21ACC" w:rsidRPr="00C93D82" w:rsidRDefault="00BB627A">
      <w:pPr>
        <w:widowControl/>
        <w:shd w:val="clear" w:color="auto" w:fill="FFFFFF"/>
        <w:snapToGrid w:val="0"/>
        <w:spacing w:line="360" w:lineRule="auto"/>
        <w:ind w:firstLine="420"/>
        <w:jc w:val="left"/>
        <w:rPr>
          <w:rFonts w:ascii="宋体" w:eastAsia="宋体" w:hAnsi="Calibri" w:cs="Arial"/>
          <w:kern w:val="0"/>
          <w:sz w:val="24"/>
          <w:szCs w:val="24"/>
        </w:rPr>
      </w:pPr>
      <w:r w:rsidRPr="00C93D82">
        <w:rPr>
          <w:rFonts w:ascii="宋体" w:eastAsia="宋体" w:hAnsi="宋体" w:cs="Arial" w:hint="eastAsia"/>
          <w:kern w:val="0"/>
          <w:sz w:val="24"/>
          <w:szCs w:val="24"/>
        </w:rPr>
        <w:t>根据已收到的</w:t>
      </w:r>
      <w:r w:rsidRPr="00C93D82">
        <w:rPr>
          <w:rFonts w:ascii="宋体" w:eastAsia="宋体" w:hAnsi="宋体" w:cs="Arial" w:hint="eastAsia"/>
          <w:kern w:val="0"/>
          <w:sz w:val="24"/>
          <w:szCs w:val="24"/>
          <w:u w:val="single"/>
        </w:rPr>
        <w:t xml:space="preserve">                 </w:t>
      </w:r>
      <w:r w:rsidRPr="00C93D82">
        <w:rPr>
          <w:rFonts w:ascii="宋体" w:eastAsia="宋体" w:hAnsi="宋体" w:cs="Arial" w:hint="eastAsia"/>
          <w:kern w:val="0"/>
          <w:sz w:val="24"/>
          <w:szCs w:val="24"/>
        </w:rPr>
        <w:t xml:space="preserve">项目的招标文件，遵照中华人民共和国政府采购法的规定，经考察现场和充分研究贵方的招标文件的全部内容后，我方郑重承诺如下：                 </w:t>
      </w:r>
    </w:p>
    <w:p w:rsidR="00C21ACC" w:rsidRPr="00C93D82" w:rsidRDefault="00BB627A">
      <w:pPr>
        <w:widowControl/>
        <w:shd w:val="clear" w:color="auto" w:fill="FFFFFF"/>
        <w:snapToGrid w:val="0"/>
        <w:spacing w:line="384" w:lineRule="auto"/>
        <w:ind w:firstLine="420"/>
        <w:jc w:val="left"/>
        <w:rPr>
          <w:rFonts w:ascii="宋体" w:eastAsia="宋体" w:hAnsi="Calibri" w:cs="Arial"/>
          <w:kern w:val="0"/>
          <w:sz w:val="24"/>
          <w:szCs w:val="24"/>
        </w:rPr>
      </w:pPr>
      <w:r w:rsidRPr="00C93D82">
        <w:rPr>
          <w:rFonts w:ascii="宋体" w:eastAsia="宋体" w:hAnsi="宋体" w:cs="Arial"/>
          <w:kern w:val="0"/>
          <w:sz w:val="24"/>
          <w:szCs w:val="24"/>
        </w:rPr>
        <w:t>1.</w:t>
      </w:r>
      <w:r w:rsidRPr="00C93D82">
        <w:rPr>
          <w:rFonts w:ascii="宋体" w:eastAsia="宋体" w:hAnsi="宋体" w:cs="Arial" w:hint="eastAsia"/>
          <w:kern w:val="0"/>
          <w:sz w:val="24"/>
          <w:szCs w:val="24"/>
        </w:rPr>
        <w:t>我方投标价格为人民币</w:t>
      </w:r>
      <w:r w:rsidRPr="00C93D82">
        <w:rPr>
          <w:rFonts w:ascii="宋体" w:eastAsia="宋体" w:hAnsi="宋体" w:cs="Arial"/>
          <w:kern w:val="0"/>
          <w:sz w:val="24"/>
          <w:szCs w:val="24"/>
          <w:u w:val="single"/>
        </w:rPr>
        <w:t xml:space="preserve">      </w:t>
      </w:r>
      <w:r w:rsidRPr="00C93D82">
        <w:rPr>
          <w:rFonts w:ascii="宋体" w:eastAsia="宋体" w:hAnsi="宋体" w:cs="Arial" w:hint="eastAsia"/>
          <w:kern w:val="0"/>
          <w:sz w:val="24"/>
          <w:szCs w:val="24"/>
        </w:rPr>
        <w:t>元（大写</w:t>
      </w:r>
      <w:r w:rsidR="00880ED3" w:rsidRPr="00C93D82">
        <w:rPr>
          <w:rFonts w:ascii="宋体" w:eastAsia="宋体" w:hAnsi="宋体" w:cs="Arial"/>
          <w:kern w:val="0"/>
          <w:sz w:val="24"/>
          <w:szCs w:val="24"/>
          <w:u w:val="single"/>
        </w:rPr>
        <w:t xml:space="preserve">      </w:t>
      </w:r>
      <w:r w:rsidRPr="00C93D82">
        <w:rPr>
          <w:rFonts w:ascii="宋体" w:eastAsia="宋体" w:hAnsi="宋体" w:cs="Arial"/>
          <w:kern w:val="0"/>
          <w:sz w:val="24"/>
          <w:szCs w:val="24"/>
          <w:u w:val="single"/>
        </w:rPr>
        <w:t xml:space="preserve">  </w:t>
      </w:r>
      <w:r w:rsidRPr="00C93D82">
        <w:rPr>
          <w:rFonts w:ascii="宋体" w:eastAsia="宋体" w:hAnsi="宋体" w:cs="Arial" w:hint="eastAsia"/>
          <w:kern w:val="0"/>
          <w:sz w:val="24"/>
          <w:szCs w:val="24"/>
        </w:rPr>
        <w:t>）</w:t>
      </w:r>
      <w:r w:rsidRPr="00C93D82">
        <w:rPr>
          <w:rFonts w:ascii="宋体" w:eastAsia="宋体" w:hAnsi="宋体" w:cs="Arial"/>
          <w:kern w:val="0"/>
          <w:sz w:val="24"/>
          <w:szCs w:val="24"/>
        </w:rPr>
        <w:t xml:space="preserve"> </w:t>
      </w:r>
      <w:r w:rsidR="007C6BBF" w:rsidRPr="00C93D82">
        <w:rPr>
          <w:rFonts w:ascii="宋体" w:eastAsia="宋体" w:hAnsi="宋体" w:cs="Arial" w:hint="eastAsia"/>
          <w:kern w:val="0"/>
          <w:sz w:val="24"/>
          <w:szCs w:val="24"/>
        </w:rPr>
        <w:t>，软件研发周期为</w:t>
      </w:r>
      <w:r w:rsidRPr="00C93D82">
        <w:rPr>
          <w:rFonts w:ascii="宋体" w:eastAsia="宋体" w:hAnsi="宋体" w:cs="Arial" w:hint="eastAsia"/>
          <w:kern w:val="0"/>
          <w:sz w:val="24"/>
          <w:szCs w:val="24"/>
        </w:rPr>
        <w:t>：</w:t>
      </w:r>
      <w:r w:rsidR="00464BAE" w:rsidRPr="00C93D82">
        <w:rPr>
          <w:rFonts w:ascii="宋体" w:eastAsia="宋体" w:hAnsi="宋体" w:cs="Arial" w:hint="eastAsia"/>
          <w:kern w:val="0"/>
          <w:sz w:val="24"/>
          <w:szCs w:val="24"/>
        </w:rPr>
        <w:t>自合同签订之日起</w:t>
      </w:r>
      <w:r w:rsidR="00464BAE" w:rsidRPr="00C93D82">
        <w:rPr>
          <w:rFonts w:ascii="宋体" w:eastAsia="宋体" w:hAnsi="宋体" w:cs="Arial" w:hint="eastAsia"/>
          <w:kern w:val="0"/>
          <w:sz w:val="24"/>
          <w:szCs w:val="24"/>
          <w:u w:val="single"/>
        </w:rPr>
        <w:t xml:space="preserve">     </w:t>
      </w:r>
      <w:r w:rsidR="00464BAE" w:rsidRPr="00C93D82">
        <w:rPr>
          <w:rFonts w:ascii="宋体" w:eastAsia="宋体" w:hAnsi="宋体" w:cs="Arial" w:hint="eastAsia"/>
          <w:kern w:val="0"/>
          <w:sz w:val="24"/>
          <w:szCs w:val="24"/>
        </w:rPr>
        <w:t>日历日内完成研发、试运行并移交采购人（阶段要求：①第</w:t>
      </w:r>
      <w:r w:rsidR="00464BAE" w:rsidRPr="00C93D82">
        <w:rPr>
          <w:rFonts w:ascii="宋体" w:eastAsia="宋体" w:hAnsi="宋体" w:cs="Arial" w:hint="eastAsia"/>
          <w:kern w:val="0"/>
          <w:sz w:val="24"/>
          <w:szCs w:val="24"/>
          <w:u w:val="single"/>
        </w:rPr>
        <w:t xml:space="preserve">     </w:t>
      </w:r>
      <w:r w:rsidR="00464BAE" w:rsidRPr="00C93D82">
        <w:rPr>
          <w:rFonts w:ascii="宋体" w:eastAsia="宋体" w:hAnsi="宋体" w:cs="Arial" w:hint="eastAsia"/>
          <w:kern w:val="0"/>
          <w:sz w:val="24"/>
          <w:szCs w:val="24"/>
        </w:rPr>
        <w:t>日历日前完成系统布置及研发，②第</w:t>
      </w:r>
      <w:r w:rsidR="00880ED3" w:rsidRPr="00C93D82">
        <w:rPr>
          <w:rFonts w:ascii="宋体" w:eastAsia="宋体" w:hAnsi="宋体" w:cs="Arial" w:hint="eastAsia"/>
          <w:kern w:val="0"/>
          <w:sz w:val="24"/>
          <w:szCs w:val="24"/>
          <w:u w:val="single"/>
        </w:rPr>
        <w:t xml:space="preserve">    </w:t>
      </w:r>
      <w:r w:rsidR="00464BAE" w:rsidRPr="00C93D82">
        <w:rPr>
          <w:rFonts w:ascii="宋体" w:eastAsia="宋体" w:hAnsi="宋体" w:cs="Arial" w:hint="eastAsia"/>
          <w:kern w:val="0"/>
          <w:sz w:val="24"/>
          <w:szCs w:val="24"/>
        </w:rPr>
        <w:t>日历日前完成测试，③第</w:t>
      </w:r>
      <w:r w:rsidR="00464BAE" w:rsidRPr="00C93D82">
        <w:rPr>
          <w:rFonts w:ascii="宋体" w:eastAsia="宋体" w:hAnsi="宋体" w:cs="Arial" w:hint="eastAsia"/>
          <w:kern w:val="0"/>
          <w:sz w:val="24"/>
          <w:szCs w:val="24"/>
          <w:u w:val="single"/>
        </w:rPr>
        <w:t xml:space="preserve">     </w:t>
      </w:r>
      <w:r w:rsidR="00464BAE" w:rsidRPr="00C93D82">
        <w:rPr>
          <w:rFonts w:ascii="宋体" w:eastAsia="宋体" w:hAnsi="宋体" w:cs="Arial" w:hint="eastAsia"/>
          <w:kern w:val="0"/>
          <w:sz w:val="24"/>
          <w:szCs w:val="24"/>
        </w:rPr>
        <w:t>日历日前完成试运行移交采购人。）</w:t>
      </w:r>
    </w:p>
    <w:p w:rsidR="00C21ACC" w:rsidRPr="00C93D82" w:rsidRDefault="00BB627A">
      <w:pPr>
        <w:widowControl/>
        <w:shd w:val="clear" w:color="auto" w:fill="FFFFFF"/>
        <w:snapToGrid w:val="0"/>
        <w:spacing w:line="384" w:lineRule="auto"/>
        <w:ind w:firstLine="420"/>
        <w:jc w:val="left"/>
        <w:rPr>
          <w:rFonts w:ascii="宋体" w:eastAsia="宋体" w:hAnsi="Calibri" w:cs="Arial"/>
          <w:kern w:val="0"/>
          <w:sz w:val="24"/>
          <w:szCs w:val="24"/>
        </w:rPr>
      </w:pPr>
      <w:r w:rsidRPr="00C93D82">
        <w:rPr>
          <w:rFonts w:ascii="宋体" w:eastAsia="宋体" w:hAnsi="宋体" w:cs="Arial"/>
          <w:kern w:val="0"/>
          <w:sz w:val="24"/>
          <w:szCs w:val="24"/>
        </w:rPr>
        <w:t>2.</w:t>
      </w:r>
      <w:r w:rsidRPr="00C93D82">
        <w:rPr>
          <w:rFonts w:ascii="宋体" w:eastAsia="宋体" w:hAnsi="宋体" w:cs="Arial" w:hint="eastAsia"/>
          <w:kern w:val="0"/>
          <w:sz w:val="24"/>
          <w:szCs w:val="24"/>
        </w:rPr>
        <w:t>如果我方中标，我方将按规定履行合同责任义务。保证在合同约定的周期内完成软件研发，并确保我方提供的软件满足招标文件的要求。</w:t>
      </w:r>
    </w:p>
    <w:p w:rsidR="00C21ACC" w:rsidRPr="00C93D82" w:rsidRDefault="00BB627A">
      <w:pPr>
        <w:widowControl/>
        <w:shd w:val="clear" w:color="auto" w:fill="FFFFFF"/>
        <w:snapToGrid w:val="0"/>
        <w:spacing w:line="384" w:lineRule="auto"/>
        <w:ind w:firstLine="420"/>
        <w:jc w:val="left"/>
        <w:rPr>
          <w:rFonts w:ascii="宋体" w:eastAsia="宋体" w:hAnsi="Calibri" w:cs="Arial"/>
          <w:kern w:val="0"/>
          <w:sz w:val="24"/>
          <w:szCs w:val="24"/>
        </w:rPr>
      </w:pPr>
      <w:r w:rsidRPr="00C93D82">
        <w:rPr>
          <w:rFonts w:ascii="宋体" w:eastAsia="宋体" w:hAnsi="宋体" w:cs="Arial"/>
          <w:kern w:val="0"/>
          <w:sz w:val="24"/>
          <w:szCs w:val="24"/>
        </w:rPr>
        <w:t>3.</w:t>
      </w:r>
      <w:r w:rsidRPr="00C93D82">
        <w:rPr>
          <w:rFonts w:hint="eastAsia"/>
        </w:rPr>
        <w:t xml:space="preserve"> </w:t>
      </w:r>
      <w:r w:rsidRPr="00C93D82">
        <w:rPr>
          <w:rFonts w:ascii="宋体" w:eastAsia="宋体" w:hAnsi="宋体" w:cs="Arial" w:hint="eastAsia"/>
          <w:kern w:val="0"/>
          <w:sz w:val="24"/>
          <w:szCs w:val="24"/>
        </w:rPr>
        <w:t>售后服务期：本项目售后服务期为</w:t>
      </w:r>
      <w:r w:rsidRPr="00C93D82">
        <w:rPr>
          <w:rFonts w:ascii="宋体" w:eastAsia="宋体" w:hAnsi="宋体" w:cs="Arial"/>
          <w:kern w:val="0"/>
          <w:sz w:val="24"/>
          <w:szCs w:val="24"/>
          <w:u w:val="single"/>
        </w:rPr>
        <w:t xml:space="preserve">       </w:t>
      </w:r>
      <w:r w:rsidRPr="00C93D82">
        <w:rPr>
          <w:rFonts w:ascii="宋体" w:eastAsia="宋体" w:hAnsi="宋体" w:cs="Arial" w:hint="eastAsia"/>
          <w:kern w:val="0"/>
          <w:sz w:val="24"/>
          <w:szCs w:val="24"/>
        </w:rPr>
        <w:t>年，自采购人及相关部门总体验收合格之日起计算。如果由于我方责任致使不能验收，此质保期相应顺延。</w:t>
      </w:r>
    </w:p>
    <w:p w:rsidR="00C21ACC" w:rsidRPr="00C93D82" w:rsidRDefault="00BB627A">
      <w:pPr>
        <w:widowControl/>
        <w:shd w:val="clear" w:color="auto" w:fill="FFFFFF"/>
        <w:snapToGrid w:val="0"/>
        <w:spacing w:line="384" w:lineRule="auto"/>
        <w:ind w:firstLine="420"/>
        <w:jc w:val="left"/>
        <w:rPr>
          <w:rFonts w:ascii="宋体" w:eastAsia="宋体" w:hAnsi="Calibri" w:cs="Arial"/>
          <w:kern w:val="0"/>
          <w:sz w:val="24"/>
          <w:szCs w:val="24"/>
        </w:rPr>
      </w:pPr>
      <w:r w:rsidRPr="00C93D82">
        <w:rPr>
          <w:rFonts w:ascii="宋体" w:eastAsia="宋体" w:hAnsi="宋体" w:cs="Arial"/>
          <w:kern w:val="0"/>
          <w:sz w:val="24"/>
          <w:szCs w:val="24"/>
        </w:rPr>
        <w:t>4.</w:t>
      </w:r>
      <w:r w:rsidRPr="00C93D82">
        <w:rPr>
          <w:rFonts w:ascii="宋体" w:eastAsia="宋体" w:hAnsi="宋体" w:cs="Arial" w:hint="eastAsia"/>
          <w:kern w:val="0"/>
          <w:sz w:val="24"/>
          <w:szCs w:val="24"/>
        </w:rPr>
        <w:t>本投标文件在招标文件规定的投标有效期内对我方具有约束力，如果我方在投标有效期内撤销投标，其投标保证金将被贵方没收。</w:t>
      </w:r>
    </w:p>
    <w:p w:rsidR="00C21ACC" w:rsidRPr="00C93D82" w:rsidRDefault="00BB627A">
      <w:pPr>
        <w:widowControl/>
        <w:shd w:val="clear" w:color="auto" w:fill="FFFFFF"/>
        <w:snapToGrid w:val="0"/>
        <w:spacing w:line="384" w:lineRule="auto"/>
        <w:ind w:firstLine="420"/>
        <w:jc w:val="left"/>
        <w:rPr>
          <w:rFonts w:ascii="宋体" w:eastAsia="宋体" w:hAnsi="Calibri" w:cs="Arial"/>
          <w:kern w:val="0"/>
          <w:sz w:val="24"/>
          <w:szCs w:val="24"/>
        </w:rPr>
      </w:pPr>
      <w:r w:rsidRPr="00C93D82">
        <w:rPr>
          <w:rFonts w:ascii="宋体" w:eastAsia="宋体" w:hAnsi="宋体" w:cs="Arial"/>
          <w:kern w:val="0"/>
          <w:sz w:val="24"/>
          <w:szCs w:val="24"/>
        </w:rPr>
        <w:t>5.</w:t>
      </w:r>
      <w:r w:rsidRPr="00C93D82">
        <w:rPr>
          <w:rFonts w:ascii="宋体" w:eastAsia="宋体" w:hAnsi="宋体" w:cs="Arial" w:hint="eastAsia"/>
          <w:kern w:val="0"/>
          <w:sz w:val="24"/>
          <w:szCs w:val="24"/>
        </w:rPr>
        <w:t>我方已详细审查全部招标文件并完全理解并同意放弃对这方面有不明及误解的权力。</w:t>
      </w:r>
    </w:p>
    <w:p w:rsidR="00C21ACC" w:rsidRPr="00C93D82" w:rsidRDefault="00BB627A">
      <w:pPr>
        <w:widowControl/>
        <w:shd w:val="clear" w:color="auto" w:fill="FFFFFF"/>
        <w:snapToGrid w:val="0"/>
        <w:spacing w:line="384" w:lineRule="auto"/>
        <w:ind w:firstLine="420"/>
        <w:jc w:val="left"/>
        <w:rPr>
          <w:rFonts w:ascii="宋体" w:eastAsia="宋体" w:hAnsi="Calibri" w:cs="Arial"/>
          <w:kern w:val="0"/>
          <w:sz w:val="24"/>
          <w:szCs w:val="24"/>
        </w:rPr>
      </w:pPr>
      <w:r w:rsidRPr="00C93D82">
        <w:rPr>
          <w:rFonts w:ascii="宋体" w:eastAsia="宋体" w:hAnsi="宋体" w:cs="Arial"/>
          <w:kern w:val="0"/>
          <w:sz w:val="24"/>
          <w:szCs w:val="24"/>
        </w:rPr>
        <w:t>6.</w:t>
      </w:r>
      <w:r w:rsidRPr="00C93D82">
        <w:rPr>
          <w:rFonts w:ascii="宋体" w:eastAsia="宋体" w:hAnsi="宋体" w:cs="Arial" w:hint="eastAsia"/>
          <w:kern w:val="0"/>
          <w:sz w:val="24"/>
          <w:szCs w:val="24"/>
        </w:rPr>
        <w:t>我方愿意提供贵方可能要求的与投标有关的一切数据或资料，完全理解贵方不一定接受最低投标报价的投标或收到的任何投标。</w:t>
      </w:r>
    </w:p>
    <w:p w:rsidR="00C21ACC" w:rsidRPr="00C93D82" w:rsidRDefault="00BB627A">
      <w:pPr>
        <w:widowControl/>
        <w:shd w:val="clear" w:color="auto" w:fill="FFFFFF"/>
        <w:snapToGrid w:val="0"/>
        <w:spacing w:line="384" w:lineRule="auto"/>
        <w:ind w:firstLine="420"/>
        <w:jc w:val="left"/>
        <w:rPr>
          <w:rFonts w:ascii="宋体" w:eastAsia="宋体" w:hAnsi="宋体" w:cs="Arial"/>
          <w:kern w:val="0"/>
          <w:sz w:val="24"/>
          <w:szCs w:val="24"/>
        </w:rPr>
      </w:pPr>
      <w:r w:rsidRPr="00C93D82">
        <w:rPr>
          <w:rFonts w:ascii="宋体" w:eastAsia="宋体" w:hAnsi="宋体" w:cs="Arial"/>
          <w:kern w:val="0"/>
          <w:sz w:val="24"/>
          <w:szCs w:val="24"/>
        </w:rPr>
        <w:t>7.</w:t>
      </w:r>
      <w:r w:rsidRPr="00C93D82">
        <w:rPr>
          <w:rFonts w:ascii="宋体" w:eastAsia="宋体" w:hAnsi="宋体" w:cs="Arial" w:hint="eastAsia"/>
          <w:kern w:val="0"/>
          <w:sz w:val="24"/>
          <w:szCs w:val="24"/>
        </w:rPr>
        <w:t>我方派法定代表人或其授权委托人作为我方代表，负责按时参加开标会并签署与投标有关的相关文件等。</w:t>
      </w:r>
    </w:p>
    <w:p w:rsidR="00C21ACC" w:rsidRPr="00C93D82" w:rsidRDefault="00BB627A">
      <w:pPr>
        <w:widowControl/>
        <w:shd w:val="clear" w:color="auto" w:fill="FFFFFF"/>
        <w:snapToGrid w:val="0"/>
        <w:spacing w:line="384" w:lineRule="auto"/>
        <w:ind w:firstLine="420"/>
        <w:jc w:val="left"/>
        <w:rPr>
          <w:rFonts w:ascii="宋体" w:eastAsia="宋体" w:hAnsi="Calibri" w:cs="Arial"/>
          <w:kern w:val="0"/>
          <w:sz w:val="24"/>
          <w:szCs w:val="24"/>
        </w:rPr>
      </w:pPr>
      <w:r w:rsidRPr="00C93D82">
        <w:rPr>
          <w:rFonts w:ascii="宋体" w:eastAsia="宋体" w:hAnsi="宋体" w:cs="Arial" w:hint="eastAsia"/>
          <w:kern w:val="0"/>
          <w:sz w:val="24"/>
          <w:szCs w:val="24"/>
        </w:rPr>
        <w:t>8. 如我方中标，我方自愿向采购代理机构支付咨询费，并在合同签订后3个工作日内向采购代理机构提供采购合同原件一份用于采购资料备案工作。</w:t>
      </w:r>
    </w:p>
    <w:p w:rsidR="00C21ACC" w:rsidRPr="00C93D82" w:rsidRDefault="00C21ACC">
      <w:pPr>
        <w:widowControl/>
        <w:shd w:val="clear" w:color="auto" w:fill="FFFFFF"/>
        <w:snapToGrid w:val="0"/>
        <w:spacing w:line="360" w:lineRule="auto"/>
        <w:ind w:firstLine="420"/>
        <w:jc w:val="left"/>
        <w:rPr>
          <w:rFonts w:ascii="宋体" w:eastAsia="宋体" w:hAnsi="宋体" w:cs="Arial"/>
          <w:kern w:val="0"/>
          <w:sz w:val="24"/>
          <w:szCs w:val="24"/>
        </w:rPr>
      </w:pPr>
    </w:p>
    <w:p w:rsidR="00C21ACC" w:rsidRPr="00C93D82" w:rsidRDefault="00BB627A">
      <w:pPr>
        <w:widowControl/>
        <w:shd w:val="clear" w:color="auto" w:fill="FFFFFF"/>
        <w:snapToGrid w:val="0"/>
        <w:spacing w:line="360" w:lineRule="auto"/>
        <w:jc w:val="left"/>
        <w:rPr>
          <w:rFonts w:ascii="宋体" w:eastAsia="宋体" w:hAnsi="Calibri" w:cs="Arial"/>
          <w:kern w:val="0"/>
          <w:sz w:val="24"/>
          <w:szCs w:val="24"/>
        </w:rPr>
      </w:pPr>
      <w:r w:rsidRPr="00C93D82">
        <w:rPr>
          <w:rFonts w:ascii="宋体" w:eastAsia="宋体" w:hAnsi="宋体" w:cs="Arial" w:hint="eastAsia"/>
          <w:kern w:val="0"/>
          <w:sz w:val="24"/>
          <w:szCs w:val="24"/>
        </w:rPr>
        <w:t>投标人：</w:t>
      </w:r>
      <w:r w:rsidRPr="00C93D82">
        <w:rPr>
          <w:rFonts w:ascii="宋体" w:eastAsia="宋体" w:hAnsi="宋体" w:cs="Arial" w:hint="eastAsia"/>
          <w:kern w:val="0"/>
          <w:sz w:val="24"/>
          <w:szCs w:val="24"/>
          <w:u w:val="single"/>
        </w:rPr>
        <w:t xml:space="preserve">               </w:t>
      </w:r>
      <w:r w:rsidRPr="00C93D82">
        <w:rPr>
          <w:rFonts w:ascii="宋体" w:eastAsia="宋体" w:hAnsi="宋体" w:cs="Arial" w:hint="eastAsia"/>
          <w:kern w:val="0"/>
          <w:sz w:val="24"/>
          <w:szCs w:val="24"/>
        </w:rPr>
        <w:t>（盖章）</w:t>
      </w:r>
    </w:p>
    <w:p w:rsidR="00C21ACC" w:rsidRPr="00C93D82" w:rsidRDefault="00C21ACC">
      <w:pPr>
        <w:widowControl/>
        <w:shd w:val="clear" w:color="auto" w:fill="FFFFFF"/>
        <w:snapToGrid w:val="0"/>
        <w:spacing w:line="360" w:lineRule="auto"/>
        <w:jc w:val="left"/>
        <w:rPr>
          <w:rFonts w:ascii="宋体" w:eastAsia="宋体" w:hAnsi="Calibri" w:cs="Arial"/>
          <w:kern w:val="0"/>
          <w:sz w:val="24"/>
          <w:szCs w:val="24"/>
        </w:rPr>
      </w:pPr>
    </w:p>
    <w:p w:rsidR="00C21ACC" w:rsidRPr="00C93D82" w:rsidRDefault="00BB627A">
      <w:pPr>
        <w:widowControl/>
        <w:shd w:val="clear" w:color="auto" w:fill="FFFFFF"/>
        <w:snapToGrid w:val="0"/>
        <w:spacing w:line="360" w:lineRule="auto"/>
        <w:jc w:val="left"/>
        <w:rPr>
          <w:rFonts w:ascii="宋体" w:eastAsia="宋体" w:hAnsi="Calibri" w:cs="Arial"/>
          <w:kern w:val="0"/>
          <w:sz w:val="24"/>
          <w:szCs w:val="24"/>
        </w:rPr>
      </w:pPr>
      <w:r w:rsidRPr="00C93D82">
        <w:rPr>
          <w:rFonts w:ascii="宋体" w:eastAsia="宋体" w:hAnsi="宋体" w:cs="Arial" w:hint="eastAsia"/>
          <w:kern w:val="0"/>
          <w:sz w:val="24"/>
          <w:szCs w:val="24"/>
        </w:rPr>
        <w:t>法定代表人：</w:t>
      </w:r>
      <w:r w:rsidRPr="00C93D82">
        <w:rPr>
          <w:rFonts w:ascii="宋体" w:eastAsia="宋体" w:hAnsi="宋体" w:cs="Arial" w:hint="eastAsia"/>
          <w:kern w:val="0"/>
          <w:sz w:val="24"/>
          <w:szCs w:val="24"/>
          <w:u w:val="single"/>
        </w:rPr>
        <w:t xml:space="preserve">           </w:t>
      </w:r>
      <w:r w:rsidRPr="00C93D82">
        <w:rPr>
          <w:rFonts w:ascii="宋体" w:eastAsia="宋体" w:hAnsi="宋体" w:cs="Arial" w:hint="eastAsia"/>
          <w:kern w:val="0"/>
          <w:sz w:val="24"/>
          <w:szCs w:val="24"/>
        </w:rPr>
        <w:t>（盖章）</w:t>
      </w:r>
    </w:p>
    <w:p w:rsidR="00C21ACC" w:rsidRPr="00C93D82" w:rsidRDefault="00BB627A">
      <w:pPr>
        <w:widowControl/>
        <w:shd w:val="clear" w:color="auto" w:fill="FFFFFF"/>
        <w:snapToGrid w:val="0"/>
        <w:spacing w:line="360" w:lineRule="auto"/>
        <w:ind w:firstLine="420"/>
        <w:jc w:val="center"/>
        <w:rPr>
          <w:rFonts w:ascii="宋体" w:eastAsia="宋体" w:hAnsi="Calibri" w:cs="Arial"/>
          <w:kern w:val="0"/>
          <w:sz w:val="24"/>
          <w:szCs w:val="24"/>
        </w:rPr>
      </w:pPr>
      <w:r w:rsidRPr="00C93D82">
        <w:rPr>
          <w:rFonts w:ascii="宋体" w:eastAsia="宋体" w:hAnsi="宋体" w:cs="Arial" w:hint="eastAsia"/>
          <w:kern w:val="0"/>
          <w:sz w:val="24"/>
          <w:szCs w:val="24"/>
        </w:rPr>
        <w:t xml:space="preserve">                                               日期：年 月 日</w:t>
      </w:r>
    </w:p>
    <w:p w:rsidR="00C21ACC" w:rsidRPr="00C93D82" w:rsidRDefault="00BB627A">
      <w:pPr>
        <w:widowControl/>
        <w:jc w:val="left"/>
        <w:rPr>
          <w:rFonts w:ascii="宋体" w:eastAsia="宋体" w:hAnsi="Calibri" w:cs="Arial"/>
          <w:kern w:val="0"/>
          <w:sz w:val="24"/>
          <w:szCs w:val="24"/>
        </w:rPr>
      </w:pPr>
      <w:r w:rsidRPr="00C93D82">
        <w:rPr>
          <w:rFonts w:ascii="宋体" w:eastAsia="宋体" w:hAnsi="Calibri" w:cs="Arial"/>
          <w:kern w:val="0"/>
          <w:sz w:val="24"/>
          <w:szCs w:val="24"/>
        </w:rPr>
        <w:br w:type="page"/>
      </w:r>
    </w:p>
    <w:p w:rsidR="00C21ACC" w:rsidRPr="00C93D82" w:rsidRDefault="00BB627A">
      <w:pPr>
        <w:tabs>
          <w:tab w:val="center" w:pos="4832"/>
          <w:tab w:val="left" w:pos="7140"/>
        </w:tabs>
        <w:spacing w:line="360" w:lineRule="auto"/>
        <w:ind w:firstLineChars="196" w:firstLine="472"/>
        <w:jc w:val="center"/>
        <w:outlineLvl w:val="2"/>
        <w:rPr>
          <w:rFonts w:ascii="宋体" w:hAnsi="宋体" w:cs="宋体"/>
          <w:b/>
          <w:sz w:val="24"/>
          <w:szCs w:val="24"/>
        </w:rPr>
      </w:pPr>
      <w:bookmarkStart w:id="82" w:name="_Toc505080059"/>
      <w:bookmarkStart w:id="83" w:name="_Toc531016896"/>
      <w:bookmarkStart w:id="84" w:name="_Toc68277065"/>
      <w:bookmarkStart w:id="85" w:name="_Toc513457079"/>
      <w:r w:rsidRPr="00C93D82">
        <w:rPr>
          <w:rFonts w:ascii="宋体" w:hAnsi="宋体" w:cs="宋体" w:hint="eastAsia"/>
          <w:b/>
          <w:sz w:val="24"/>
          <w:szCs w:val="24"/>
        </w:rPr>
        <w:lastRenderedPageBreak/>
        <w:t>投标函（二）</w:t>
      </w:r>
      <w:bookmarkEnd w:id="82"/>
      <w:bookmarkEnd w:id="83"/>
      <w:bookmarkEnd w:id="84"/>
      <w:bookmarkEnd w:id="85"/>
    </w:p>
    <w:p w:rsidR="00C21ACC" w:rsidRPr="00C93D82" w:rsidRDefault="00C21ACC">
      <w:pPr>
        <w:spacing w:line="360" w:lineRule="auto"/>
        <w:ind w:leftChars="202" w:left="424"/>
        <w:jc w:val="center"/>
        <w:rPr>
          <w:rFonts w:ascii="宋体" w:cs="宋体"/>
          <w:b/>
          <w:sz w:val="24"/>
          <w:szCs w:val="24"/>
        </w:rPr>
      </w:pPr>
    </w:p>
    <w:p w:rsidR="00C21ACC" w:rsidRPr="00C93D82" w:rsidRDefault="00BB627A">
      <w:pPr>
        <w:spacing w:line="360" w:lineRule="auto"/>
        <w:ind w:leftChars="202" w:left="424"/>
        <w:rPr>
          <w:rFonts w:ascii="宋体" w:cs="宋体"/>
          <w:sz w:val="24"/>
          <w:szCs w:val="24"/>
          <w:u w:val="single"/>
        </w:rPr>
      </w:pPr>
      <w:r w:rsidRPr="00C93D82">
        <w:rPr>
          <w:rFonts w:ascii="宋体" w:hAnsi="宋体" w:cs="宋体" w:hint="eastAsia"/>
          <w:sz w:val="24"/>
          <w:szCs w:val="24"/>
        </w:rPr>
        <w:t>采购人：</w:t>
      </w:r>
    </w:p>
    <w:p w:rsidR="00C21ACC" w:rsidRPr="00C93D82" w:rsidRDefault="00BB627A">
      <w:pPr>
        <w:shd w:val="clear" w:color="auto" w:fill="FFFFFF"/>
        <w:snapToGrid w:val="0"/>
        <w:spacing w:line="360" w:lineRule="auto"/>
        <w:ind w:left="424"/>
        <w:rPr>
          <w:sz w:val="24"/>
          <w:szCs w:val="24"/>
        </w:rPr>
      </w:pPr>
      <w:r w:rsidRPr="00C93D82">
        <w:rPr>
          <w:rFonts w:ascii="宋体" w:hAnsi="宋体" w:hint="eastAsia"/>
          <w:sz w:val="24"/>
          <w:szCs w:val="24"/>
        </w:rPr>
        <w:t>若我公司中标后，项目负责人为：</w:t>
      </w: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5"/>
        <w:gridCol w:w="7049"/>
      </w:tblGrid>
      <w:tr w:rsidR="00C93D82" w:rsidRPr="00C93D82">
        <w:trPr>
          <w:trHeight w:val="539"/>
        </w:trPr>
        <w:tc>
          <w:tcPr>
            <w:tcW w:w="2395" w:type="dxa"/>
            <w:vAlign w:val="center"/>
          </w:tcPr>
          <w:p w:rsidR="00C21ACC" w:rsidRPr="00C93D82" w:rsidRDefault="00BB627A">
            <w:pPr>
              <w:tabs>
                <w:tab w:val="left" w:pos="1085"/>
              </w:tabs>
              <w:jc w:val="center"/>
              <w:rPr>
                <w:rFonts w:ascii="宋体" w:hAnsi="宋体"/>
                <w:sz w:val="24"/>
              </w:rPr>
            </w:pPr>
            <w:r w:rsidRPr="00C93D82">
              <w:rPr>
                <w:rFonts w:ascii="宋体" w:hAnsi="宋体" w:hint="eastAsia"/>
                <w:sz w:val="24"/>
              </w:rPr>
              <w:t>姓名</w:t>
            </w:r>
          </w:p>
        </w:tc>
        <w:tc>
          <w:tcPr>
            <w:tcW w:w="7049" w:type="dxa"/>
            <w:vAlign w:val="center"/>
          </w:tcPr>
          <w:p w:rsidR="00C21ACC" w:rsidRPr="00C93D82" w:rsidRDefault="00C21ACC">
            <w:pPr>
              <w:jc w:val="center"/>
              <w:rPr>
                <w:rFonts w:ascii="宋体" w:hAnsi="宋体"/>
                <w:sz w:val="24"/>
              </w:rPr>
            </w:pPr>
          </w:p>
        </w:tc>
      </w:tr>
      <w:tr w:rsidR="00C93D82" w:rsidRPr="00C93D82">
        <w:trPr>
          <w:trHeight w:val="487"/>
        </w:trPr>
        <w:tc>
          <w:tcPr>
            <w:tcW w:w="2395" w:type="dxa"/>
            <w:vAlign w:val="center"/>
          </w:tcPr>
          <w:p w:rsidR="00C21ACC" w:rsidRPr="00C93D82" w:rsidRDefault="00BB627A">
            <w:pPr>
              <w:jc w:val="center"/>
              <w:rPr>
                <w:rFonts w:ascii="宋体" w:hAnsi="宋体"/>
                <w:sz w:val="24"/>
              </w:rPr>
            </w:pPr>
            <w:r w:rsidRPr="00C93D82">
              <w:rPr>
                <w:rFonts w:ascii="宋体" w:hAnsi="宋体" w:hint="eastAsia"/>
                <w:sz w:val="24"/>
              </w:rPr>
              <w:t>身份证号码</w:t>
            </w:r>
          </w:p>
        </w:tc>
        <w:tc>
          <w:tcPr>
            <w:tcW w:w="7049" w:type="dxa"/>
            <w:vAlign w:val="center"/>
          </w:tcPr>
          <w:p w:rsidR="00C21ACC" w:rsidRPr="00C93D82" w:rsidRDefault="00C21ACC">
            <w:pPr>
              <w:jc w:val="center"/>
              <w:rPr>
                <w:rFonts w:ascii="宋体" w:hAnsi="宋体"/>
                <w:sz w:val="24"/>
              </w:rPr>
            </w:pPr>
          </w:p>
        </w:tc>
      </w:tr>
      <w:tr w:rsidR="00C21ACC" w:rsidRPr="00C93D82">
        <w:trPr>
          <w:trHeight w:val="487"/>
        </w:trPr>
        <w:tc>
          <w:tcPr>
            <w:tcW w:w="2395" w:type="dxa"/>
            <w:vAlign w:val="center"/>
          </w:tcPr>
          <w:p w:rsidR="00C21ACC" w:rsidRPr="00C93D82" w:rsidRDefault="00BB627A">
            <w:pPr>
              <w:jc w:val="center"/>
              <w:rPr>
                <w:rFonts w:ascii="宋体" w:hAnsi="宋体"/>
                <w:sz w:val="24"/>
              </w:rPr>
            </w:pPr>
            <w:r w:rsidRPr="00C93D82">
              <w:rPr>
                <w:rFonts w:ascii="宋体" w:hAnsi="宋体" w:hint="eastAsia"/>
                <w:sz w:val="24"/>
              </w:rPr>
              <w:t>备注</w:t>
            </w:r>
          </w:p>
        </w:tc>
        <w:tc>
          <w:tcPr>
            <w:tcW w:w="7049" w:type="dxa"/>
            <w:vAlign w:val="center"/>
          </w:tcPr>
          <w:p w:rsidR="00C21ACC" w:rsidRPr="00C93D82" w:rsidRDefault="00C21ACC">
            <w:pPr>
              <w:jc w:val="center"/>
              <w:rPr>
                <w:rFonts w:ascii="宋体" w:hAnsi="宋体"/>
                <w:sz w:val="24"/>
              </w:rPr>
            </w:pPr>
          </w:p>
        </w:tc>
      </w:tr>
    </w:tbl>
    <w:p w:rsidR="00C21ACC" w:rsidRPr="00C93D82" w:rsidRDefault="00C21ACC">
      <w:pPr>
        <w:shd w:val="clear" w:color="auto" w:fill="FFFFFF"/>
        <w:snapToGrid w:val="0"/>
        <w:spacing w:line="360" w:lineRule="auto"/>
        <w:rPr>
          <w:rFonts w:ascii="Times New Roman" w:hAnsi="Times New Roman"/>
          <w:sz w:val="24"/>
          <w:szCs w:val="24"/>
        </w:rPr>
      </w:pPr>
    </w:p>
    <w:p w:rsidR="00C21ACC" w:rsidRPr="00C93D82" w:rsidRDefault="00BB627A">
      <w:pPr>
        <w:shd w:val="clear" w:color="auto" w:fill="FFFFFF"/>
        <w:snapToGrid w:val="0"/>
        <w:spacing w:line="360" w:lineRule="auto"/>
        <w:ind w:firstLineChars="200" w:firstLine="480"/>
        <w:rPr>
          <w:sz w:val="24"/>
          <w:szCs w:val="24"/>
        </w:rPr>
      </w:pPr>
      <w:r w:rsidRPr="00C93D82">
        <w:rPr>
          <w:rFonts w:ascii="宋体" w:hAnsi="宋体" w:hint="eastAsia"/>
          <w:sz w:val="24"/>
          <w:szCs w:val="24"/>
        </w:rPr>
        <w:t>中标后，若由于特殊原因须更换时，我方将以不低于此项目负责人资历的人员替换，并报业主审查。经审查通过后，方可更换。若未经业主批准，我方擅自更换，我方愿以合同价的</w:t>
      </w:r>
      <w:r w:rsidRPr="00C93D82">
        <w:rPr>
          <w:rFonts w:ascii="宋体" w:hAnsi="宋体"/>
          <w:sz w:val="24"/>
          <w:szCs w:val="24"/>
          <w:u w:val="single"/>
        </w:rPr>
        <w:t xml:space="preserve">      </w:t>
      </w:r>
      <w:r w:rsidRPr="00C93D82">
        <w:rPr>
          <w:rFonts w:ascii="宋体" w:hAnsi="宋体"/>
          <w:sz w:val="24"/>
          <w:szCs w:val="24"/>
        </w:rPr>
        <w:t>%</w:t>
      </w:r>
      <w:r w:rsidRPr="00C93D82">
        <w:rPr>
          <w:rFonts w:ascii="宋体" w:hAnsi="宋体" w:hint="eastAsia"/>
          <w:sz w:val="24"/>
          <w:szCs w:val="24"/>
        </w:rPr>
        <w:t>作为赔偿金。</w:t>
      </w:r>
    </w:p>
    <w:p w:rsidR="00C21ACC" w:rsidRPr="00C93D82" w:rsidRDefault="00C21ACC">
      <w:pPr>
        <w:rPr>
          <w:rFonts w:ascii="宋体" w:cs="宋体"/>
          <w:sz w:val="24"/>
          <w:szCs w:val="24"/>
        </w:rPr>
      </w:pPr>
    </w:p>
    <w:p w:rsidR="00C21ACC" w:rsidRPr="00C93D82" w:rsidRDefault="00C21ACC">
      <w:pPr>
        <w:rPr>
          <w:rFonts w:ascii="宋体" w:cs="宋体"/>
          <w:sz w:val="24"/>
          <w:szCs w:val="24"/>
        </w:rPr>
      </w:pPr>
    </w:p>
    <w:p w:rsidR="00C21ACC" w:rsidRPr="00C93D82" w:rsidRDefault="00C21ACC">
      <w:pPr>
        <w:rPr>
          <w:rFonts w:ascii="宋体" w:cs="宋体"/>
          <w:sz w:val="24"/>
          <w:szCs w:val="24"/>
        </w:rPr>
      </w:pPr>
    </w:p>
    <w:p w:rsidR="00C21ACC" w:rsidRPr="00C93D82" w:rsidRDefault="00C21ACC">
      <w:pPr>
        <w:rPr>
          <w:rFonts w:ascii="宋体" w:cs="宋体"/>
          <w:sz w:val="24"/>
          <w:szCs w:val="24"/>
        </w:rPr>
      </w:pPr>
    </w:p>
    <w:p w:rsidR="00C21ACC" w:rsidRPr="00C93D82" w:rsidRDefault="00BB627A">
      <w:pPr>
        <w:widowControl/>
        <w:shd w:val="clear" w:color="auto" w:fill="FFFFFF"/>
        <w:snapToGrid w:val="0"/>
        <w:spacing w:line="360" w:lineRule="auto"/>
        <w:jc w:val="left"/>
        <w:rPr>
          <w:rFonts w:ascii="宋体" w:eastAsia="宋体" w:hAnsi="Calibri" w:cs="Arial"/>
          <w:kern w:val="0"/>
          <w:sz w:val="24"/>
          <w:szCs w:val="24"/>
        </w:rPr>
      </w:pPr>
      <w:r w:rsidRPr="00C93D82">
        <w:rPr>
          <w:rFonts w:ascii="宋体" w:eastAsia="宋体" w:hAnsi="宋体" w:cs="Arial" w:hint="eastAsia"/>
          <w:kern w:val="0"/>
          <w:sz w:val="24"/>
          <w:szCs w:val="24"/>
        </w:rPr>
        <w:t>投标人：</w:t>
      </w:r>
      <w:r w:rsidRPr="00C93D82">
        <w:rPr>
          <w:rFonts w:ascii="宋体" w:eastAsia="宋体" w:hAnsi="宋体" w:cs="Arial" w:hint="eastAsia"/>
          <w:kern w:val="0"/>
          <w:sz w:val="24"/>
          <w:szCs w:val="24"/>
          <w:u w:val="single"/>
        </w:rPr>
        <w:t xml:space="preserve">               </w:t>
      </w:r>
      <w:r w:rsidRPr="00C93D82">
        <w:rPr>
          <w:rFonts w:ascii="宋体" w:eastAsia="宋体" w:hAnsi="宋体" w:cs="Arial" w:hint="eastAsia"/>
          <w:kern w:val="0"/>
          <w:sz w:val="24"/>
          <w:szCs w:val="24"/>
        </w:rPr>
        <w:t>（盖章）</w:t>
      </w:r>
    </w:p>
    <w:p w:rsidR="00C21ACC" w:rsidRPr="00C93D82" w:rsidRDefault="00C21ACC">
      <w:pPr>
        <w:widowControl/>
        <w:shd w:val="clear" w:color="auto" w:fill="FFFFFF"/>
        <w:snapToGrid w:val="0"/>
        <w:spacing w:line="360" w:lineRule="auto"/>
        <w:jc w:val="left"/>
        <w:rPr>
          <w:rFonts w:ascii="宋体" w:eastAsia="宋体" w:hAnsi="Calibri" w:cs="Arial"/>
          <w:kern w:val="0"/>
          <w:sz w:val="24"/>
          <w:szCs w:val="24"/>
        </w:rPr>
      </w:pPr>
    </w:p>
    <w:p w:rsidR="00C21ACC" w:rsidRPr="00C93D82" w:rsidRDefault="00BB627A">
      <w:pPr>
        <w:widowControl/>
        <w:shd w:val="clear" w:color="auto" w:fill="FFFFFF"/>
        <w:snapToGrid w:val="0"/>
        <w:spacing w:line="360" w:lineRule="auto"/>
        <w:jc w:val="left"/>
        <w:rPr>
          <w:rFonts w:ascii="宋体" w:eastAsia="宋体" w:hAnsi="Calibri" w:cs="Arial"/>
          <w:kern w:val="0"/>
          <w:sz w:val="24"/>
          <w:szCs w:val="24"/>
        </w:rPr>
      </w:pPr>
      <w:r w:rsidRPr="00C93D82">
        <w:rPr>
          <w:rFonts w:ascii="宋体" w:eastAsia="宋体" w:hAnsi="宋体" w:cs="Arial" w:hint="eastAsia"/>
          <w:kern w:val="0"/>
          <w:sz w:val="24"/>
          <w:szCs w:val="24"/>
        </w:rPr>
        <w:t>法定代表人：</w:t>
      </w:r>
      <w:r w:rsidRPr="00C93D82">
        <w:rPr>
          <w:rFonts w:ascii="宋体" w:eastAsia="宋体" w:hAnsi="宋体" w:cs="Arial" w:hint="eastAsia"/>
          <w:kern w:val="0"/>
          <w:sz w:val="24"/>
          <w:szCs w:val="24"/>
          <w:u w:val="single"/>
        </w:rPr>
        <w:t xml:space="preserve">           </w:t>
      </w:r>
      <w:r w:rsidRPr="00C93D82">
        <w:rPr>
          <w:rFonts w:ascii="宋体" w:eastAsia="宋体" w:hAnsi="宋体" w:cs="Arial" w:hint="eastAsia"/>
          <w:kern w:val="0"/>
          <w:sz w:val="24"/>
          <w:szCs w:val="24"/>
        </w:rPr>
        <w:t>（盖章）</w:t>
      </w:r>
    </w:p>
    <w:p w:rsidR="00C21ACC" w:rsidRPr="00C93D82" w:rsidRDefault="00BB627A">
      <w:pPr>
        <w:widowControl/>
        <w:shd w:val="clear" w:color="auto" w:fill="FFFFFF"/>
        <w:snapToGrid w:val="0"/>
        <w:spacing w:line="360" w:lineRule="auto"/>
        <w:ind w:firstLine="420"/>
        <w:jc w:val="center"/>
        <w:rPr>
          <w:rFonts w:ascii="宋体" w:eastAsia="宋体" w:hAnsi="Calibri" w:cs="Arial"/>
          <w:kern w:val="0"/>
          <w:sz w:val="24"/>
          <w:szCs w:val="24"/>
        </w:rPr>
      </w:pPr>
      <w:r w:rsidRPr="00C93D82">
        <w:rPr>
          <w:rFonts w:ascii="宋体" w:eastAsia="宋体" w:hAnsi="宋体" w:cs="Arial" w:hint="eastAsia"/>
          <w:kern w:val="0"/>
          <w:sz w:val="24"/>
          <w:szCs w:val="24"/>
        </w:rPr>
        <w:t xml:space="preserve">                                               日期：年 月 日</w:t>
      </w:r>
    </w:p>
    <w:p w:rsidR="00C21ACC" w:rsidRPr="00C93D82" w:rsidRDefault="00C21ACC">
      <w:pPr>
        <w:widowControl/>
        <w:shd w:val="clear" w:color="auto" w:fill="FFFFFF"/>
        <w:snapToGrid w:val="0"/>
        <w:spacing w:line="360" w:lineRule="auto"/>
        <w:ind w:firstLine="420"/>
        <w:jc w:val="center"/>
        <w:rPr>
          <w:rFonts w:ascii="宋体" w:eastAsia="宋体" w:hAnsi="Calibri" w:cs="Arial"/>
          <w:kern w:val="0"/>
          <w:sz w:val="24"/>
          <w:szCs w:val="24"/>
        </w:rPr>
      </w:pPr>
    </w:p>
    <w:p w:rsidR="00C21ACC" w:rsidRPr="00C93D82" w:rsidRDefault="00BB627A">
      <w:pPr>
        <w:tabs>
          <w:tab w:val="center" w:pos="4832"/>
          <w:tab w:val="left" w:pos="7140"/>
        </w:tabs>
        <w:jc w:val="center"/>
        <w:outlineLvl w:val="1"/>
        <w:rPr>
          <w:rFonts w:ascii="宋体" w:eastAsia="宋体" w:hAnsi="宋体" w:cs="宋体"/>
          <w:b/>
          <w:sz w:val="24"/>
          <w:szCs w:val="24"/>
        </w:rPr>
      </w:pPr>
      <w:r w:rsidRPr="00C93D82">
        <w:rPr>
          <w:rFonts w:ascii="宋体" w:eastAsia="宋体" w:hAnsi="宋体" w:cs="宋体"/>
          <w:b/>
          <w:sz w:val="24"/>
          <w:szCs w:val="24"/>
        </w:rPr>
        <w:br w:type="page"/>
      </w:r>
    </w:p>
    <w:p w:rsidR="00C21ACC" w:rsidRPr="00C93D82" w:rsidRDefault="00BB627A">
      <w:pPr>
        <w:tabs>
          <w:tab w:val="center" w:pos="4832"/>
          <w:tab w:val="left" w:pos="7140"/>
        </w:tabs>
        <w:spacing w:line="360" w:lineRule="auto"/>
        <w:jc w:val="center"/>
        <w:outlineLvl w:val="1"/>
        <w:rPr>
          <w:rFonts w:ascii="宋体" w:eastAsia="宋体" w:hAnsi="宋体" w:cs="宋体"/>
          <w:b/>
          <w:sz w:val="24"/>
          <w:szCs w:val="24"/>
        </w:rPr>
      </w:pPr>
      <w:bookmarkStart w:id="86" w:name="_Toc68277066"/>
      <w:bookmarkStart w:id="87" w:name="_Toc531016898"/>
      <w:r w:rsidRPr="00C93D82">
        <w:rPr>
          <w:rFonts w:ascii="宋体" w:eastAsia="宋体" w:hAnsi="宋体" w:cs="宋体" w:hint="eastAsia"/>
          <w:b/>
          <w:sz w:val="24"/>
          <w:szCs w:val="24"/>
        </w:rPr>
        <w:lastRenderedPageBreak/>
        <w:t>二、技术条款偏离表</w:t>
      </w:r>
      <w:bookmarkEnd w:id="86"/>
      <w:bookmarkEnd w:id="87"/>
    </w:p>
    <w:tbl>
      <w:tblPr>
        <w:tblW w:w="88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5"/>
        <w:gridCol w:w="1357"/>
        <w:gridCol w:w="1326"/>
        <w:gridCol w:w="1326"/>
        <w:gridCol w:w="1326"/>
        <w:gridCol w:w="1327"/>
        <w:gridCol w:w="1327"/>
      </w:tblGrid>
      <w:tr w:rsidR="00C93D82" w:rsidRPr="00C93D82">
        <w:trPr>
          <w:jc w:val="center"/>
        </w:trPr>
        <w:tc>
          <w:tcPr>
            <w:tcW w:w="905" w:type="dxa"/>
            <w:vAlign w:val="center"/>
          </w:tcPr>
          <w:p w:rsidR="00C21ACC" w:rsidRPr="00C93D82" w:rsidRDefault="00BB627A">
            <w:pPr>
              <w:spacing w:line="360" w:lineRule="auto"/>
              <w:jc w:val="center"/>
              <w:rPr>
                <w:rFonts w:ascii="宋体" w:eastAsia="宋体" w:hAnsi="Calibri" w:cs="宋体"/>
                <w:bCs/>
                <w:sz w:val="24"/>
                <w:szCs w:val="24"/>
              </w:rPr>
            </w:pPr>
            <w:r w:rsidRPr="00C93D82">
              <w:rPr>
                <w:rFonts w:ascii="宋体" w:eastAsia="宋体" w:hAnsi="宋体" w:cs="宋体" w:hint="eastAsia"/>
                <w:bCs/>
                <w:sz w:val="24"/>
                <w:szCs w:val="24"/>
              </w:rPr>
              <w:t>序号</w:t>
            </w:r>
          </w:p>
        </w:tc>
        <w:tc>
          <w:tcPr>
            <w:tcW w:w="1357" w:type="dxa"/>
            <w:vAlign w:val="center"/>
          </w:tcPr>
          <w:p w:rsidR="00C21ACC" w:rsidRPr="00C93D82" w:rsidRDefault="00BB627A">
            <w:pPr>
              <w:spacing w:line="360" w:lineRule="auto"/>
              <w:jc w:val="center"/>
              <w:rPr>
                <w:rFonts w:ascii="宋体" w:eastAsia="宋体" w:hAnsi="Calibri" w:cs="宋体"/>
                <w:bCs/>
                <w:sz w:val="24"/>
                <w:szCs w:val="24"/>
              </w:rPr>
            </w:pPr>
            <w:r w:rsidRPr="00C93D82">
              <w:rPr>
                <w:rFonts w:ascii="宋体" w:eastAsia="宋体" w:hAnsi="宋体" w:cs="宋体" w:hint="eastAsia"/>
                <w:bCs/>
                <w:sz w:val="24"/>
                <w:szCs w:val="24"/>
              </w:rPr>
              <w:t>服务内容</w:t>
            </w:r>
          </w:p>
        </w:tc>
        <w:tc>
          <w:tcPr>
            <w:tcW w:w="1326" w:type="dxa"/>
            <w:vAlign w:val="center"/>
          </w:tcPr>
          <w:p w:rsidR="00C21ACC" w:rsidRPr="00C93D82" w:rsidRDefault="00BB627A">
            <w:pPr>
              <w:spacing w:line="360" w:lineRule="auto"/>
              <w:jc w:val="center"/>
              <w:rPr>
                <w:rFonts w:ascii="宋体" w:eastAsia="宋体" w:hAnsi="Calibri" w:cs="宋体"/>
                <w:bCs/>
                <w:sz w:val="24"/>
                <w:szCs w:val="24"/>
              </w:rPr>
            </w:pPr>
            <w:r w:rsidRPr="00C93D82">
              <w:rPr>
                <w:rFonts w:ascii="宋体" w:eastAsia="宋体" w:hAnsi="宋体" w:cs="宋体" w:hint="eastAsia"/>
                <w:bCs/>
                <w:sz w:val="24"/>
                <w:szCs w:val="24"/>
              </w:rPr>
              <w:t>招标文件条目号</w:t>
            </w:r>
          </w:p>
        </w:tc>
        <w:tc>
          <w:tcPr>
            <w:tcW w:w="1326" w:type="dxa"/>
            <w:vAlign w:val="center"/>
          </w:tcPr>
          <w:p w:rsidR="00C21ACC" w:rsidRPr="00C93D82" w:rsidRDefault="00BB627A">
            <w:pPr>
              <w:spacing w:line="360" w:lineRule="auto"/>
              <w:jc w:val="center"/>
              <w:rPr>
                <w:rFonts w:ascii="宋体" w:eastAsia="宋体" w:hAnsi="Calibri" w:cs="宋体"/>
                <w:bCs/>
                <w:sz w:val="24"/>
                <w:szCs w:val="24"/>
              </w:rPr>
            </w:pPr>
            <w:r w:rsidRPr="00C93D82">
              <w:rPr>
                <w:rFonts w:ascii="宋体" w:eastAsia="宋体" w:hAnsi="宋体" w:cs="宋体" w:hint="eastAsia"/>
                <w:bCs/>
                <w:sz w:val="24"/>
                <w:szCs w:val="24"/>
              </w:rPr>
              <w:t>招标文件要求规格</w:t>
            </w:r>
          </w:p>
        </w:tc>
        <w:tc>
          <w:tcPr>
            <w:tcW w:w="1326" w:type="dxa"/>
            <w:vAlign w:val="center"/>
          </w:tcPr>
          <w:p w:rsidR="00C21ACC" w:rsidRPr="00C93D82" w:rsidRDefault="00BB627A">
            <w:pPr>
              <w:spacing w:line="360" w:lineRule="auto"/>
              <w:jc w:val="center"/>
              <w:rPr>
                <w:rFonts w:ascii="宋体" w:eastAsia="宋体" w:hAnsi="Calibri" w:cs="宋体"/>
                <w:bCs/>
                <w:sz w:val="24"/>
                <w:szCs w:val="24"/>
              </w:rPr>
            </w:pPr>
            <w:r w:rsidRPr="00C93D82">
              <w:rPr>
                <w:rFonts w:ascii="宋体" w:eastAsia="宋体" w:hAnsi="宋体" w:cs="宋体" w:hint="eastAsia"/>
                <w:bCs/>
                <w:sz w:val="24"/>
                <w:szCs w:val="24"/>
              </w:rPr>
              <w:t>投标规格</w:t>
            </w:r>
          </w:p>
        </w:tc>
        <w:tc>
          <w:tcPr>
            <w:tcW w:w="1327" w:type="dxa"/>
            <w:vAlign w:val="center"/>
          </w:tcPr>
          <w:p w:rsidR="00C21ACC" w:rsidRPr="00C93D82" w:rsidRDefault="00BB627A">
            <w:pPr>
              <w:spacing w:line="360" w:lineRule="auto"/>
              <w:jc w:val="center"/>
              <w:rPr>
                <w:rFonts w:ascii="宋体" w:eastAsia="宋体" w:hAnsi="Calibri" w:cs="宋体"/>
                <w:bCs/>
                <w:sz w:val="24"/>
                <w:szCs w:val="24"/>
              </w:rPr>
            </w:pPr>
            <w:r w:rsidRPr="00C93D82">
              <w:rPr>
                <w:rFonts w:ascii="宋体" w:eastAsia="宋体" w:hAnsi="宋体" w:cs="宋体" w:hint="eastAsia"/>
                <w:bCs/>
                <w:sz w:val="24"/>
                <w:szCs w:val="24"/>
              </w:rPr>
              <w:t>偏离</w:t>
            </w:r>
          </w:p>
        </w:tc>
        <w:tc>
          <w:tcPr>
            <w:tcW w:w="1327" w:type="dxa"/>
            <w:vAlign w:val="center"/>
          </w:tcPr>
          <w:p w:rsidR="00C21ACC" w:rsidRPr="00C93D82" w:rsidRDefault="00BB627A">
            <w:pPr>
              <w:spacing w:line="360" w:lineRule="auto"/>
              <w:jc w:val="center"/>
              <w:rPr>
                <w:rFonts w:ascii="宋体" w:eastAsia="宋体" w:hAnsi="Calibri" w:cs="宋体"/>
                <w:bCs/>
                <w:sz w:val="24"/>
                <w:szCs w:val="24"/>
              </w:rPr>
            </w:pPr>
            <w:r w:rsidRPr="00C93D82">
              <w:rPr>
                <w:rFonts w:ascii="宋体" w:eastAsia="宋体" w:hAnsi="宋体" w:cs="宋体" w:hint="eastAsia"/>
                <w:bCs/>
                <w:sz w:val="24"/>
                <w:szCs w:val="24"/>
              </w:rPr>
              <w:t>说明</w:t>
            </w:r>
          </w:p>
        </w:tc>
      </w:tr>
      <w:tr w:rsidR="00C93D82" w:rsidRPr="00C93D82">
        <w:trPr>
          <w:jc w:val="center"/>
        </w:trPr>
        <w:tc>
          <w:tcPr>
            <w:tcW w:w="905" w:type="dxa"/>
          </w:tcPr>
          <w:p w:rsidR="00C21ACC" w:rsidRPr="00C93D82" w:rsidRDefault="00C21ACC">
            <w:pPr>
              <w:spacing w:line="360" w:lineRule="auto"/>
              <w:jc w:val="center"/>
              <w:rPr>
                <w:rFonts w:ascii="宋体" w:eastAsia="宋体" w:hAnsi="Calibri" w:cs="宋体"/>
                <w:b/>
                <w:bCs/>
                <w:sz w:val="24"/>
                <w:szCs w:val="24"/>
              </w:rPr>
            </w:pPr>
          </w:p>
        </w:tc>
        <w:tc>
          <w:tcPr>
            <w:tcW w:w="1357" w:type="dxa"/>
          </w:tcPr>
          <w:p w:rsidR="00C21ACC" w:rsidRPr="00C93D82" w:rsidRDefault="00C21ACC">
            <w:pPr>
              <w:spacing w:line="360" w:lineRule="auto"/>
              <w:jc w:val="center"/>
              <w:rPr>
                <w:rFonts w:ascii="宋体" w:eastAsia="宋体" w:hAnsi="Calibri" w:cs="宋体"/>
                <w:b/>
                <w:bCs/>
                <w:sz w:val="24"/>
                <w:szCs w:val="24"/>
              </w:rPr>
            </w:pPr>
          </w:p>
        </w:tc>
        <w:tc>
          <w:tcPr>
            <w:tcW w:w="1326" w:type="dxa"/>
          </w:tcPr>
          <w:p w:rsidR="00C21ACC" w:rsidRPr="00C93D82" w:rsidRDefault="00C21ACC">
            <w:pPr>
              <w:spacing w:line="360" w:lineRule="auto"/>
              <w:jc w:val="center"/>
              <w:rPr>
                <w:rFonts w:ascii="宋体" w:eastAsia="宋体" w:hAnsi="Calibri" w:cs="宋体"/>
                <w:b/>
                <w:bCs/>
                <w:sz w:val="24"/>
                <w:szCs w:val="24"/>
              </w:rPr>
            </w:pPr>
          </w:p>
        </w:tc>
        <w:tc>
          <w:tcPr>
            <w:tcW w:w="1326" w:type="dxa"/>
          </w:tcPr>
          <w:p w:rsidR="00C21ACC" w:rsidRPr="00C93D82" w:rsidRDefault="00C21ACC">
            <w:pPr>
              <w:spacing w:line="360" w:lineRule="auto"/>
              <w:jc w:val="center"/>
              <w:rPr>
                <w:rFonts w:ascii="宋体" w:eastAsia="宋体" w:hAnsi="Calibri" w:cs="宋体"/>
                <w:b/>
                <w:bCs/>
                <w:sz w:val="24"/>
                <w:szCs w:val="24"/>
              </w:rPr>
            </w:pPr>
          </w:p>
        </w:tc>
        <w:tc>
          <w:tcPr>
            <w:tcW w:w="1326" w:type="dxa"/>
          </w:tcPr>
          <w:p w:rsidR="00C21ACC" w:rsidRPr="00C93D82" w:rsidRDefault="00C21ACC">
            <w:pPr>
              <w:spacing w:line="360" w:lineRule="auto"/>
              <w:jc w:val="center"/>
              <w:rPr>
                <w:rFonts w:ascii="宋体" w:eastAsia="宋体" w:hAnsi="Calibri" w:cs="宋体"/>
                <w:b/>
                <w:bCs/>
                <w:sz w:val="24"/>
                <w:szCs w:val="24"/>
              </w:rPr>
            </w:pPr>
          </w:p>
        </w:tc>
        <w:tc>
          <w:tcPr>
            <w:tcW w:w="1327" w:type="dxa"/>
          </w:tcPr>
          <w:p w:rsidR="00C21ACC" w:rsidRPr="00C93D82" w:rsidRDefault="00C21ACC">
            <w:pPr>
              <w:spacing w:line="360" w:lineRule="auto"/>
              <w:jc w:val="center"/>
              <w:rPr>
                <w:rFonts w:ascii="宋体" w:eastAsia="宋体" w:hAnsi="Calibri" w:cs="宋体"/>
                <w:b/>
                <w:bCs/>
                <w:sz w:val="24"/>
                <w:szCs w:val="24"/>
              </w:rPr>
            </w:pPr>
          </w:p>
        </w:tc>
        <w:tc>
          <w:tcPr>
            <w:tcW w:w="1327" w:type="dxa"/>
          </w:tcPr>
          <w:p w:rsidR="00C21ACC" w:rsidRPr="00C93D82" w:rsidRDefault="00C21ACC">
            <w:pPr>
              <w:spacing w:line="360" w:lineRule="auto"/>
              <w:jc w:val="center"/>
              <w:rPr>
                <w:rFonts w:ascii="宋体" w:eastAsia="宋体" w:hAnsi="Calibri" w:cs="宋体"/>
                <w:b/>
                <w:bCs/>
                <w:sz w:val="24"/>
                <w:szCs w:val="24"/>
              </w:rPr>
            </w:pPr>
          </w:p>
        </w:tc>
      </w:tr>
      <w:tr w:rsidR="00C93D82" w:rsidRPr="00C93D82">
        <w:trPr>
          <w:jc w:val="center"/>
        </w:trPr>
        <w:tc>
          <w:tcPr>
            <w:tcW w:w="905" w:type="dxa"/>
          </w:tcPr>
          <w:p w:rsidR="00C21ACC" w:rsidRPr="00C93D82" w:rsidRDefault="00C21ACC">
            <w:pPr>
              <w:spacing w:line="360" w:lineRule="auto"/>
              <w:jc w:val="center"/>
              <w:rPr>
                <w:rFonts w:ascii="宋体" w:eastAsia="宋体" w:hAnsi="Calibri" w:cs="宋体"/>
                <w:b/>
                <w:bCs/>
                <w:sz w:val="24"/>
                <w:szCs w:val="24"/>
              </w:rPr>
            </w:pPr>
          </w:p>
        </w:tc>
        <w:tc>
          <w:tcPr>
            <w:tcW w:w="1357" w:type="dxa"/>
          </w:tcPr>
          <w:p w:rsidR="00C21ACC" w:rsidRPr="00C93D82" w:rsidRDefault="00C21ACC">
            <w:pPr>
              <w:spacing w:line="360" w:lineRule="auto"/>
              <w:jc w:val="center"/>
              <w:rPr>
                <w:rFonts w:ascii="宋体" w:eastAsia="宋体" w:hAnsi="Calibri" w:cs="宋体"/>
                <w:b/>
                <w:bCs/>
                <w:sz w:val="24"/>
                <w:szCs w:val="24"/>
              </w:rPr>
            </w:pPr>
          </w:p>
        </w:tc>
        <w:tc>
          <w:tcPr>
            <w:tcW w:w="1326" w:type="dxa"/>
          </w:tcPr>
          <w:p w:rsidR="00C21ACC" w:rsidRPr="00C93D82" w:rsidRDefault="00C21ACC">
            <w:pPr>
              <w:spacing w:line="360" w:lineRule="auto"/>
              <w:jc w:val="center"/>
              <w:rPr>
                <w:rFonts w:ascii="宋体" w:eastAsia="宋体" w:hAnsi="Calibri" w:cs="宋体"/>
                <w:b/>
                <w:bCs/>
                <w:sz w:val="24"/>
                <w:szCs w:val="24"/>
              </w:rPr>
            </w:pPr>
          </w:p>
        </w:tc>
        <w:tc>
          <w:tcPr>
            <w:tcW w:w="1326" w:type="dxa"/>
          </w:tcPr>
          <w:p w:rsidR="00C21ACC" w:rsidRPr="00C93D82" w:rsidRDefault="00C21ACC">
            <w:pPr>
              <w:spacing w:line="360" w:lineRule="auto"/>
              <w:jc w:val="center"/>
              <w:rPr>
                <w:rFonts w:ascii="宋体" w:eastAsia="宋体" w:hAnsi="Calibri" w:cs="宋体"/>
                <w:b/>
                <w:bCs/>
                <w:sz w:val="24"/>
                <w:szCs w:val="24"/>
              </w:rPr>
            </w:pPr>
          </w:p>
        </w:tc>
        <w:tc>
          <w:tcPr>
            <w:tcW w:w="1326" w:type="dxa"/>
          </w:tcPr>
          <w:p w:rsidR="00C21ACC" w:rsidRPr="00C93D82" w:rsidRDefault="00C21ACC">
            <w:pPr>
              <w:spacing w:line="360" w:lineRule="auto"/>
              <w:jc w:val="center"/>
              <w:rPr>
                <w:rFonts w:ascii="宋体" w:eastAsia="宋体" w:hAnsi="Calibri" w:cs="宋体"/>
                <w:b/>
                <w:bCs/>
                <w:sz w:val="24"/>
                <w:szCs w:val="24"/>
              </w:rPr>
            </w:pPr>
          </w:p>
        </w:tc>
        <w:tc>
          <w:tcPr>
            <w:tcW w:w="1327" w:type="dxa"/>
          </w:tcPr>
          <w:p w:rsidR="00C21ACC" w:rsidRPr="00C93D82" w:rsidRDefault="00C21ACC">
            <w:pPr>
              <w:spacing w:line="360" w:lineRule="auto"/>
              <w:jc w:val="center"/>
              <w:rPr>
                <w:rFonts w:ascii="宋体" w:eastAsia="宋体" w:hAnsi="Calibri" w:cs="宋体"/>
                <w:b/>
                <w:bCs/>
                <w:sz w:val="24"/>
                <w:szCs w:val="24"/>
              </w:rPr>
            </w:pPr>
          </w:p>
        </w:tc>
        <w:tc>
          <w:tcPr>
            <w:tcW w:w="1327" w:type="dxa"/>
          </w:tcPr>
          <w:p w:rsidR="00C21ACC" w:rsidRPr="00C93D82" w:rsidRDefault="00C21ACC">
            <w:pPr>
              <w:spacing w:line="360" w:lineRule="auto"/>
              <w:jc w:val="center"/>
              <w:rPr>
                <w:rFonts w:ascii="宋体" w:eastAsia="宋体" w:hAnsi="Calibri" w:cs="宋体"/>
                <w:b/>
                <w:bCs/>
                <w:sz w:val="24"/>
                <w:szCs w:val="24"/>
              </w:rPr>
            </w:pPr>
          </w:p>
        </w:tc>
      </w:tr>
      <w:tr w:rsidR="00C93D82" w:rsidRPr="00C93D82">
        <w:trPr>
          <w:jc w:val="center"/>
        </w:trPr>
        <w:tc>
          <w:tcPr>
            <w:tcW w:w="905" w:type="dxa"/>
          </w:tcPr>
          <w:p w:rsidR="00C21ACC" w:rsidRPr="00C93D82" w:rsidRDefault="00C21ACC">
            <w:pPr>
              <w:spacing w:line="360" w:lineRule="auto"/>
              <w:jc w:val="center"/>
              <w:rPr>
                <w:rFonts w:ascii="宋体" w:eastAsia="宋体" w:hAnsi="Calibri" w:cs="宋体"/>
                <w:b/>
                <w:bCs/>
                <w:sz w:val="24"/>
                <w:szCs w:val="24"/>
              </w:rPr>
            </w:pPr>
          </w:p>
        </w:tc>
        <w:tc>
          <w:tcPr>
            <w:tcW w:w="1357" w:type="dxa"/>
          </w:tcPr>
          <w:p w:rsidR="00C21ACC" w:rsidRPr="00C93D82" w:rsidRDefault="00C21ACC">
            <w:pPr>
              <w:spacing w:line="360" w:lineRule="auto"/>
              <w:jc w:val="center"/>
              <w:rPr>
                <w:rFonts w:ascii="宋体" w:eastAsia="宋体" w:hAnsi="Calibri" w:cs="宋体"/>
                <w:b/>
                <w:bCs/>
                <w:sz w:val="24"/>
                <w:szCs w:val="24"/>
              </w:rPr>
            </w:pPr>
          </w:p>
        </w:tc>
        <w:tc>
          <w:tcPr>
            <w:tcW w:w="1326" w:type="dxa"/>
          </w:tcPr>
          <w:p w:rsidR="00C21ACC" w:rsidRPr="00C93D82" w:rsidRDefault="00C21ACC">
            <w:pPr>
              <w:spacing w:line="360" w:lineRule="auto"/>
              <w:jc w:val="center"/>
              <w:rPr>
                <w:rFonts w:ascii="宋体" w:eastAsia="宋体" w:hAnsi="Calibri" w:cs="宋体"/>
                <w:b/>
                <w:bCs/>
                <w:sz w:val="24"/>
                <w:szCs w:val="24"/>
              </w:rPr>
            </w:pPr>
          </w:p>
        </w:tc>
        <w:tc>
          <w:tcPr>
            <w:tcW w:w="1326" w:type="dxa"/>
          </w:tcPr>
          <w:p w:rsidR="00C21ACC" w:rsidRPr="00C93D82" w:rsidRDefault="00C21ACC">
            <w:pPr>
              <w:spacing w:line="360" w:lineRule="auto"/>
              <w:jc w:val="center"/>
              <w:rPr>
                <w:rFonts w:ascii="宋体" w:eastAsia="宋体" w:hAnsi="Calibri" w:cs="宋体"/>
                <w:b/>
                <w:bCs/>
                <w:sz w:val="24"/>
                <w:szCs w:val="24"/>
              </w:rPr>
            </w:pPr>
          </w:p>
        </w:tc>
        <w:tc>
          <w:tcPr>
            <w:tcW w:w="1326" w:type="dxa"/>
          </w:tcPr>
          <w:p w:rsidR="00C21ACC" w:rsidRPr="00C93D82" w:rsidRDefault="00C21ACC">
            <w:pPr>
              <w:spacing w:line="360" w:lineRule="auto"/>
              <w:jc w:val="center"/>
              <w:rPr>
                <w:rFonts w:ascii="宋体" w:eastAsia="宋体" w:hAnsi="Calibri" w:cs="宋体"/>
                <w:b/>
                <w:bCs/>
                <w:sz w:val="24"/>
                <w:szCs w:val="24"/>
              </w:rPr>
            </w:pPr>
          </w:p>
        </w:tc>
        <w:tc>
          <w:tcPr>
            <w:tcW w:w="1327" w:type="dxa"/>
          </w:tcPr>
          <w:p w:rsidR="00C21ACC" w:rsidRPr="00C93D82" w:rsidRDefault="00C21ACC">
            <w:pPr>
              <w:spacing w:line="360" w:lineRule="auto"/>
              <w:jc w:val="center"/>
              <w:rPr>
                <w:rFonts w:ascii="宋体" w:eastAsia="宋体" w:hAnsi="Calibri" w:cs="宋体"/>
                <w:b/>
                <w:bCs/>
                <w:sz w:val="24"/>
                <w:szCs w:val="24"/>
              </w:rPr>
            </w:pPr>
          </w:p>
        </w:tc>
        <w:tc>
          <w:tcPr>
            <w:tcW w:w="1327" w:type="dxa"/>
          </w:tcPr>
          <w:p w:rsidR="00C21ACC" w:rsidRPr="00C93D82" w:rsidRDefault="00C21ACC">
            <w:pPr>
              <w:spacing w:line="360" w:lineRule="auto"/>
              <w:jc w:val="center"/>
              <w:rPr>
                <w:rFonts w:ascii="宋体" w:eastAsia="宋体" w:hAnsi="Calibri" w:cs="宋体"/>
                <w:b/>
                <w:bCs/>
                <w:sz w:val="24"/>
                <w:szCs w:val="24"/>
              </w:rPr>
            </w:pPr>
          </w:p>
        </w:tc>
      </w:tr>
      <w:tr w:rsidR="00C93D82" w:rsidRPr="00C93D82">
        <w:trPr>
          <w:jc w:val="center"/>
        </w:trPr>
        <w:tc>
          <w:tcPr>
            <w:tcW w:w="905" w:type="dxa"/>
          </w:tcPr>
          <w:p w:rsidR="00C21ACC" w:rsidRPr="00C93D82" w:rsidRDefault="00C21ACC">
            <w:pPr>
              <w:spacing w:line="360" w:lineRule="auto"/>
              <w:jc w:val="center"/>
              <w:rPr>
                <w:rFonts w:ascii="宋体" w:eastAsia="宋体" w:hAnsi="Calibri" w:cs="宋体"/>
                <w:b/>
                <w:bCs/>
                <w:sz w:val="24"/>
                <w:szCs w:val="24"/>
              </w:rPr>
            </w:pPr>
          </w:p>
        </w:tc>
        <w:tc>
          <w:tcPr>
            <w:tcW w:w="1357" w:type="dxa"/>
          </w:tcPr>
          <w:p w:rsidR="00C21ACC" w:rsidRPr="00C93D82" w:rsidRDefault="00C21ACC">
            <w:pPr>
              <w:spacing w:line="360" w:lineRule="auto"/>
              <w:jc w:val="center"/>
              <w:rPr>
                <w:rFonts w:ascii="宋体" w:eastAsia="宋体" w:hAnsi="Calibri" w:cs="宋体"/>
                <w:b/>
                <w:bCs/>
                <w:sz w:val="24"/>
                <w:szCs w:val="24"/>
              </w:rPr>
            </w:pPr>
          </w:p>
        </w:tc>
        <w:tc>
          <w:tcPr>
            <w:tcW w:w="1326" w:type="dxa"/>
          </w:tcPr>
          <w:p w:rsidR="00C21ACC" w:rsidRPr="00C93D82" w:rsidRDefault="00C21ACC">
            <w:pPr>
              <w:spacing w:line="360" w:lineRule="auto"/>
              <w:jc w:val="center"/>
              <w:rPr>
                <w:rFonts w:ascii="宋体" w:eastAsia="宋体" w:hAnsi="Calibri" w:cs="宋体"/>
                <w:b/>
                <w:bCs/>
                <w:sz w:val="24"/>
                <w:szCs w:val="24"/>
              </w:rPr>
            </w:pPr>
          </w:p>
        </w:tc>
        <w:tc>
          <w:tcPr>
            <w:tcW w:w="1326" w:type="dxa"/>
          </w:tcPr>
          <w:p w:rsidR="00C21ACC" w:rsidRPr="00C93D82" w:rsidRDefault="00C21ACC">
            <w:pPr>
              <w:spacing w:line="360" w:lineRule="auto"/>
              <w:jc w:val="center"/>
              <w:rPr>
                <w:rFonts w:ascii="宋体" w:eastAsia="宋体" w:hAnsi="Calibri" w:cs="宋体"/>
                <w:b/>
                <w:bCs/>
                <w:sz w:val="24"/>
                <w:szCs w:val="24"/>
              </w:rPr>
            </w:pPr>
          </w:p>
        </w:tc>
        <w:tc>
          <w:tcPr>
            <w:tcW w:w="1326" w:type="dxa"/>
          </w:tcPr>
          <w:p w:rsidR="00C21ACC" w:rsidRPr="00C93D82" w:rsidRDefault="00C21ACC">
            <w:pPr>
              <w:spacing w:line="360" w:lineRule="auto"/>
              <w:jc w:val="center"/>
              <w:rPr>
                <w:rFonts w:ascii="宋体" w:eastAsia="宋体" w:hAnsi="Calibri" w:cs="宋体"/>
                <w:b/>
                <w:bCs/>
                <w:sz w:val="24"/>
                <w:szCs w:val="24"/>
              </w:rPr>
            </w:pPr>
          </w:p>
        </w:tc>
        <w:tc>
          <w:tcPr>
            <w:tcW w:w="1327" w:type="dxa"/>
          </w:tcPr>
          <w:p w:rsidR="00C21ACC" w:rsidRPr="00C93D82" w:rsidRDefault="00C21ACC">
            <w:pPr>
              <w:spacing w:line="360" w:lineRule="auto"/>
              <w:jc w:val="center"/>
              <w:rPr>
                <w:rFonts w:ascii="宋体" w:eastAsia="宋体" w:hAnsi="Calibri" w:cs="宋体"/>
                <w:b/>
                <w:bCs/>
                <w:sz w:val="24"/>
                <w:szCs w:val="24"/>
              </w:rPr>
            </w:pPr>
          </w:p>
        </w:tc>
        <w:tc>
          <w:tcPr>
            <w:tcW w:w="1327" w:type="dxa"/>
          </w:tcPr>
          <w:p w:rsidR="00C21ACC" w:rsidRPr="00C93D82" w:rsidRDefault="00C21ACC">
            <w:pPr>
              <w:spacing w:line="360" w:lineRule="auto"/>
              <w:jc w:val="center"/>
              <w:rPr>
                <w:rFonts w:ascii="宋体" w:eastAsia="宋体" w:hAnsi="Calibri" w:cs="宋体"/>
                <w:b/>
                <w:bCs/>
                <w:sz w:val="24"/>
                <w:szCs w:val="24"/>
              </w:rPr>
            </w:pPr>
          </w:p>
        </w:tc>
      </w:tr>
      <w:tr w:rsidR="00C93D82" w:rsidRPr="00C93D82">
        <w:trPr>
          <w:jc w:val="center"/>
        </w:trPr>
        <w:tc>
          <w:tcPr>
            <w:tcW w:w="905" w:type="dxa"/>
          </w:tcPr>
          <w:p w:rsidR="00C21ACC" w:rsidRPr="00C93D82" w:rsidRDefault="00C21ACC">
            <w:pPr>
              <w:spacing w:line="360" w:lineRule="auto"/>
              <w:jc w:val="center"/>
              <w:rPr>
                <w:rFonts w:ascii="宋体" w:eastAsia="宋体" w:hAnsi="Calibri" w:cs="宋体"/>
                <w:b/>
                <w:bCs/>
                <w:sz w:val="24"/>
                <w:szCs w:val="24"/>
              </w:rPr>
            </w:pPr>
          </w:p>
        </w:tc>
        <w:tc>
          <w:tcPr>
            <w:tcW w:w="1357" w:type="dxa"/>
          </w:tcPr>
          <w:p w:rsidR="00C21ACC" w:rsidRPr="00C93D82" w:rsidRDefault="00C21ACC">
            <w:pPr>
              <w:spacing w:line="360" w:lineRule="auto"/>
              <w:jc w:val="center"/>
              <w:rPr>
                <w:rFonts w:ascii="宋体" w:eastAsia="宋体" w:hAnsi="Calibri" w:cs="宋体"/>
                <w:b/>
                <w:bCs/>
                <w:sz w:val="24"/>
                <w:szCs w:val="24"/>
              </w:rPr>
            </w:pPr>
          </w:p>
        </w:tc>
        <w:tc>
          <w:tcPr>
            <w:tcW w:w="1326" w:type="dxa"/>
          </w:tcPr>
          <w:p w:rsidR="00C21ACC" w:rsidRPr="00C93D82" w:rsidRDefault="00C21ACC">
            <w:pPr>
              <w:spacing w:line="360" w:lineRule="auto"/>
              <w:jc w:val="center"/>
              <w:rPr>
                <w:rFonts w:ascii="宋体" w:eastAsia="宋体" w:hAnsi="Calibri" w:cs="宋体"/>
                <w:b/>
                <w:bCs/>
                <w:sz w:val="24"/>
                <w:szCs w:val="24"/>
              </w:rPr>
            </w:pPr>
          </w:p>
        </w:tc>
        <w:tc>
          <w:tcPr>
            <w:tcW w:w="1326" w:type="dxa"/>
          </w:tcPr>
          <w:p w:rsidR="00C21ACC" w:rsidRPr="00C93D82" w:rsidRDefault="00C21ACC">
            <w:pPr>
              <w:spacing w:line="360" w:lineRule="auto"/>
              <w:jc w:val="center"/>
              <w:rPr>
                <w:rFonts w:ascii="宋体" w:eastAsia="宋体" w:hAnsi="Calibri" w:cs="宋体"/>
                <w:b/>
                <w:bCs/>
                <w:sz w:val="24"/>
                <w:szCs w:val="24"/>
              </w:rPr>
            </w:pPr>
          </w:p>
        </w:tc>
        <w:tc>
          <w:tcPr>
            <w:tcW w:w="1326" w:type="dxa"/>
          </w:tcPr>
          <w:p w:rsidR="00C21ACC" w:rsidRPr="00C93D82" w:rsidRDefault="00C21ACC">
            <w:pPr>
              <w:spacing w:line="360" w:lineRule="auto"/>
              <w:jc w:val="center"/>
              <w:rPr>
                <w:rFonts w:ascii="宋体" w:eastAsia="宋体" w:hAnsi="Calibri" w:cs="宋体"/>
                <w:b/>
                <w:bCs/>
                <w:sz w:val="24"/>
                <w:szCs w:val="24"/>
              </w:rPr>
            </w:pPr>
          </w:p>
        </w:tc>
        <w:tc>
          <w:tcPr>
            <w:tcW w:w="1327" w:type="dxa"/>
          </w:tcPr>
          <w:p w:rsidR="00C21ACC" w:rsidRPr="00C93D82" w:rsidRDefault="00C21ACC">
            <w:pPr>
              <w:spacing w:line="360" w:lineRule="auto"/>
              <w:jc w:val="center"/>
              <w:rPr>
                <w:rFonts w:ascii="宋体" w:eastAsia="宋体" w:hAnsi="Calibri" w:cs="宋体"/>
                <w:b/>
                <w:bCs/>
                <w:sz w:val="24"/>
                <w:szCs w:val="24"/>
              </w:rPr>
            </w:pPr>
          </w:p>
        </w:tc>
        <w:tc>
          <w:tcPr>
            <w:tcW w:w="1327" w:type="dxa"/>
          </w:tcPr>
          <w:p w:rsidR="00C21ACC" w:rsidRPr="00C93D82" w:rsidRDefault="00C21ACC">
            <w:pPr>
              <w:spacing w:line="360" w:lineRule="auto"/>
              <w:jc w:val="center"/>
              <w:rPr>
                <w:rFonts w:ascii="宋体" w:eastAsia="宋体" w:hAnsi="Calibri" w:cs="宋体"/>
                <w:b/>
                <w:bCs/>
                <w:sz w:val="24"/>
                <w:szCs w:val="24"/>
              </w:rPr>
            </w:pPr>
          </w:p>
        </w:tc>
      </w:tr>
    </w:tbl>
    <w:p w:rsidR="00C21ACC" w:rsidRPr="00C93D82" w:rsidRDefault="00BB627A">
      <w:pPr>
        <w:spacing w:line="360" w:lineRule="auto"/>
        <w:ind w:firstLineChars="198" w:firstLine="475"/>
        <w:jc w:val="left"/>
        <w:rPr>
          <w:rFonts w:ascii="宋体" w:eastAsia="宋体" w:hAnsi="Calibri" w:cs="Times New Roman"/>
          <w:sz w:val="24"/>
          <w:szCs w:val="24"/>
        </w:rPr>
      </w:pPr>
      <w:r w:rsidRPr="00C93D82">
        <w:rPr>
          <w:rFonts w:ascii="宋体" w:eastAsia="宋体" w:hAnsi="宋体" w:cs="Times New Roman" w:hint="eastAsia"/>
          <w:sz w:val="24"/>
          <w:szCs w:val="24"/>
        </w:rPr>
        <w:t xml:space="preserve">备注：投标人应根据其提供的服务，对照招标文件第四章“服务标准和要求”中的要求，有差异的，则在此表中列明实际响应的内容提要并加以说明，以便查对。本表包括所有的技术响应及差异。无差异说明表示完全响应。 </w:t>
      </w:r>
    </w:p>
    <w:p w:rsidR="00C21ACC" w:rsidRPr="00C93D82" w:rsidRDefault="00C21ACC">
      <w:pPr>
        <w:widowControl/>
        <w:shd w:val="clear" w:color="auto" w:fill="FFFFFF"/>
        <w:snapToGrid w:val="0"/>
        <w:spacing w:line="360" w:lineRule="auto"/>
        <w:jc w:val="left"/>
        <w:rPr>
          <w:rFonts w:ascii="宋体" w:eastAsia="宋体" w:hAnsi="Calibri" w:cs="Arial"/>
          <w:kern w:val="0"/>
          <w:sz w:val="24"/>
          <w:szCs w:val="24"/>
        </w:rPr>
      </w:pPr>
    </w:p>
    <w:p w:rsidR="00C21ACC" w:rsidRPr="00C93D82" w:rsidRDefault="00C21ACC">
      <w:pPr>
        <w:widowControl/>
        <w:shd w:val="clear" w:color="auto" w:fill="FFFFFF"/>
        <w:snapToGrid w:val="0"/>
        <w:spacing w:line="360" w:lineRule="auto"/>
        <w:jc w:val="left"/>
        <w:rPr>
          <w:rFonts w:ascii="宋体" w:eastAsia="宋体" w:hAnsi="Calibri" w:cs="Arial"/>
          <w:kern w:val="0"/>
          <w:sz w:val="24"/>
          <w:szCs w:val="24"/>
        </w:rPr>
      </w:pPr>
    </w:p>
    <w:p w:rsidR="00C21ACC" w:rsidRPr="00C93D82" w:rsidRDefault="00BB627A">
      <w:pPr>
        <w:widowControl/>
        <w:shd w:val="clear" w:color="auto" w:fill="FFFFFF"/>
        <w:snapToGrid w:val="0"/>
        <w:spacing w:line="360" w:lineRule="auto"/>
        <w:jc w:val="left"/>
        <w:rPr>
          <w:rFonts w:ascii="宋体" w:eastAsia="宋体" w:hAnsi="Calibri" w:cs="Arial"/>
          <w:kern w:val="0"/>
          <w:sz w:val="24"/>
          <w:szCs w:val="24"/>
        </w:rPr>
      </w:pPr>
      <w:r w:rsidRPr="00C93D82">
        <w:rPr>
          <w:rFonts w:ascii="宋体" w:eastAsia="宋体" w:hAnsi="宋体" w:cs="Arial" w:hint="eastAsia"/>
          <w:kern w:val="0"/>
          <w:sz w:val="24"/>
          <w:szCs w:val="24"/>
        </w:rPr>
        <w:t>投标人：</w:t>
      </w:r>
      <w:r w:rsidRPr="00C93D82">
        <w:rPr>
          <w:rFonts w:ascii="宋体" w:eastAsia="宋体" w:hAnsi="宋体" w:cs="Arial" w:hint="eastAsia"/>
          <w:kern w:val="0"/>
          <w:sz w:val="24"/>
          <w:szCs w:val="24"/>
          <w:u w:val="single"/>
        </w:rPr>
        <w:t xml:space="preserve">               </w:t>
      </w:r>
      <w:r w:rsidRPr="00C93D82">
        <w:rPr>
          <w:rFonts w:ascii="宋体" w:eastAsia="宋体" w:hAnsi="宋体" w:cs="Arial" w:hint="eastAsia"/>
          <w:kern w:val="0"/>
          <w:sz w:val="24"/>
          <w:szCs w:val="24"/>
        </w:rPr>
        <w:t>（盖章）</w:t>
      </w:r>
    </w:p>
    <w:p w:rsidR="00C21ACC" w:rsidRPr="00C93D82" w:rsidRDefault="00C21ACC">
      <w:pPr>
        <w:widowControl/>
        <w:shd w:val="clear" w:color="auto" w:fill="FFFFFF"/>
        <w:snapToGrid w:val="0"/>
        <w:spacing w:line="360" w:lineRule="auto"/>
        <w:jc w:val="left"/>
        <w:rPr>
          <w:rFonts w:ascii="宋体" w:eastAsia="宋体" w:hAnsi="Calibri" w:cs="Arial"/>
          <w:kern w:val="0"/>
          <w:sz w:val="24"/>
          <w:szCs w:val="24"/>
        </w:rPr>
      </w:pPr>
    </w:p>
    <w:p w:rsidR="00C21ACC" w:rsidRPr="00C93D82" w:rsidRDefault="00BB627A">
      <w:pPr>
        <w:widowControl/>
        <w:shd w:val="clear" w:color="auto" w:fill="FFFFFF"/>
        <w:snapToGrid w:val="0"/>
        <w:spacing w:line="360" w:lineRule="auto"/>
        <w:jc w:val="left"/>
        <w:rPr>
          <w:rFonts w:ascii="宋体" w:eastAsia="宋体" w:hAnsi="Calibri" w:cs="Arial"/>
          <w:kern w:val="0"/>
          <w:sz w:val="24"/>
          <w:szCs w:val="24"/>
        </w:rPr>
      </w:pPr>
      <w:r w:rsidRPr="00C93D82">
        <w:rPr>
          <w:rFonts w:ascii="宋体" w:eastAsia="宋体" w:hAnsi="宋体" w:cs="Arial" w:hint="eastAsia"/>
          <w:kern w:val="0"/>
          <w:sz w:val="24"/>
          <w:szCs w:val="24"/>
        </w:rPr>
        <w:t>法定代表人：</w:t>
      </w:r>
      <w:r w:rsidRPr="00C93D82">
        <w:rPr>
          <w:rFonts w:ascii="宋体" w:eastAsia="宋体" w:hAnsi="宋体" w:cs="Arial" w:hint="eastAsia"/>
          <w:kern w:val="0"/>
          <w:sz w:val="24"/>
          <w:szCs w:val="24"/>
          <w:u w:val="single"/>
        </w:rPr>
        <w:t xml:space="preserve">           </w:t>
      </w:r>
      <w:r w:rsidRPr="00C93D82">
        <w:rPr>
          <w:rFonts w:ascii="宋体" w:eastAsia="宋体" w:hAnsi="宋体" w:cs="Arial" w:hint="eastAsia"/>
          <w:kern w:val="0"/>
          <w:sz w:val="24"/>
          <w:szCs w:val="24"/>
        </w:rPr>
        <w:t>（盖章）</w:t>
      </w:r>
    </w:p>
    <w:p w:rsidR="00C21ACC" w:rsidRPr="00C93D82" w:rsidRDefault="00BB627A">
      <w:pPr>
        <w:widowControl/>
        <w:shd w:val="clear" w:color="auto" w:fill="FFFFFF"/>
        <w:snapToGrid w:val="0"/>
        <w:spacing w:line="360" w:lineRule="auto"/>
        <w:ind w:firstLine="420"/>
        <w:jc w:val="center"/>
        <w:rPr>
          <w:rFonts w:ascii="宋体" w:eastAsia="宋体" w:hAnsi="Calibri" w:cs="Arial"/>
          <w:kern w:val="0"/>
          <w:sz w:val="24"/>
          <w:szCs w:val="24"/>
        </w:rPr>
      </w:pPr>
      <w:r w:rsidRPr="00C93D82">
        <w:rPr>
          <w:rFonts w:ascii="宋体" w:eastAsia="宋体" w:hAnsi="宋体" w:cs="Arial" w:hint="eastAsia"/>
          <w:kern w:val="0"/>
          <w:sz w:val="24"/>
          <w:szCs w:val="24"/>
        </w:rPr>
        <w:t xml:space="preserve">                                               日期： 年  月  日</w:t>
      </w:r>
    </w:p>
    <w:p w:rsidR="00C21ACC" w:rsidRPr="00C93D82" w:rsidRDefault="00BB627A">
      <w:pPr>
        <w:tabs>
          <w:tab w:val="center" w:pos="4832"/>
          <w:tab w:val="left" w:pos="7140"/>
        </w:tabs>
        <w:spacing w:line="360" w:lineRule="auto"/>
        <w:jc w:val="center"/>
        <w:outlineLvl w:val="1"/>
        <w:rPr>
          <w:rFonts w:ascii="宋体" w:eastAsia="宋体" w:hAnsi="宋体" w:cs="宋体"/>
          <w:b/>
          <w:sz w:val="24"/>
          <w:szCs w:val="24"/>
        </w:rPr>
      </w:pPr>
      <w:r w:rsidRPr="00C93D82">
        <w:rPr>
          <w:rFonts w:ascii="宋体" w:eastAsia="宋体" w:hAnsi="Calibri" w:cs="Arial"/>
          <w:b/>
          <w:bCs/>
          <w:kern w:val="36"/>
          <w:sz w:val="24"/>
          <w:szCs w:val="24"/>
        </w:rPr>
        <w:br w:type="page"/>
      </w:r>
      <w:bookmarkStart w:id="88" w:name="_Toc68277067"/>
      <w:bookmarkStart w:id="89" w:name="_Toc531016899"/>
      <w:r w:rsidRPr="00C93D82">
        <w:rPr>
          <w:rFonts w:ascii="宋体" w:eastAsia="宋体" w:hAnsi="宋体" w:cs="宋体" w:hint="eastAsia"/>
          <w:b/>
          <w:sz w:val="24"/>
          <w:szCs w:val="24"/>
        </w:rPr>
        <w:lastRenderedPageBreak/>
        <w:t>三、商务条款偏离表</w:t>
      </w:r>
      <w:bookmarkEnd w:id="88"/>
      <w:bookmarkEnd w:id="89"/>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2070"/>
        <w:gridCol w:w="2052"/>
        <w:gridCol w:w="2126"/>
        <w:gridCol w:w="1985"/>
      </w:tblGrid>
      <w:tr w:rsidR="00C93D82" w:rsidRPr="00C93D82">
        <w:trPr>
          <w:trHeight w:val="643"/>
          <w:jc w:val="center"/>
        </w:trPr>
        <w:tc>
          <w:tcPr>
            <w:tcW w:w="806" w:type="dxa"/>
            <w:vAlign w:val="center"/>
          </w:tcPr>
          <w:p w:rsidR="00C21ACC" w:rsidRPr="00C93D82" w:rsidRDefault="00BB627A">
            <w:pPr>
              <w:spacing w:line="360" w:lineRule="auto"/>
              <w:jc w:val="center"/>
              <w:rPr>
                <w:rFonts w:ascii="宋体" w:eastAsia="宋体" w:hAnsi="Calibri" w:cs="宋体"/>
                <w:bCs/>
                <w:sz w:val="24"/>
                <w:szCs w:val="24"/>
              </w:rPr>
            </w:pPr>
            <w:r w:rsidRPr="00C93D82">
              <w:rPr>
                <w:rFonts w:ascii="宋体" w:eastAsia="宋体" w:hAnsi="宋体" w:cs="宋体" w:hint="eastAsia"/>
                <w:bCs/>
                <w:sz w:val="24"/>
                <w:szCs w:val="24"/>
              </w:rPr>
              <w:t>序号</w:t>
            </w:r>
          </w:p>
        </w:tc>
        <w:tc>
          <w:tcPr>
            <w:tcW w:w="2070" w:type="dxa"/>
            <w:vAlign w:val="center"/>
          </w:tcPr>
          <w:p w:rsidR="00C21ACC" w:rsidRPr="00C93D82" w:rsidRDefault="00BB627A">
            <w:pPr>
              <w:spacing w:line="360" w:lineRule="auto"/>
              <w:jc w:val="center"/>
              <w:rPr>
                <w:rFonts w:ascii="宋体" w:eastAsia="宋体" w:hAnsi="Calibri" w:cs="宋体"/>
                <w:bCs/>
                <w:sz w:val="24"/>
                <w:szCs w:val="24"/>
              </w:rPr>
            </w:pPr>
            <w:r w:rsidRPr="00C93D82">
              <w:rPr>
                <w:rFonts w:ascii="宋体" w:eastAsia="宋体" w:hAnsi="宋体" w:cs="宋体" w:hint="eastAsia"/>
                <w:bCs/>
                <w:sz w:val="24"/>
                <w:szCs w:val="24"/>
              </w:rPr>
              <w:t>招标文件条目号</w:t>
            </w:r>
          </w:p>
        </w:tc>
        <w:tc>
          <w:tcPr>
            <w:tcW w:w="2052" w:type="dxa"/>
            <w:vAlign w:val="center"/>
          </w:tcPr>
          <w:p w:rsidR="00C21ACC" w:rsidRPr="00C93D82" w:rsidRDefault="00BB627A">
            <w:pPr>
              <w:spacing w:line="360" w:lineRule="auto"/>
              <w:jc w:val="center"/>
              <w:rPr>
                <w:rFonts w:ascii="宋体" w:eastAsia="宋体" w:hAnsi="Calibri" w:cs="宋体"/>
                <w:bCs/>
                <w:sz w:val="24"/>
                <w:szCs w:val="24"/>
              </w:rPr>
            </w:pPr>
            <w:r w:rsidRPr="00C93D82">
              <w:rPr>
                <w:rFonts w:ascii="宋体" w:eastAsia="宋体" w:hAnsi="宋体" w:cs="宋体" w:hint="eastAsia"/>
                <w:bCs/>
                <w:sz w:val="24"/>
                <w:szCs w:val="24"/>
              </w:rPr>
              <w:t>招标文件的商务条款</w:t>
            </w:r>
          </w:p>
        </w:tc>
        <w:tc>
          <w:tcPr>
            <w:tcW w:w="2126" w:type="dxa"/>
            <w:vAlign w:val="center"/>
          </w:tcPr>
          <w:p w:rsidR="00C21ACC" w:rsidRPr="00C93D82" w:rsidRDefault="00BB627A">
            <w:pPr>
              <w:spacing w:line="360" w:lineRule="auto"/>
              <w:jc w:val="center"/>
              <w:rPr>
                <w:rFonts w:ascii="宋体" w:eastAsia="宋体" w:hAnsi="Calibri" w:cs="宋体"/>
                <w:bCs/>
                <w:sz w:val="24"/>
                <w:szCs w:val="24"/>
              </w:rPr>
            </w:pPr>
            <w:r w:rsidRPr="00C93D82">
              <w:rPr>
                <w:rFonts w:ascii="宋体" w:eastAsia="宋体" w:hAnsi="宋体" w:cs="宋体" w:hint="eastAsia"/>
                <w:bCs/>
                <w:sz w:val="24"/>
                <w:szCs w:val="24"/>
              </w:rPr>
              <w:t>投标文件的商务条款</w:t>
            </w:r>
          </w:p>
        </w:tc>
        <w:tc>
          <w:tcPr>
            <w:tcW w:w="1985" w:type="dxa"/>
            <w:vAlign w:val="center"/>
          </w:tcPr>
          <w:p w:rsidR="00C21ACC" w:rsidRPr="00C93D82" w:rsidRDefault="00BB627A">
            <w:pPr>
              <w:spacing w:line="360" w:lineRule="auto"/>
              <w:jc w:val="center"/>
              <w:rPr>
                <w:rFonts w:ascii="宋体" w:eastAsia="宋体" w:hAnsi="Calibri" w:cs="宋体"/>
                <w:bCs/>
                <w:sz w:val="24"/>
                <w:szCs w:val="24"/>
              </w:rPr>
            </w:pPr>
            <w:r w:rsidRPr="00C93D82">
              <w:rPr>
                <w:rFonts w:ascii="宋体" w:eastAsia="宋体" w:hAnsi="宋体" w:cs="宋体" w:hint="eastAsia"/>
                <w:bCs/>
                <w:sz w:val="24"/>
                <w:szCs w:val="24"/>
              </w:rPr>
              <w:t>说明</w:t>
            </w:r>
          </w:p>
        </w:tc>
      </w:tr>
      <w:tr w:rsidR="00C93D82" w:rsidRPr="00C93D82">
        <w:trPr>
          <w:trHeight w:val="330"/>
          <w:jc w:val="center"/>
        </w:trPr>
        <w:tc>
          <w:tcPr>
            <w:tcW w:w="806" w:type="dxa"/>
          </w:tcPr>
          <w:p w:rsidR="00C21ACC" w:rsidRPr="00C93D82" w:rsidRDefault="00C21ACC">
            <w:pPr>
              <w:spacing w:line="360" w:lineRule="auto"/>
              <w:jc w:val="center"/>
              <w:rPr>
                <w:rFonts w:ascii="宋体" w:eastAsia="宋体" w:hAnsi="Calibri" w:cs="宋体"/>
                <w:b/>
                <w:bCs/>
                <w:sz w:val="24"/>
                <w:szCs w:val="24"/>
              </w:rPr>
            </w:pPr>
          </w:p>
        </w:tc>
        <w:tc>
          <w:tcPr>
            <w:tcW w:w="2070" w:type="dxa"/>
          </w:tcPr>
          <w:p w:rsidR="00C21ACC" w:rsidRPr="00C93D82" w:rsidRDefault="00C21ACC">
            <w:pPr>
              <w:spacing w:line="360" w:lineRule="auto"/>
              <w:jc w:val="center"/>
              <w:rPr>
                <w:rFonts w:ascii="宋体" w:eastAsia="宋体" w:hAnsi="Calibri" w:cs="宋体"/>
                <w:b/>
                <w:bCs/>
                <w:sz w:val="24"/>
                <w:szCs w:val="24"/>
              </w:rPr>
            </w:pPr>
          </w:p>
        </w:tc>
        <w:tc>
          <w:tcPr>
            <w:tcW w:w="2052" w:type="dxa"/>
          </w:tcPr>
          <w:p w:rsidR="00C21ACC" w:rsidRPr="00C93D82" w:rsidRDefault="00C21ACC">
            <w:pPr>
              <w:spacing w:line="360" w:lineRule="auto"/>
              <w:jc w:val="center"/>
              <w:rPr>
                <w:rFonts w:ascii="宋体" w:eastAsia="宋体" w:hAnsi="Calibri" w:cs="宋体"/>
                <w:b/>
                <w:bCs/>
                <w:sz w:val="24"/>
                <w:szCs w:val="24"/>
              </w:rPr>
            </w:pPr>
          </w:p>
        </w:tc>
        <w:tc>
          <w:tcPr>
            <w:tcW w:w="2126" w:type="dxa"/>
          </w:tcPr>
          <w:p w:rsidR="00C21ACC" w:rsidRPr="00C93D82" w:rsidRDefault="00C21ACC">
            <w:pPr>
              <w:spacing w:line="360" w:lineRule="auto"/>
              <w:jc w:val="center"/>
              <w:rPr>
                <w:rFonts w:ascii="宋体" w:eastAsia="宋体" w:hAnsi="Calibri" w:cs="宋体"/>
                <w:b/>
                <w:bCs/>
                <w:sz w:val="24"/>
                <w:szCs w:val="24"/>
              </w:rPr>
            </w:pPr>
          </w:p>
        </w:tc>
        <w:tc>
          <w:tcPr>
            <w:tcW w:w="1985" w:type="dxa"/>
          </w:tcPr>
          <w:p w:rsidR="00C21ACC" w:rsidRPr="00C93D82" w:rsidRDefault="00C21ACC">
            <w:pPr>
              <w:spacing w:line="360" w:lineRule="auto"/>
              <w:jc w:val="center"/>
              <w:rPr>
                <w:rFonts w:ascii="宋体" w:eastAsia="宋体" w:hAnsi="Calibri" w:cs="宋体"/>
                <w:b/>
                <w:bCs/>
                <w:sz w:val="24"/>
                <w:szCs w:val="24"/>
              </w:rPr>
            </w:pPr>
          </w:p>
        </w:tc>
      </w:tr>
      <w:tr w:rsidR="00C93D82" w:rsidRPr="00C93D82">
        <w:trPr>
          <w:trHeight w:val="330"/>
          <w:jc w:val="center"/>
        </w:trPr>
        <w:tc>
          <w:tcPr>
            <w:tcW w:w="806" w:type="dxa"/>
          </w:tcPr>
          <w:p w:rsidR="00C21ACC" w:rsidRPr="00C93D82" w:rsidRDefault="00C21ACC">
            <w:pPr>
              <w:spacing w:line="360" w:lineRule="auto"/>
              <w:jc w:val="center"/>
              <w:rPr>
                <w:rFonts w:ascii="宋体" w:eastAsia="宋体" w:hAnsi="Calibri" w:cs="宋体"/>
                <w:b/>
                <w:bCs/>
                <w:sz w:val="24"/>
                <w:szCs w:val="24"/>
              </w:rPr>
            </w:pPr>
          </w:p>
        </w:tc>
        <w:tc>
          <w:tcPr>
            <w:tcW w:w="2070" w:type="dxa"/>
          </w:tcPr>
          <w:p w:rsidR="00C21ACC" w:rsidRPr="00C93D82" w:rsidRDefault="00C21ACC">
            <w:pPr>
              <w:spacing w:line="360" w:lineRule="auto"/>
              <w:jc w:val="center"/>
              <w:rPr>
                <w:rFonts w:ascii="宋体" w:eastAsia="宋体" w:hAnsi="Calibri" w:cs="宋体"/>
                <w:b/>
                <w:bCs/>
                <w:sz w:val="24"/>
                <w:szCs w:val="24"/>
              </w:rPr>
            </w:pPr>
          </w:p>
        </w:tc>
        <w:tc>
          <w:tcPr>
            <w:tcW w:w="2052" w:type="dxa"/>
          </w:tcPr>
          <w:p w:rsidR="00C21ACC" w:rsidRPr="00C93D82" w:rsidRDefault="00C21ACC">
            <w:pPr>
              <w:spacing w:line="360" w:lineRule="auto"/>
              <w:jc w:val="center"/>
              <w:rPr>
                <w:rFonts w:ascii="宋体" w:eastAsia="宋体" w:hAnsi="Calibri" w:cs="宋体"/>
                <w:b/>
                <w:bCs/>
                <w:sz w:val="24"/>
                <w:szCs w:val="24"/>
              </w:rPr>
            </w:pPr>
          </w:p>
        </w:tc>
        <w:tc>
          <w:tcPr>
            <w:tcW w:w="2126" w:type="dxa"/>
          </w:tcPr>
          <w:p w:rsidR="00C21ACC" w:rsidRPr="00C93D82" w:rsidRDefault="00C21ACC">
            <w:pPr>
              <w:spacing w:line="360" w:lineRule="auto"/>
              <w:jc w:val="center"/>
              <w:rPr>
                <w:rFonts w:ascii="宋体" w:eastAsia="宋体" w:hAnsi="Calibri" w:cs="宋体"/>
                <w:b/>
                <w:bCs/>
                <w:sz w:val="24"/>
                <w:szCs w:val="24"/>
              </w:rPr>
            </w:pPr>
          </w:p>
        </w:tc>
        <w:tc>
          <w:tcPr>
            <w:tcW w:w="1985" w:type="dxa"/>
          </w:tcPr>
          <w:p w:rsidR="00C21ACC" w:rsidRPr="00C93D82" w:rsidRDefault="00C21ACC">
            <w:pPr>
              <w:spacing w:line="360" w:lineRule="auto"/>
              <w:jc w:val="center"/>
              <w:rPr>
                <w:rFonts w:ascii="宋体" w:eastAsia="宋体" w:hAnsi="Calibri" w:cs="宋体"/>
                <w:b/>
                <w:bCs/>
                <w:sz w:val="24"/>
                <w:szCs w:val="24"/>
              </w:rPr>
            </w:pPr>
          </w:p>
        </w:tc>
      </w:tr>
      <w:tr w:rsidR="00C93D82" w:rsidRPr="00C93D82">
        <w:trPr>
          <w:trHeight w:val="330"/>
          <w:jc w:val="center"/>
        </w:trPr>
        <w:tc>
          <w:tcPr>
            <w:tcW w:w="806" w:type="dxa"/>
          </w:tcPr>
          <w:p w:rsidR="00C21ACC" w:rsidRPr="00C93D82" w:rsidRDefault="00C21ACC">
            <w:pPr>
              <w:spacing w:line="360" w:lineRule="auto"/>
              <w:jc w:val="center"/>
              <w:rPr>
                <w:rFonts w:ascii="宋体" w:eastAsia="宋体" w:hAnsi="Calibri" w:cs="宋体"/>
                <w:b/>
                <w:bCs/>
                <w:sz w:val="24"/>
                <w:szCs w:val="24"/>
              </w:rPr>
            </w:pPr>
          </w:p>
        </w:tc>
        <w:tc>
          <w:tcPr>
            <w:tcW w:w="2070" w:type="dxa"/>
          </w:tcPr>
          <w:p w:rsidR="00C21ACC" w:rsidRPr="00C93D82" w:rsidRDefault="00C21ACC">
            <w:pPr>
              <w:spacing w:line="360" w:lineRule="auto"/>
              <w:jc w:val="center"/>
              <w:rPr>
                <w:rFonts w:ascii="宋体" w:eastAsia="宋体" w:hAnsi="Calibri" w:cs="宋体"/>
                <w:b/>
                <w:bCs/>
                <w:sz w:val="24"/>
                <w:szCs w:val="24"/>
              </w:rPr>
            </w:pPr>
          </w:p>
        </w:tc>
        <w:tc>
          <w:tcPr>
            <w:tcW w:w="2052" w:type="dxa"/>
          </w:tcPr>
          <w:p w:rsidR="00C21ACC" w:rsidRPr="00C93D82" w:rsidRDefault="00C21ACC">
            <w:pPr>
              <w:spacing w:line="360" w:lineRule="auto"/>
              <w:jc w:val="center"/>
              <w:rPr>
                <w:rFonts w:ascii="宋体" w:eastAsia="宋体" w:hAnsi="Calibri" w:cs="宋体"/>
                <w:b/>
                <w:bCs/>
                <w:sz w:val="24"/>
                <w:szCs w:val="24"/>
              </w:rPr>
            </w:pPr>
          </w:p>
        </w:tc>
        <w:tc>
          <w:tcPr>
            <w:tcW w:w="2126" w:type="dxa"/>
          </w:tcPr>
          <w:p w:rsidR="00C21ACC" w:rsidRPr="00C93D82" w:rsidRDefault="00C21ACC">
            <w:pPr>
              <w:spacing w:line="360" w:lineRule="auto"/>
              <w:jc w:val="center"/>
              <w:rPr>
                <w:rFonts w:ascii="宋体" w:eastAsia="宋体" w:hAnsi="Calibri" w:cs="宋体"/>
                <w:b/>
                <w:bCs/>
                <w:sz w:val="24"/>
                <w:szCs w:val="24"/>
              </w:rPr>
            </w:pPr>
          </w:p>
        </w:tc>
        <w:tc>
          <w:tcPr>
            <w:tcW w:w="1985" w:type="dxa"/>
          </w:tcPr>
          <w:p w:rsidR="00C21ACC" w:rsidRPr="00C93D82" w:rsidRDefault="00C21ACC">
            <w:pPr>
              <w:spacing w:line="360" w:lineRule="auto"/>
              <w:jc w:val="center"/>
              <w:rPr>
                <w:rFonts w:ascii="宋体" w:eastAsia="宋体" w:hAnsi="Calibri" w:cs="宋体"/>
                <w:b/>
                <w:bCs/>
                <w:sz w:val="24"/>
                <w:szCs w:val="24"/>
              </w:rPr>
            </w:pPr>
          </w:p>
        </w:tc>
      </w:tr>
      <w:tr w:rsidR="00C93D82" w:rsidRPr="00C93D82">
        <w:trPr>
          <w:trHeight w:val="330"/>
          <w:jc w:val="center"/>
        </w:trPr>
        <w:tc>
          <w:tcPr>
            <w:tcW w:w="806" w:type="dxa"/>
          </w:tcPr>
          <w:p w:rsidR="00C21ACC" w:rsidRPr="00C93D82" w:rsidRDefault="00C21ACC">
            <w:pPr>
              <w:spacing w:line="360" w:lineRule="auto"/>
              <w:jc w:val="center"/>
              <w:rPr>
                <w:rFonts w:ascii="宋体" w:eastAsia="宋体" w:hAnsi="Calibri" w:cs="宋体"/>
                <w:b/>
                <w:bCs/>
                <w:sz w:val="24"/>
                <w:szCs w:val="24"/>
              </w:rPr>
            </w:pPr>
          </w:p>
        </w:tc>
        <w:tc>
          <w:tcPr>
            <w:tcW w:w="2070" w:type="dxa"/>
          </w:tcPr>
          <w:p w:rsidR="00C21ACC" w:rsidRPr="00C93D82" w:rsidRDefault="00C21ACC">
            <w:pPr>
              <w:spacing w:line="360" w:lineRule="auto"/>
              <w:jc w:val="center"/>
              <w:rPr>
                <w:rFonts w:ascii="宋体" w:eastAsia="宋体" w:hAnsi="Calibri" w:cs="宋体"/>
                <w:b/>
                <w:bCs/>
                <w:sz w:val="24"/>
                <w:szCs w:val="24"/>
              </w:rPr>
            </w:pPr>
          </w:p>
        </w:tc>
        <w:tc>
          <w:tcPr>
            <w:tcW w:w="2052" w:type="dxa"/>
          </w:tcPr>
          <w:p w:rsidR="00C21ACC" w:rsidRPr="00C93D82" w:rsidRDefault="00C21ACC">
            <w:pPr>
              <w:spacing w:line="360" w:lineRule="auto"/>
              <w:jc w:val="center"/>
              <w:rPr>
                <w:rFonts w:ascii="宋体" w:eastAsia="宋体" w:hAnsi="Calibri" w:cs="宋体"/>
                <w:b/>
                <w:bCs/>
                <w:sz w:val="24"/>
                <w:szCs w:val="24"/>
              </w:rPr>
            </w:pPr>
          </w:p>
        </w:tc>
        <w:tc>
          <w:tcPr>
            <w:tcW w:w="2126" w:type="dxa"/>
          </w:tcPr>
          <w:p w:rsidR="00C21ACC" w:rsidRPr="00C93D82" w:rsidRDefault="00C21ACC">
            <w:pPr>
              <w:spacing w:line="360" w:lineRule="auto"/>
              <w:jc w:val="center"/>
              <w:rPr>
                <w:rFonts w:ascii="宋体" w:eastAsia="宋体" w:hAnsi="Calibri" w:cs="宋体"/>
                <w:b/>
                <w:bCs/>
                <w:sz w:val="24"/>
                <w:szCs w:val="24"/>
              </w:rPr>
            </w:pPr>
          </w:p>
        </w:tc>
        <w:tc>
          <w:tcPr>
            <w:tcW w:w="1985" w:type="dxa"/>
          </w:tcPr>
          <w:p w:rsidR="00C21ACC" w:rsidRPr="00C93D82" w:rsidRDefault="00C21ACC">
            <w:pPr>
              <w:spacing w:line="360" w:lineRule="auto"/>
              <w:jc w:val="center"/>
              <w:rPr>
                <w:rFonts w:ascii="宋体" w:eastAsia="宋体" w:hAnsi="Calibri" w:cs="宋体"/>
                <w:b/>
                <w:bCs/>
                <w:sz w:val="24"/>
                <w:szCs w:val="24"/>
              </w:rPr>
            </w:pPr>
          </w:p>
        </w:tc>
      </w:tr>
      <w:tr w:rsidR="00C93D82" w:rsidRPr="00C93D82">
        <w:trPr>
          <w:trHeight w:val="330"/>
          <w:jc w:val="center"/>
        </w:trPr>
        <w:tc>
          <w:tcPr>
            <w:tcW w:w="806" w:type="dxa"/>
          </w:tcPr>
          <w:p w:rsidR="00C21ACC" w:rsidRPr="00C93D82" w:rsidRDefault="00C21ACC">
            <w:pPr>
              <w:spacing w:line="360" w:lineRule="auto"/>
              <w:jc w:val="center"/>
              <w:rPr>
                <w:rFonts w:ascii="宋体" w:eastAsia="宋体" w:hAnsi="Calibri" w:cs="宋体"/>
                <w:b/>
                <w:bCs/>
                <w:sz w:val="24"/>
                <w:szCs w:val="24"/>
              </w:rPr>
            </w:pPr>
          </w:p>
        </w:tc>
        <w:tc>
          <w:tcPr>
            <w:tcW w:w="2070" w:type="dxa"/>
          </w:tcPr>
          <w:p w:rsidR="00C21ACC" w:rsidRPr="00C93D82" w:rsidRDefault="00C21ACC">
            <w:pPr>
              <w:spacing w:line="360" w:lineRule="auto"/>
              <w:jc w:val="center"/>
              <w:rPr>
                <w:rFonts w:ascii="宋体" w:eastAsia="宋体" w:hAnsi="Calibri" w:cs="宋体"/>
                <w:b/>
                <w:bCs/>
                <w:sz w:val="24"/>
                <w:szCs w:val="24"/>
              </w:rPr>
            </w:pPr>
          </w:p>
        </w:tc>
        <w:tc>
          <w:tcPr>
            <w:tcW w:w="2052" w:type="dxa"/>
          </w:tcPr>
          <w:p w:rsidR="00C21ACC" w:rsidRPr="00C93D82" w:rsidRDefault="00C21ACC">
            <w:pPr>
              <w:spacing w:line="360" w:lineRule="auto"/>
              <w:jc w:val="center"/>
              <w:rPr>
                <w:rFonts w:ascii="宋体" w:eastAsia="宋体" w:hAnsi="Calibri" w:cs="宋体"/>
                <w:b/>
                <w:bCs/>
                <w:sz w:val="24"/>
                <w:szCs w:val="24"/>
              </w:rPr>
            </w:pPr>
          </w:p>
        </w:tc>
        <w:tc>
          <w:tcPr>
            <w:tcW w:w="2126" w:type="dxa"/>
          </w:tcPr>
          <w:p w:rsidR="00C21ACC" w:rsidRPr="00C93D82" w:rsidRDefault="00C21ACC">
            <w:pPr>
              <w:spacing w:line="360" w:lineRule="auto"/>
              <w:jc w:val="center"/>
              <w:rPr>
                <w:rFonts w:ascii="宋体" w:eastAsia="宋体" w:hAnsi="Calibri" w:cs="宋体"/>
                <w:b/>
                <w:bCs/>
                <w:sz w:val="24"/>
                <w:szCs w:val="24"/>
              </w:rPr>
            </w:pPr>
          </w:p>
        </w:tc>
        <w:tc>
          <w:tcPr>
            <w:tcW w:w="1985" w:type="dxa"/>
          </w:tcPr>
          <w:p w:rsidR="00C21ACC" w:rsidRPr="00C93D82" w:rsidRDefault="00C21ACC">
            <w:pPr>
              <w:spacing w:line="360" w:lineRule="auto"/>
              <w:jc w:val="center"/>
              <w:rPr>
                <w:rFonts w:ascii="宋体" w:eastAsia="宋体" w:hAnsi="Calibri" w:cs="宋体"/>
                <w:b/>
                <w:bCs/>
                <w:sz w:val="24"/>
                <w:szCs w:val="24"/>
              </w:rPr>
            </w:pPr>
          </w:p>
        </w:tc>
      </w:tr>
    </w:tbl>
    <w:p w:rsidR="00C21ACC" w:rsidRPr="00C93D82" w:rsidRDefault="00BB627A">
      <w:pPr>
        <w:spacing w:line="360" w:lineRule="auto"/>
        <w:ind w:firstLineChars="200" w:firstLine="480"/>
        <w:jc w:val="left"/>
        <w:rPr>
          <w:rFonts w:ascii="宋体" w:eastAsia="宋体" w:hAnsi="Calibri" w:cs="Times New Roman"/>
          <w:sz w:val="24"/>
          <w:szCs w:val="24"/>
        </w:rPr>
      </w:pPr>
      <w:r w:rsidRPr="00C93D82">
        <w:rPr>
          <w:rFonts w:ascii="宋体" w:eastAsia="宋体" w:hAnsi="宋体" w:cs="Times New Roman" w:hint="eastAsia"/>
          <w:sz w:val="24"/>
          <w:szCs w:val="24"/>
        </w:rPr>
        <w:t>备注：投标人商务条款有差异的，则在此表中列明实际响应的内容提要并加以说明，以便查对。无差异说明表示完全响应。</w:t>
      </w:r>
    </w:p>
    <w:p w:rsidR="00C21ACC" w:rsidRPr="00C93D82" w:rsidRDefault="00C21ACC">
      <w:pPr>
        <w:spacing w:line="360" w:lineRule="auto"/>
        <w:jc w:val="left"/>
        <w:rPr>
          <w:rFonts w:ascii="宋体" w:eastAsia="宋体" w:hAnsi="Calibri" w:cs="Times New Roman"/>
          <w:sz w:val="24"/>
          <w:szCs w:val="24"/>
        </w:rPr>
      </w:pPr>
    </w:p>
    <w:p w:rsidR="00C21ACC" w:rsidRPr="00C93D82" w:rsidRDefault="00C21ACC">
      <w:pPr>
        <w:spacing w:line="360" w:lineRule="auto"/>
        <w:jc w:val="left"/>
        <w:rPr>
          <w:rFonts w:ascii="宋体" w:eastAsia="宋体" w:hAnsi="Calibri" w:cs="Times New Roman"/>
          <w:sz w:val="24"/>
          <w:szCs w:val="24"/>
        </w:rPr>
      </w:pPr>
    </w:p>
    <w:p w:rsidR="00C21ACC" w:rsidRPr="00C93D82" w:rsidRDefault="00BB627A">
      <w:pPr>
        <w:widowControl/>
        <w:shd w:val="clear" w:color="auto" w:fill="FFFFFF"/>
        <w:snapToGrid w:val="0"/>
        <w:spacing w:line="360" w:lineRule="auto"/>
        <w:jc w:val="left"/>
        <w:rPr>
          <w:rFonts w:ascii="宋体" w:eastAsia="宋体" w:hAnsi="Calibri" w:cs="Arial"/>
          <w:kern w:val="0"/>
          <w:sz w:val="24"/>
          <w:szCs w:val="24"/>
        </w:rPr>
      </w:pPr>
      <w:r w:rsidRPr="00C93D82">
        <w:rPr>
          <w:rFonts w:ascii="宋体" w:eastAsia="宋体" w:hAnsi="宋体" w:cs="Arial" w:hint="eastAsia"/>
          <w:kern w:val="0"/>
          <w:sz w:val="24"/>
          <w:szCs w:val="24"/>
        </w:rPr>
        <w:t>投标人：</w:t>
      </w:r>
      <w:r w:rsidRPr="00C93D82">
        <w:rPr>
          <w:rFonts w:ascii="宋体" w:eastAsia="宋体" w:hAnsi="宋体" w:cs="Arial" w:hint="eastAsia"/>
          <w:kern w:val="0"/>
          <w:sz w:val="24"/>
          <w:szCs w:val="24"/>
          <w:u w:val="single"/>
        </w:rPr>
        <w:t xml:space="preserve">               </w:t>
      </w:r>
      <w:r w:rsidRPr="00C93D82">
        <w:rPr>
          <w:rFonts w:ascii="宋体" w:eastAsia="宋体" w:hAnsi="宋体" w:cs="Arial" w:hint="eastAsia"/>
          <w:kern w:val="0"/>
          <w:sz w:val="24"/>
          <w:szCs w:val="24"/>
        </w:rPr>
        <w:t>（盖章）</w:t>
      </w:r>
    </w:p>
    <w:p w:rsidR="00C21ACC" w:rsidRPr="00C93D82" w:rsidRDefault="00C21ACC">
      <w:pPr>
        <w:widowControl/>
        <w:shd w:val="clear" w:color="auto" w:fill="FFFFFF"/>
        <w:snapToGrid w:val="0"/>
        <w:spacing w:line="360" w:lineRule="auto"/>
        <w:jc w:val="left"/>
        <w:rPr>
          <w:rFonts w:ascii="宋体" w:eastAsia="宋体" w:hAnsi="Calibri" w:cs="Arial"/>
          <w:kern w:val="0"/>
          <w:sz w:val="24"/>
          <w:szCs w:val="24"/>
        </w:rPr>
      </w:pPr>
    </w:p>
    <w:p w:rsidR="00C21ACC" w:rsidRPr="00C93D82" w:rsidRDefault="00BB627A">
      <w:pPr>
        <w:widowControl/>
        <w:shd w:val="clear" w:color="auto" w:fill="FFFFFF"/>
        <w:snapToGrid w:val="0"/>
        <w:spacing w:line="360" w:lineRule="auto"/>
        <w:jc w:val="left"/>
        <w:rPr>
          <w:rFonts w:ascii="宋体" w:eastAsia="宋体" w:hAnsi="Calibri" w:cs="Arial"/>
          <w:kern w:val="0"/>
          <w:sz w:val="24"/>
          <w:szCs w:val="24"/>
        </w:rPr>
      </w:pPr>
      <w:r w:rsidRPr="00C93D82">
        <w:rPr>
          <w:rFonts w:ascii="宋体" w:eastAsia="宋体" w:hAnsi="宋体" w:cs="Arial" w:hint="eastAsia"/>
          <w:kern w:val="0"/>
          <w:sz w:val="24"/>
          <w:szCs w:val="24"/>
        </w:rPr>
        <w:t>法定代表人：</w:t>
      </w:r>
      <w:r w:rsidRPr="00C93D82">
        <w:rPr>
          <w:rFonts w:ascii="宋体" w:eastAsia="宋体" w:hAnsi="宋体" w:cs="Arial" w:hint="eastAsia"/>
          <w:kern w:val="0"/>
          <w:sz w:val="24"/>
          <w:szCs w:val="24"/>
          <w:u w:val="single"/>
        </w:rPr>
        <w:t xml:space="preserve">           </w:t>
      </w:r>
      <w:r w:rsidRPr="00C93D82">
        <w:rPr>
          <w:rFonts w:ascii="宋体" w:eastAsia="宋体" w:hAnsi="宋体" w:cs="Arial" w:hint="eastAsia"/>
          <w:kern w:val="0"/>
          <w:sz w:val="24"/>
          <w:szCs w:val="24"/>
        </w:rPr>
        <w:t>（盖章）</w:t>
      </w:r>
    </w:p>
    <w:p w:rsidR="00C21ACC" w:rsidRPr="00C93D82" w:rsidRDefault="00BB627A">
      <w:pPr>
        <w:widowControl/>
        <w:shd w:val="clear" w:color="auto" w:fill="FFFFFF"/>
        <w:snapToGrid w:val="0"/>
        <w:spacing w:line="360" w:lineRule="auto"/>
        <w:ind w:firstLine="420"/>
        <w:jc w:val="center"/>
        <w:rPr>
          <w:rFonts w:ascii="宋体" w:eastAsia="宋体" w:hAnsi="Calibri" w:cs="Arial"/>
          <w:kern w:val="0"/>
          <w:sz w:val="24"/>
          <w:szCs w:val="24"/>
        </w:rPr>
      </w:pPr>
      <w:r w:rsidRPr="00C93D82">
        <w:rPr>
          <w:rFonts w:ascii="宋体" w:eastAsia="宋体" w:hAnsi="宋体" w:cs="Arial" w:hint="eastAsia"/>
          <w:kern w:val="0"/>
          <w:sz w:val="24"/>
          <w:szCs w:val="24"/>
        </w:rPr>
        <w:t xml:space="preserve">                                               日期： 年  月  日</w:t>
      </w:r>
    </w:p>
    <w:p w:rsidR="00C21ACC" w:rsidRPr="00C93D82" w:rsidRDefault="00BB627A">
      <w:pPr>
        <w:tabs>
          <w:tab w:val="center" w:pos="4832"/>
          <w:tab w:val="left" w:pos="7140"/>
        </w:tabs>
        <w:spacing w:line="360" w:lineRule="auto"/>
        <w:jc w:val="center"/>
        <w:outlineLvl w:val="1"/>
        <w:rPr>
          <w:rFonts w:ascii="宋体" w:eastAsia="宋体" w:hAnsi="宋体" w:cs="宋体"/>
          <w:b/>
          <w:sz w:val="24"/>
          <w:szCs w:val="24"/>
        </w:rPr>
      </w:pPr>
      <w:r w:rsidRPr="00C93D82">
        <w:rPr>
          <w:rFonts w:ascii="宋体" w:eastAsia="宋体" w:hAnsi="Calibri" w:cs="Arial"/>
          <w:b/>
          <w:bCs/>
          <w:kern w:val="36"/>
          <w:sz w:val="24"/>
          <w:szCs w:val="24"/>
        </w:rPr>
        <w:br w:type="page"/>
      </w:r>
      <w:bookmarkStart w:id="90" w:name="_Toc68277068"/>
      <w:bookmarkStart w:id="91" w:name="_Toc531016900"/>
      <w:r w:rsidRPr="00C93D82">
        <w:rPr>
          <w:rFonts w:ascii="宋体" w:eastAsia="宋体" w:hAnsi="宋体" w:cs="宋体" w:hint="eastAsia"/>
          <w:b/>
          <w:sz w:val="24"/>
          <w:szCs w:val="24"/>
        </w:rPr>
        <w:lastRenderedPageBreak/>
        <w:t>四、法定代表人身份证明书</w:t>
      </w:r>
      <w:bookmarkEnd w:id="90"/>
      <w:bookmarkEnd w:id="91"/>
    </w:p>
    <w:p w:rsidR="00C21ACC" w:rsidRPr="00C93D82" w:rsidRDefault="00C21ACC">
      <w:pPr>
        <w:widowControl/>
        <w:shd w:val="clear" w:color="auto" w:fill="FFFFFF"/>
        <w:snapToGrid w:val="0"/>
        <w:spacing w:line="384" w:lineRule="auto"/>
        <w:jc w:val="left"/>
        <w:rPr>
          <w:rFonts w:ascii="宋体" w:eastAsia="宋体" w:hAnsi="Calibri" w:cs="Arial"/>
          <w:kern w:val="0"/>
          <w:sz w:val="24"/>
          <w:szCs w:val="24"/>
        </w:rPr>
      </w:pPr>
    </w:p>
    <w:p w:rsidR="00C21ACC" w:rsidRPr="00C93D82" w:rsidRDefault="00BB627A">
      <w:pPr>
        <w:widowControl/>
        <w:shd w:val="clear" w:color="auto" w:fill="FFFFFF"/>
        <w:snapToGrid w:val="0"/>
        <w:spacing w:line="384" w:lineRule="auto"/>
        <w:jc w:val="left"/>
        <w:rPr>
          <w:rFonts w:ascii="宋体" w:eastAsia="宋体" w:hAnsi="Calibri" w:cs="Arial"/>
          <w:kern w:val="0"/>
          <w:sz w:val="24"/>
          <w:szCs w:val="24"/>
        </w:rPr>
      </w:pPr>
      <w:r w:rsidRPr="00C93D82">
        <w:rPr>
          <w:rFonts w:ascii="宋体" w:eastAsia="宋体" w:hAnsi="宋体" w:cs="Arial" w:hint="eastAsia"/>
          <w:kern w:val="0"/>
          <w:sz w:val="24"/>
          <w:szCs w:val="24"/>
        </w:rPr>
        <w:t>投</w:t>
      </w:r>
      <w:r w:rsidRPr="00C93D82">
        <w:rPr>
          <w:rFonts w:ascii="宋体" w:eastAsia="宋体" w:hAnsi="宋体" w:cs="Arial"/>
          <w:kern w:val="0"/>
          <w:sz w:val="24"/>
          <w:szCs w:val="24"/>
        </w:rPr>
        <w:t xml:space="preserve"> </w:t>
      </w:r>
      <w:r w:rsidRPr="00C93D82">
        <w:rPr>
          <w:rFonts w:ascii="宋体" w:eastAsia="宋体" w:hAnsi="宋体" w:cs="Arial" w:hint="eastAsia"/>
          <w:kern w:val="0"/>
          <w:sz w:val="24"/>
          <w:szCs w:val="24"/>
        </w:rPr>
        <w:t>标</w:t>
      </w:r>
      <w:r w:rsidRPr="00C93D82">
        <w:rPr>
          <w:rFonts w:ascii="宋体" w:eastAsia="宋体" w:hAnsi="宋体" w:cs="Arial"/>
          <w:kern w:val="0"/>
          <w:sz w:val="24"/>
          <w:szCs w:val="24"/>
        </w:rPr>
        <w:t xml:space="preserve"> </w:t>
      </w:r>
      <w:r w:rsidRPr="00C93D82">
        <w:rPr>
          <w:rFonts w:ascii="宋体" w:eastAsia="宋体" w:hAnsi="宋体" w:cs="Arial" w:hint="eastAsia"/>
          <w:kern w:val="0"/>
          <w:sz w:val="24"/>
          <w:szCs w:val="24"/>
        </w:rPr>
        <w:t>人：</w:t>
      </w:r>
      <w:r w:rsidRPr="00C93D82">
        <w:rPr>
          <w:rFonts w:ascii="宋体" w:eastAsia="宋体" w:hAnsi="宋体" w:cs="Arial"/>
          <w:kern w:val="0"/>
          <w:sz w:val="24"/>
          <w:szCs w:val="24"/>
          <w:u w:val="single"/>
        </w:rPr>
        <w:t xml:space="preserve">                              </w:t>
      </w:r>
    </w:p>
    <w:p w:rsidR="00C21ACC" w:rsidRPr="00C93D82" w:rsidRDefault="00BB627A">
      <w:pPr>
        <w:widowControl/>
        <w:shd w:val="clear" w:color="auto" w:fill="FFFFFF"/>
        <w:snapToGrid w:val="0"/>
        <w:spacing w:line="384" w:lineRule="auto"/>
        <w:jc w:val="left"/>
        <w:rPr>
          <w:rFonts w:ascii="宋体" w:eastAsia="宋体" w:hAnsi="Calibri" w:cs="Arial"/>
          <w:kern w:val="0"/>
          <w:sz w:val="24"/>
          <w:szCs w:val="24"/>
        </w:rPr>
      </w:pPr>
      <w:r w:rsidRPr="00C93D82">
        <w:rPr>
          <w:rFonts w:ascii="宋体" w:eastAsia="宋体" w:hAnsi="宋体" w:cs="Arial" w:hint="eastAsia"/>
          <w:kern w:val="0"/>
          <w:sz w:val="24"/>
          <w:szCs w:val="24"/>
        </w:rPr>
        <w:t>单位性质：</w:t>
      </w:r>
      <w:r w:rsidRPr="00C93D82">
        <w:rPr>
          <w:rFonts w:ascii="宋体" w:eastAsia="宋体" w:hAnsi="宋体" w:cs="Arial"/>
          <w:kern w:val="0"/>
          <w:sz w:val="24"/>
          <w:szCs w:val="24"/>
          <w:u w:val="single"/>
        </w:rPr>
        <w:t xml:space="preserve">                              </w:t>
      </w:r>
    </w:p>
    <w:p w:rsidR="00C21ACC" w:rsidRPr="00C93D82" w:rsidRDefault="00BB627A">
      <w:pPr>
        <w:widowControl/>
        <w:shd w:val="clear" w:color="auto" w:fill="FFFFFF"/>
        <w:snapToGrid w:val="0"/>
        <w:spacing w:line="384" w:lineRule="auto"/>
        <w:jc w:val="left"/>
        <w:rPr>
          <w:rFonts w:ascii="宋体" w:eastAsia="宋体" w:hAnsi="Calibri" w:cs="Arial"/>
          <w:kern w:val="0"/>
          <w:sz w:val="24"/>
          <w:szCs w:val="24"/>
        </w:rPr>
      </w:pPr>
      <w:r w:rsidRPr="00C93D82">
        <w:rPr>
          <w:rFonts w:ascii="宋体" w:eastAsia="宋体" w:hAnsi="宋体" w:cs="Arial" w:hint="eastAsia"/>
          <w:kern w:val="0"/>
          <w:sz w:val="24"/>
          <w:szCs w:val="24"/>
        </w:rPr>
        <w:t>地</w:t>
      </w:r>
      <w:r w:rsidRPr="00C93D82">
        <w:rPr>
          <w:rFonts w:ascii="宋体" w:eastAsia="宋体" w:hAnsi="宋体" w:cs="Arial"/>
          <w:kern w:val="0"/>
          <w:sz w:val="24"/>
          <w:szCs w:val="24"/>
        </w:rPr>
        <w:t xml:space="preserve">    </w:t>
      </w:r>
      <w:r w:rsidRPr="00C93D82">
        <w:rPr>
          <w:rFonts w:ascii="宋体" w:eastAsia="宋体" w:hAnsi="宋体" w:cs="Arial" w:hint="eastAsia"/>
          <w:kern w:val="0"/>
          <w:sz w:val="24"/>
          <w:szCs w:val="24"/>
        </w:rPr>
        <w:t>址：</w:t>
      </w:r>
      <w:r w:rsidRPr="00C93D82">
        <w:rPr>
          <w:rFonts w:ascii="宋体" w:eastAsia="宋体" w:hAnsi="宋体" w:cs="Arial"/>
          <w:kern w:val="0"/>
          <w:sz w:val="24"/>
          <w:szCs w:val="24"/>
          <w:u w:val="single"/>
        </w:rPr>
        <w:t xml:space="preserve">                              </w:t>
      </w:r>
    </w:p>
    <w:p w:rsidR="00C21ACC" w:rsidRPr="00C93D82" w:rsidRDefault="00BB627A">
      <w:pPr>
        <w:widowControl/>
        <w:shd w:val="clear" w:color="auto" w:fill="FFFFFF"/>
        <w:snapToGrid w:val="0"/>
        <w:spacing w:line="384" w:lineRule="auto"/>
        <w:jc w:val="left"/>
        <w:rPr>
          <w:rFonts w:ascii="宋体" w:eastAsia="宋体" w:hAnsi="Calibri" w:cs="Arial"/>
          <w:kern w:val="0"/>
          <w:sz w:val="24"/>
          <w:szCs w:val="24"/>
        </w:rPr>
      </w:pPr>
      <w:r w:rsidRPr="00C93D82">
        <w:rPr>
          <w:rFonts w:ascii="宋体" w:eastAsia="宋体" w:hAnsi="宋体" w:cs="Arial" w:hint="eastAsia"/>
          <w:kern w:val="0"/>
          <w:sz w:val="24"/>
          <w:szCs w:val="24"/>
        </w:rPr>
        <w:t>成立时间：</w:t>
      </w:r>
      <w:r w:rsidRPr="00C93D82">
        <w:rPr>
          <w:rFonts w:ascii="宋体" w:eastAsia="宋体" w:hAnsi="宋体" w:cs="Arial"/>
          <w:kern w:val="0"/>
          <w:sz w:val="24"/>
          <w:szCs w:val="24"/>
          <w:u w:val="single"/>
        </w:rPr>
        <w:t xml:space="preserve">           </w:t>
      </w:r>
      <w:r w:rsidRPr="00C93D82">
        <w:rPr>
          <w:rFonts w:ascii="宋体" w:eastAsia="宋体" w:hAnsi="宋体" w:cs="Arial" w:hint="eastAsia"/>
          <w:kern w:val="0"/>
          <w:sz w:val="24"/>
          <w:szCs w:val="24"/>
        </w:rPr>
        <w:t>年</w:t>
      </w:r>
      <w:r w:rsidRPr="00C93D82">
        <w:rPr>
          <w:rFonts w:ascii="宋体" w:eastAsia="宋体" w:hAnsi="宋体" w:cs="Arial"/>
          <w:kern w:val="0"/>
          <w:sz w:val="24"/>
          <w:szCs w:val="24"/>
          <w:u w:val="single"/>
        </w:rPr>
        <w:t xml:space="preserve">       </w:t>
      </w:r>
      <w:r w:rsidRPr="00C93D82">
        <w:rPr>
          <w:rFonts w:ascii="宋体" w:eastAsia="宋体" w:hAnsi="宋体" w:cs="Arial" w:hint="eastAsia"/>
          <w:kern w:val="0"/>
          <w:sz w:val="24"/>
          <w:szCs w:val="24"/>
        </w:rPr>
        <w:t>月</w:t>
      </w:r>
      <w:r w:rsidRPr="00C93D82">
        <w:rPr>
          <w:rFonts w:ascii="宋体" w:eastAsia="宋体" w:hAnsi="宋体" w:cs="Arial"/>
          <w:kern w:val="0"/>
          <w:sz w:val="24"/>
          <w:szCs w:val="24"/>
          <w:u w:val="single"/>
        </w:rPr>
        <w:t xml:space="preserve">       </w:t>
      </w:r>
      <w:r w:rsidRPr="00C93D82">
        <w:rPr>
          <w:rFonts w:ascii="宋体" w:eastAsia="宋体" w:hAnsi="宋体" w:cs="Arial" w:hint="eastAsia"/>
          <w:kern w:val="0"/>
          <w:sz w:val="24"/>
          <w:szCs w:val="24"/>
        </w:rPr>
        <w:t>日</w:t>
      </w:r>
    </w:p>
    <w:p w:rsidR="00C21ACC" w:rsidRPr="00C93D82" w:rsidRDefault="00BB627A">
      <w:pPr>
        <w:widowControl/>
        <w:shd w:val="clear" w:color="auto" w:fill="FFFFFF"/>
        <w:snapToGrid w:val="0"/>
        <w:spacing w:line="384" w:lineRule="auto"/>
        <w:jc w:val="left"/>
        <w:rPr>
          <w:rFonts w:ascii="宋体" w:eastAsia="宋体" w:hAnsi="Calibri" w:cs="Arial"/>
          <w:kern w:val="0"/>
          <w:sz w:val="24"/>
          <w:szCs w:val="24"/>
        </w:rPr>
      </w:pPr>
      <w:r w:rsidRPr="00C93D82">
        <w:rPr>
          <w:rFonts w:ascii="宋体" w:eastAsia="宋体" w:hAnsi="宋体" w:cs="Arial" w:hint="eastAsia"/>
          <w:kern w:val="0"/>
          <w:sz w:val="24"/>
          <w:szCs w:val="24"/>
        </w:rPr>
        <w:t>经营期限：</w:t>
      </w:r>
      <w:r w:rsidRPr="00C93D82">
        <w:rPr>
          <w:rFonts w:ascii="宋体" w:eastAsia="宋体" w:hAnsi="宋体" w:cs="Arial"/>
          <w:kern w:val="0"/>
          <w:sz w:val="24"/>
          <w:szCs w:val="24"/>
          <w:u w:val="single"/>
        </w:rPr>
        <w:t xml:space="preserve">                              </w:t>
      </w:r>
    </w:p>
    <w:p w:rsidR="00C21ACC" w:rsidRPr="00C93D82" w:rsidRDefault="00C21ACC">
      <w:pPr>
        <w:widowControl/>
        <w:shd w:val="clear" w:color="auto" w:fill="FFFFFF"/>
        <w:snapToGrid w:val="0"/>
        <w:spacing w:line="384" w:lineRule="auto"/>
        <w:jc w:val="left"/>
        <w:rPr>
          <w:rFonts w:ascii="宋体" w:eastAsia="宋体" w:hAnsi="Calibri" w:cs="Arial"/>
          <w:kern w:val="0"/>
          <w:sz w:val="24"/>
          <w:szCs w:val="24"/>
        </w:rPr>
      </w:pPr>
    </w:p>
    <w:p w:rsidR="00C21ACC" w:rsidRPr="00C93D82" w:rsidRDefault="00BB627A">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C93D82">
        <w:rPr>
          <w:rFonts w:ascii="宋体" w:eastAsia="宋体" w:hAnsi="宋体" w:cs="Arial" w:hint="eastAsia"/>
          <w:kern w:val="0"/>
          <w:sz w:val="24"/>
          <w:szCs w:val="24"/>
        </w:rPr>
        <w:t>姓名：</w:t>
      </w:r>
      <w:r w:rsidRPr="00C93D82">
        <w:rPr>
          <w:rFonts w:ascii="宋体" w:eastAsia="宋体" w:hAnsi="宋体" w:cs="Arial"/>
          <w:kern w:val="0"/>
          <w:sz w:val="24"/>
          <w:szCs w:val="24"/>
          <w:u w:val="single"/>
        </w:rPr>
        <w:t xml:space="preserve">         </w:t>
      </w:r>
      <w:r w:rsidRPr="00C93D82">
        <w:rPr>
          <w:rFonts w:ascii="宋体" w:eastAsia="宋体" w:hAnsi="宋体" w:cs="Arial" w:hint="eastAsia"/>
          <w:kern w:val="0"/>
          <w:sz w:val="24"/>
          <w:szCs w:val="24"/>
        </w:rPr>
        <w:t>性别：</w:t>
      </w:r>
      <w:r w:rsidRPr="00C93D82">
        <w:rPr>
          <w:rFonts w:ascii="宋体" w:eastAsia="宋体" w:hAnsi="宋体" w:cs="Arial"/>
          <w:kern w:val="0"/>
          <w:sz w:val="24"/>
          <w:szCs w:val="24"/>
          <w:u w:val="single"/>
        </w:rPr>
        <w:t xml:space="preserve">        </w:t>
      </w:r>
      <w:r w:rsidRPr="00C93D82">
        <w:rPr>
          <w:rFonts w:ascii="宋体" w:eastAsia="宋体" w:hAnsi="宋体" w:cs="Arial" w:hint="eastAsia"/>
          <w:kern w:val="0"/>
          <w:sz w:val="24"/>
          <w:szCs w:val="24"/>
        </w:rPr>
        <w:t>年龄：</w:t>
      </w:r>
      <w:r w:rsidRPr="00C93D82">
        <w:rPr>
          <w:rFonts w:ascii="宋体" w:eastAsia="宋体" w:hAnsi="宋体" w:cs="Arial"/>
          <w:kern w:val="0"/>
          <w:sz w:val="24"/>
          <w:szCs w:val="24"/>
          <w:u w:val="single"/>
        </w:rPr>
        <w:t xml:space="preserve">         </w:t>
      </w:r>
      <w:r w:rsidRPr="00C93D82">
        <w:rPr>
          <w:rFonts w:ascii="宋体" w:eastAsia="宋体" w:hAnsi="宋体" w:cs="Arial" w:hint="eastAsia"/>
          <w:kern w:val="0"/>
          <w:sz w:val="24"/>
          <w:szCs w:val="24"/>
        </w:rPr>
        <w:t>职务：</w:t>
      </w:r>
      <w:r w:rsidRPr="00C93D82">
        <w:rPr>
          <w:rFonts w:ascii="宋体" w:eastAsia="宋体" w:hAnsi="宋体" w:cs="Arial"/>
          <w:kern w:val="0"/>
          <w:sz w:val="24"/>
          <w:szCs w:val="24"/>
          <w:u w:val="single"/>
        </w:rPr>
        <w:t xml:space="preserve">          </w:t>
      </w:r>
      <w:r w:rsidRPr="00C93D82">
        <w:rPr>
          <w:rFonts w:ascii="宋体" w:eastAsia="宋体" w:hAnsi="宋体" w:cs="Arial" w:hint="eastAsia"/>
          <w:kern w:val="0"/>
          <w:sz w:val="24"/>
          <w:szCs w:val="24"/>
        </w:rPr>
        <w:t>系</w:t>
      </w:r>
      <w:r w:rsidRPr="00C93D82">
        <w:rPr>
          <w:rFonts w:ascii="宋体" w:eastAsia="宋体" w:hAnsi="宋体" w:cs="Arial"/>
          <w:kern w:val="0"/>
          <w:sz w:val="24"/>
          <w:szCs w:val="24"/>
          <w:u w:val="single"/>
        </w:rPr>
        <w:t xml:space="preserve">                                           </w:t>
      </w:r>
      <w:r w:rsidRPr="00C93D82">
        <w:rPr>
          <w:rFonts w:ascii="宋体" w:eastAsia="宋体" w:hAnsi="宋体" w:cs="Arial" w:hint="eastAsia"/>
          <w:kern w:val="0"/>
          <w:sz w:val="24"/>
          <w:szCs w:val="24"/>
        </w:rPr>
        <w:t>（投标人名称）的法定代表人。</w:t>
      </w:r>
    </w:p>
    <w:p w:rsidR="00C21ACC" w:rsidRPr="00C93D82" w:rsidRDefault="00BB627A">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C93D82">
        <w:rPr>
          <w:rFonts w:ascii="宋体" w:eastAsia="宋体" w:hAnsi="宋体" w:cs="Arial" w:hint="eastAsia"/>
          <w:kern w:val="0"/>
          <w:sz w:val="24"/>
          <w:szCs w:val="24"/>
        </w:rPr>
        <w:t>特此证明。</w:t>
      </w:r>
    </w:p>
    <w:p w:rsidR="00C21ACC" w:rsidRPr="00C93D82" w:rsidRDefault="00C21ACC">
      <w:pPr>
        <w:widowControl/>
        <w:shd w:val="clear" w:color="auto" w:fill="FFFFFF"/>
        <w:snapToGrid w:val="0"/>
        <w:spacing w:line="384" w:lineRule="auto"/>
        <w:jc w:val="left"/>
        <w:rPr>
          <w:rFonts w:ascii="宋体" w:eastAsia="宋体" w:hAnsi="Calibri" w:cs="Arial"/>
          <w:kern w:val="0"/>
          <w:sz w:val="24"/>
          <w:szCs w:val="24"/>
        </w:rPr>
      </w:pPr>
    </w:p>
    <w:p w:rsidR="00C21ACC" w:rsidRPr="00C93D82" w:rsidRDefault="00BB627A">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C93D82">
        <w:rPr>
          <w:rFonts w:ascii="宋体" w:eastAsia="宋体" w:hAnsi="宋体" w:cs="Arial" w:hint="eastAsia"/>
          <w:kern w:val="0"/>
          <w:sz w:val="24"/>
          <w:szCs w:val="24"/>
        </w:rPr>
        <w:t>附：法定代表人身份证明</w:t>
      </w:r>
    </w:p>
    <w:p w:rsidR="00C21ACC" w:rsidRPr="00C93D82" w:rsidRDefault="00C21ACC">
      <w:pPr>
        <w:widowControl/>
        <w:shd w:val="clear" w:color="auto" w:fill="FFFFFF"/>
        <w:snapToGrid w:val="0"/>
        <w:spacing w:line="384" w:lineRule="auto"/>
        <w:jc w:val="left"/>
        <w:rPr>
          <w:rFonts w:ascii="宋体" w:eastAsia="宋体" w:hAnsi="Calibri" w:cs="Arial"/>
          <w:kern w:val="0"/>
          <w:sz w:val="24"/>
          <w:szCs w:val="24"/>
        </w:rPr>
      </w:pPr>
    </w:p>
    <w:tbl>
      <w:tblPr>
        <w:tblW w:w="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C93D82" w:rsidRPr="00C93D82">
        <w:trPr>
          <w:trHeight w:hRule="exact" w:val="2438"/>
        </w:trPr>
        <w:tc>
          <w:tcPr>
            <w:tcW w:w="3969" w:type="dxa"/>
            <w:vAlign w:val="center"/>
          </w:tcPr>
          <w:p w:rsidR="00C21ACC" w:rsidRPr="00C93D82" w:rsidRDefault="00BB627A">
            <w:pPr>
              <w:jc w:val="center"/>
              <w:rPr>
                <w:rFonts w:ascii="宋体" w:eastAsia="宋体" w:hAnsi="Calibri" w:cs="Times New Roman"/>
                <w:kern w:val="0"/>
                <w:sz w:val="24"/>
                <w:szCs w:val="24"/>
              </w:rPr>
            </w:pPr>
            <w:r w:rsidRPr="00C93D82">
              <w:rPr>
                <w:rFonts w:ascii="宋体" w:eastAsia="宋体" w:hAnsi="宋体" w:cs="Arial" w:hint="eastAsia"/>
                <w:kern w:val="0"/>
                <w:sz w:val="24"/>
                <w:szCs w:val="24"/>
              </w:rPr>
              <w:t>法定代表人</w:t>
            </w:r>
            <w:r w:rsidRPr="00C93D82">
              <w:rPr>
                <w:rFonts w:ascii="宋体" w:eastAsia="宋体" w:hAnsi="宋体" w:cs="Times New Roman" w:hint="eastAsia"/>
                <w:kern w:val="0"/>
                <w:sz w:val="24"/>
                <w:szCs w:val="24"/>
              </w:rPr>
              <w:t>身份证复印件（正面）</w:t>
            </w:r>
          </w:p>
        </w:tc>
      </w:tr>
    </w:tbl>
    <w:tbl>
      <w:tblPr>
        <w:tblpPr w:leftFromText="180" w:rightFromText="180" w:vertAnchor="text" w:horzAnchor="page" w:tblpX="5711" w:tblpY="-2431"/>
        <w:tblW w:w="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C93D82" w:rsidRPr="00C93D82">
        <w:trPr>
          <w:trHeight w:hRule="exact" w:val="2438"/>
        </w:trPr>
        <w:tc>
          <w:tcPr>
            <w:tcW w:w="3969" w:type="dxa"/>
            <w:vAlign w:val="center"/>
          </w:tcPr>
          <w:p w:rsidR="00C21ACC" w:rsidRPr="00C93D82" w:rsidRDefault="00BB627A">
            <w:pPr>
              <w:jc w:val="center"/>
              <w:rPr>
                <w:rFonts w:ascii="宋体" w:eastAsia="宋体" w:hAnsi="Calibri" w:cs="Times New Roman"/>
                <w:kern w:val="0"/>
                <w:sz w:val="24"/>
                <w:szCs w:val="24"/>
              </w:rPr>
            </w:pPr>
            <w:r w:rsidRPr="00C93D82">
              <w:rPr>
                <w:rFonts w:ascii="宋体" w:eastAsia="宋体" w:hAnsi="宋体" w:cs="Arial" w:hint="eastAsia"/>
                <w:kern w:val="0"/>
                <w:sz w:val="24"/>
                <w:szCs w:val="24"/>
              </w:rPr>
              <w:t>法定代表人</w:t>
            </w:r>
            <w:r w:rsidRPr="00C93D82">
              <w:rPr>
                <w:rFonts w:ascii="宋体" w:eastAsia="宋体" w:hAnsi="宋体" w:cs="Times New Roman" w:hint="eastAsia"/>
                <w:kern w:val="0"/>
                <w:sz w:val="24"/>
                <w:szCs w:val="24"/>
              </w:rPr>
              <w:t>身份证复印件（反面）</w:t>
            </w:r>
          </w:p>
        </w:tc>
      </w:tr>
    </w:tbl>
    <w:p w:rsidR="00C21ACC" w:rsidRPr="00C93D82" w:rsidRDefault="00C21ACC">
      <w:pPr>
        <w:widowControl/>
        <w:shd w:val="clear" w:color="auto" w:fill="FFFFFF"/>
        <w:snapToGrid w:val="0"/>
        <w:spacing w:line="384" w:lineRule="auto"/>
        <w:jc w:val="left"/>
        <w:rPr>
          <w:rFonts w:ascii="宋体" w:eastAsia="宋体" w:hAnsi="Calibri" w:cs="Arial"/>
          <w:kern w:val="0"/>
          <w:sz w:val="24"/>
          <w:szCs w:val="24"/>
        </w:rPr>
      </w:pPr>
    </w:p>
    <w:p w:rsidR="00C21ACC" w:rsidRPr="00C93D82" w:rsidRDefault="00C21ACC">
      <w:pPr>
        <w:widowControl/>
        <w:shd w:val="clear" w:color="auto" w:fill="FFFFFF"/>
        <w:snapToGrid w:val="0"/>
        <w:spacing w:line="384" w:lineRule="auto"/>
        <w:jc w:val="left"/>
        <w:rPr>
          <w:rFonts w:ascii="宋体" w:eastAsia="宋体" w:hAnsi="Calibri" w:cs="Arial"/>
          <w:kern w:val="0"/>
          <w:sz w:val="24"/>
          <w:szCs w:val="24"/>
        </w:rPr>
      </w:pPr>
    </w:p>
    <w:p w:rsidR="00C21ACC" w:rsidRPr="00C93D82" w:rsidRDefault="00C21ACC">
      <w:pPr>
        <w:widowControl/>
        <w:shd w:val="clear" w:color="auto" w:fill="FFFFFF"/>
        <w:snapToGrid w:val="0"/>
        <w:spacing w:line="384" w:lineRule="auto"/>
        <w:jc w:val="left"/>
        <w:rPr>
          <w:rFonts w:ascii="宋体" w:eastAsia="宋体" w:hAnsi="Calibri" w:cs="Arial"/>
          <w:kern w:val="0"/>
          <w:sz w:val="24"/>
          <w:szCs w:val="24"/>
        </w:rPr>
      </w:pPr>
    </w:p>
    <w:p w:rsidR="00C21ACC" w:rsidRPr="00C93D82" w:rsidRDefault="00C21ACC">
      <w:pPr>
        <w:widowControl/>
        <w:shd w:val="clear" w:color="auto" w:fill="FFFFFF"/>
        <w:snapToGrid w:val="0"/>
        <w:spacing w:line="384" w:lineRule="auto"/>
        <w:jc w:val="left"/>
        <w:rPr>
          <w:rFonts w:ascii="宋体" w:eastAsia="宋体" w:hAnsi="Calibri" w:cs="Arial"/>
          <w:kern w:val="0"/>
          <w:sz w:val="24"/>
          <w:szCs w:val="24"/>
        </w:rPr>
      </w:pPr>
    </w:p>
    <w:p w:rsidR="00C21ACC" w:rsidRPr="00C93D82" w:rsidRDefault="00C21ACC">
      <w:pPr>
        <w:widowControl/>
        <w:shd w:val="clear" w:color="auto" w:fill="FFFFFF"/>
        <w:snapToGrid w:val="0"/>
        <w:spacing w:line="384" w:lineRule="auto"/>
        <w:jc w:val="left"/>
        <w:rPr>
          <w:rFonts w:ascii="宋体" w:eastAsia="宋体" w:hAnsi="Calibri" w:cs="Arial"/>
          <w:kern w:val="0"/>
          <w:sz w:val="24"/>
          <w:szCs w:val="24"/>
        </w:rPr>
      </w:pPr>
    </w:p>
    <w:p w:rsidR="00C21ACC" w:rsidRPr="00C93D82" w:rsidRDefault="00BB627A">
      <w:pPr>
        <w:widowControl/>
        <w:shd w:val="clear" w:color="auto" w:fill="FFFFFF"/>
        <w:snapToGrid w:val="0"/>
        <w:spacing w:line="384" w:lineRule="auto"/>
        <w:jc w:val="left"/>
        <w:rPr>
          <w:rFonts w:ascii="宋体" w:eastAsia="宋体" w:hAnsi="Calibri" w:cs="Arial"/>
          <w:kern w:val="0"/>
          <w:sz w:val="24"/>
          <w:szCs w:val="24"/>
        </w:rPr>
      </w:pPr>
      <w:r w:rsidRPr="00C93D82">
        <w:rPr>
          <w:rFonts w:ascii="宋体" w:eastAsia="宋体" w:hAnsi="宋体" w:cs="Arial" w:hint="eastAsia"/>
          <w:kern w:val="0"/>
          <w:sz w:val="24"/>
          <w:szCs w:val="24"/>
        </w:rPr>
        <w:lastRenderedPageBreak/>
        <w:t>投标人：</w:t>
      </w:r>
      <w:r w:rsidRPr="00C93D82">
        <w:rPr>
          <w:rFonts w:ascii="宋体" w:eastAsia="宋体" w:hAnsi="宋体" w:cs="Arial"/>
          <w:kern w:val="0"/>
          <w:sz w:val="24"/>
          <w:szCs w:val="24"/>
          <w:u w:val="single"/>
        </w:rPr>
        <w:t xml:space="preserve">                      </w:t>
      </w:r>
      <w:r w:rsidRPr="00C93D82">
        <w:rPr>
          <w:rFonts w:ascii="宋体" w:eastAsia="宋体" w:hAnsi="宋体" w:cs="Arial" w:hint="eastAsia"/>
          <w:kern w:val="0"/>
          <w:sz w:val="24"/>
          <w:szCs w:val="24"/>
        </w:rPr>
        <w:t>（盖章）</w:t>
      </w:r>
    </w:p>
    <w:p w:rsidR="00C21ACC" w:rsidRPr="00C93D82" w:rsidRDefault="00BB627A">
      <w:pPr>
        <w:widowControl/>
        <w:shd w:val="clear" w:color="auto" w:fill="FFFFFF"/>
        <w:snapToGrid w:val="0"/>
        <w:jc w:val="left"/>
        <w:rPr>
          <w:rFonts w:ascii="宋体" w:eastAsia="宋体" w:hAnsi="Calibri" w:cs="Arial"/>
          <w:kern w:val="0"/>
          <w:sz w:val="24"/>
          <w:szCs w:val="24"/>
        </w:rPr>
      </w:pPr>
      <w:r w:rsidRPr="00C93D82">
        <w:rPr>
          <w:rFonts w:ascii="宋体" w:eastAsia="宋体" w:hAnsi="宋体" w:cs="Arial" w:hint="eastAsia"/>
          <w:kern w:val="0"/>
          <w:sz w:val="24"/>
          <w:szCs w:val="24"/>
        </w:rPr>
        <w:t>日期：</w:t>
      </w:r>
      <w:r w:rsidRPr="00C93D82">
        <w:rPr>
          <w:rFonts w:ascii="宋体" w:eastAsia="宋体" w:hAnsi="宋体" w:cs="Arial"/>
          <w:kern w:val="0"/>
          <w:sz w:val="24"/>
          <w:szCs w:val="24"/>
          <w:u w:val="single"/>
        </w:rPr>
        <w:t xml:space="preserve">       </w:t>
      </w:r>
      <w:r w:rsidRPr="00C93D82">
        <w:rPr>
          <w:rFonts w:ascii="宋体" w:eastAsia="宋体" w:hAnsi="宋体" w:cs="Arial" w:hint="eastAsia"/>
          <w:kern w:val="0"/>
          <w:sz w:val="24"/>
          <w:szCs w:val="24"/>
        </w:rPr>
        <w:t>年</w:t>
      </w:r>
      <w:r w:rsidRPr="00C93D82">
        <w:rPr>
          <w:rFonts w:ascii="宋体" w:eastAsia="宋体" w:hAnsi="宋体" w:cs="Arial"/>
          <w:kern w:val="0"/>
          <w:sz w:val="24"/>
          <w:szCs w:val="24"/>
          <w:u w:val="single"/>
        </w:rPr>
        <w:t xml:space="preserve">      </w:t>
      </w:r>
      <w:r w:rsidRPr="00C93D82">
        <w:rPr>
          <w:rFonts w:ascii="宋体" w:eastAsia="宋体" w:hAnsi="宋体" w:cs="Arial" w:hint="eastAsia"/>
          <w:kern w:val="0"/>
          <w:sz w:val="24"/>
          <w:szCs w:val="24"/>
        </w:rPr>
        <w:t>月</w:t>
      </w:r>
      <w:r w:rsidRPr="00C93D82">
        <w:rPr>
          <w:rFonts w:ascii="宋体" w:eastAsia="宋体" w:hAnsi="宋体" w:cs="Arial"/>
          <w:kern w:val="0"/>
          <w:sz w:val="24"/>
          <w:szCs w:val="24"/>
          <w:u w:val="single"/>
        </w:rPr>
        <w:t xml:space="preserve">      </w:t>
      </w:r>
      <w:r w:rsidRPr="00C93D82">
        <w:rPr>
          <w:rFonts w:ascii="宋体" w:eastAsia="宋体" w:hAnsi="宋体" w:cs="Arial" w:hint="eastAsia"/>
          <w:kern w:val="0"/>
          <w:sz w:val="24"/>
          <w:szCs w:val="24"/>
        </w:rPr>
        <w:t>日</w:t>
      </w:r>
      <w:r w:rsidRPr="00C93D82">
        <w:rPr>
          <w:rFonts w:ascii="宋体" w:eastAsia="宋体" w:hAnsi="宋体" w:cs="Arial"/>
          <w:kern w:val="0"/>
          <w:sz w:val="24"/>
          <w:szCs w:val="24"/>
        </w:rPr>
        <w:t xml:space="preserve"> </w:t>
      </w:r>
    </w:p>
    <w:p w:rsidR="00C21ACC" w:rsidRPr="00C93D82" w:rsidRDefault="00C21ACC">
      <w:pPr>
        <w:widowControl/>
        <w:shd w:val="clear" w:color="auto" w:fill="FFFFFF"/>
        <w:snapToGrid w:val="0"/>
        <w:spacing w:line="360" w:lineRule="auto"/>
        <w:jc w:val="right"/>
        <w:rPr>
          <w:rFonts w:ascii="宋体" w:eastAsia="宋体" w:hAnsi="Calibri" w:cs="Arial"/>
          <w:kern w:val="0"/>
          <w:sz w:val="24"/>
          <w:szCs w:val="24"/>
        </w:rPr>
      </w:pPr>
    </w:p>
    <w:p w:rsidR="00C21ACC" w:rsidRPr="00C93D82" w:rsidRDefault="00C21ACC">
      <w:pPr>
        <w:widowControl/>
        <w:shd w:val="clear" w:color="auto" w:fill="FFFFFF"/>
        <w:snapToGrid w:val="0"/>
        <w:spacing w:line="360" w:lineRule="auto"/>
        <w:jc w:val="right"/>
        <w:rPr>
          <w:rFonts w:ascii="宋体" w:eastAsia="宋体" w:hAnsi="Calibri" w:cs="Arial"/>
          <w:kern w:val="0"/>
          <w:sz w:val="24"/>
          <w:szCs w:val="24"/>
        </w:rPr>
      </w:pPr>
    </w:p>
    <w:p w:rsidR="00C21ACC" w:rsidRPr="00C93D82" w:rsidRDefault="00C21ACC">
      <w:pPr>
        <w:widowControl/>
        <w:shd w:val="clear" w:color="auto" w:fill="FFFFFF"/>
        <w:snapToGrid w:val="0"/>
        <w:spacing w:line="360" w:lineRule="auto"/>
        <w:jc w:val="right"/>
        <w:rPr>
          <w:rFonts w:ascii="宋体" w:eastAsia="宋体" w:hAnsi="Calibri" w:cs="Arial"/>
          <w:kern w:val="0"/>
          <w:sz w:val="24"/>
          <w:szCs w:val="24"/>
        </w:rPr>
      </w:pPr>
    </w:p>
    <w:p w:rsidR="00C21ACC" w:rsidRPr="00C93D82" w:rsidRDefault="00BB627A">
      <w:pPr>
        <w:tabs>
          <w:tab w:val="center" w:pos="4832"/>
          <w:tab w:val="left" w:pos="7140"/>
        </w:tabs>
        <w:spacing w:line="360" w:lineRule="auto"/>
        <w:jc w:val="center"/>
        <w:outlineLvl w:val="1"/>
        <w:rPr>
          <w:rFonts w:ascii="宋体" w:eastAsia="宋体" w:hAnsi="宋体" w:cs="宋体"/>
          <w:b/>
          <w:sz w:val="24"/>
          <w:szCs w:val="24"/>
        </w:rPr>
      </w:pPr>
      <w:r w:rsidRPr="00C93D82">
        <w:rPr>
          <w:rFonts w:ascii="宋体" w:eastAsia="宋体" w:hAnsi="Calibri" w:cs="Arial"/>
          <w:b/>
          <w:bCs/>
          <w:kern w:val="0"/>
          <w:sz w:val="24"/>
          <w:szCs w:val="24"/>
        </w:rPr>
        <w:br w:type="page"/>
      </w:r>
      <w:bookmarkStart w:id="92" w:name="_Toc68277069"/>
      <w:bookmarkStart w:id="93" w:name="_Toc531016901"/>
      <w:r w:rsidRPr="00C93D82">
        <w:rPr>
          <w:rFonts w:ascii="宋体" w:eastAsia="宋体" w:hAnsi="宋体" w:cs="宋体" w:hint="eastAsia"/>
          <w:b/>
          <w:sz w:val="24"/>
          <w:szCs w:val="24"/>
        </w:rPr>
        <w:lastRenderedPageBreak/>
        <w:t>五、法定代表人授权委托书</w:t>
      </w:r>
      <w:bookmarkEnd w:id="92"/>
      <w:bookmarkEnd w:id="93"/>
    </w:p>
    <w:p w:rsidR="00C21ACC" w:rsidRPr="00C93D82" w:rsidRDefault="00C21ACC">
      <w:pPr>
        <w:widowControl/>
        <w:shd w:val="clear" w:color="auto" w:fill="FFFFFF"/>
        <w:snapToGrid w:val="0"/>
        <w:spacing w:line="360" w:lineRule="auto"/>
        <w:jc w:val="left"/>
        <w:rPr>
          <w:rFonts w:ascii="宋体" w:eastAsia="宋体" w:hAnsi="Calibri" w:cs="Arial"/>
          <w:kern w:val="0"/>
          <w:sz w:val="24"/>
          <w:szCs w:val="24"/>
        </w:rPr>
      </w:pPr>
    </w:p>
    <w:p w:rsidR="00C21ACC" w:rsidRPr="00C93D82" w:rsidRDefault="00BB627A">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C93D82">
        <w:rPr>
          <w:rFonts w:ascii="宋体" w:eastAsia="宋体" w:hAnsi="宋体" w:cs="Arial" w:hint="eastAsia"/>
          <w:kern w:val="0"/>
          <w:sz w:val="24"/>
          <w:szCs w:val="24"/>
        </w:rPr>
        <w:t>本人</w:t>
      </w:r>
      <w:r w:rsidRPr="00C93D82">
        <w:rPr>
          <w:rFonts w:ascii="宋体" w:eastAsia="宋体" w:hAnsi="宋体" w:cs="Arial"/>
          <w:kern w:val="0"/>
          <w:sz w:val="24"/>
          <w:szCs w:val="24"/>
          <w:u w:val="single"/>
        </w:rPr>
        <w:t xml:space="preserve">                </w:t>
      </w:r>
      <w:r w:rsidRPr="00C93D82">
        <w:rPr>
          <w:rFonts w:ascii="宋体" w:eastAsia="宋体" w:hAnsi="宋体" w:cs="Arial" w:hint="eastAsia"/>
          <w:kern w:val="0"/>
          <w:sz w:val="24"/>
          <w:szCs w:val="24"/>
        </w:rPr>
        <w:t>（姓名）系</w:t>
      </w:r>
      <w:r w:rsidRPr="00C93D82">
        <w:rPr>
          <w:rFonts w:ascii="宋体" w:eastAsia="宋体" w:hAnsi="宋体" w:cs="Arial"/>
          <w:kern w:val="0"/>
          <w:sz w:val="24"/>
          <w:szCs w:val="24"/>
          <w:u w:val="single"/>
        </w:rPr>
        <w:t xml:space="preserve">  </w:t>
      </w:r>
      <w:r w:rsidRPr="00C93D82">
        <w:rPr>
          <w:rFonts w:ascii="宋体" w:eastAsia="宋体" w:hAnsi="宋体" w:cs="Arial" w:hint="eastAsia"/>
          <w:kern w:val="0"/>
          <w:sz w:val="24"/>
          <w:szCs w:val="24"/>
          <w:u w:val="single"/>
        </w:rPr>
        <w:t xml:space="preserve">       </w:t>
      </w:r>
      <w:r w:rsidRPr="00C93D82">
        <w:rPr>
          <w:rFonts w:ascii="宋体" w:eastAsia="宋体" w:hAnsi="宋体" w:cs="Arial"/>
          <w:kern w:val="0"/>
          <w:sz w:val="24"/>
          <w:szCs w:val="24"/>
          <w:u w:val="single"/>
        </w:rPr>
        <w:t xml:space="preserve">       </w:t>
      </w:r>
      <w:r w:rsidRPr="00C93D82">
        <w:rPr>
          <w:rFonts w:ascii="宋体" w:eastAsia="宋体" w:hAnsi="宋体" w:cs="Arial"/>
          <w:kern w:val="0"/>
          <w:sz w:val="24"/>
          <w:szCs w:val="24"/>
        </w:rPr>
        <w:t xml:space="preserve"> </w:t>
      </w:r>
      <w:r w:rsidRPr="00C93D82">
        <w:rPr>
          <w:rFonts w:ascii="宋体" w:eastAsia="宋体" w:hAnsi="宋体" w:cs="Arial" w:hint="eastAsia"/>
          <w:kern w:val="0"/>
          <w:sz w:val="24"/>
          <w:szCs w:val="24"/>
        </w:rPr>
        <w:t>（投标人名称）的法定代表人，现拟派我单位</w:t>
      </w:r>
      <w:r w:rsidRPr="00C93D82">
        <w:rPr>
          <w:rFonts w:ascii="宋体" w:eastAsia="宋体" w:hAnsi="宋体" w:cs="Arial"/>
          <w:kern w:val="0"/>
          <w:sz w:val="24"/>
          <w:szCs w:val="24"/>
          <w:u w:val="single"/>
        </w:rPr>
        <w:t xml:space="preserve">              </w:t>
      </w:r>
      <w:r w:rsidRPr="00C93D82">
        <w:rPr>
          <w:rFonts w:ascii="宋体" w:eastAsia="宋体" w:hAnsi="宋体" w:cs="Arial" w:hint="eastAsia"/>
          <w:kern w:val="0"/>
          <w:sz w:val="24"/>
          <w:szCs w:val="24"/>
        </w:rPr>
        <w:t>（姓名）为我方委托代理人。委托代理人根据授权，就</w:t>
      </w:r>
      <w:r w:rsidRPr="00C93D82">
        <w:rPr>
          <w:rFonts w:ascii="宋体" w:eastAsia="宋体" w:hAnsi="宋体" w:cs="Arial"/>
          <w:kern w:val="0"/>
          <w:sz w:val="24"/>
          <w:szCs w:val="24"/>
          <w:u w:val="single"/>
        </w:rPr>
        <w:t xml:space="preserve">              </w:t>
      </w:r>
      <w:r w:rsidRPr="00C93D82">
        <w:rPr>
          <w:rFonts w:ascii="宋体" w:eastAsia="宋体" w:hAnsi="宋体" w:cs="Arial" w:hint="eastAsia"/>
          <w:kern w:val="0"/>
          <w:sz w:val="24"/>
          <w:szCs w:val="24"/>
        </w:rPr>
        <w:t>（招标项目名称）的投标，以本公司名义处理一切与之有关的事务，其法律后果由我方承担。</w:t>
      </w:r>
    </w:p>
    <w:p w:rsidR="00C21ACC" w:rsidRPr="00C93D82" w:rsidRDefault="00BB627A">
      <w:pPr>
        <w:widowControl/>
        <w:shd w:val="clear" w:color="auto" w:fill="FFFFFF"/>
        <w:snapToGrid w:val="0"/>
        <w:spacing w:line="384" w:lineRule="auto"/>
        <w:ind w:firstLineChars="200" w:firstLine="480"/>
        <w:jc w:val="left"/>
        <w:rPr>
          <w:rFonts w:ascii="宋体" w:eastAsia="宋体" w:hAnsi="Calibri" w:cs="Arial"/>
          <w:kern w:val="0"/>
          <w:sz w:val="24"/>
          <w:szCs w:val="24"/>
          <w:u w:val="single"/>
        </w:rPr>
      </w:pPr>
      <w:r w:rsidRPr="00C93D82">
        <w:rPr>
          <w:rFonts w:ascii="宋体" w:eastAsia="宋体" w:hAnsi="宋体" w:cs="Arial" w:hint="eastAsia"/>
          <w:kern w:val="0"/>
          <w:sz w:val="24"/>
          <w:szCs w:val="24"/>
        </w:rPr>
        <w:t>代理人：</w:t>
      </w:r>
      <w:r w:rsidRPr="00C93D82">
        <w:rPr>
          <w:rFonts w:ascii="宋体" w:eastAsia="宋体" w:hAnsi="宋体" w:cs="Arial"/>
          <w:i/>
          <w:kern w:val="0"/>
          <w:sz w:val="24"/>
          <w:szCs w:val="24"/>
          <w:u w:val="single"/>
        </w:rPr>
        <w:t xml:space="preserve">                 </w:t>
      </w:r>
      <w:r w:rsidRPr="00C93D82">
        <w:rPr>
          <w:rFonts w:ascii="宋体" w:eastAsia="宋体" w:hAnsi="宋体" w:cs="Arial" w:hint="eastAsia"/>
          <w:kern w:val="0"/>
          <w:sz w:val="24"/>
          <w:szCs w:val="24"/>
        </w:rPr>
        <w:t>性别：</w:t>
      </w:r>
      <w:r w:rsidRPr="00C93D82">
        <w:rPr>
          <w:rFonts w:ascii="宋体" w:eastAsia="宋体" w:hAnsi="宋体" w:cs="Arial"/>
          <w:kern w:val="0"/>
          <w:sz w:val="24"/>
          <w:szCs w:val="24"/>
          <w:u w:val="single"/>
        </w:rPr>
        <w:t xml:space="preserve">             </w:t>
      </w:r>
      <w:r w:rsidRPr="00C93D82">
        <w:rPr>
          <w:rFonts w:ascii="宋体" w:eastAsia="宋体" w:hAnsi="宋体" w:cs="Arial"/>
          <w:kern w:val="0"/>
          <w:sz w:val="24"/>
          <w:szCs w:val="24"/>
        </w:rPr>
        <w:t xml:space="preserve"> </w:t>
      </w:r>
      <w:r w:rsidRPr="00C93D82">
        <w:rPr>
          <w:rFonts w:ascii="宋体" w:eastAsia="宋体" w:hAnsi="宋体" w:cs="Arial" w:hint="eastAsia"/>
          <w:kern w:val="0"/>
          <w:sz w:val="24"/>
          <w:szCs w:val="24"/>
        </w:rPr>
        <w:t>年龄：</w:t>
      </w:r>
      <w:r w:rsidRPr="00C93D82">
        <w:rPr>
          <w:rFonts w:ascii="宋体" w:eastAsia="宋体" w:hAnsi="宋体" w:cs="Arial"/>
          <w:kern w:val="0"/>
          <w:sz w:val="24"/>
          <w:szCs w:val="24"/>
          <w:u w:val="single"/>
        </w:rPr>
        <w:t xml:space="preserve">                    </w:t>
      </w:r>
    </w:p>
    <w:p w:rsidR="00C21ACC" w:rsidRPr="00C93D82" w:rsidRDefault="00BB627A">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C93D82">
        <w:rPr>
          <w:rFonts w:ascii="宋体" w:eastAsia="宋体" w:hAnsi="宋体" w:cs="Arial" w:hint="eastAsia"/>
          <w:kern w:val="0"/>
          <w:sz w:val="24"/>
          <w:szCs w:val="24"/>
        </w:rPr>
        <w:t>单</w:t>
      </w:r>
      <w:r w:rsidRPr="00C93D82">
        <w:rPr>
          <w:rFonts w:ascii="宋体" w:eastAsia="宋体" w:hAnsi="宋体" w:cs="Arial"/>
          <w:kern w:val="0"/>
          <w:sz w:val="24"/>
          <w:szCs w:val="24"/>
        </w:rPr>
        <w:t xml:space="preserve">  </w:t>
      </w:r>
      <w:r w:rsidRPr="00C93D82">
        <w:rPr>
          <w:rFonts w:ascii="宋体" w:eastAsia="宋体" w:hAnsi="宋体" w:cs="Arial" w:hint="eastAsia"/>
          <w:kern w:val="0"/>
          <w:sz w:val="24"/>
          <w:szCs w:val="24"/>
        </w:rPr>
        <w:t>位：</w:t>
      </w:r>
      <w:r w:rsidRPr="00C93D82">
        <w:rPr>
          <w:rFonts w:ascii="宋体" w:eastAsia="宋体" w:hAnsi="宋体" w:cs="Arial"/>
          <w:kern w:val="0"/>
          <w:sz w:val="24"/>
          <w:szCs w:val="24"/>
          <w:u w:val="single"/>
        </w:rPr>
        <w:t xml:space="preserve">                 </w:t>
      </w:r>
      <w:r w:rsidRPr="00C93D82">
        <w:rPr>
          <w:rFonts w:ascii="宋体" w:eastAsia="宋体" w:hAnsi="宋体" w:cs="Arial" w:hint="eastAsia"/>
          <w:kern w:val="0"/>
          <w:sz w:val="24"/>
          <w:szCs w:val="24"/>
        </w:rPr>
        <w:t>部门：</w:t>
      </w:r>
      <w:r w:rsidRPr="00C93D82">
        <w:rPr>
          <w:rFonts w:ascii="宋体" w:eastAsia="宋体" w:hAnsi="宋体" w:cs="Arial"/>
          <w:kern w:val="0"/>
          <w:sz w:val="24"/>
          <w:szCs w:val="24"/>
          <w:u w:val="single"/>
        </w:rPr>
        <w:t xml:space="preserve">             </w:t>
      </w:r>
      <w:r w:rsidRPr="00C93D82">
        <w:rPr>
          <w:rFonts w:ascii="宋体" w:eastAsia="宋体" w:hAnsi="宋体" w:cs="Arial"/>
          <w:kern w:val="0"/>
          <w:sz w:val="24"/>
          <w:szCs w:val="24"/>
        </w:rPr>
        <w:t xml:space="preserve"> </w:t>
      </w:r>
      <w:r w:rsidRPr="00C93D82">
        <w:rPr>
          <w:rFonts w:ascii="宋体" w:eastAsia="宋体" w:hAnsi="宋体" w:cs="Arial" w:hint="eastAsia"/>
          <w:kern w:val="0"/>
          <w:sz w:val="24"/>
          <w:szCs w:val="24"/>
        </w:rPr>
        <w:t>职务：</w:t>
      </w:r>
      <w:r w:rsidRPr="00C93D82">
        <w:rPr>
          <w:rFonts w:ascii="宋体" w:eastAsia="宋体" w:hAnsi="宋体" w:cs="Arial"/>
          <w:kern w:val="0"/>
          <w:sz w:val="24"/>
          <w:szCs w:val="24"/>
          <w:u w:val="single"/>
        </w:rPr>
        <w:t xml:space="preserve">                    </w:t>
      </w:r>
    </w:p>
    <w:p w:rsidR="00C21ACC" w:rsidRPr="00C93D82" w:rsidRDefault="00BB627A">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C93D82">
        <w:rPr>
          <w:rFonts w:ascii="宋体" w:eastAsia="宋体" w:hAnsi="宋体" w:cs="Arial" w:hint="eastAsia"/>
          <w:kern w:val="0"/>
          <w:sz w:val="24"/>
          <w:szCs w:val="24"/>
        </w:rPr>
        <w:t>代理人无转委权，特此申明。</w:t>
      </w:r>
    </w:p>
    <w:p w:rsidR="00C21ACC" w:rsidRPr="00C93D82" w:rsidRDefault="00BB627A">
      <w:pPr>
        <w:widowControl/>
        <w:shd w:val="clear" w:color="auto" w:fill="FFFFFF"/>
        <w:snapToGrid w:val="0"/>
        <w:spacing w:line="360" w:lineRule="auto"/>
        <w:jc w:val="left"/>
        <w:rPr>
          <w:rFonts w:ascii="宋体" w:eastAsia="宋体" w:hAnsi="Calibri" w:cs="Arial"/>
          <w:kern w:val="0"/>
          <w:sz w:val="24"/>
          <w:szCs w:val="24"/>
        </w:rPr>
      </w:pPr>
      <w:r w:rsidRPr="00C93D82">
        <w:rPr>
          <w:rFonts w:ascii="宋体" w:eastAsia="宋体" w:hAnsi="宋体" w:cs="Arial" w:hint="eastAsia"/>
          <w:kern w:val="0"/>
          <w:sz w:val="24"/>
          <w:szCs w:val="24"/>
        </w:rPr>
        <w:t>附：授权委托人身份证明。</w:t>
      </w:r>
    </w:p>
    <w:p w:rsidR="00C21ACC" w:rsidRPr="00C93D82" w:rsidRDefault="00C21ACC">
      <w:pPr>
        <w:widowControl/>
        <w:shd w:val="clear" w:color="auto" w:fill="FFFFFF"/>
        <w:snapToGrid w:val="0"/>
        <w:spacing w:line="360" w:lineRule="auto"/>
        <w:jc w:val="left"/>
        <w:rPr>
          <w:rFonts w:ascii="宋体" w:eastAsia="宋体" w:hAnsi="Calibri" w:cs="Arial"/>
          <w:kern w:val="0"/>
          <w:sz w:val="24"/>
          <w:szCs w:val="24"/>
        </w:rPr>
      </w:pPr>
    </w:p>
    <w:tbl>
      <w:tblPr>
        <w:tblW w:w="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C93D82" w:rsidRPr="00C93D82">
        <w:trPr>
          <w:trHeight w:hRule="exact" w:val="2438"/>
        </w:trPr>
        <w:tc>
          <w:tcPr>
            <w:tcW w:w="3969" w:type="dxa"/>
            <w:vAlign w:val="center"/>
          </w:tcPr>
          <w:p w:rsidR="00C21ACC" w:rsidRPr="00C93D82" w:rsidRDefault="00BB627A">
            <w:pPr>
              <w:spacing w:line="360" w:lineRule="auto"/>
              <w:jc w:val="center"/>
              <w:rPr>
                <w:rFonts w:ascii="宋体" w:eastAsia="宋体" w:hAnsi="Calibri" w:cs="Times New Roman"/>
                <w:kern w:val="0"/>
                <w:sz w:val="24"/>
                <w:szCs w:val="24"/>
              </w:rPr>
            </w:pPr>
            <w:r w:rsidRPr="00C93D82">
              <w:rPr>
                <w:rFonts w:ascii="宋体" w:eastAsia="宋体" w:hAnsi="宋体" w:cs="Times New Roman" w:hint="eastAsia"/>
                <w:kern w:val="0"/>
                <w:sz w:val="24"/>
                <w:szCs w:val="24"/>
              </w:rPr>
              <w:t>代理人身份证复印件（正面）</w:t>
            </w:r>
          </w:p>
        </w:tc>
      </w:tr>
    </w:tbl>
    <w:tbl>
      <w:tblPr>
        <w:tblpPr w:leftFromText="180" w:rightFromText="180" w:vertAnchor="text" w:horzAnchor="page" w:tblpX="5711" w:tblpY="-2431"/>
        <w:tblW w:w="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C93D82" w:rsidRPr="00C93D82">
        <w:trPr>
          <w:trHeight w:hRule="exact" w:val="2438"/>
        </w:trPr>
        <w:tc>
          <w:tcPr>
            <w:tcW w:w="3969" w:type="dxa"/>
            <w:vAlign w:val="center"/>
          </w:tcPr>
          <w:p w:rsidR="00C21ACC" w:rsidRPr="00C93D82" w:rsidRDefault="00BB627A">
            <w:pPr>
              <w:spacing w:line="360" w:lineRule="auto"/>
              <w:jc w:val="center"/>
              <w:rPr>
                <w:rFonts w:ascii="宋体" w:eastAsia="宋体" w:hAnsi="Calibri" w:cs="Times New Roman"/>
                <w:kern w:val="0"/>
                <w:sz w:val="24"/>
                <w:szCs w:val="24"/>
              </w:rPr>
            </w:pPr>
            <w:r w:rsidRPr="00C93D82">
              <w:rPr>
                <w:rFonts w:ascii="宋体" w:eastAsia="宋体" w:hAnsi="宋体" w:cs="Times New Roman" w:hint="eastAsia"/>
                <w:kern w:val="0"/>
                <w:sz w:val="24"/>
                <w:szCs w:val="24"/>
              </w:rPr>
              <w:t>代理人身份证复印件（反面）</w:t>
            </w:r>
          </w:p>
        </w:tc>
      </w:tr>
    </w:tbl>
    <w:p w:rsidR="00C21ACC" w:rsidRPr="00C93D82" w:rsidRDefault="00C21ACC">
      <w:pPr>
        <w:widowControl/>
        <w:shd w:val="clear" w:color="auto" w:fill="FFFFFF"/>
        <w:snapToGrid w:val="0"/>
        <w:spacing w:line="360" w:lineRule="auto"/>
        <w:jc w:val="left"/>
        <w:rPr>
          <w:rFonts w:ascii="宋体" w:eastAsia="宋体" w:hAnsi="Calibri" w:cs="Arial"/>
          <w:kern w:val="0"/>
          <w:sz w:val="24"/>
          <w:szCs w:val="24"/>
        </w:rPr>
      </w:pPr>
    </w:p>
    <w:p w:rsidR="00C21ACC" w:rsidRPr="00C93D82" w:rsidRDefault="00C21ACC">
      <w:pPr>
        <w:widowControl/>
        <w:shd w:val="clear" w:color="auto" w:fill="FFFFFF"/>
        <w:snapToGrid w:val="0"/>
        <w:spacing w:line="360" w:lineRule="auto"/>
        <w:jc w:val="left"/>
        <w:rPr>
          <w:rFonts w:ascii="宋体" w:eastAsia="宋体" w:hAnsi="Calibri" w:cs="Arial"/>
          <w:kern w:val="0"/>
          <w:sz w:val="24"/>
          <w:szCs w:val="24"/>
        </w:rPr>
      </w:pPr>
    </w:p>
    <w:p w:rsidR="00C21ACC" w:rsidRPr="00C93D82" w:rsidRDefault="00C21ACC">
      <w:pPr>
        <w:widowControl/>
        <w:shd w:val="clear" w:color="auto" w:fill="FFFFFF"/>
        <w:snapToGrid w:val="0"/>
        <w:spacing w:line="360" w:lineRule="auto"/>
        <w:jc w:val="left"/>
        <w:rPr>
          <w:rFonts w:ascii="宋体" w:eastAsia="宋体" w:hAnsi="Calibri" w:cs="Arial"/>
          <w:kern w:val="0"/>
          <w:sz w:val="24"/>
          <w:szCs w:val="24"/>
        </w:rPr>
      </w:pPr>
    </w:p>
    <w:p w:rsidR="00C21ACC" w:rsidRPr="00C93D82" w:rsidRDefault="00BB627A">
      <w:pPr>
        <w:widowControl/>
        <w:shd w:val="clear" w:color="auto" w:fill="FFFFFF"/>
        <w:snapToGrid w:val="0"/>
        <w:spacing w:line="360" w:lineRule="auto"/>
        <w:jc w:val="left"/>
        <w:rPr>
          <w:rFonts w:ascii="宋体" w:eastAsia="宋体" w:hAnsi="Calibri" w:cs="Arial"/>
          <w:kern w:val="0"/>
          <w:sz w:val="24"/>
          <w:szCs w:val="24"/>
        </w:rPr>
      </w:pPr>
      <w:r w:rsidRPr="00C93D82">
        <w:rPr>
          <w:rFonts w:ascii="宋体" w:eastAsia="宋体" w:hAnsi="宋体" w:cs="Arial" w:hint="eastAsia"/>
          <w:kern w:val="0"/>
          <w:sz w:val="24"/>
          <w:szCs w:val="24"/>
        </w:rPr>
        <w:t>投标人：</w:t>
      </w:r>
      <w:r w:rsidRPr="00C93D82">
        <w:rPr>
          <w:rFonts w:ascii="宋体" w:eastAsia="宋体" w:hAnsi="宋体" w:cs="Arial" w:hint="eastAsia"/>
          <w:kern w:val="0"/>
          <w:sz w:val="24"/>
          <w:szCs w:val="24"/>
          <w:u w:val="single"/>
        </w:rPr>
        <w:t xml:space="preserve">               </w:t>
      </w:r>
      <w:r w:rsidRPr="00C93D82">
        <w:rPr>
          <w:rFonts w:ascii="宋体" w:eastAsia="宋体" w:hAnsi="宋体" w:cs="Arial" w:hint="eastAsia"/>
          <w:kern w:val="0"/>
          <w:sz w:val="24"/>
          <w:szCs w:val="24"/>
        </w:rPr>
        <w:t>（盖章）</w:t>
      </w:r>
    </w:p>
    <w:p w:rsidR="00C21ACC" w:rsidRPr="00C93D82" w:rsidRDefault="00C21ACC">
      <w:pPr>
        <w:widowControl/>
        <w:shd w:val="clear" w:color="auto" w:fill="FFFFFF"/>
        <w:snapToGrid w:val="0"/>
        <w:spacing w:line="360" w:lineRule="auto"/>
        <w:jc w:val="left"/>
        <w:rPr>
          <w:rFonts w:ascii="宋体" w:eastAsia="宋体" w:hAnsi="Calibri" w:cs="Arial"/>
          <w:kern w:val="0"/>
          <w:sz w:val="24"/>
          <w:szCs w:val="24"/>
        </w:rPr>
      </w:pPr>
    </w:p>
    <w:p w:rsidR="00C21ACC" w:rsidRPr="00C93D82" w:rsidRDefault="00BB627A">
      <w:pPr>
        <w:widowControl/>
        <w:shd w:val="clear" w:color="auto" w:fill="FFFFFF"/>
        <w:snapToGrid w:val="0"/>
        <w:spacing w:line="360" w:lineRule="auto"/>
        <w:jc w:val="left"/>
        <w:rPr>
          <w:rFonts w:ascii="宋体" w:eastAsia="宋体" w:hAnsi="Calibri" w:cs="Arial"/>
          <w:kern w:val="0"/>
          <w:sz w:val="24"/>
          <w:szCs w:val="24"/>
        </w:rPr>
      </w:pPr>
      <w:r w:rsidRPr="00C93D82">
        <w:rPr>
          <w:rFonts w:ascii="宋体" w:eastAsia="宋体" w:hAnsi="宋体" w:cs="Arial" w:hint="eastAsia"/>
          <w:kern w:val="0"/>
          <w:sz w:val="24"/>
          <w:szCs w:val="24"/>
        </w:rPr>
        <w:t>法定代表人：</w:t>
      </w:r>
      <w:r w:rsidRPr="00C93D82">
        <w:rPr>
          <w:rFonts w:ascii="宋体" w:eastAsia="宋体" w:hAnsi="宋体" w:cs="Arial" w:hint="eastAsia"/>
          <w:kern w:val="0"/>
          <w:sz w:val="24"/>
          <w:szCs w:val="24"/>
          <w:u w:val="single"/>
        </w:rPr>
        <w:t xml:space="preserve">           </w:t>
      </w:r>
      <w:r w:rsidRPr="00C93D82">
        <w:rPr>
          <w:rFonts w:ascii="宋体" w:eastAsia="宋体" w:hAnsi="宋体" w:cs="Arial" w:hint="eastAsia"/>
          <w:kern w:val="0"/>
          <w:sz w:val="24"/>
          <w:szCs w:val="24"/>
        </w:rPr>
        <w:t>（盖章）</w:t>
      </w:r>
    </w:p>
    <w:p w:rsidR="00C21ACC" w:rsidRPr="00C93D82" w:rsidRDefault="00BB627A">
      <w:pPr>
        <w:widowControl/>
        <w:shd w:val="clear" w:color="auto" w:fill="FFFFFF"/>
        <w:snapToGrid w:val="0"/>
        <w:spacing w:line="360" w:lineRule="auto"/>
        <w:ind w:firstLine="420"/>
        <w:jc w:val="center"/>
        <w:rPr>
          <w:rFonts w:ascii="宋体" w:eastAsia="宋体" w:hAnsi="Calibri" w:cs="Arial"/>
          <w:kern w:val="0"/>
          <w:sz w:val="24"/>
          <w:szCs w:val="24"/>
        </w:rPr>
      </w:pPr>
      <w:r w:rsidRPr="00C93D82">
        <w:rPr>
          <w:rFonts w:ascii="宋体" w:eastAsia="宋体" w:hAnsi="宋体" w:cs="Arial" w:hint="eastAsia"/>
          <w:kern w:val="0"/>
          <w:sz w:val="24"/>
          <w:szCs w:val="24"/>
        </w:rPr>
        <w:t xml:space="preserve">                                               日期： 年  月  日</w:t>
      </w:r>
    </w:p>
    <w:p w:rsidR="00C21ACC" w:rsidRPr="00C93D82" w:rsidRDefault="00C21ACC">
      <w:pPr>
        <w:widowControl/>
        <w:shd w:val="clear" w:color="auto" w:fill="FFFFFF"/>
        <w:snapToGrid w:val="0"/>
        <w:spacing w:line="360" w:lineRule="auto"/>
        <w:jc w:val="left"/>
        <w:rPr>
          <w:rFonts w:ascii="宋体" w:eastAsia="宋体" w:hAnsi="Calibri" w:cs="Arial"/>
          <w:kern w:val="0"/>
          <w:sz w:val="24"/>
          <w:szCs w:val="24"/>
        </w:rPr>
      </w:pPr>
    </w:p>
    <w:p w:rsidR="00C21ACC" w:rsidRPr="00C93D82" w:rsidRDefault="00BB627A">
      <w:pPr>
        <w:tabs>
          <w:tab w:val="center" w:pos="4832"/>
          <w:tab w:val="left" w:pos="7140"/>
        </w:tabs>
        <w:spacing w:line="360" w:lineRule="auto"/>
        <w:jc w:val="center"/>
        <w:outlineLvl w:val="1"/>
        <w:rPr>
          <w:rFonts w:ascii="宋体" w:eastAsia="宋体" w:hAnsi="宋体" w:cs="宋体"/>
          <w:b/>
          <w:sz w:val="24"/>
          <w:szCs w:val="24"/>
        </w:rPr>
      </w:pPr>
      <w:r w:rsidRPr="00C93D82">
        <w:rPr>
          <w:rFonts w:ascii="宋体" w:eastAsia="宋体" w:hAnsi="Calibri" w:cs="Arial"/>
          <w:kern w:val="0"/>
          <w:sz w:val="24"/>
          <w:szCs w:val="24"/>
        </w:rPr>
        <w:br w:type="page"/>
      </w:r>
      <w:bookmarkStart w:id="94" w:name="_Toc531016903"/>
    </w:p>
    <w:p w:rsidR="00C21ACC" w:rsidRPr="00C93D82" w:rsidRDefault="00BB627A">
      <w:pPr>
        <w:tabs>
          <w:tab w:val="center" w:pos="4832"/>
          <w:tab w:val="left" w:pos="7140"/>
        </w:tabs>
        <w:spacing w:line="360" w:lineRule="auto"/>
        <w:jc w:val="center"/>
        <w:outlineLvl w:val="1"/>
        <w:rPr>
          <w:rFonts w:ascii="宋体" w:eastAsia="宋体" w:hAnsi="宋体" w:cs="宋体"/>
          <w:b/>
          <w:sz w:val="24"/>
          <w:szCs w:val="24"/>
        </w:rPr>
      </w:pPr>
      <w:bookmarkStart w:id="95" w:name="_Toc68277070"/>
      <w:r w:rsidRPr="00C93D82">
        <w:rPr>
          <w:rFonts w:ascii="宋体" w:eastAsia="宋体" w:hAnsi="宋体" w:cs="宋体" w:hint="eastAsia"/>
          <w:b/>
          <w:sz w:val="24"/>
          <w:szCs w:val="24"/>
        </w:rPr>
        <w:lastRenderedPageBreak/>
        <w:t>六、投标人基本情况表</w:t>
      </w:r>
      <w:bookmarkEnd w:id="94"/>
      <w:bookmarkEnd w:id="95"/>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65"/>
        <w:gridCol w:w="1590"/>
        <w:gridCol w:w="1575"/>
        <w:gridCol w:w="262"/>
        <w:gridCol w:w="1733"/>
        <w:gridCol w:w="2140"/>
      </w:tblGrid>
      <w:tr w:rsidR="00C93D82" w:rsidRPr="00C93D82">
        <w:trPr>
          <w:cantSplit/>
          <w:trHeight w:val="680"/>
          <w:jc w:val="center"/>
        </w:trPr>
        <w:tc>
          <w:tcPr>
            <w:tcW w:w="1665" w:type="dxa"/>
            <w:vAlign w:val="center"/>
          </w:tcPr>
          <w:p w:rsidR="00C21ACC" w:rsidRPr="00C93D82" w:rsidRDefault="00BB627A">
            <w:pPr>
              <w:autoSpaceDE w:val="0"/>
              <w:autoSpaceDN w:val="0"/>
              <w:adjustRightInd w:val="0"/>
              <w:snapToGrid w:val="0"/>
              <w:spacing w:line="360" w:lineRule="auto"/>
              <w:jc w:val="center"/>
              <w:rPr>
                <w:rFonts w:ascii="宋体" w:eastAsia="宋体" w:hAnsi="Calibri" w:cs="Times New Roman"/>
                <w:kern w:val="0"/>
                <w:sz w:val="24"/>
                <w:szCs w:val="24"/>
              </w:rPr>
            </w:pPr>
            <w:r w:rsidRPr="00C93D82">
              <w:rPr>
                <w:rFonts w:ascii="宋体" w:eastAsia="宋体" w:hAnsi="宋体" w:cs="Times New Roman" w:hint="eastAsia"/>
                <w:kern w:val="0"/>
                <w:sz w:val="24"/>
                <w:szCs w:val="24"/>
              </w:rPr>
              <w:t>投标人名称</w:t>
            </w:r>
          </w:p>
        </w:tc>
        <w:tc>
          <w:tcPr>
            <w:tcW w:w="7300" w:type="dxa"/>
            <w:gridSpan w:val="5"/>
            <w:vAlign w:val="center"/>
          </w:tcPr>
          <w:p w:rsidR="00C21ACC" w:rsidRPr="00C93D82" w:rsidRDefault="00C21ACC">
            <w:pPr>
              <w:autoSpaceDE w:val="0"/>
              <w:autoSpaceDN w:val="0"/>
              <w:adjustRightInd w:val="0"/>
              <w:snapToGrid w:val="0"/>
              <w:spacing w:line="360" w:lineRule="auto"/>
              <w:jc w:val="center"/>
              <w:rPr>
                <w:rFonts w:ascii="宋体" w:eastAsia="宋体" w:hAnsi="Calibri" w:cs="Times New Roman"/>
                <w:kern w:val="0"/>
                <w:sz w:val="24"/>
                <w:szCs w:val="24"/>
              </w:rPr>
            </w:pPr>
          </w:p>
        </w:tc>
      </w:tr>
      <w:tr w:rsidR="00C93D82" w:rsidRPr="00C93D82">
        <w:trPr>
          <w:cantSplit/>
          <w:trHeight w:val="680"/>
          <w:jc w:val="center"/>
        </w:trPr>
        <w:tc>
          <w:tcPr>
            <w:tcW w:w="1665" w:type="dxa"/>
            <w:vAlign w:val="center"/>
          </w:tcPr>
          <w:p w:rsidR="00C21ACC" w:rsidRPr="00C93D82" w:rsidRDefault="00BB627A">
            <w:pPr>
              <w:autoSpaceDE w:val="0"/>
              <w:autoSpaceDN w:val="0"/>
              <w:adjustRightInd w:val="0"/>
              <w:snapToGrid w:val="0"/>
              <w:spacing w:line="360" w:lineRule="auto"/>
              <w:jc w:val="center"/>
              <w:rPr>
                <w:rFonts w:ascii="宋体" w:eastAsia="宋体" w:hAnsi="Calibri" w:cs="Times New Roman"/>
                <w:kern w:val="0"/>
                <w:sz w:val="24"/>
                <w:szCs w:val="24"/>
              </w:rPr>
            </w:pPr>
            <w:r w:rsidRPr="00C93D82">
              <w:rPr>
                <w:rFonts w:ascii="宋体" w:eastAsia="宋体" w:hAnsi="宋体" w:cs="Times New Roman" w:hint="eastAsia"/>
                <w:kern w:val="0"/>
                <w:sz w:val="24"/>
                <w:szCs w:val="24"/>
              </w:rPr>
              <w:t>注册地址</w:t>
            </w:r>
          </w:p>
        </w:tc>
        <w:tc>
          <w:tcPr>
            <w:tcW w:w="7300" w:type="dxa"/>
            <w:gridSpan w:val="5"/>
            <w:vAlign w:val="center"/>
          </w:tcPr>
          <w:p w:rsidR="00C21ACC" w:rsidRPr="00C93D82" w:rsidRDefault="00C21ACC">
            <w:pPr>
              <w:autoSpaceDE w:val="0"/>
              <w:autoSpaceDN w:val="0"/>
              <w:adjustRightInd w:val="0"/>
              <w:snapToGrid w:val="0"/>
              <w:spacing w:line="360" w:lineRule="auto"/>
              <w:jc w:val="center"/>
              <w:rPr>
                <w:rFonts w:ascii="宋体" w:eastAsia="宋体" w:hAnsi="Calibri" w:cs="Times New Roman"/>
                <w:kern w:val="0"/>
                <w:sz w:val="24"/>
                <w:szCs w:val="24"/>
              </w:rPr>
            </w:pPr>
          </w:p>
        </w:tc>
      </w:tr>
      <w:tr w:rsidR="00C93D82" w:rsidRPr="00C93D82">
        <w:trPr>
          <w:cantSplit/>
          <w:trHeight w:val="680"/>
          <w:jc w:val="center"/>
        </w:trPr>
        <w:tc>
          <w:tcPr>
            <w:tcW w:w="1665" w:type="dxa"/>
            <w:vAlign w:val="center"/>
          </w:tcPr>
          <w:p w:rsidR="00C21ACC" w:rsidRPr="00C93D82" w:rsidRDefault="00BB627A">
            <w:pPr>
              <w:autoSpaceDE w:val="0"/>
              <w:autoSpaceDN w:val="0"/>
              <w:adjustRightInd w:val="0"/>
              <w:snapToGrid w:val="0"/>
              <w:spacing w:line="360" w:lineRule="auto"/>
              <w:jc w:val="center"/>
              <w:rPr>
                <w:rFonts w:ascii="宋体" w:eastAsia="宋体" w:hAnsi="Calibri" w:cs="Times New Roman"/>
                <w:kern w:val="0"/>
                <w:sz w:val="24"/>
                <w:szCs w:val="24"/>
              </w:rPr>
            </w:pPr>
            <w:r w:rsidRPr="00C93D82">
              <w:rPr>
                <w:rFonts w:ascii="宋体" w:eastAsia="宋体" w:hAnsi="宋体" w:cs="Times New Roman" w:hint="eastAsia"/>
                <w:kern w:val="0"/>
                <w:sz w:val="24"/>
                <w:szCs w:val="24"/>
              </w:rPr>
              <w:t>成立时间</w:t>
            </w:r>
          </w:p>
        </w:tc>
        <w:tc>
          <w:tcPr>
            <w:tcW w:w="7300" w:type="dxa"/>
            <w:gridSpan w:val="5"/>
            <w:vAlign w:val="center"/>
          </w:tcPr>
          <w:p w:rsidR="00C21ACC" w:rsidRPr="00C93D82" w:rsidRDefault="00C21ACC">
            <w:pPr>
              <w:autoSpaceDE w:val="0"/>
              <w:autoSpaceDN w:val="0"/>
              <w:adjustRightInd w:val="0"/>
              <w:snapToGrid w:val="0"/>
              <w:spacing w:line="360" w:lineRule="auto"/>
              <w:jc w:val="center"/>
              <w:rPr>
                <w:rFonts w:ascii="宋体" w:eastAsia="宋体" w:hAnsi="Calibri" w:cs="Times New Roman"/>
                <w:kern w:val="0"/>
                <w:sz w:val="24"/>
                <w:szCs w:val="24"/>
              </w:rPr>
            </w:pPr>
          </w:p>
        </w:tc>
      </w:tr>
      <w:tr w:rsidR="00C93D82" w:rsidRPr="00C93D82">
        <w:trPr>
          <w:cantSplit/>
          <w:trHeight w:val="680"/>
          <w:jc w:val="center"/>
        </w:trPr>
        <w:tc>
          <w:tcPr>
            <w:tcW w:w="1665" w:type="dxa"/>
            <w:vAlign w:val="center"/>
          </w:tcPr>
          <w:p w:rsidR="00C21ACC" w:rsidRPr="00C93D82" w:rsidRDefault="00BB627A">
            <w:pPr>
              <w:autoSpaceDE w:val="0"/>
              <w:autoSpaceDN w:val="0"/>
              <w:adjustRightInd w:val="0"/>
              <w:snapToGrid w:val="0"/>
              <w:spacing w:line="360" w:lineRule="auto"/>
              <w:jc w:val="center"/>
              <w:rPr>
                <w:rFonts w:ascii="宋体" w:eastAsia="宋体" w:hAnsi="Calibri" w:cs="Times New Roman"/>
                <w:kern w:val="0"/>
                <w:sz w:val="24"/>
                <w:szCs w:val="24"/>
              </w:rPr>
            </w:pPr>
            <w:r w:rsidRPr="00C93D82">
              <w:rPr>
                <w:rFonts w:ascii="宋体" w:eastAsia="宋体" w:hAnsi="宋体" w:cs="宋体" w:hint="eastAsia"/>
                <w:kern w:val="0"/>
                <w:sz w:val="24"/>
                <w:szCs w:val="24"/>
              </w:rPr>
              <w:t>许可证</w:t>
            </w:r>
            <w:r w:rsidRPr="00C93D82">
              <w:rPr>
                <w:rFonts w:ascii="宋体" w:eastAsia="宋体" w:hAnsi="宋体" w:cs="Times New Roman" w:hint="eastAsia"/>
                <w:kern w:val="0"/>
                <w:sz w:val="24"/>
                <w:szCs w:val="24"/>
              </w:rPr>
              <w:t>号</w:t>
            </w:r>
          </w:p>
        </w:tc>
        <w:tc>
          <w:tcPr>
            <w:tcW w:w="7300" w:type="dxa"/>
            <w:gridSpan w:val="5"/>
            <w:vAlign w:val="center"/>
          </w:tcPr>
          <w:p w:rsidR="00C21ACC" w:rsidRPr="00C93D82" w:rsidRDefault="00C21ACC">
            <w:pPr>
              <w:autoSpaceDE w:val="0"/>
              <w:autoSpaceDN w:val="0"/>
              <w:adjustRightInd w:val="0"/>
              <w:snapToGrid w:val="0"/>
              <w:spacing w:line="360" w:lineRule="auto"/>
              <w:jc w:val="center"/>
              <w:rPr>
                <w:rFonts w:ascii="宋体" w:eastAsia="宋体" w:hAnsi="Calibri" w:cs="Times New Roman"/>
                <w:kern w:val="0"/>
                <w:sz w:val="24"/>
                <w:szCs w:val="24"/>
              </w:rPr>
            </w:pPr>
          </w:p>
        </w:tc>
      </w:tr>
      <w:tr w:rsidR="00C93D82" w:rsidRPr="00C93D82">
        <w:trPr>
          <w:cantSplit/>
          <w:trHeight w:val="680"/>
          <w:jc w:val="center"/>
        </w:trPr>
        <w:tc>
          <w:tcPr>
            <w:tcW w:w="1665" w:type="dxa"/>
            <w:vAlign w:val="center"/>
          </w:tcPr>
          <w:p w:rsidR="00C21ACC" w:rsidRPr="00C93D82" w:rsidRDefault="00BB627A">
            <w:pPr>
              <w:autoSpaceDE w:val="0"/>
              <w:autoSpaceDN w:val="0"/>
              <w:adjustRightInd w:val="0"/>
              <w:snapToGrid w:val="0"/>
              <w:spacing w:line="360" w:lineRule="auto"/>
              <w:jc w:val="center"/>
              <w:rPr>
                <w:rFonts w:ascii="宋体" w:eastAsia="宋体" w:hAnsi="Calibri" w:cs="Times New Roman"/>
                <w:kern w:val="0"/>
                <w:sz w:val="24"/>
                <w:szCs w:val="24"/>
              </w:rPr>
            </w:pPr>
            <w:r w:rsidRPr="00C93D82">
              <w:rPr>
                <w:rFonts w:ascii="宋体" w:eastAsia="宋体" w:hAnsi="宋体" w:cs="Times New Roman" w:hint="eastAsia"/>
                <w:kern w:val="0"/>
                <w:sz w:val="24"/>
                <w:szCs w:val="24"/>
              </w:rPr>
              <w:t>法定代表人</w:t>
            </w:r>
          </w:p>
        </w:tc>
        <w:tc>
          <w:tcPr>
            <w:tcW w:w="3165" w:type="dxa"/>
            <w:gridSpan w:val="2"/>
            <w:vAlign w:val="center"/>
          </w:tcPr>
          <w:p w:rsidR="00C21ACC" w:rsidRPr="00C93D82" w:rsidRDefault="00C21ACC">
            <w:pPr>
              <w:autoSpaceDE w:val="0"/>
              <w:autoSpaceDN w:val="0"/>
              <w:adjustRightInd w:val="0"/>
              <w:snapToGrid w:val="0"/>
              <w:spacing w:line="360" w:lineRule="auto"/>
              <w:jc w:val="center"/>
              <w:rPr>
                <w:rFonts w:ascii="宋体" w:eastAsia="宋体" w:hAnsi="Calibri" w:cs="Times New Roman"/>
                <w:kern w:val="0"/>
                <w:sz w:val="24"/>
                <w:szCs w:val="24"/>
              </w:rPr>
            </w:pPr>
          </w:p>
        </w:tc>
        <w:tc>
          <w:tcPr>
            <w:tcW w:w="1995" w:type="dxa"/>
            <w:gridSpan w:val="2"/>
            <w:vAlign w:val="center"/>
          </w:tcPr>
          <w:p w:rsidR="00C21ACC" w:rsidRPr="00C93D82" w:rsidRDefault="00BB627A">
            <w:pPr>
              <w:autoSpaceDE w:val="0"/>
              <w:autoSpaceDN w:val="0"/>
              <w:adjustRightInd w:val="0"/>
              <w:snapToGrid w:val="0"/>
              <w:spacing w:line="360" w:lineRule="auto"/>
              <w:jc w:val="center"/>
              <w:rPr>
                <w:rFonts w:ascii="宋体" w:eastAsia="宋体" w:hAnsi="Calibri" w:cs="Times New Roman"/>
                <w:kern w:val="0"/>
                <w:sz w:val="24"/>
                <w:szCs w:val="24"/>
              </w:rPr>
            </w:pPr>
            <w:r w:rsidRPr="00C93D82">
              <w:rPr>
                <w:rFonts w:ascii="宋体" w:eastAsia="宋体" w:hAnsi="宋体" w:cs="Times New Roman" w:hint="eastAsia"/>
                <w:kern w:val="0"/>
                <w:sz w:val="24"/>
                <w:szCs w:val="24"/>
              </w:rPr>
              <w:t>电话</w:t>
            </w:r>
          </w:p>
        </w:tc>
        <w:tc>
          <w:tcPr>
            <w:tcW w:w="2140" w:type="dxa"/>
            <w:vAlign w:val="center"/>
          </w:tcPr>
          <w:p w:rsidR="00C21ACC" w:rsidRPr="00C93D82" w:rsidRDefault="00C21ACC">
            <w:pPr>
              <w:autoSpaceDE w:val="0"/>
              <w:autoSpaceDN w:val="0"/>
              <w:adjustRightInd w:val="0"/>
              <w:snapToGrid w:val="0"/>
              <w:spacing w:line="360" w:lineRule="auto"/>
              <w:jc w:val="center"/>
              <w:rPr>
                <w:rFonts w:ascii="宋体" w:eastAsia="宋体" w:hAnsi="Calibri" w:cs="Times New Roman"/>
                <w:kern w:val="0"/>
                <w:sz w:val="24"/>
                <w:szCs w:val="24"/>
              </w:rPr>
            </w:pPr>
          </w:p>
        </w:tc>
      </w:tr>
      <w:tr w:rsidR="00C93D82" w:rsidRPr="00C93D82">
        <w:trPr>
          <w:cantSplit/>
          <w:trHeight w:val="680"/>
          <w:jc w:val="center"/>
        </w:trPr>
        <w:tc>
          <w:tcPr>
            <w:tcW w:w="1665" w:type="dxa"/>
            <w:vAlign w:val="center"/>
          </w:tcPr>
          <w:p w:rsidR="00C21ACC" w:rsidRPr="00C93D82" w:rsidRDefault="00BB627A">
            <w:pPr>
              <w:autoSpaceDE w:val="0"/>
              <w:autoSpaceDN w:val="0"/>
              <w:adjustRightInd w:val="0"/>
              <w:snapToGrid w:val="0"/>
              <w:spacing w:line="360" w:lineRule="auto"/>
              <w:jc w:val="center"/>
              <w:rPr>
                <w:rFonts w:ascii="宋体" w:eastAsia="宋体" w:hAnsi="Calibri" w:cs="Times New Roman"/>
                <w:kern w:val="0"/>
                <w:sz w:val="24"/>
                <w:szCs w:val="24"/>
              </w:rPr>
            </w:pPr>
            <w:r w:rsidRPr="00C93D82">
              <w:rPr>
                <w:rFonts w:ascii="宋体" w:eastAsia="宋体" w:hAnsi="宋体" w:cs="Times New Roman" w:hint="eastAsia"/>
                <w:kern w:val="0"/>
                <w:sz w:val="24"/>
                <w:szCs w:val="24"/>
              </w:rPr>
              <w:t>联系人</w:t>
            </w:r>
          </w:p>
        </w:tc>
        <w:tc>
          <w:tcPr>
            <w:tcW w:w="3165" w:type="dxa"/>
            <w:gridSpan w:val="2"/>
            <w:vAlign w:val="center"/>
          </w:tcPr>
          <w:p w:rsidR="00C21ACC" w:rsidRPr="00C93D82" w:rsidRDefault="00C21ACC">
            <w:pPr>
              <w:autoSpaceDE w:val="0"/>
              <w:autoSpaceDN w:val="0"/>
              <w:adjustRightInd w:val="0"/>
              <w:snapToGrid w:val="0"/>
              <w:spacing w:line="360" w:lineRule="auto"/>
              <w:jc w:val="center"/>
              <w:rPr>
                <w:rFonts w:ascii="宋体" w:eastAsia="宋体" w:hAnsi="Calibri" w:cs="Times New Roman"/>
                <w:kern w:val="0"/>
                <w:sz w:val="24"/>
                <w:szCs w:val="24"/>
              </w:rPr>
            </w:pPr>
          </w:p>
        </w:tc>
        <w:tc>
          <w:tcPr>
            <w:tcW w:w="1995" w:type="dxa"/>
            <w:gridSpan w:val="2"/>
            <w:vAlign w:val="center"/>
          </w:tcPr>
          <w:p w:rsidR="00C21ACC" w:rsidRPr="00C93D82" w:rsidRDefault="00BB627A">
            <w:pPr>
              <w:autoSpaceDE w:val="0"/>
              <w:autoSpaceDN w:val="0"/>
              <w:adjustRightInd w:val="0"/>
              <w:snapToGrid w:val="0"/>
              <w:spacing w:line="360" w:lineRule="auto"/>
              <w:jc w:val="center"/>
              <w:rPr>
                <w:rFonts w:ascii="宋体" w:eastAsia="宋体" w:hAnsi="Calibri" w:cs="Times New Roman"/>
                <w:kern w:val="0"/>
                <w:sz w:val="24"/>
                <w:szCs w:val="24"/>
              </w:rPr>
            </w:pPr>
            <w:r w:rsidRPr="00C93D82">
              <w:rPr>
                <w:rFonts w:ascii="宋体" w:eastAsia="宋体" w:hAnsi="宋体" w:cs="Times New Roman" w:hint="eastAsia"/>
                <w:kern w:val="0"/>
                <w:sz w:val="24"/>
                <w:szCs w:val="24"/>
              </w:rPr>
              <w:t>电话</w:t>
            </w:r>
          </w:p>
        </w:tc>
        <w:tc>
          <w:tcPr>
            <w:tcW w:w="2140" w:type="dxa"/>
            <w:vAlign w:val="center"/>
          </w:tcPr>
          <w:p w:rsidR="00C21ACC" w:rsidRPr="00C93D82" w:rsidRDefault="00C21ACC">
            <w:pPr>
              <w:autoSpaceDE w:val="0"/>
              <w:autoSpaceDN w:val="0"/>
              <w:adjustRightInd w:val="0"/>
              <w:snapToGrid w:val="0"/>
              <w:spacing w:line="360" w:lineRule="auto"/>
              <w:jc w:val="center"/>
              <w:rPr>
                <w:rFonts w:ascii="宋体" w:eastAsia="宋体" w:hAnsi="Calibri" w:cs="Times New Roman"/>
                <w:kern w:val="0"/>
                <w:sz w:val="24"/>
                <w:szCs w:val="24"/>
              </w:rPr>
            </w:pPr>
          </w:p>
        </w:tc>
      </w:tr>
      <w:tr w:rsidR="00C93D82" w:rsidRPr="00C93D82">
        <w:trPr>
          <w:cantSplit/>
          <w:trHeight w:val="680"/>
          <w:jc w:val="center"/>
        </w:trPr>
        <w:tc>
          <w:tcPr>
            <w:tcW w:w="1665" w:type="dxa"/>
            <w:vAlign w:val="center"/>
          </w:tcPr>
          <w:p w:rsidR="00C21ACC" w:rsidRPr="00C93D82" w:rsidRDefault="00BB627A">
            <w:pPr>
              <w:autoSpaceDE w:val="0"/>
              <w:autoSpaceDN w:val="0"/>
              <w:adjustRightInd w:val="0"/>
              <w:snapToGrid w:val="0"/>
              <w:spacing w:line="360" w:lineRule="auto"/>
              <w:jc w:val="center"/>
              <w:rPr>
                <w:rFonts w:ascii="宋体" w:eastAsia="宋体" w:hAnsi="Calibri" w:cs="Times New Roman"/>
                <w:kern w:val="0"/>
                <w:sz w:val="24"/>
                <w:szCs w:val="24"/>
              </w:rPr>
            </w:pPr>
            <w:r w:rsidRPr="00C93D82">
              <w:rPr>
                <w:rFonts w:ascii="宋体" w:eastAsia="宋体" w:hAnsi="宋体" w:cs="Times New Roman" w:hint="eastAsia"/>
                <w:kern w:val="0"/>
                <w:sz w:val="24"/>
                <w:szCs w:val="24"/>
              </w:rPr>
              <w:t>开户银行</w:t>
            </w:r>
          </w:p>
        </w:tc>
        <w:tc>
          <w:tcPr>
            <w:tcW w:w="3165" w:type="dxa"/>
            <w:gridSpan w:val="2"/>
            <w:vAlign w:val="center"/>
          </w:tcPr>
          <w:p w:rsidR="00C21ACC" w:rsidRPr="00C93D82" w:rsidRDefault="00C21ACC">
            <w:pPr>
              <w:autoSpaceDE w:val="0"/>
              <w:autoSpaceDN w:val="0"/>
              <w:adjustRightInd w:val="0"/>
              <w:snapToGrid w:val="0"/>
              <w:spacing w:line="360" w:lineRule="auto"/>
              <w:jc w:val="center"/>
              <w:rPr>
                <w:rFonts w:ascii="宋体" w:eastAsia="宋体" w:hAnsi="Calibri" w:cs="Times New Roman"/>
                <w:kern w:val="0"/>
                <w:sz w:val="24"/>
                <w:szCs w:val="24"/>
              </w:rPr>
            </w:pPr>
          </w:p>
        </w:tc>
        <w:tc>
          <w:tcPr>
            <w:tcW w:w="1995" w:type="dxa"/>
            <w:gridSpan w:val="2"/>
            <w:vAlign w:val="center"/>
          </w:tcPr>
          <w:p w:rsidR="00C21ACC" w:rsidRPr="00C93D82" w:rsidRDefault="00BB627A">
            <w:pPr>
              <w:autoSpaceDE w:val="0"/>
              <w:autoSpaceDN w:val="0"/>
              <w:adjustRightInd w:val="0"/>
              <w:snapToGrid w:val="0"/>
              <w:spacing w:line="360" w:lineRule="auto"/>
              <w:jc w:val="center"/>
              <w:rPr>
                <w:rFonts w:ascii="宋体" w:eastAsia="宋体" w:hAnsi="Calibri" w:cs="Times New Roman"/>
                <w:kern w:val="0"/>
                <w:sz w:val="24"/>
                <w:szCs w:val="24"/>
              </w:rPr>
            </w:pPr>
            <w:r w:rsidRPr="00C93D82">
              <w:rPr>
                <w:rFonts w:ascii="宋体" w:eastAsia="宋体" w:hAnsi="宋体" w:cs="Times New Roman" w:hint="eastAsia"/>
                <w:kern w:val="0"/>
                <w:sz w:val="24"/>
                <w:szCs w:val="24"/>
              </w:rPr>
              <w:t>银行帐号</w:t>
            </w:r>
          </w:p>
        </w:tc>
        <w:tc>
          <w:tcPr>
            <w:tcW w:w="2140" w:type="dxa"/>
            <w:vAlign w:val="center"/>
          </w:tcPr>
          <w:p w:rsidR="00C21ACC" w:rsidRPr="00C93D82" w:rsidRDefault="00C21ACC">
            <w:pPr>
              <w:autoSpaceDE w:val="0"/>
              <w:autoSpaceDN w:val="0"/>
              <w:adjustRightInd w:val="0"/>
              <w:snapToGrid w:val="0"/>
              <w:spacing w:line="360" w:lineRule="auto"/>
              <w:jc w:val="center"/>
              <w:rPr>
                <w:rFonts w:ascii="宋体" w:eastAsia="宋体" w:hAnsi="Calibri" w:cs="Times New Roman"/>
                <w:kern w:val="0"/>
                <w:sz w:val="24"/>
                <w:szCs w:val="24"/>
              </w:rPr>
            </w:pPr>
          </w:p>
        </w:tc>
      </w:tr>
      <w:tr w:rsidR="00C93D82" w:rsidRPr="00C93D82">
        <w:trPr>
          <w:cantSplit/>
          <w:trHeight w:val="680"/>
          <w:jc w:val="center"/>
        </w:trPr>
        <w:tc>
          <w:tcPr>
            <w:tcW w:w="1665" w:type="dxa"/>
            <w:vMerge w:val="restart"/>
            <w:vAlign w:val="center"/>
          </w:tcPr>
          <w:p w:rsidR="00C21ACC" w:rsidRPr="00C93D82" w:rsidRDefault="00BB627A">
            <w:pPr>
              <w:widowControl/>
              <w:adjustRightInd w:val="0"/>
              <w:snapToGrid w:val="0"/>
              <w:spacing w:line="360" w:lineRule="auto"/>
              <w:jc w:val="center"/>
              <w:rPr>
                <w:rFonts w:ascii="宋体" w:eastAsia="宋体" w:hAnsi="Calibri" w:cs="Times New Roman"/>
                <w:kern w:val="0"/>
                <w:sz w:val="24"/>
                <w:szCs w:val="24"/>
              </w:rPr>
            </w:pPr>
            <w:r w:rsidRPr="00C93D82">
              <w:rPr>
                <w:rFonts w:ascii="宋体" w:eastAsia="宋体" w:hAnsi="宋体" w:cs="Times New Roman" w:hint="eastAsia"/>
                <w:kern w:val="0"/>
                <w:sz w:val="24"/>
                <w:szCs w:val="24"/>
              </w:rPr>
              <w:t>单位负责人</w:t>
            </w:r>
          </w:p>
        </w:tc>
        <w:tc>
          <w:tcPr>
            <w:tcW w:w="1590" w:type="dxa"/>
            <w:vAlign w:val="center"/>
          </w:tcPr>
          <w:p w:rsidR="00C21ACC" w:rsidRPr="00C93D82" w:rsidRDefault="00BB627A">
            <w:pPr>
              <w:autoSpaceDE w:val="0"/>
              <w:autoSpaceDN w:val="0"/>
              <w:adjustRightInd w:val="0"/>
              <w:snapToGrid w:val="0"/>
              <w:spacing w:line="360" w:lineRule="auto"/>
              <w:jc w:val="center"/>
              <w:rPr>
                <w:rFonts w:ascii="宋体" w:eastAsia="宋体" w:hAnsi="Calibri" w:cs="Times New Roman"/>
                <w:kern w:val="0"/>
                <w:sz w:val="24"/>
                <w:szCs w:val="24"/>
              </w:rPr>
            </w:pPr>
            <w:r w:rsidRPr="00C93D82">
              <w:rPr>
                <w:rFonts w:ascii="宋体" w:eastAsia="宋体" w:hAnsi="宋体" w:cs="Times New Roman" w:hint="eastAsia"/>
                <w:kern w:val="0"/>
                <w:sz w:val="24"/>
                <w:szCs w:val="24"/>
              </w:rPr>
              <w:t>姓名</w:t>
            </w:r>
          </w:p>
        </w:tc>
        <w:tc>
          <w:tcPr>
            <w:tcW w:w="1837" w:type="dxa"/>
            <w:gridSpan w:val="2"/>
            <w:vAlign w:val="center"/>
          </w:tcPr>
          <w:p w:rsidR="00C21ACC" w:rsidRPr="00C93D82" w:rsidRDefault="00BB627A">
            <w:pPr>
              <w:autoSpaceDE w:val="0"/>
              <w:autoSpaceDN w:val="0"/>
              <w:adjustRightInd w:val="0"/>
              <w:snapToGrid w:val="0"/>
              <w:spacing w:line="360" w:lineRule="auto"/>
              <w:jc w:val="center"/>
              <w:rPr>
                <w:rFonts w:ascii="宋体" w:eastAsia="宋体" w:hAnsi="Calibri" w:cs="Times New Roman"/>
                <w:kern w:val="0"/>
                <w:sz w:val="24"/>
                <w:szCs w:val="24"/>
              </w:rPr>
            </w:pPr>
            <w:r w:rsidRPr="00C93D82">
              <w:rPr>
                <w:rFonts w:ascii="宋体" w:eastAsia="宋体" w:hAnsi="宋体" w:cs="Times New Roman" w:hint="eastAsia"/>
                <w:kern w:val="0"/>
                <w:sz w:val="24"/>
                <w:szCs w:val="24"/>
              </w:rPr>
              <w:t>职务及职称</w:t>
            </w:r>
          </w:p>
        </w:tc>
        <w:tc>
          <w:tcPr>
            <w:tcW w:w="1733" w:type="dxa"/>
            <w:vAlign w:val="center"/>
          </w:tcPr>
          <w:p w:rsidR="00C21ACC" w:rsidRPr="00C93D82" w:rsidRDefault="00BB627A">
            <w:pPr>
              <w:autoSpaceDE w:val="0"/>
              <w:autoSpaceDN w:val="0"/>
              <w:adjustRightInd w:val="0"/>
              <w:snapToGrid w:val="0"/>
              <w:spacing w:line="360" w:lineRule="auto"/>
              <w:ind w:firstLineChars="200" w:firstLine="480"/>
              <w:jc w:val="center"/>
              <w:rPr>
                <w:rFonts w:ascii="宋体" w:eastAsia="宋体" w:hAnsi="Calibri" w:cs="Times New Roman"/>
                <w:kern w:val="0"/>
                <w:sz w:val="24"/>
                <w:szCs w:val="24"/>
              </w:rPr>
            </w:pPr>
            <w:r w:rsidRPr="00C93D82">
              <w:rPr>
                <w:rFonts w:ascii="宋体" w:eastAsia="宋体" w:hAnsi="宋体" w:cs="Times New Roman" w:hint="eastAsia"/>
                <w:kern w:val="0"/>
                <w:sz w:val="24"/>
                <w:szCs w:val="24"/>
              </w:rPr>
              <w:t>年龄</w:t>
            </w:r>
          </w:p>
        </w:tc>
        <w:tc>
          <w:tcPr>
            <w:tcW w:w="2140" w:type="dxa"/>
            <w:vAlign w:val="center"/>
          </w:tcPr>
          <w:p w:rsidR="00C21ACC" w:rsidRPr="00C93D82" w:rsidRDefault="00BB627A">
            <w:pPr>
              <w:autoSpaceDE w:val="0"/>
              <w:autoSpaceDN w:val="0"/>
              <w:adjustRightInd w:val="0"/>
              <w:snapToGrid w:val="0"/>
              <w:spacing w:line="360" w:lineRule="auto"/>
              <w:jc w:val="center"/>
              <w:rPr>
                <w:rFonts w:ascii="宋体" w:eastAsia="宋体" w:hAnsi="Calibri" w:cs="Times New Roman"/>
                <w:kern w:val="0"/>
                <w:sz w:val="24"/>
                <w:szCs w:val="24"/>
              </w:rPr>
            </w:pPr>
            <w:r w:rsidRPr="00C93D82">
              <w:rPr>
                <w:rFonts w:ascii="宋体" w:eastAsia="宋体" w:hAnsi="宋体" w:cs="Times New Roman" w:hint="eastAsia"/>
                <w:kern w:val="0"/>
                <w:sz w:val="24"/>
                <w:szCs w:val="24"/>
              </w:rPr>
              <w:t>专业</w:t>
            </w:r>
          </w:p>
        </w:tc>
      </w:tr>
      <w:tr w:rsidR="00C93D82" w:rsidRPr="00C93D82">
        <w:trPr>
          <w:cantSplit/>
          <w:trHeight w:val="680"/>
          <w:jc w:val="center"/>
        </w:trPr>
        <w:tc>
          <w:tcPr>
            <w:tcW w:w="1665" w:type="dxa"/>
            <w:vMerge/>
            <w:vAlign w:val="center"/>
          </w:tcPr>
          <w:p w:rsidR="00C21ACC" w:rsidRPr="00C93D82" w:rsidRDefault="00C21ACC">
            <w:pPr>
              <w:widowControl/>
              <w:adjustRightInd w:val="0"/>
              <w:snapToGrid w:val="0"/>
              <w:spacing w:line="360" w:lineRule="auto"/>
              <w:jc w:val="center"/>
              <w:rPr>
                <w:rFonts w:ascii="宋体" w:eastAsia="宋体" w:hAnsi="Calibri" w:cs="Times New Roman"/>
                <w:kern w:val="0"/>
                <w:sz w:val="24"/>
                <w:szCs w:val="24"/>
              </w:rPr>
            </w:pPr>
          </w:p>
        </w:tc>
        <w:tc>
          <w:tcPr>
            <w:tcW w:w="1590" w:type="dxa"/>
            <w:vAlign w:val="center"/>
          </w:tcPr>
          <w:p w:rsidR="00C21ACC" w:rsidRPr="00C93D82" w:rsidRDefault="00C21ACC">
            <w:pPr>
              <w:autoSpaceDE w:val="0"/>
              <w:autoSpaceDN w:val="0"/>
              <w:adjustRightInd w:val="0"/>
              <w:snapToGrid w:val="0"/>
              <w:spacing w:line="360" w:lineRule="auto"/>
              <w:jc w:val="center"/>
              <w:rPr>
                <w:rFonts w:ascii="宋体" w:eastAsia="宋体" w:hAnsi="Calibri" w:cs="Times New Roman"/>
                <w:kern w:val="0"/>
                <w:sz w:val="24"/>
                <w:szCs w:val="24"/>
              </w:rPr>
            </w:pPr>
          </w:p>
        </w:tc>
        <w:tc>
          <w:tcPr>
            <w:tcW w:w="1837" w:type="dxa"/>
            <w:gridSpan w:val="2"/>
            <w:vAlign w:val="center"/>
          </w:tcPr>
          <w:p w:rsidR="00C21ACC" w:rsidRPr="00C93D82" w:rsidRDefault="00C21ACC">
            <w:pPr>
              <w:autoSpaceDE w:val="0"/>
              <w:autoSpaceDN w:val="0"/>
              <w:adjustRightInd w:val="0"/>
              <w:snapToGrid w:val="0"/>
              <w:spacing w:line="360" w:lineRule="auto"/>
              <w:jc w:val="center"/>
              <w:rPr>
                <w:rFonts w:ascii="宋体" w:eastAsia="宋体" w:hAnsi="Calibri" w:cs="Times New Roman"/>
                <w:kern w:val="0"/>
                <w:sz w:val="24"/>
                <w:szCs w:val="24"/>
              </w:rPr>
            </w:pPr>
          </w:p>
        </w:tc>
        <w:tc>
          <w:tcPr>
            <w:tcW w:w="1733" w:type="dxa"/>
            <w:vAlign w:val="center"/>
          </w:tcPr>
          <w:p w:rsidR="00C21ACC" w:rsidRPr="00C93D82" w:rsidRDefault="00C21ACC">
            <w:pPr>
              <w:autoSpaceDE w:val="0"/>
              <w:autoSpaceDN w:val="0"/>
              <w:adjustRightInd w:val="0"/>
              <w:snapToGrid w:val="0"/>
              <w:spacing w:line="360" w:lineRule="auto"/>
              <w:jc w:val="center"/>
              <w:rPr>
                <w:rFonts w:ascii="宋体" w:eastAsia="宋体" w:hAnsi="Calibri" w:cs="Times New Roman"/>
                <w:kern w:val="0"/>
                <w:sz w:val="24"/>
                <w:szCs w:val="24"/>
              </w:rPr>
            </w:pPr>
          </w:p>
        </w:tc>
        <w:tc>
          <w:tcPr>
            <w:tcW w:w="2140" w:type="dxa"/>
            <w:vAlign w:val="center"/>
          </w:tcPr>
          <w:p w:rsidR="00C21ACC" w:rsidRPr="00C93D82" w:rsidRDefault="00C21ACC">
            <w:pPr>
              <w:autoSpaceDE w:val="0"/>
              <w:autoSpaceDN w:val="0"/>
              <w:adjustRightInd w:val="0"/>
              <w:snapToGrid w:val="0"/>
              <w:spacing w:line="360" w:lineRule="auto"/>
              <w:jc w:val="center"/>
              <w:rPr>
                <w:rFonts w:ascii="宋体" w:eastAsia="宋体" w:hAnsi="Calibri" w:cs="Times New Roman"/>
                <w:kern w:val="0"/>
                <w:sz w:val="24"/>
                <w:szCs w:val="24"/>
              </w:rPr>
            </w:pPr>
          </w:p>
        </w:tc>
      </w:tr>
      <w:tr w:rsidR="00C93D82" w:rsidRPr="00C93D82">
        <w:trPr>
          <w:cantSplit/>
          <w:trHeight w:val="680"/>
          <w:jc w:val="center"/>
        </w:trPr>
        <w:tc>
          <w:tcPr>
            <w:tcW w:w="1665" w:type="dxa"/>
            <w:vAlign w:val="center"/>
          </w:tcPr>
          <w:p w:rsidR="00C21ACC" w:rsidRPr="00C93D82" w:rsidRDefault="00BB627A">
            <w:pPr>
              <w:widowControl/>
              <w:adjustRightInd w:val="0"/>
              <w:snapToGrid w:val="0"/>
              <w:spacing w:line="360" w:lineRule="auto"/>
              <w:jc w:val="center"/>
              <w:rPr>
                <w:rFonts w:ascii="宋体" w:eastAsia="宋体" w:hAnsi="Calibri" w:cs="Times New Roman"/>
                <w:kern w:val="0"/>
                <w:sz w:val="24"/>
                <w:szCs w:val="24"/>
              </w:rPr>
            </w:pPr>
            <w:r w:rsidRPr="00C93D82">
              <w:rPr>
                <w:rFonts w:ascii="宋体" w:eastAsia="宋体" w:hAnsi="宋体" w:cs="Times New Roman" w:hint="eastAsia"/>
                <w:kern w:val="0"/>
                <w:sz w:val="24"/>
                <w:szCs w:val="24"/>
              </w:rPr>
              <w:t>单位概况</w:t>
            </w:r>
          </w:p>
        </w:tc>
        <w:tc>
          <w:tcPr>
            <w:tcW w:w="7300" w:type="dxa"/>
            <w:gridSpan w:val="5"/>
            <w:vAlign w:val="center"/>
          </w:tcPr>
          <w:p w:rsidR="00C21ACC" w:rsidRPr="00C93D82" w:rsidRDefault="00C21ACC">
            <w:pPr>
              <w:autoSpaceDE w:val="0"/>
              <w:autoSpaceDN w:val="0"/>
              <w:adjustRightInd w:val="0"/>
              <w:snapToGrid w:val="0"/>
              <w:spacing w:line="360" w:lineRule="auto"/>
              <w:jc w:val="center"/>
              <w:rPr>
                <w:rFonts w:ascii="宋体" w:eastAsia="宋体" w:hAnsi="Calibri" w:cs="Times New Roman"/>
                <w:kern w:val="0"/>
                <w:sz w:val="24"/>
                <w:szCs w:val="24"/>
              </w:rPr>
            </w:pPr>
          </w:p>
        </w:tc>
      </w:tr>
      <w:tr w:rsidR="00C93D82" w:rsidRPr="00C93D82">
        <w:trPr>
          <w:cantSplit/>
          <w:trHeight w:val="680"/>
          <w:jc w:val="center"/>
        </w:trPr>
        <w:tc>
          <w:tcPr>
            <w:tcW w:w="1665" w:type="dxa"/>
            <w:vAlign w:val="center"/>
          </w:tcPr>
          <w:p w:rsidR="00C21ACC" w:rsidRPr="00C93D82" w:rsidRDefault="00BB627A">
            <w:pPr>
              <w:widowControl/>
              <w:adjustRightInd w:val="0"/>
              <w:snapToGrid w:val="0"/>
              <w:spacing w:line="360" w:lineRule="auto"/>
              <w:jc w:val="center"/>
              <w:rPr>
                <w:rFonts w:ascii="宋体" w:eastAsia="宋体" w:hAnsi="宋体" w:cs="Times New Roman"/>
                <w:kern w:val="0"/>
                <w:sz w:val="24"/>
                <w:szCs w:val="24"/>
              </w:rPr>
            </w:pPr>
            <w:r w:rsidRPr="00C93D82">
              <w:rPr>
                <w:rFonts w:ascii="宋体" w:eastAsia="宋体" w:hAnsi="宋体" w:cs="Times New Roman" w:hint="eastAsia"/>
                <w:kern w:val="0"/>
                <w:sz w:val="24"/>
                <w:szCs w:val="24"/>
              </w:rPr>
              <w:t>经营范围</w:t>
            </w:r>
          </w:p>
        </w:tc>
        <w:tc>
          <w:tcPr>
            <w:tcW w:w="7300" w:type="dxa"/>
            <w:gridSpan w:val="5"/>
            <w:vAlign w:val="center"/>
          </w:tcPr>
          <w:p w:rsidR="00C21ACC" w:rsidRPr="00C93D82" w:rsidRDefault="00C21ACC">
            <w:pPr>
              <w:autoSpaceDE w:val="0"/>
              <w:autoSpaceDN w:val="0"/>
              <w:adjustRightInd w:val="0"/>
              <w:snapToGrid w:val="0"/>
              <w:spacing w:line="360" w:lineRule="auto"/>
              <w:jc w:val="center"/>
              <w:rPr>
                <w:rFonts w:ascii="宋体" w:eastAsia="宋体" w:hAnsi="Calibri" w:cs="Times New Roman"/>
                <w:kern w:val="0"/>
                <w:sz w:val="24"/>
                <w:szCs w:val="24"/>
              </w:rPr>
            </w:pPr>
          </w:p>
        </w:tc>
      </w:tr>
    </w:tbl>
    <w:p w:rsidR="00C21ACC" w:rsidRPr="00C93D82" w:rsidRDefault="00BB627A">
      <w:pPr>
        <w:spacing w:line="360" w:lineRule="auto"/>
        <w:jc w:val="left"/>
        <w:rPr>
          <w:rFonts w:ascii="宋体" w:eastAsia="宋体" w:hAnsi="宋体" w:cs="Times New Roman"/>
          <w:sz w:val="24"/>
          <w:szCs w:val="24"/>
        </w:rPr>
      </w:pPr>
      <w:r w:rsidRPr="00C93D82">
        <w:rPr>
          <w:rFonts w:ascii="宋体" w:eastAsia="宋体" w:hAnsi="宋体" w:cs="Times New Roman" w:hint="eastAsia"/>
          <w:sz w:val="24"/>
          <w:szCs w:val="24"/>
        </w:rPr>
        <w:t>备注：</w:t>
      </w:r>
    </w:p>
    <w:p w:rsidR="00C21ACC" w:rsidRPr="00C93D82" w:rsidRDefault="00BB627A">
      <w:pPr>
        <w:spacing w:line="360" w:lineRule="auto"/>
        <w:ind w:firstLineChars="200" w:firstLine="480"/>
        <w:jc w:val="left"/>
        <w:rPr>
          <w:rFonts w:ascii="宋体" w:eastAsia="宋体" w:hAnsi="宋体" w:cs="Times New Roman"/>
          <w:sz w:val="24"/>
          <w:szCs w:val="24"/>
        </w:rPr>
      </w:pPr>
      <w:r w:rsidRPr="00C93D82">
        <w:rPr>
          <w:rFonts w:ascii="宋体" w:eastAsia="宋体" w:hAnsi="宋体" w:cs="Times New Roman" w:hint="eastAsia"/>
          <w:sz w:val="24"/>
          <w:szCs w:val="24"/>
        </w:rPr>
        <w:t>1、本表后附营业执照等其他相关材料；</w:t>
      </w:r>
    </w:p>
    <w:p w:rsidR="00C21ACC" w:rsidRPr="00C93D82" w:rsidRDefault="00BB627A">
      <w:pPr>
        <w:spacing w:line="360" w:lineRule="auto"/>
        <w:ind w:firstLineChars="200" w:firstLine="480"/>
        <w:jc w:val="left"/>
        <w:rPr>
          <w:rFonts w:ascii="宋体" w:eastAsia="宋体" w:hAnsi="宋体" w:cs="Times New Roman"/>
          <w:sz w:val="24"/>
          <w:szCs w:val="24"/>
        </w:rPr>
      </w:pPr>
      <w:r w:rsidRPr="00C93D82">
        <w:rPr>
          <w:rFonts w:ascii="宋体" w:eastAsia="宋体" w:hAnsi="宋体" w:cs="Times New Roman" w:hint="eastAsia"/>
          <w:sz w:val="24"/>
          <w:szCs w:val="24"/>
        </w:rPr>
        <w:t>2、投标人如为中小微企业、残疾人福利性单位的须提供声明函；为监狱企业的须提供由省级以上监狱管理局、戒毒管理局（含新疆生产建设兵团）出具的属于监狱企业的证明文件。</w:t>
      </w:r>
    </w:p>
    <w:p w:rsidR="00C21ACC" w:rsidRPr="00C93D82" w:rsidRDefault="00BB627A">
      <w:pPr>
        <w:spacing w:line="360" w:lineRule="auto"/>
        <w:rPr>
          <w:rFonts w:ascii="宋体" w:eastAsia="宋体" w:hAnsi="宋体" w:cs="宋体"/>
          <w:kern w:val="0"/>
          <w:sz w:val="24"/>
          <w:szCs w:val="24"/>
        </w:rPr>
      </w:pPr>
      <w:r w:rsidRPr="00C93D82">
        <w:rPr>
          <w:rFonts w:ascii="宋体" w:eastAsia="宋体" w:hAnsi="宋体" w:cs="宋体" w:hint="eastAsia"/>
          <w:kern w:val="0"/>
          <w:sz w:val="24"/>
          <w:szCs w:val="24"/>
        </w:rPr>
        <w:t xml:space="preserve">      </w:t>
      </w:r>
    </w:p>
    <w:p w:rsidR="00C21ACC" w:rsidRPr="00C93D82" w:rsidRDefault="00BB627A">
      <w:pPr>
        <w:spacing w:line="588" w:lineRule="exact"/>
        <w:rPr>
          <w:rFonts w:eastAsia="仿宋_GB2312"/>
          <w:spacing w:val="6"/>
          <w:sz w:val="30"/>
          <w:szCs w:val="30"/>
        </w:rPr>
      </w:pPr>
      <w:r w:rsidRPr="00C93D82">
        <w:br w:type="page"/>
      </w:r>
      <w:r w:rsidRPr="00C93D82">
        <w:rPr>
          <w:rStyle w:val="af6"/>
          <w:rFonts w:ascii="宋体" w:hAnsi="宋体" w:hint="eastAsia"/>
          <w:kern w:val="0"/>
          <w:sz w:val="24"/>
          <w:szCs w:val="24"/>
        </w:rPr>
        <w:lastRenderedPageBreak/>
        <w:t>附表一、</w:t>
      </w:r>
    </w:p>
    <w:p w:rsidR="00C21ACC" w:rsidRPr="00C93D82" w:rsidRDefault="00BB627A">
      <w:pPr>
        <w:spacing w:line="588" w:lineRule="exact"/>
        <w:jc w:val="center"/>
        <w:rPr>
          <w:rFonts w:asciiTheme="minorEastAsia" w:hAnsiTheme="minorEastAsia"/>
          <w:b/>
          <w:spacing w:val="6"/>
          <w:sz w:val="24"/>
          <w:szCs w:val="24"/>
        </w:rPr>
      </w:pPr>
      <w:r w:rsidRPr="00C93D82">
        <w:rPr>
          <w:rFonts w:asciiTheme="minorEastAsia" w:hAnsiTheme="minorEastAsia" w:hint="eastAsia"/>
          <w:b/>
          <w:spacing w:val="6"/>
          <w:sz w:val="24"/>
          <w:szCs w:val="24"/>
        </w:rPr>
        <w:t>中小企业声明函（工程、服务）</w:t>
      </w:r>
    </w:p>
    <w:p w:rsidR="00C21ACC" w:rsidRPr="00C93D82" w:rsidRDefault="00C21ACC">
      <w:pPr>
        <w:spacing w:line="588" w:lineRule="exact"/>
        <w:jc w:val="center"/>
        <w:rPr>
          <w:rFonts w:asciiTheme="minorEastAsia" w:hAnsiTheme="minorEastAsia"/>
          <w:b/>
          <w:spacing w:val="6"/>
          <w:sz w:val="24"/>
          <w:szCs w:val="24"/>
        </w:rPr>
      </w:pPr>
    </w:p>
    <w:p w:rsidR="00C21ACC" w:rsidRPr="00C93D82" w:rsidRDefault="00BB627A">
      <w:pPr>
        <w:spacing w:line="588" w:lineRule="exact"/>
        <w:ind w:firstLineChars="200" w:firstLine="480"/>
        <w:rPr>
          <w:rFonts w:ascii="宋体" w:eastAsia="宋体" w:hAnsi="宋体" w:cs="宋体"/>
          <w:kern w:val="0"/>
          <w:sz w:val="24"/>
          <w:szCs w:val="24"/>
        </w:rPr>
      </w:pPr>
      <w:r w:rsidRPr="00C93D82">
        <w:rPr>
          <w:rFonts w:ascii="宋体" w:eastAsia="宋体" w:hAnsi="宋体" w:cs="宋体" w:hint="eastAsia"/>
          <w:kern w:val="0"/>
          <w:sz w:val="24"/>
          <w:szCs w:val="24"/>
        </w:rPr>
        <w:t>本公司（联合体）郑重声明，根据《政府采购促进中小企业发展管理办法》（财库﹝</w:t>
      </w:r>
      <w:r w:rsidRPr="00C93D82">
        <w:rPr>
          <w:rFonts w:ascii="宋体" w:eastAsia="宋体" w:hAnsi="宋体" w:cs="宋体"/>
          <w:kern w:val="0"/>
          <w:sz w:val="24"/>
          <w:szCs w:val="24"/>
        </w:rPr>
        <w:t>2020</w:t>
      </w:r>
      <w:r w:rsidRPr="00C93D82">
        <w:rPr>
          <w:rFonts w:ascii="宋体" w:eastAsia="宋体" w:hAnsi="宋体" w:cs="宋体" w:hint="eastAsia"/>
          <w:kern w:val="0"/>
          <w:sz w:val="24"/>
          <w:szCs w:val="24"/>
        </w:rPr>
        <w:t>﹞</w:t>
      </w:r>
      <w:r w:rsidRPr="00C93D82">
        <w:rPr>
          <w:rFonts w:ascii="宋体" w:eastAsia="宋体" w:hAnsi="宋体" w:cs="宋体"/>
          <w:kern w:val="0"/>
          <w:sz w:val="24"/>
          <w:szCs w:val="24"/>
        </w:rPr>
        <w:t xml:space="preserve">46 </w:t>
      </w:r>
      <w:r w:rsidRPr="00C93D82">
        <w:rPr>
          <w:rFonts w:ascii="宋体" w:eastAsia="宋体" w:hAnsi="宋体" w:cs="宋体" w:hint="eastAsia"/>
          <w:kern w:val="0"/>
          <w:sz w:val="24"/>
          <w:szCs w:val="24"/>
        </w:rPr>
        <w:t>号）的规定，本公司</w:t>
      </w:r>
      <w:r w:rsidRPr="00C93D82">
        <w:rPr>
          <w:rFonts w:ascii="宋体" w:eastAsia="宋体" w:hAnsi="宋体" w:cs="宋体" w:hint="eastAsia"/>
          <w:kern w:val="0"/>
          <w:sz w:val="24"/>
          <w:szCs w:val="24"/>
          <w:u w:val="single"/>
        </w:rPr>
        <w:t>（联合体）</w:t>
      </w:r>
      <w:r w:rsidRPr="00C93D82">
        <w:rPr>
          <w:rFonts w:ascii="宋体" w:eastAsia="宋体" w:hAnsi="宋体" w:cs="宋体" w:hint="eastAsia"/>
          <w:kern w:val="0"/>
          <w:sz w:val="24"/>
          <w:szCs w:val="24"/>
        </w:rPr>
        <w:t>参加</w:t>
      </w:r>
      <w:r w:rsidRPr="00C93D82">
        <w:rPr>
          <w:rFonts w:ascii="宋体" w:eastAsia="宋体" w:hAnsi="宋体" w:cs="宋体" w:hint="eastAsia"/>
          <w:kern w:val="0"/>
          <w:sz w:val="24"/>
          <w:szCs w:val="24"/>
          <w:u w:val="single"/>
        </w:rPr>
        <w:t>（单位名称）</w:t>
      </w:r>
      <w:r w:rsidRPr="00C93D82">
        <w:rPr>
          <w:rFonts w:ascii="宋体" w:eastAsia="宋体" w:hAnsi="宋体" w:cs="宋体" w:hint="eastAsia"/>
          <w:kern w:val="0"/>
          <w:sz w:val="24"/>
          <w:szCs w:val="24"/>
        </w:rPr>
        <w:t>的</w:t>
      </w:r>
      <w:r w:rsidRPr="00C93D82">
        <w:rPr>
          <w:rFonts w:ascii="宋体" w:eastAsia="宋体" w:hAnsi="宋体" w:cs="宋体" w:hint="eastAsia"/>
          <w:kern w:val="0"/>
          <w:sz w:val="24"/>
          <w:szCs w:val="24"/>
          <w:u w:val="single"/>
        </w:rPr>
        <w:t>（项目名称）</w:t>
      </w:r>
      <w:r w:rsidRPr="00C93D82">
        <w:rPr>
          <w:rFonts w:ascii="宋体" w:eastAsia="宋体" w:hAnsi="宋体" w:cs="宋体" w:hint="eastAsia"/>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C21ACC" w:rsidRPr="00C93D82" w:rsidRDefault="00BB627A">
      <w:pPr>
        <w:spacing w:line="588" w:lineRule="exact"/>
        <w:ind w:firstLineChars="200" w:firstLine="480"/>
        <w:rPr>
          <w:rFonts w:ascii="宋体" w:eastAsia="宋体" w:hAnsi="宋体" w:cs="宋体"/>
          <w:kern w:val="0"/>
          <w:sz w:val="24"/>
          <w:szCs w:val="24"/>
        </w:rPr>
      </w:pPr>
      <w:r w:rsidRPr="00C93D82">
        <w:rPr>
          <w:rFonts w:ascii="宋体" w:eastAsia="宋体" w:hAnsi="宋体" w:cs="宋体"/>
          <w:kern w:val="0"/>
          <w:sz w:val="24"/>
          <w:szCs w:val="24"/>
        </w:rPr>
        <w:t xml:space="preserve">1. </w:t>
      </w:r>
      <w:r w:rsidRPr="00C93D82">
        <w:rPr>
          <w:rFonts w:ascii="宋体" w:eastAsia="宋体" w:hAnsi="宋体" w:cs="宋体" w:hint="eastAsia"/>
          <w:kern w:val="0"/>
          <w:sz w:val="24"/>
          <w:szCs w:val="24"/>
          <w:u w:val="single"/>
        </w:rPr>
        <w:t>（标的名称）</w:t>
      </w:r>
      <w:r w:rsidRPr="00C93D82">
        <w:rPr>
          <w:rFonts w:ascii="宋体" w:eastAsia="宋体" w:hAnsi="宋体" w:cs="宋体"/>
          <w:kern w:val="0"/>
          <w:sz w:val="24"/>
          <w:szCs w:val="24"/>
        </w:rPr>
        <w:t xml:space="preserve"> </w:t>
      </w:r>
      <w:r w:rsidRPr="00C93D82">
        <w:rPr>
          <w:rFonts w:ascii="宋体" w:eastAsia="宋体" w:hAnsi="宋体" w:cs="宋体" w:hint="eastAsia"/>
          <w:kern w:val="0"/>
          <w:sz w:val="24"/>
          <w:szCs w:val="24"/>
        </w:rPr>
        <w:t>，属于</w:t>
      </w:r>
      <w:r w:rsidRPr="00C93D82">
        <w:rPr>
          <w:rFonts w:ascii="宋体" w:eastAsia="宋体" w:hAnsi="宋体" w:cs="宋体" w:hint="eastAsia"/>
          <w:kern w:val="0"/>
          <w:sz w:val="24"/>
          <w:szCs w:val="24"/>
          <w:u w:val="single"/>
        </w:rPr>
        <w:t>（采购文件中明确的所属行业）</w:t>
      </w:r>
      <w:r w:rsidRPr="00C93D82">
        <w:rPr>
          <w:rFonts w:ascii="宋体" w:eastAsia="宋体" w:hAnsi="宋体" w:cs="宋体" w:hint="eastAsia"/>
          <w:kern w:val="0"/>
          <w:sz w:val="24"/>
          <w:szCs w:val="24"/>
        </w:rPr>
        <w:t>；承建（承接）企业为</w:t>
      </w:r>
      <w:r w:rsidRPr="00C93D82">
        <w:rPr>
          <w:rFonts w:ascii="宋体" w:eastAsia="宋体" w:hAnsi="宋体" w:cs="宋体" w:hint="eastAsia"/>
          <w:kern w:val="0"/>
          <w:sz w:val="24"/>
          <w:szCs w:val="24"/>
          <w:u w:val="single"/>
        </w:rPr>
        <w:t>（企业名称）</w:t>
      </w:r>
      <w:r w:rsidRPr="00C93D82">
        <w:rPr>
          <w:rFonts w:ascii="宋体" w:eastAsia="宋体" w:hAnsi="宋体" w:cs="宋体" w:hint="eastAsia"/>
          <w:kern w:val="0"/>
          <w:sz w:val="24"/>
          <w:szCs w:val="24"/>
        </w:rPr>
        <w:t>，从业人员</w:t>
      </w:r>
      <w:r w:rsidRPr="00C93D82">
        <w:rPr>
          <w:rFonts w:ascii="宋体" w:eastAsia="宋体" w:hAnsi="宋体" w:cs="宋体" w:hint="eastAsia"/>
          <w:kern w:val="0"/>
          <w:sz w:val="24"/>
          <w:szCs w:val="24"/>
          <w:u w:val="single"/>
        </w:rPr>
        <w:t xml:space="preserve">  / </w:t>
      </w:r>
      <w:r w:rsidRPr="00C93D82">
        <w:rPr>
          <w:rFonts w:ascii="宋体" w:eastAsia="宋体" w:hAnsi="宋体" w:cs="宋体" w:hint="eastAsia"/>
          <w:kern w:val="0"/>
          <w:sz w:val="24"/>
          <w:szCs w:val="24"/>
        </w:rPr>
        <w:t>人，营业收入为</w:t>
      </w:r>
      <w:r w:rsidRPr="00C93D82">
        <w:rPr>
          <w:rFonts w:ascii="宋体" w:eastAsia="宋体" w:hAnsi="宋体" w:cs="宋体" w:hint="eastAsia"/>
          <w:kern w:val="0"/>
          <w:sz w:val="24"/>
          <w:szCs w:val="24"/>
          <w:u w:val="single"/>
        </w:rPr>
        <w:t xml:space="preserve"> /  </w:t>
      </w:r>
      <w:r w:rsidRPr="00C93D82">
        <w:rPr>
          <w:rFonts w:ascii="宋体" w:eastAsia="宋体" w:hAnsi="宋体" w:cs="宋体" w:hint="eastAsia"/>
          <w:kern w:val="0"/>
          <w:sz w:val="24"/>
          <w:szCs w:val="24"/>
        </w:rPr>
        <w:t>万元，资产总额为</w:t>
      </w:r>
      <w:r w:rsidRPr="00C93D82">
        <w:rPr>
          <w:rFonts w:ascii="宋体" w:eastAsia="宋体" w:hAnsi="宋体" w:cs="宋体" w:hint="eastAsia"/>
          <w:kern w:val="0"/>
          <w:sz w:val="24"/>
          <w:szCs w:val="24"/>
          <w:u w:val="single"/>
        </w:rPr>
        <w:t xml:space="preserve"> /  </w:t>
      </w:r>
      <w:r w:rsidRPr="00C93D82">
        <w:rPr>
          <w:rFonts w:ascii="宋体" w:eastAsia="宋体" w:hAnsi="宋体" w:cs="宋体" w:hint="eastAsia"/>
          <w:kern w:val="0"/>
          <w:sz w:val="24"/>
          <w:szCs w:val="24"/>
        </w:rPr>
        <w:t>万元，属于（</w:t>
      </w:r>
      <w:r w:rsidRPr="00C93D82">
        <w:rPr>
          <w:rFonts w:ascii="宋体" w:eastAsia="宋体" w:hAnsi="宋体" w:cs="宋体" w:hint="eastAsia"/>
          <w:kern w:val="0"/>
          <w:sz w:val="24"/>
          <w:szCs w:val="24"/>
          <w:u w:val="single"/>
        </w:rPr>
        <w:t>中型企业、小型企业、微型企业</w:t>
      </w:r>
      <w:r w:rsidRPr="00C93D82">
        <w:rPr>
          <w:rFonts w:ascii="宋体" w:eastAsia="宋体" w:hAnsi="宋体" w:cs="宋体" w:hint="eastAsia"/>
          <w:kern w:val="0"/>
          <w:sz w:val="24"/>
          <w:szCs w:val="24"/>
        </w:rPr>
        <w:t>）；</w:t>
      </w:r>
    </w:p>
    <w:p w:rsidR="00C21ACC" w:rsidRPr="00C93D82" w:rsidRDefault="00BB627A">
      <w:pPr>
        <w:spacing w:line="588" w:lineRule="exact"/>
        <w:ind w:firstLineChars="200" w:firstLine="480"/>
        <w:rPr>
          <w:rFonts w:ascii="宋体" w:eastAsia="宋体" w:hAnsi="宋体" w:cs="宋体"/>
          <w:kern w:val="0"/>
          <w:sz w:val="24"/>
          <w:szCs w:val="24"/>
        </w:rPr>
      </w:pPr>
      <w:r w:rsidRPr="00C93D82">
        <w:rPr>
          <w:rFonts w:ascii="宋体" w:eastAsia="宋体" w:hAnsi="宋体" w:cs="宋体"/>
          <w:kern w:val="0"/>
          <w:sz w:val="24"/>
          <w:szCs w:val="24"/>
        </w:rPr>
        <w:t xml:space="preserve">2. </w:t>
      </w:r>
      <w:r w:rsidRPr="00C93D82">
        <w:rPr>
          <w:rFonts w:ascii="宋体" w:eastAsia="宋体" w:hAnsi="宋体" w:cs="宋体" w:hint="eastAsia"/>
          <w:kern w:val="0"/>
          <w:sz w:val="24"/>
          <w:szCs w:val="24"/>
          <w:u w:val="single"/>
        </w:rPr>
        <w:t>（标的名称）</w:t>
      </w:r>
      <w:r w:rsidRPr="00C93D82">
        <w:rPr>
          <w:rFonts w:ascii="宋体" w:eastAsia="宋体" w:hAnsi="宋体" w:cs="宋体"/>
          <w:kern w:val="0"/>
          <w:sz w:val="24"/>
          <w:szCs w:val="24"/>
        </w:rPr>
        <w:t xml:space="preserve"> </w:t>
      </w:r>
      <w:r w:rsidRPr="00C93D82">
        <w:rPr>
          <w:rFonts w:ascii="宋体" w:eastAsia="宋体" w:hAnsi="宋体" w:cs="宋体" w:hint="eastAsia"/>
          <w:kern w:val="0"/>
          <w:sz w:val="24"/>
          <w:szCs w:val="24"/>
        </w:rPr>
        <w:t>，属于</w:t>
      </w:r>
      <w:r w:rsidRPr="00C93D82">
        <w:rPr>
          <w:rFonts w:ascii="宋体" w:eastAsia="宋体" w:hAnsi="宋体" w:cs="宋体" w:hint="eastAsia"/>
          <w:kern w:val="0"/>
          <w:sz w:val="24"/>
          <w:szCs w:val="24"/>
          <w:u w:val="single"/>
        </w:rPr>
        <w:t>（采购文件中明确的所属行业）</w:t>
      </w:r>
      <w:r w:rsidRPr="00C93D82">
        <w:rPr>
          <w:rFonts w:ascii="宋体" w:eastAsia="宋体" w:hAnsi="宋体" w:cs="宋体" w:hint="eastAsia"/>
          <w:kern w:val="0"/>
          <w:sz w:val="24"/>
          <w:szCs w:val="24"/>
        </w:rPr>
        <w:t>；承建（承接）企业为</w:t>
      </w:r>
      <w:r w:rsidRPr="00C93D82">
        <w:rPr>
          <w:rFonts w:ascii="宋体" w:eastAsia="宋体" w:hAnsi="宋体" w:cs="宋体" w:hint="eastAsia"/>
          <w:kern w:val="0"/>
          <w:sz w:val="24"/>
          <w:szCs w:val="24"/>
          <w:u w:val="single"/>
        </w:rPr>
        <w:t>（企业名称）</w:t>
      </w:r>
      <w:r w:rsidRPr="00C93D82">
        <w:rPr>
          <w:rFonts w:ascii="宋体" w:eastAsia="宋体" w:hAnsi="宋体" w:cs="宋体" w:hint="eastAsia"/>
          <w:kern w:val="0"/>
          <w:sz w:val="24"/>
          <w:szCs w:val="24"/>
        </w:rPr>
        <w:t>，从业人员</w:t>
      </w:r>
      <w:r w:rsidRPr="00C93D82">
        <w:rPr>
          <w:rFonts w:ascii="宋体" w:eastAsia="宋体" w:hAnsi="宋体" w:cs="宋体" w:hint="eastAsia"/>
          <w:kern w:val="0"/>
          <w:sz w:val="24"/>
          <w:szCs w:val="24"/>
          <w:u w:val="single"/>
        </w:rPr>
        <w:t xml:space="preserve"> /  </w:t>
      </w:r>
      <w:r w:rsidRPr="00C93D82">
        <w:rPr>
          <w:rFonts w:ascii="宋体" w:eastAsia="宋体" w:hAnsi="宋体" w:cs="宋体" w:hint="eastAsia"/>
          <w:kern w:val="0"/>
          <w:sz w:val="24"/>
          <w:szCs w:val="24"/>
        </w:rPr>
        <w:t>人，营业收入为</w:t>
      </w:r>
      <w:r w:rsidRPr="00C93D82">
        <w:rPr>
          <w:rFonts w:ascii="宋体" w:eastAsia="宋体" w:hAnsi="宋体" w:cs="宋体" w:hint="eastAsia"/>
          <w:kern w:val="0"/>
          <w:sz w:val="24"/>
          <w:szCs w:val="24"/>
          <w:u w:val="single"/>
        </w:rPr>
        <w:t xml:space="preserve"> /  </w:t>
      </w:r>
      <w:r w:rsidRPr="00C93D82">
        <w:rPr>
          <w:rFonts w:ascii="宋体" w:eastAsia="宋体" w:hAnsi="宋体" w:cs="宋体" w:hint="eastAsia"/>
          <w:kern w:val="0"/>
          <w:sz w:val="24"/>
          <w:szCs w:val="24"/>
        </w:rPr>
        <w:t>万元，资产总额为</w:t>
      </w:r>
      <w:r w:rsidRPr="00C93D82">
        <w:rPr>
          <w:rFonts w:ascii="宋体" w:eastAsia="宋体" w:hAnsi="宋体" w:cs="宋体" w:hint="eastAsia"/>
          <w:kern w:val="0"/>
          <w:sz w:val="24"/>
          <w:szCs w:val="24"/>
          <w:u w:val="single"/>
        </w:rPr>
        <w:t xml:space="preserve">  / </w:t>
      </w:r>
      <w:r w:rsidRPr="00C93D82">
        <w:rPr>
          <w:rFonts w:ascii="宋体" w:eastAsia="宋体" w:hAnsi="宋体" w:cs="宋体" w:hint="eastAsia"/>
          <w:kern w:val="0"/>
          <w:sz w:val="24"/>
          <w:szCs w:val="24"/>
        </w:rPr>
        <w:t>万元，属于（</w:t>
      </w:r>
      <w:r w:rsidRPr="00C93D82">
        <w:rPr>
          <w:rFonts w:ascii="宋体" w:eastAsia="宋体" w:hAnsi="宋体" w:cs="宋体" w:hint="eastAsia"/>
          <w:kern w:val="0"/>
          <w:sz w:val="24"/>
          <w:szCs w:val="24"/>
          <w:u w:val="single"/>
        </w:rPr>
        <w:t>中型企业、小型企业、微型企业</w:t>
      </w:r>
      <w:r w:rsidRPr="00C93D82">
        <w:rPr>
          <w:rFonts w:ascii="宋体" w:eastAsia="宋体" w:hAnsi="宋体" w:cs="宋体" w:hint="eastAsia"/>
          <w:kern w:val="0"/>
          <w:sz w:val="24"/>
          <w:szCs w:val="24"/>
        </w:rPr>
        <w:t>）；</w:t>
      </w:r>
    </w:p>
    <w:p w:rsidR="00C21ACC" w:rsidRPr="00C93D82" w:rsidRDefault="00BB627A">
      <w:pPr>
        <w:spacing w:line="588" w:lineRule="exact"/>
        <w:ind w:firstLineChars="200" w:firstLine="480"/>
        <w:rPr>
          <w:rFonts w:ascii="宋体" w:eastAsia="宋体" w:hAnsi="宋体" w:cs="宋体"/>
          <w:kern w:val="0"/>
          <w:sz w:val="24"/>
          <w:szCs w:val="24"/>
        </w:rPr>
      </w:pPr>
      <w:r w:rsidRPr="00C93D82">
        <w:rPr>
          <w:rFonts w:ascii="宋体" w:eastAsia="宋体" w:hAnsi="宋体" w:cs="宋体" w:hint="eastAsia"/>
          <w:kern w:val="0"/>
          <w:sz w:val="24"/>
          <w:szCs w:val="24"/>
        </w:rPr>
        <w:t>……</w:t>
      </w:r>
    </w:p>
    <w:p w:rsidR="00C21ACC" w:rsidRPr="00C93D82" w:rsidRDefault="00BB627A">
      <w:pPr>
        <w:spacing w:line="588" w:lineRule="exact"/>
        <w:ind w:firstLineChars="200" w:firstLine="480"/>
        <w:rPr>
          <w:rFonts w:ascii="宋体" w:eastAsia="宋体" w:hAnsi="宋体" w:cs="宋体"/>
          <w:kern w:val="0"/>
          <w:sz w:val="24"/>
          <w:szCs w:val="24"/>
        </w:rPr>
      </w:pPr>
      <w:r w:rsidRPr="00C93D82">
        <w:rPr>
          <w:rFonts w:ascii="宋体" w:eastAsia="宋体" w:hAnsi="宋体" w:cs="宋体" w:hint="eastAsia"/>
          <w:kern w:val="0"/>
          <w:sz w:val="24"/>
          <w:szCs w:val="24"/>
        </w:rPr>
        <w:t>以上企业，不属于大企业的分支机构，不存在控股股东为大企业的情形，也不存在与大企业的负责人为同一人的情形。</w:t>
      </w:r>
    </w:p>
    <w:p w:rsidR="00C21ACC" w:rsidRPr="00C93D82" w:rsidRDefault="00BB627A">
      <w:pPr>
        <w:spacing w:line="588" w:lineRule="exact"/>
        <w:ind w:firstLineChars="200" w:firstLine="480"/>
        <w:rPr>
          <w:rFonts w:ascii="宋体" w:eastAsia="宋体" w:hAnsi="宋体" w:cs="宋体"/>
          <w:kern w:val="0"/>
          <w:sz w:val="24"/>
          <w:szCs w:val="24"/>
        </w:rPr>
      </w:pPr>
      <w:r w:rsidRPr="00C93D82">
        <w:rPr>
          <w:rFonts w:ascii="宋体" w:eastAsia="宋体" w:hAnsi="宋体" w:cs="宋体" w:hint="eastAsia"/>
          <w:kern w:val="0"/>
          <w:sz w:val="24"/>
          <w:szCs w:val="24"/>
        </w:rPr>
        <w:t>本企业对上述声明内容的真实性负责。如有虚假，将依法承担相应责任。</w:t>
      </w:r>
    </w:p>
    <w:p w:rsidR="00C21ACC" w:rsidRPr="00C93D82" w:rsidRDefault="00BB627A">
      <w:pPr>
        <w:spacing w:line="588" w:lineRule="exact"/>
        <w:ind w:firstLineChars="200" w:firstLine="480"/>
        <w:jc w:val="right"/>
        <w:rPr>
          <w:rFonts w:ascii="宋体" w:eastAsia="宋体" w:hAnsi="宋体" w:cs="宋体"/>
          <w:kern w:val="0"/>
          <w:sz w:val="24"/>
          <w:szCs w:val="24"/>
        </w:rPr>
      </w:pPr>
      <w:r w:rsidRPr="00C93D82">
        <w:rPr>
          <w:rFonts w:ascii="宋体" w:eastAsia="宋体" w:hAnsi="宋体" w:cs="宋体" w:hint="eastAsia"/>
          <w:kern w:val="0"/>
          <w:sz w:val="24"/>
          <w:szCs w:val="24"/>
        </w:rPr>
        <w:t>企业名称（盖章）：</w:t>
      </w:r>
    </w:p>
    <w:p w:rsidR="00C21ACC" w:rsidRPr="00C93D82" w:rsidRDefault="00BB627A">
      <w:pPr>
        <w:spacing w:line="588" w:lineRule="exact"/>
        <w:ind w:right="480" w:firstLineChars="200" w:firstLine="480"/>
        <w:jc w:val="right"/>
        <w:rPr>
          <w:rFonts w:cs="宋体"/>
          <w:b/>
        </w:rPr>
      </w:pPr>
      <w:r w:rsidRPr="00C93D82">
        <w:rPr>
          <w:rFonts w:ascii="宋体" w:eastAsia="宋体" w:hAnsi="宋体" w:cs="宋体" w:hint="eastAsia"/>
          <w:kern w:val="0"/>
          <w:sz w:val="24"/>
          <w:szCs w:val="24"/>
        </w:rPr>
        <w:t>日期：</w:t>
      </w:r>
    </w:p>
    <w:p w:rsidR="00C21ACC" w:rsidRPr="00C93D82" w:rsidRDefault="00BB627A">
      <w:pPr>
        <w:spacing w:line="588" w:lineRule="exact"/>
        <w:rPr>
          <w:rFonts w:ascii="宋体" w:eastAsia="宋体" w:hAnsi="宋体" w:cs="宋体"/>
          <w:kern w:val="0"/>
          <w:szCs w:val="21"/>
        </w:rPr>
      </w:pPr>
      <w:r w:rsidRPr="00C93D82">
        <w:rPr>
          <w:rFonts w:ascii="宋体" w:eastAsia="宋体" w:hAnsi="宋体" w:cs="宋体" w:hint="eastAsia"/>
          <w:kern w:val="0"/>
          <w:szCs w:val="21"/>
        </w:rPr>
        <w:t>注：1.人员、营业收入、资产总额填报上一年度数据，无上</w:t>
      </w:r>
      <w:proofErr w:type="gramStart"/>
      <w:r w:rsidRPr="00C93D82">
        <w:rPr>
          <w:rFonts w:ascii="宋体" w:eastAsia="宋体" w:hAnsi="宋体" w:cs="宋体" w:hint="eastAsia"/>
          <w:kern w:val="0"/>
          <w:szCs w:val="21"/>
        </w:rPr>
        <w:t>一</w:t>
      </w:r>
      <w:proofErr w:type="gramEnd"/>
      <w:r w:rsidRPr="00C93D82">
        <w:rPr>
          <w:rFonts w:ascii="宋体" w:eastAsia="宋体" w:hAnsi="宋体" w:cs="宋体" w:hint="eastAsia"/>
          <w:kern w:val="0"/>
          <w:szCs w:val="21"/>
        </w:rPr>
        <w:t>年度数据的新成立企业可不填报。</w:t>
      </w:r>
    </w:p>
    <w:p w:rsidR="00C21ACC" w:rsidRPr="00C93D82" w:rsidRDefault="00BB627A">
      <w:pPr>
        <w:pStyle w:val="a0"/>
        <w:ind w:firstLineChars="200" w:firstLine="420"/>
        <w:rPr>
          <w:rFonts w:ascii="宋体" w:hAnsi="宋体" w:cs="宋体"/>
          <w:sz w:val="21"/>
          <w:szCs w:val="21"/>
        </w:rPr>
      </w:pPr>
      <w:r w:rsidRPr="00C93D82">
        <w:rPr>
          <w:rFonts w:ascii="宋体" w:hAnsi="宋体" w:cs="宋体" w:hint="eastAsia"/>
          <w:sz w:val="21"/>
          <w:szCs w:val="21"/>
        </w:rPr>
        <w:t>2.投标人非中小</w:t>
      </w:r>
      <w:proofErr w:type="gramStart"/>
      <w:r w:rsidRPr="00C93D82">
        <w:rPr>
          <w:rFonts w:ascii="宋体" w:hAnsi="宋体" w:cs="宋体" w:hint="eastAsia"/>
          <w:sz w:val="21"/>
          <w:szCs w:val="21"/>
        </w:rPr>
        <w:t>微企业</w:t>
      </w:r>
      <w:proofErr w:type="gramEnd"/>
      <w:r w:rsidRPr="00C93D82">
        <w:rPr>
          <w:rFonts w:ascii="宋体" w:hAnsi="宋体" w:cs="宋体" w:hint="eastAsia"/>
          <w:sz w:val="21"/>
          <w:szCs w:val="21"/>
        </w:rPr>
        <w:t>,不提供此声明。</w:t>
      </w:r>
    </w:p>
    <w:p w:rsidR="00C21ACC" w:rsidRPr="00C93D82" w:rsidRDefault="00BB627A">
      <w:pPr>
        <w:widowControl/>
        <w:jc w:val="left"/>
        <w:rPr>
          <w:rStyle w:val="af6"/>
          <w:rFonts w:ascii="宋体" w:eastAsia="宋体" w:hAnsi="宋体"/>
          <w:kern w:val="0"/>
          <w:sz w:val="24"/>
          <w:szCs w:val="24"/>
        </w:rPr>
      </w:pPr>
      <w:r w:rsidRPr="00C93D82">
        <w:rPr>
          <w:rStyle w:val="af6"/>
          <w:rFonts w:ascii="宋体" w:eastAsia="宋体" w:hAnsi="宋体"/>
          <w:kern w:val="0"/>
          <w:sz w:val="24"/>
          <w:szCs w:val="24"/>
        </w:rPr>
        <w:br w:type="page"/>
      </w:r>
    </w:p>
    <w:p w:rsidR="00C21ACC" w:rsidRPr="00C93D82" w:rsidRDefault="00C21ACC">
      <w:pPr>
        <w:pStyle w:val="a0"/>
      </w:pPr>
    </w:p>
    <w:p w:rsidR="00C21ACC" w:rsidRPr="00C93D82" w:rsidRDefault="00BB627A">
      <w:pPr>
        <w:spacing w:line="588" w:lineRule="exact"/>
        <w:rPr>
          <w:rFonts w:eastAsia="仿宋_GB2312"/>
          <w:spacing w:val="6"/>
          <w:sz w:val="30"/>
          <w:szCs w:val="30"/>
        </w:rPr>
      </w:pPr>
      <w:r w:rsidRPr="00C93D82">
        <w:rPr>
          <w:rStyle w:val="af6"/>
          <w:rFonts w:ascii="宋体" w:eastAsia="宋体" w:hAnsi="宋体" w:hint="eastAsia"/>
          <w:kern w:val="0"/>
          <w:sz w:val="24"/>
          <w:szCs w:val="24"/>
        </w:rPr>
        <w:t>附表二、</w:t>
      </w:r>
    </w:p>
    <w:p w:rsidR="00C21ACC" w:rsidRPr="00C93D82" w:rsidRDefault="00BB627A">
      <w:pPr>
        <w:spacing w:line="588" w:lineRule="exact"/>
        <w:jc w:val="center"/>
        <w:rPr>
          <w:rFonts w:asciiTheme="minorEastAsia" w:hAnsiTheme="minorEastAsia"/>
          <w:b/>
          <w:spacing w:val="6"/>
          <w:sz w:val="24"/>
          <w:szCs w:val="24"/>
        </w:rPr>
      </w:pPr>
      <w:bookmarkStart w:id="96" w:name="OLE_LINK13"/>
      <w:bookmarkStart w:id="97" w:name="OLE_LINK14"/>
      <w:r w:rsidRPr="00C93D82">
        <w:rPr>
          <w:rFonts w:asciiTheme="minorEastAsia" w:hAnsiTheme="minorEastAsia" w:hint="eastAsia"/>
          <w:b/>
          <w:spacing w:val="6"/>
          <w:sz w:val="24"/>
          <w:szCs w:val="24"/>
        </w:rPr>
        <w:t>残疾人福利性单位声明函</w:t>
      </w:r>
    </w:p>
    <w:bookmarkEnd w:id="96"/>
    <w:bookmarkEnd w:id="97"/>
    <w:p w:rsidR="00C21ACC" w:rsidRPr="00C93D82" w:rsidRDefault="00C21ACC">
      <w:pPr>
        <w:spacing w:line="588" w:lineRule="exact"/>
        <w:rPr>
          <w:rFonts w:asciiTheme="minorEastAsia" w:hAnsiTheme="minorEastAsia"/>
          <w:b/>
          <w:spacing w:val="6"/>
          <w:sz w:val="24"/>
          <w:szCs w:val="24"/>
        </w:rPr>
      </w:pPr>
    </w:p>
    <w:p w:rsidR="00C21ACC" w:rsidRPr="00C93D82" w:rsidRDefault="00BB627A">
      <w:pPr>
        <w:spacing w:line="588" w:lineRule="exact"/>
        <w:ind w:firstLineChars="200" w:firstLine="504"/>
        <w:rPr>
          <w:rFonts w:asciiTheme="minorEastAsia" w:hAnsiTheme="minorEastAsia"/>
          <w:spacing w:val="6"/>
          <w:sz w:val="24"/>
          <w:szCs w:val="24"/>
        </w:rPr>
      </w:pPr>
      <w:r w:rsidRPr="00C93D82">
        <w:rPr>
          <w:rFonts w:asciiTheme="minorEastAsia" w:hAnsiTheme="minorEastAsia" w:hint="eastAsia"/>
          <w:spacing w:val="6"/>
          <w:sz w:val="24"/>
          <w:szCs w:val="24"/>
        </w:rPr>
        <w:t>本单位郑重声明，根据《财政部</w:t>
      </w:r>
      <w:r w:rsidRPr="00C93D82">
        <w:rPr>
          <w:rFonts w:asciiTheme="minorEastAsia" w:hAnsiTheme="minorEastAsia"/>
          <w:spacing w:val="6"/>
          <w:sz w:val="24"/>
          <w:szCs w:val="24"/>
        </w:rPr>
        <w:t xml:space="preserve"> </w:t>
      </w:r>
      <w:r w:rsidRPr="00C93D82">
        <w:rPr>
          <w:rFonts w:asciiTheme="minorEastAsia" w:hAnsiTheme="minorEastAsia" w:hint="eastAsia"/>
          <w:spacing w:val="6"/>
          <w:sz w:val="24"/>
          <w:szCs w:val="24"/>
        </w:rPr>
        <w:t>民政部</w:t>
      </w:r>
      <w:r w:rsidRPr="00C93D82">
        <w:rPr>
          <w:rFonts w:asciiTheme="minorEastAsia" w:hAnsiTheme="minorEastAsia"/>
          <w:spacing w:val="6"/>
          <w:sz w:val="24"/>
          <w:szCs w:val="24"/>
        </w:rPr>
        <w:t xml:space="preserve"> </w:t>
      </w:r>
      <w:r w:rsidRPr="00C93D82">
        <w:rPr>
          <w:rFonts w:asciiTheme="minorEastAsia" w:hAnsiTheme="minorEastAsia" w:hint="eastAsia"/>
          <w:spacing w:val="6"/>
          <w:sz w:val="24"/>
          <w:szCs w:val="24"/>
        </w:rPr>
        <w:t>中国残疾人联合会关于促进残疾人就业政府采购政策的通知》（财库</w:t>
      </w:r>
      <w:r w:rsidRPr="00C93D82">
        <w:rPr>
          <w:rFonts w:asciiTheme="minorEastAsia" w:hAnsiTheme="minorEastAsia" w:hint="eastAsia"/>
          <w:sz w:val="24"/>
          <w:szCs w:val="24"/>
        </w:rPr>
        <w:t>〔</w:t>
      </w:r>
      <w:r w:rsidRPr="00C93D82">
        <w:rPr>
          <w:rFonts w:asciiTheme="minorEastAsia" w:hAnsiTheme="minorEastAsia"/>
          <w:sz w:val="24"/>
          <w:szCs w:val="24"/>
        </w:rPr>
        <w:t>2017</w:t>
      </w:r>
      <w:r w:rsidRPr="00C93D82">
        <w:rPr>
          <w:rFonts w:asciiTheme="minorEastAsia" w:hAnsiTheme="minorEastAsia" w:hint="eastAsia"/>
          <w:sz w:val="24"/>
          <w:szCs w:val="24"/>
        </w:rPr>
        <w:t>〕</w:t>
      </w:r>
      <w:r w:rsidRPr="00C93D82">
        <w:rPr>
          <w:rFonts w:asciiTheme="minorEastAsia" w:hAnsiTheme="minorEastAsia"/>
          <w:sz w:val="24"/>
          <w:szCs w:val="24"/>
        </w:rPr>
        <w:t xml:space="preserve"> 141</w:t>
      </w:r>
      <w:r w:rsidRPr="00C93D82">
        <w:rPr>
          <w:rFonts w:asciiTheme="minorEastAsia" w:hAnsiTheme="minorEastAsia" w:hint="eastAsia"/>
          <w:spacing w:val="6"/>
          <w:sz w:val="24"/>
          <w:szCs w:val="24"/>
        </w:rPr>
        <w:t>号）的规定，本单位为符合条件的残疾人福利性单位，且本单位参加</w:t>
      </w:r>
      <w:r w:rsidRPr="00C93D82">
        <w:rPr>
          <w:rFonts w:asciiTheme="minorEastAsia" w:hAnsiTheme="minorEastAsia"/>
          <w:spacing w:val="6"/>
          <w:sz w:val="24"/>
          <w:szCs w:val="24"/>
        </w:rPr>
        <w:t>___</w:t>
      </w:r>
      <w:r w:rsidRPr="00C93D82">
        <w:rPr>
          <w:rFonts w:asciiTheme="minorEastAsia" w:hAnsiTheme="minorEastAsia" w:hint="eastAsia"/>
          <w:spacing w:val="6"/>
          <w:sz w:val="24"/>
          <w:szCs w:val="24"/>
        </w:rPr>
        <w:t>/</w:t>
      </w:r>
      <w:r w:rsidRPr="00C93D82">
        <w:rPr>
          <w:rFonts w:asciiTheme="minorEastAsia" w:hAnsiTheme="minorEastAsia"/>
          <w:spacing w:val="6"/>
          <w:sz w:val="24"/>
          <w:szCs w:val="24"/>
        </w:rPr>
        <w:t>___</w:t>
      </w:r>
      <w:r w:rsidRPr="00C93D82">
        <w:rPr>
          <w:rFonts w:asciiTheme="minorEastAsia" w:hAnsiTheme="minorEastAsia" w:hint="eastAsia"/>
          <w:spacing w:val="6"/>
          <w:sz w:val="24"/>
          <w:szCs w:val="24"/>
        </w:rPr>
        <w:t>单位的</w:t>
      </w:r>
      <w:r w:rsidRPr="00C93D82">
        <w:rPr>
          <w:rFonts w:asciiTheme="minorEastAsia" w:hAnsiTheme="minorEastAsia"/>
          <w:spacing w:val="6"/>
          <w:sz w:val="24"/>
          <w:szCs w:val="24"/>
        </w:rPr>
        <w:t>__</w:t>
      </w:r>
      <w:r w:rsidRPr="00C93D82">
        <w:rPr>
          <w:rFonts w:asciiTheme="minorEastAsia" w:hAnsiTheme="minorEastAsia" w:hint="eastAsia"/>
          <w:spacing w:val="6"/>
          <w:sz w:val="24"/>
          <w:szCs w:val="24"/>
        </w:rPr>
        <w:t>/</w:t>
      </w:r>
      <w:r w:rsidRPr="00C93D82">
        <w:rPr>
          <w:rFonts w:asciiTheme="minorEastAsia" w:hAnsiTheme="minorEastAsia"/>
          <w:spacing w:val="6"/>
          <w:sz w:val="24"/>
          <w:szCs w:val="24"/>
        </w:rPr>
        <w:t>____</w:t>
      </w:r>
      <w:r w:rsidRPr="00C93D82">
        <w:rPr>
          <w:rFonts w:asciiTheme="minorEastAsia" w:hAnsiTheme="minorEastAsia" w:hint="eastAsia"/>
          <w:spacing w:val="6"/>
          <w:sz w:val="24"/>
          <w:szCs w:val="24"/>
        </w:rPr>
        <w:t>项目采购活动提供本单位制造的货物（由本单位承担工程</w:t>
      </w:r>
      <w:r w:rsidRPr="00C93D82">
        <w:rPr>
          <w:rFonts w:asciiTheme="minorEastAsia" w:hAnsiTheme="minorEastAsia"/>
          <w:spacing w:val="6"/>
          <w:sz w:val="24"/>
          <w:szCs w:val="24"/>
        </w:rPr>
        <w:t>/</w:t>
      </w:r>
      <w:r w:rsidRPr="00C93D82">
        <w:rPr>
          <w:rFonts w:asciiTheme="minorEastAsia" w:hAnsiTheme="minorEastAsia" w:hint="eastAsia"/>
          <w:spacing w:val="6"/>
          <w:sz w:val="24"/>
          <w:szCs w:val="24"/>
        </w:rPr>
        <w:t>提供服务），或者提供其它残疾人福利性单位制造的货物（不包括使用非残疾人福利性单位注册商标的货物）。</w:t>
      </w:r>
    </w:p>
    <w:p w:rsidR="00C21ACC" w:rsidRPr="00C93D82" w:rsidRDefault="00BB627A">
      <w:pPr>
        <w:spacing w:line="588" w:lineRule="exact"/>
        <w:ind w:firstLineChars="200" w:firstLine="504"/>
        <w:rPr>
          <w:rFonts w:asciiTheme="minorEastAsia" w:hAnsiTheme="minorEastAsia"/>
          <w:spacing w:val="6"/>
          <w:sz w:val="24"/>
          <w:szCs w:val="24"/>
        </w:rPr>
      </w:pPr>
      <w:r w:rsidRPr="00C93D82">
        <w:rPr>
          <w:rFonts w:asciiTheme="minorEastAsia" w:hAnsiTheme="minorEastAsia" w:hint="eastAsia"/>
          <w:spacing w:val="6"/>
          <w:sz w:val="24"/>
          <w:szCs w:val="24"/>
        </w:rPr>
        <w:t>本单位对上述声明的真实性负责。如有虚假，将依法承担相应责任。</w:t>
      </w:r>
    </w:p>
    <w:p w:rsidR="00C21ACC" w:rsidRPr="00C93D82" w:rsidRDefault="00C21ACC">
      <w:pPr>
        <w:spacing w:line="588" w:lineRule="exact"/>
        <w:ind w:firstLineChars="200" w:firstLine="504"/>
        <w:rPr>
          <w:rFonts w:asciiTheme="minorEastAsia" w:hAnsiTheme="minorEastAsia"/>
          <w:spacing w:val="6"/>
          <w:sz w:val="24"/>
          <w:szCs w:val="24"/>
        </w:rPr>
      </w:pPr>
    </w:p>
    <w:p w:rsidR="00C21ACC" w:rsidRPr="00C93D82" w:rsidRDefault="00C21ACC">
      <w:pPr>
        <w:spacing w:line="588" w:lineRule="exact"/>
        <w:ind w:firstLineChars="200" w:firstLine="504"/>
        <w:rPr>
          <w:rFonts w:asciiTheme="minorEastAsia" w:hAnsiTheme="minorEastAsia"/>
          <w:spacing w:val="6"/>
          <w:sz w:val="24"/>
          <w:szCs w:val="24"/>
        </w:rPr>
      </w:pPr>
    </w:p>
    <w:p w:rsidR="00C21ACC" w:rsidRPr="00C93D82" w:rsidRDefault="00BB627A">
      <w:pPr>
        <w:tabs>
          <w:tab w:val="left" w:pos="4860"/>
        </w:tabs>
        <w:spacing w:line="588" w:lineRule="exact"/>
        <w:ind w:right="1560" w:firstLineChars="200" w:firstLine="504"/>
        <w:jc w:val="center"/>
        <w:rPr>
          <w:rFonts w:asciiTheme="minorEastAsia" w:hAnsiTheme="minorEastAsia"/>
          <w:spacing w:val="6"/>
          <w:sz w:val="24"/>
          <w:szCs w:val="24"/>
        </w:rPr>
      </w:pPr>
      <w:r w:rsidRPr="00C93D82">
        <w:rPr>
          <w:rFonts w:asciiTheme="minorEastAsia" w:hAnsiTheme="minorEastAsia"/>
          <w:spacing w:val="6"/>
          <w:sz w:val="24"/>
          <w:szCs w:val="24"/>
        </w:rPr>
        <w:t xml:space="preserve">               </w:t>
      </w:r>
      <w:r w:rsidRPr="00C93D82">
        <w:rPr>
          <w:rFonts w:asciiTheme="minorEastAsia" w:hAnsiTheme="minorEastAsia" w:hint="eastAsia"/>
          <w:spacing w:val="6"/>
          <w:sz w:val="24"/>
          <w:szCs w:val="24"/>
        </w:rPr>
        <w:t>单位名称（盖章）：</w:t>
      </w:r>
    </w:p>
    <w:p w:rsidR="00C21ACC" w:rsidRPr="00C93D82" w:rsidRDefault="00BB627A">
      <w:pPr>
        <w:tabs>
          <w:tab w:val="left" w:pos="4860"/>
        </w:tabs>
        <w:spacing w:line="588" w:lineRule="exact"/>
        <w:ind w:right="1560" w:firstLineChars="200" w:firstLine="504"/>
        <w:jc w:val="center"/>
        <w:rPr>
          <w:rFonts w:asciiTheme="minorEastAsia" w:hAnsiTheme="minorEastAsia"/>
          <w:spacing w:val="6"/>
          <w:sz w:val="24"/>
          <w:szCs w:val="24"/>
        </w:rPr>
      </w:pPr>
      <w:r w:rsidRPr="00C93D82">
        <w:rPr>
          <w:rFonts w:asciiTheme="minorEastAsia" w:hAnsiTheme="minorEastAsia"/>
          <w:spacing w:val="6"/>
          <w:sz w:val="24"/>
          <w:szCs w:val="24"/>
        </w:rPr>
        <w:t xml:space="preserve">       </w:t>
      </w:r>
      <w:r w:rsidRPr="00C93D82">
        <w:rPr>
          <w:rFonts w:asciiTheme="minorEastAsia" w:hAnsiTheme="minorEastAsia" w:hint="eastAsia"/>
          <w:spacing w:val="6"/>
          <w:sz w:val="24"/>
          <w:szCs w:val="24"/>
        </w:rPr>
        <w:t>日</w:t>
      </w:r>
      <w:r w:rsidRPr="00C93D82">
        <w:rPr>
          <w:rFonts w:asciiTheme="minorEastAsia" w:hAnsiTheme="minorEastAsia"/>
          <w:spacing w:val="6"/>
          <w:sz w:val="24"/>
          <w:szCs w:val="24"/>
        </w:rPr>
        <w:t xml:space="preserve">  </w:t>
      </w:r>
      <w:r w:rsidRPr="00C93D82">
        <w:rPr>
          <w:rFonts w:asciiTheme="minorEastAsia" w:hAnsiTheme="minorEastAsia" w:hint="eastAsia"/>
          <w:spacing w:val="6"/>
          <w:sz w:val="24"/>
          <w:szCs w:val="24"/>
        </w:rPr>
        <w:t>期：</w:t>
      </w:r>
    </w:p>
    <w:p w:rsidR="00C21ACC" w:rsidRPr="00C93D82" w:rsidRDefault="00C21ACC">
      <w:pPr>
        <w:rPr>
          <w:rFonts w:asciiTheme="minorEastAsia" w:hAnsiTheme="minorEastAsia"/>
          <w:sz w:val="24"/>
          <w:szCs w:val="24"/>
        </w:rPr>
      </w:pPr>
    </w:p>
    <w:p w:rsidR="00C21ACC" w:rsidRPr="00C93D82" w:rsidRDefault="00BB627A">
      <w:pPr>
        <w:pStyle w:val="a0"/>
        <w:rPr>
          <w:rFonts w:ascii="宋体" w:hAnsi="宋体" w:cs="宋体"/>
          <w:sz w:val="21"/>
          <w:szCs w:val="21"/>
        </w:rPr>
      </w:pPr>
      <w:r w:rsidRPr="00C93D82">
        <w:rPr>
          <w:rFonts w:ascii="宋体" w:hAnsi="宋体" w:cs="宋体" w:hint="eastAsia"/>
          <w:sz w:val="21"/>
          <w:szCs w:val="21"/>
        </w:rPr>
        <w:t>注:投标人非残疾人福利性单位,不提供此声明。</w:t>
      </w:r>
    </w:p>
    <w:p w:rsidR="00C21ACC" w:rsidRPr="00C93D82" w:rsidRDefault="00C21ACC">
      <w:pPr>
        <w:widowControl/>
        <w:jc w:val="left"/>
      </w:pPr>
    </w:p>
    <w:p w:rsidR="00C21ACC" w:rsidRPr="00C93D82" w:rsidRDefault="00C21ACC">
      <w:pPr>
        <w:widowControl/>
        <w:jc w:val="left"/>
      </w:pPr>
    </w:p>
    <w:p w:rsidR="00C21ACC" w:rsidRPr="00C93D82" w:rsidRDefault="00C21ACC">
      <w:pPr>
        <w:widowControl/>
        <w:jc w:val="left"/>
      </w:pPr>
    </w:p>
    <w:p w:rsidR="00C21ACC" w:rsidRPr="00C93D82" w:rsidRDefault="00BB627A">
      <w:pPr>
        <w:widowControl/>
        <w:jc w:val="left"/>
      </w:pPr>
      <w:r w:rsidRPr="00C93D82">
        <w:rPr>
          <w:rStyle w:val="af6"/>
          <w:rFonts w:ascii="宋体" w:eastAsia="宋体" w:hAnsi="宋体" w:hint="eastAsia"/>
          <w:kern w:val="0"/>
          <w:sz w:val="24"/>
          <w:szCs w:val="24"/>
        </w:rPr>
        <w:t>附表三、监狱企业证明文件</w:t>
      </w:r>
    </w:p>
    <w:p w:rsidR="00C21ACC" w:rsidRPr="00C93D82" w:rsidRDefault="00BB627A">
      <w:pPr>
        <w:pStyle w:val="af1"/>
        <w:spacing w:line="360" w:lineRule="auto"/>
        <w:ind w:firstLineChars="200" w:firstLine="480"/>
        <w:rPr>
          <w:rStyle w:val="af6"/>
          <w:rFonts w:asciiTheme="minorEastAsia" w:eastAsiaTheme="minorEastAsia" w:hAnsiTheme="minorEastAsia"/>
        </w:rPr>
      </w:pPr>
      <w:r w:rsidRPr="00C93D82">
        <w:rPr>
          <w:rFonts w:asciiTheme="minorEastAsia" w:eastAsiaTheme="minorEastAsia" w:hAnsiTheme="minorEastAsia" w:hint="eastAsia"/>
        </w:rPr>
        <w:t>监狱企业参加政府采购活动时，应当提供由省级以上监狱管理局、戒毒管理局（含新疆生产建设兵团）出具的属于监狱企业的证明文件。</w:t>
      </w:r>
    </w:p>
    <w:p w:rsidR="00C21ACC" w:rsidRPr="00C93D82" w:rsidRDefault="00BB627A">
      <w:pPr>
        <w:widowControl/>
        <w:jc w:val="left"/>
      </w:pPr>
      <w:r w:rsidRPr="00C93D82">
        <w:br w:type="page"/>
      </w:r>
    </w:p>
    <w:p w:rsidR="00C21ACC" w:rsidRPr="00C93D82" w:rsidRDefault="00BB627A">
      <w:pPr>
        <w:tabs>
          <w:tab w:val="center" w:pos="4832"/>
          <w:tab w:val="left" w:pos="7140"/>
        </w:tabs>
        <w:spacing w:line="360" w:lineRule="auto"/>
        <w:jc w:val="center"/>
        <w:outlineLvl w:val="1"/>
        <w:rPr>
          <w:rFonts w:ascii="宋体" w:eastAsia="宋体" w:hAnsi="宋体" w:cs="宋体"/>
          <w:b/>
          <w:bCs/>
          <w:sz w:val="24"/>
          <w:szCs w:val="24"/>
        </w:rPr>
      </w:pPr>
      <w:bookmarkStart w:id="98" w:name="_Toc68277071"/>
      <w:bookmarkStart w:id="99" w:name="_Toc531016907"/>
      <w:bookmarkStart w:id="100" w:name="_Toc358451723"/>
      <w:r w:rsidRPr="00C93D82">
        <w:rPr>
          <w:rFonts w:ascii="宋体" w:eastAsia="宋体" w:hAnsi="宋体" w:cs="宋体" w:hint="eastAsia"/>
          <w:b/>
          <w:bCs/>
          <w:sz w:val="24"/>
          <w:szCs w:val="24"/>
        </w:rPr>
        <w:lastRenderedPageBreak/>
        <w:t>七、拟派项目负责人简历表</w:t>
      </w:r>
      <w:bookmarkEnd w:id="98"/>
    </w:p>
    <w:p w:rsidR="00C21ACC" w:rsidRPr="00C93D82" w:rsidRDefault="00BB627A">
      <w:pPr>
        <w:spacing w:line="360" w:lineRule="auto"/>
        <w:ind w:firstLineChars="1750" w:firstLine="4200"/>
        <w:jc w:val="left"/>
        <w:rPr>
          <w:rFonts w:ascii="宋体" w:eastAsia="宋体" w:hAnsi="Calibri" w:cs="Times New Roman"/>
          <w:sz w:val="24"/>
          <w:szCs w:val="24"/>
        </w:rPr>
      </w:pPr>
      <w:r w:rsidRPr="00C93D82">
        <w:rPr>
          <w:rFonts w:ascii="宋体" w:eastAsia="宋体" w:hAnsi="Calibri" w:cs="Times New Roman" w:hint="eastAsia"/>
          <w:sz w:val="24"/>
          <w:szCs w:val="24"/>
        </w:rPr>
        <w:t>格式自拟</w:t>
      </w:r>
    </w:p>
    <w:p w:rsidR="00C21ACC" w:rsidRPr="00C93D82" w:rsidRDefault="00C21ACC">
      <w:pPr>
        <w:tabs>
          <w:tab w:val="center" w:pos="4832"/>
          <w:tab w:val="left" w:pos="7140"/>
        </w:tabs>
        <w:spacing w:line="360" w:lineRule="auto"/>
        <w:jc w:val="center"/>
        <w:rPr>
          <w:rFonts w:ascii="宋体" w:eastAsia="宋体" w:hAnsi="宋体" w:cs="宋体"/>
          <w:b/>
          <w:bCs/>
          <w:sz w:val="24"/>
          <w:szCs w:val="24"/>
        </w:rPr>
      </w:pPr>
    </w:p>
    <w:p w:rsidR="00C21ACC" w:rsidRPr="00C93D82" w:rsidRDefault="00BB627A">
      <w:pPr>
        <w:widowControl/>
        <w:jc w:val="left"/>
        <w:rPr>
          <w:rFonts w:ascii="宋体" w:eastAsia="宋体" w:hAnsi="宋体" w:cs="宋体"/>
          <w:b/>
          <w:bCs/>
          <w:sz w:val="24"/>
          <w:szCs w:val="24"/>
        </w:rPr>
      </w:pPr>
      <w:r w:rsidRPr="00C93D82">
        <w:rPr>
          <w:rFonts w:ascii="宋体" w:eastAsia="宋体" w:hAnsi="宋体" w:cs="宋体"/>
          <w:b/>
          <w:bCs/>
          <w:sz w:val="24"/>
          <w:szCs w:val="24"/>
        </w:rPr>
        <w:br w:type="page"/>
      </w:r>
    </w:p>
    <w:p w:rsidR="00C21ACC" w:rsidRPr="00C93D82" w:rsidRDefault="00BB627A">
      <w:pPr>
        <w:tabs>
          <w:tab w:val="center" w:pos="4832"/>
          <w:tab w:val="left" w:pos="7140"/>
        </w:tabs>
        <w:spacing w:line="360" w:lineRule="auto"/>
        <w:jc w:val="center"/>
        <w:outlineLvl w:val="1"/>
        <w:rPr>
          <w:rFonts w:ascii="宋体" w:eastAsia="宋体" w:hAnsi="宋体" w:cs="宋体"/>
          <w:b/>
          <w:bCs/>
          <w:sz w:val="24"/>
          <w:szCs w:val="24"/>
        </w:rPr>
      </w:pPr>
      <w:bookmarkStart w:id="101" w:name="_Toc68277072"/>
      <w:r w:rsidRPr="00C93D82">
        <w:rPr>
          <w:rFonts w:ascii="宋体" w:eastAsia="宋体" w:hAnsi="宋体" w:cs="宋体" w:hint="eastAsia"/>
          <w:b/>
          <w:bCs/>
          <w:sz w:val="24"/>
          <w:szCs w:val="24"/>
        </w:rPr>
        <w:lastRenderedPageBreak/>
        <w:t>八、</w:t>
      </w:r>
      <w:bookmarkEnd w:id="99"/>
      <w:r w:rsidRPr="00C93D82">
        <w:rPr>
          <w:rFonts w:ascii="宋体" w:eastAsia="宋体" w:hAnsi="宋体" w:cs="宋体" w:hint="eastAsia"/>
          <w:b/>
          <w:bCs/>
          <w:sz w:val="24"/>
          <w:szCs w:val="24"/>
        </w:rPr>
        <w:t>拟派本项目服务人员情况</w:t>
      </w:r>
      <w:bookmarkEnd w:id="101"/>
    </w:p>
    <w:p w:rsidR="00C21ACC" w:rsidRPr="00C93D82" w:rsidRDefault="00C21ACC">
      <w:pPr>
        <w:tabs>
          <w:tab w:val="center" w:pos="4832"/>
          <w:tab w:val="left" w:pos="7140"/>
        </w:tabs>
        <w:spacing w:line="360" w:lineRule="auto"/>
        <w:jc w:val="center"/>
        <w:rPr>
          <w:rFonts w:ascii="宋体" w:eastAsia="宋体" w:hAnsi="宋体" w:cs="宋体"/>
          <w:b/>
          <w:bCs/>
          <w:sz w:val="24"/>
          <w:szCs w:val="24"/>
        </w:rPr>
      </w:pPr>
    </w:p>
    <w:tbl>
      <w:tblPr>
        <w:tblStyle w:val="af5"/>
        <w:tblW w:w="8428" w:type="dxa"/>
        <w:jc w:val="center"/>
        <w:tblLayout w:type="fixed"/>
        <w:tblLook w:val="04A0" w:firstRow="1" w:lastRow="0" w:firstColumn="1" w:lastColumn="0" w:noHBand="0" w:noVBand="1"/>
      </w:tblPr>
      <w:tblGrid>
        <w:gridCol w:w="774"/>
        <w:gridCol w:w="1495"/>
        <w:gridCol w:w="833"/>
        <w:gridCol w:w="928"/>
        <w:gridCol w:w="929"/>
        <w:gridCol w:w="929"/>
        <w:gridCol w:w="1547"/>
        <w:gridCol w:w="993"/>
      </w:tblGrid>
      <w:tr w:rsidR="00C93D82" w:rsidRPr="00C93D82">
        <w:trPr>
          <w:jc w:val="center"/>
        </w:trPr>
        <w:tc>
          <w:tcPr>
            <w:tcW w:w="774" w:type="dxa"/>
            <w:vAlign w:val="center"/>
          </w:tcPr>
          <w:p w:rsidR="00C21ACC" w:rsidRPr="00C93D82" w:rsidRDefault="00BB627A">
            <w:pPr>
              <w:spacing w:line="360" w:lineRule="auto"/>
              <w:jc w:val="center"/>
              <w:rPr>
                <w:rFonts w:asciiTheme="minorEastAsia" w:eastAsia="宋体" w:hAnsiTheme="minorEastAsia" w:cs="宋体"/>
                <w:kern w:val="0"/>
                <w:sz w:val="24"/>
                <w:szCs w:val="24"/>
              </w:rPr>
            </w:pPr>
            <w:r w:rsidRPr="00C93D82">
              <w:rPr>
                <w:rFonts w:asciiTheme="minorEastAsia" w:eastAsia="宋体" w:hAnsiTheme="minorEastAsia" w:cs="宋体" w:hint="eastAsia"/>
                <w:kern w:val="0"/>
                <w:sz w:val="24"/>
                <w:szCs w:val="24"/>
              </w:rPr>
              <w:t>姓名</w:t>
            </w:r>
          </w:p>
        </w:tc>
        <w:tc>
          <w:tcPr>
            <w:tcW w:w="1495" w:type="dxa"/>
            <w:vAlign w:val="center"/>
          </w:tcPr>
          <w:p w:rsidR="00C21ACC" w:rsidRPr="00C93D82" w:rsidRDefault="00BB627A">
            <w:pPr>
              <w:spacing w:line="360" w:lineRule="auto"/>
              <w:jc w:val="center"/>
              <w:rPr>
                <w:rFonts w:asciiTheme="minorEastAsia" w:eastAsia="宋体" w:hAnsiTheme="minorEastAsia" w:cs="宋体"/>
                <w:kern w:val="0"/>
                <w:sz w:val="24"/>
                <w:szCs w:val="24"/>
              </w:rPr>
            </w:pPr>
            <w:r w:rsidRPr="00C93D82">
              <w:rPr>
                <w:rFonts w:asciiTheme="minorEastAsia" w:eastAsia="宋体" w:hAnsiTheme="minorEastAsia" w:cs="宋体" w:hint="eastAsia"/>
                <w:kern w:val="0"/>
                <w:sz w:val="24"/>
                <w:szCs w:val="24"/>
              </w:rPr>
              <w:t>身份证号码</w:t>
            </w:r>
          </w:p>
        </w:tc>
        <w:tc>
          <w:tcPr>
            <w:tcW w:w="833" w:type="dxa"/>
            <w:vAlign w:val="center"/>
          </w:tcPr>
          <w:p w:rsidR="00C21ACC" w:rsidRPr="00C93D82" w:rsidRDefault="00BB627A">
            <w:pPr>
              <w:spacing w:line="360" w:lineRule="auto"/>
              <w:jc w:val="center"/>
              <w:rPr>
                <w:rFonts w:asciiTheme="minorEastAsia" w:eastAsia="宋体" w:hAnsiTheme="minorEastAsia" w:cs="宋体"/>
                <w:kern w:val="0"/>
                <w:sz w:val="24"/>
                <w:szCs w:val="24"/>
              </w:rPr>
            </w:pPr>
            <w:r w:rsidRPr="00C93D82">
              <w:rPr>
                <w:rFonts w:asciiTheme="minorEastAsia" w:eastAsia="宋体" w:hAnsiTheme="minorEastAsia" w:cs="宋体" w:hint="eastAsia"/>
                <w:kern w:val="0"/>
                <w:sz w:val="24"/>
                <w:szCs w:val="24"/>
              </w:rPr>
              <w:t>性别</w:t>
            </w:r>
          </w:p>
        </w:tc>
        <w:tc>
          <w:tcPr>
            <w:tcW w:w="928" w:type="dxa"/>
            <w:vAlign w:val="center"/>
          </w:tcPr>
          <w:p w:rsidR="00C21ACC" w:rsidRPr="00C93D82" w:rsidRDefault="00BB627A">
            <w:pPr>
              <w:spacing w:line="360" w:lineRule="auto"/>
              <w:jc w:val="center"/>
              <w:rPr>
                <w:rFonts w:asciiTheme="minorEastAsia" w:eastAsia="宋体" w:hAnsiTheme="minorEastAsia" w:cs="宋体"/>
                <w:kern w:val="0"/>
                <w:sz w:val="24"/>
                <w:szCs w:val="24"/>
              </w:rPr>
            </w:pPr>
            <w:r w:rsidRPr="00C93D82">
              <w:rPr>
                <w:rFonts w:asciiTheme="minorEastAsia" w:eastAsia="宋体" w:hAnsiTheme="minorEastAsia" w:cs="宋体" w:hint="eastAsia"/>
                <w:kern w:val="0"/>
                <w:sz w:val="24"/>
                <w:szCs w:val="24"/>
              </w:rPr>
              <w:t>岗位</w:t>
            </w:r>
          </w:p>
        </w:tc>
        <w:tc>
          <w:tcPr>
            <w:tcW w:w="929" w:type="dxa"/>
            <w:vAlign w:val="center"/>
          </w:tcPr>
          <w:p w:rsidR="00C21ACC" w:rsidRPr="00C93D82" w:rsidRDefault="00BB627A">
            <w:pPr>
              <w:spacing w:line="360" w:lineRule="auto"/>
              <w:jc w:val="center"/>
              <w:rPr>
                <w:rFonts w:asciiTheme="minorEastAsia" w:eastAsia="宋体" w:hAnsiTheme="minorEastAsia" w:cs="宋体"/>
                <w:kern w:val="0"/>
                <w:sz w:val="24"/>
                <w:szCs w:val="24"/>
              </w:rPr>
            </w:pPr>
            <w:r w:rsidRPr="00C93D82">
              <w:rPr>
                <w:rFonts w:asciiTheme="minorEastAsia" w:eastAsia="宋体" w:hAnsiTheme="minorEastAsia" w:cs="宋体" w:hint="eastAsia"/>
                <w:kern w:val="0"/>
                <w:sz w:val="24"/>
                <w:szCs w:val="24"/>
              </w:rPr>
              <w:t>学历</w:t>
            </w:r>
          </w:p>
        </w:tc>
        <w:tc>
          <w:tcPr>
            <w:tcW w:w="929" w:type="dxa"/>
            <w:vAlign w:val="center"/>
          </w:tcPr>
          <w:p w:rsidR="00C21ACC" w:rsidRPr="00C93D82" w:rsidRDefault="00BB627A">
            <w:pPr>
              <w:spacing w:line="360" w:lineRule="auto"/>
              <w:jc w:val="center"/>
              <w:rPr>
                <w:rFonts w:asciiTheme="minorEastAsia" w:eastAsia="宋体" w:hAnsiTheme="minorEastAsia" w:cs="宋体"/>
                <w:kern w:val="0"/>
                <w:sz w:val="24"/>
                <w:szCs w:val="24"/>
              </w:rPr>
            </w:pPr>
            <w:r w:rsidRPr="00C93D82">
              <w:rPr>
                <w:rFonts w:asciiTheme="minorEastAsia" w:eastAsia="宋体" w:hAnsiTheme="minorEastAsia" w:cs="宋体" w:hint="eastAsia"/>
                <w:kern w:val="0"/>
                <w:sz w:val="24"/>
                <w:szCs w:val="24"/>
              </w:rPr>
              <w:t>专业</w:t>
            </w:r>
          </w:p>
        </w:tc>
        <w:tc>
          <w:tcPr>
            <w:tcW w:w="1547" w:type="dxa"/>
            <w:vAlign w:val="center"/>
          </w:tcPr>
          <w:p w:rsidR="00C21ACC" w:rsidRPr="00C93D82" w:rsidRDefault="00BB627A">
            <w:pPr>
              <w:spacing w:line="360" w:lineRule="auto"/>
              <w:jc w:val="center"/>
              <w:rPr>
                <w:rFonts w:asciiTheme="minorEastAsia" w:eastAsia="宋体" w:hAnsiTheme="minorEastAsia" w:cs="宋体"/>
                <w:kern w:val="0"/>
                <w:sz w:val="24"/>
                <w:szCs w:val="24"/>
              </w:rPr>
            </w:pPr>
            <w:r w:rsidRPr="00C93D82">
              <w:rPr>
                <w:rFonts w:asciiTheme="minorEastAsia" w:eastAsia="宋体" w:hAnsiTheme="minorEastAsia" w:cs="宋体" w:hint="eastAsia"/>
                <w:kern w:val="0"/>
                <w:sz w:val="24"/>
                <w:szCs w:val="24"/>
              </w:rPr>
              <w:t>从事相关</w:t>
            </w:r>
          </w:p>
          <w:p w:rsidR="00C21ACC" w:rsidRPr="00C93D82" w:rsidRDefault="00BB627A">
            <w:pPr>
              <w:spacing w:line="360" w:lineRule="auto"/>
              <w:jc w:val="center"/>
              <w:rPr>
                <w:rFonts w:asciiTheme="minorEastAsia" w:eastAsia="宋体" w:hAnsiTheme="minorEastAsia" w:cs="宋体"/>
                <w:kern w:val="0"/>
                <w:sz w:val="24"/>
                <w:szCs w:val="24"/>
              </w:rPr>
            </w:pPr>
            <w:r w:rsidRPr="00C93D82">
              <w:rPr>
                <w:rFonts w:asciiTheme="minorEastAsia" w:eastAsia="宋体" w:hAnsiTheme="minorEastAsia" w:cs="宋体" w:hint="eastAsia"/>
                <w:kern w:val="0"/>
                <w:sz w:val="24"/>
                <w:szCs w:val="24"/>
              </w:rPr>
              <w:t>工作年限</w:t>
            </w:r>
          </w:p>
        </w:tc>
        <w:tc>
          <w:tcPr>
            <w:tcW w:w="993" w:type="dxa"/>
            <w:vAlign w:val="center"/>
          </w:tcPr>
          <w:p w:rsidR="00C21ACC" w:rsidRPr="00C93D82" w:rsidRDefault="00BB627A">
            <w:pPr>
              <w:spacing w:line="360" w:lineRule="auto"/>
              <w:jc w:val="center"/>
              <w:rPr>
                <w:rFonts w:asciiTheme="minorEastAsia" w:eastAsia="宋体" w:hAnsiTheme="minorEastAsia" w:cs="宋体"/>
                <w:kern w:val="0"/>
                <w:sz w:val="24"/>
                <w:szCs w:val="24"/>
              </w:rPr>
            </w:pPr>
            <w:r w:rsidRPr="00C93D82">
              <w:rPr>
                <w:rFonts w:asciiTheme="minorEastAsia" w:eastAsia="宋体" w:hAnsiTheme="minorEastAsia" w:cs="宋体" w:hint="eastAsia"/>
                <w:kern w:val="0"/>
                <w:sz w:val="24"/>
                <w:szCs w:val="24"/>
              </w:rPr>
              <w:t>备注</w:t>
            </w:r>
          </w:p>
        </w:tc>
      </w:tr>
      <w:tr w:rsidR="00C93D82" w:rsidRPr="00C93D82">
        <w:trPr>
          <w:jc w:val="center"/>
        </w:trPr>
        <w:tc>
          <w:tcPr>
            <w:tcW w:w="774"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1495"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833"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928"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929"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929"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1547"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993"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r>
      <w:tr w:rsidR="00C93D82" w:rsidRPr="00C93D82">
        <w:trPr>
          <w:jc w:val="center"/>
        </w:trPr>
        <w:tc>
          <w:tcPr>
            <w:tcW w:w="774"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1495"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833"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928"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929"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929"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1547"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993"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r>
      <w:tr w:rsidR="00C93D82" w:rsidRPr="00C93D82">
        <w:trPr>
          <w:jc w:val="center"/>
        </w:trPr>
        <w:tc>
          <w:tcPr>
            <w:tcW w:w="774"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1495"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833"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928"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929"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929"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1547"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993"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r>
      <w:tr w:rsidR="00C93D82" w:rsidRPr="00C93D82">
        <w:trPr>
          <w:jc w:val="center"/>
        </w:trPr>
        <w:tc>
          <w:tcPr>
            <w:tcW w:w="774"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1495"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833"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928"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929"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929"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1547"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993"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r>
      <w:tr w:rsidR="00C93D82" w:rsidRPr="00C93D82">
        <w:trPr>
          <w:jc w:val="center"/>
        </w:trPr>
        <w:tc>
          <w:tcPr>
            <w:tcW w:w="774"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1495"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833"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928"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929"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929"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1547"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993"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r>
      <w:tr w:rsidR="00C93D82" w:rsidRPr="00C93D82">
        <w:trPr>
          <w:jc w:val="center"/>
        </w:trPr>
        <w:tc>
          <w:tcPr>
            <w:tcW w:w="774"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1495"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833"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928"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929"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929"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1547"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993"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r>
      <w:tr w:rsidR="00C93D82" w:rsidRPr="00C93D82">
        <w:trPr>
          <w:jc w:val="center"/>
        </w:trPr>
        <w:tc>
          <w:tcPr>
            <w:tcW w:w="774"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1495"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833"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928"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929"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929"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1547"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993"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r>
      <w:tr w:rsidR="00C93D82" w:rsidRPr="00C93D82">
        <w:trPr>
          <w:jc w:val="center"/>
        </w:trPr>
        <w:tc>
          <w:tcPr>
            <w:tcW w:w="774"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1495"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833"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928"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929"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929"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1547"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993"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r>
      <w:tr w:rsidR="00C93D82" w:rsidRPr="00C93D82">
        <w:trPr>
          <w:jc w:val="center"/>
        </w:trPr>
        <w:tc>
          <w:tcPr>
            <w:tcW w:w="774"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1495"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833"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928"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929"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929"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1547"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c>
          <w:tcPr>
            <w:tcW w:w="993" w:type="dxa"/>
            <w:vAlign w:val="center"/>
          </w:tcPr>
          <w:p w:rsidR="00C21ACC" w:rsidRPr="00C93D82" w:rsidRDefault="00C21ACC">
            <w:pPr>
              <w:spacing w:line="360" w:lineRule="auto"/>
              <w:jc w:val="center"/>
              <w:rPr>
                <w:rFonts w:asciiTheme="minorEastAsia" w:eastAsia="宋体" w:hAnsiTheme="minorEastAsia" w:cs="宋体"/>
                <w:kern w:val="0"/>
                <w:sz w:val="24"/>
                <w:szCs w:val="24"/>
              </w:rPr>
            </w:pPr>
          </w:p>
        </w:tc>
      </w:tr>
    </w:tbl>
    <w:p w:rsidR="00C21ACC" w:rsidRPr="00C93D82" w:rsidRDefault="00BB627A">
      <w:pPr>
        <w:spacing w:line="360" w:lineRule="auto"/>
        <w:rPr>
          <w:rFonts w:asciiTheme="minorEastAsia" w:hAnsiTheme="minorEastAsia"/>
          <w:sz w:val="24"/>
          <w:szCs w:val="24"/>
        </w:rPr>
      </w:pPr>
      <w:r w:rsidRPr="00C93D82">
        <w:rPr>
          <w:rFonts w:asciiTheme="minorEastAsia" w:hAnsiTheme="minorEastAsia" w:hint="eastAsia"/>
          <w:sz w:val="24"/>
          <w:szCs w:val="24"/>
        </w:rPr>
        <w:t>1、项目服务人员由投标人自行确定，但应能够满足本项目的基本需求。</w:t>
      </w:r>
    </w:p>
    <w:p w:rsidR="00C21ACC" w:rsidRPr="00C93D82" w:rsidRDefault="00BB627A">
      <w:pPr>
        <w:spacing w:line="360" w:lineRule="auto"/>
        <w:rPr>
          <w:rFonts w:asciiTheme="minorEastAsia" w:hAnsiTheme="minorEastAsia"/>
          <w:szCs w:val="24"/>
        </w:rPr>
      </w:pPr>
      <w:r w:rsidRPr="00C93D82">
        <w:rPr>
          <w:rFonts w:asciiTheme="minorEastAsia" w:hAnsiTheme="minorEastAsia" w:hint="eastAsia"/>
          <w:sz w:val="24"/>
          <w:szCs w:val="24"/>
        </w:rPr>
        <w:t>2、须提供项目服务人员身份证、相关证书，近6个月（2021年5月至10月）的</w:t>
      </w:r>
      <w:r w:rsidR="00594BE3" w:rsidRPr="00C93D82">
        <w:rPr>
          <w:rFonts w:asciiTheme="minorEastAsia" w:hAnsiTheme="minorEastAsia" w:hint="eastAsia"/>
          <w:sz w:val="24"/>
          <w:szCs w:val="24"/>
        </w:rPr>
        <w:t>本单位</w:t>
      </w:r>
      <w:r w:rsidRPr="00C93D82">
        <w:rPr>
          <w:rFonts w:asciiTheme="minorEastAsia" w:hAnsiTheme="minorEastAsia" w:hint="eastAsia"/>
          <w:sz w:val="24"/>
          <w:szCs w:val="24"/>
        </w:rPr>
        <w:t>社保缴纳证明。</w:t>
      </w:r>
    </w:p>
    <w:p w:rsidR="00C21ACC" w:rsidRPr="00C93D82" w:rsidRDefault="00BB627A">
      <w:pPr>
        <w:tabs>
          <w:tab w:val="center" w:pos="4832"/>
          <w:tab w:val="left" w:pos="7140"/>
        </w:tabs>
        <w:spacing w:line="360" w:lineRule="auto"/>
        <w:ind w:firstLineChars="200" w:firstLine="480"/>
        <w:jc w:val="center"/>
        <w:outlineLvl w:val="1"/>
        <w:rPr>
          <w:rFonts w:ascii="宋体" w:eastAsia="宋体" w:hAnsi="宋体" w:cs="宋体"/>
          <w:b/>
          <w:bCs/>
          <w:sz w:val="24"/>
          <w:szCs w:val="24"/>
        </w:rPr>
      </w:pPr>
      <w:r w:rsidRPr="00C93D82">
        <w:rPr>
          <w:rFonts w:ascii="宋体" w:eastAsia="宋体" w:hAnsi="Calibri" w:cs="Times New Roman"/>
          <w:sz w:val="24"/>
          <w:szCs w:val="24"/>
        </w:rPr>
        <w:br w:type="page"/>
      </w:r>
      <w:bookmarkStart w:id="102" w:name="_Toc68277073"/>
      <w:bookmarkStart w:id="103" w:name="_Toc531016908"/>
      <w:r w:rsidRPr="00C93D82">
        <w:rPr>
          <w:rFonts w:ascii="宋体" w:eastAsia="宋体" w:hAnsi="宋体" w:cs="宋体" w:hint="eastAsia"/>
          <w:b/>
          <w:sz w:val="24"/>
          <w:szCs w:val="24"/>
        </w:rPr>
        <w:lastRenderedPageBreak/>
        <w:t>九、</w:t>
      </w:r>
      <w:bookmarkEnd w:id="100"/>
      <w:r w:rsidRPr="00C93D82">
        <w:rPr>
          <w:rFonts w:ascii="宋体" w:eastAsia="宋体" w:hAnsi="宋体" w:cs="宋体" w:hint="eastAsia"/>
          <w:b/>
          <w:bCs/>
          <w:sz w:val="24"/>
          <w:szCs w:val="24"/>
        </w:rPr>
        <w:t>技术服务方案</w:t>
      </w:r>
      <w:bookmarkEnd w:id="102"/>
      <w:bookmarkEnd w:id="103"/>
    </w:p>
    <w:p w:rsidR="00C21ACC" w:rsidRPr="00C93D82" w:rsidRDefault="00C21ACC">
      <w:pPr>
        <w:spacing w:line="360" w:lineRule="auto"/>
        <w:ind w:firstLineChars="200" w:firstLine="480"/>
        <w:rPr>
          <w:rFonts w:ascii="宋体" w:eastAsia="宋体" w:hAnsi="宋体" w:cs="Arial"/>
          <w:kern w:val="0"/>
          <w:sz w:val="24"/>
          <w:szCs w:val="24"/>
        </w:rPr>
      </w:pPr>
      <w:bookmarkStart w:id="104" w:name="_Toc375218897"/>
    </w:p>
    <w:bookmarkEnd w:id="104"/>
    <w:p w:rsidR="00C21ACC" w:rsidRPr="00C93D82" w:rsidRDefault="00BB627A">
      <w:pPr>
        <w:spacing w:line="360" w:lineRule="auto"/>
        <w:ind w:firstLineChars="200" w:firstLine="480"/>
        <w:rPr>
          <w:rFonts w:ascii="宋体" w:eastAsia="宋体" w:hAnsi="宋体" w:cs="Times New Roman"/>
          <w:bCs/>
          <w:sz w:val="24"/>
          <w:szCs w:val="24"/>
        </w:rPr>
      </w:pPr>
      <w:r w:rsidRPr="00C93D82">
        <w:rPr>
          <w:rFonts w:ascii="宋体" w:eastAsia="宋体" w:hAnsi="宋体" w:cs="Times New Roman" w:hint="eastAsia"/>
          <w:bCs/>
          <w:sz w:val="24"/>
          <w:szCs w:val="24"/>
        </w:rPr>
        <w:t>投标人须提交拟完成本项目的技术服务方案，技术服务方案的格式和内容由投标人根据本项目的具体情况</w:t>
      </w:r>
      <w:r w:rsidRPr="00C93D82">
        <w:rPr>
          <w:rFonts w:ascii="宋体" w:eastAsia="宋体" w:hAnsi="宋体" w:cs="Times New Roman" w:hint="eastAsia"/>
          <w:sz w:val="24"/>
          <w:szCs w:val="24"/>
        </w:rPr>
        <w:t>自行拟定。</w:t>
      </w:r>
    </w:p>
    <w:p w:rsidR="00C21ACC" w:rsidRPr="00C93D82" w:rsidRDefault="00BB627A">
      <w:pPr>
        <w:widowControl/>
        <w:jc w:val="left"/>
        <w:rPr>
          <w:rFonts w:ascii="宋体" w:eastAsia="宋体" w:hAnsi="宋体" w:cs="宋体"/>
          <w:b/>
          <w:sz w:val="24"/>
          <w:szCs w:val="24"/>
        </w:rPr>
      </w:pPr>
      <w:r w:rsidRPr="00C93D82">
        <w:rPr>
          <w:rFonts w:ascii="宋体" w:eastAsia="宋体" w:hAnsi="宋体" w:cs="宋体"/>
          <w:b/>
          <w:sz w:val="24"/>
          <w:szCs w:val="24"/>
        </w:rPr>
        <w:br w:type="page"/>
      </w:r>
    </w:p>
    <w:p w:rsidR="00C21ACC" w:rsidRPr="00C93D82" w:rsidRDefault="00BB627A">
      <w:pPr>
        <w:tabs>
          <w:tab w:val="center" w:pos="4832"/>
          <w:tab w:val="left" w:pos="7140"/>
        </w:tabs>
        <w:spacing w:line="360" w:lineRule="auto"/>
        <w:ind w:firstLineChars="200" w:firstLine="482"/>
        <w:jc w:val="center"/>
        <w:outlineLvl w:val="1"/>
        <w:rPr>
          <w:rFonts w:ascii="宋体" w:hAnsi="宋体" w:cs="宋体"/>
          <w:b/>
          <w:sz w:val="24"/>
          <w:szCs w:val="24"/>
        </w:rPr>
      </w:pPr>
      <w:bookmarkStart w:id="105" w:name="_Toc68277074"/>
      <w:r w:rsidRPr="00C93D82">
        <w:rPr>
          <w:rFonts w:ascii="宋体" w:eastAsia="宋体" w:hAnsi="宋体" w:cs="宋体" w:hint="eastAsia"/>
          <w:b/>
          <w:sz w:val="24"/>
          <w:szCs w:val="24"/>
        </w:rPr>
        <w:lastRenderedPageBreak/>
        <w:t>十、</w:t>
      </w:r>
      <w:r w:rsidRPr="00C93D82">
        <w:rPr>
          <w:rFonts w:ascii="宋体" w:hAnsi="宋体" w:cs="宋体" w:hint="eastAsia"/>
          <w:b/>
          <w:sz w:val="24"/>
          <w:szCs w:val="24"/>
        </w:rPr>
        <w:t>其他需要提交的资料</w:t>
      </w:r>
      <w:bookmarkEnd w:id="105"/>
    </w:p>
    <w:p w:rsidR="00C21ACC" w:rsidRPr="00C93D82" w:rsidRDefault="00BB627A">
      <w:pPr>
        <w:spacing w:line="360" w:lineRule="auto"/>
        <w:ind w:firstLineChars="200" w:firstLine="480"/>
        <w:jc w:val="center"/>
        <w:rPr>
          <w:rFonts w:ascii="Calibri" w:eastAsia="宋体" w:hAnsi="Calibri" w:cs="Times New Roman"/>
        </w:rPr>
      </w:pPr>
      <w:r w:rsidRPr="00C93D82">
        <w:rPr>
          <w:rFonts w:ascii="宋体" w:eastAsia="宋体" w:hAnsi="宋体" w:cs="Times New Roman" w:hint="eastAsia"/>
          <w:sz w:val="24"/>
          <w:szCs w:val="24"/>
        </w:rPr>
        <w:t>根据招标文件的要求和投标人认为需要提供的资料</w:t>
      </w:r>
    </w:p>
    <w:p w:rsidR="00C21ACC" w:rsidRPr="00C93D82" w:rsidRDefault="00BB627A">
      <w:pPr>
        <w:widowControl/>
        <w:jc w:val="left"/>
        <w:rPr>
          <w:rFonts w:ascii="Calibri" w:eastAsia="宋体" w:hAnsi="Calibri" w:cs="Times New Roman"/>
        </w:rPr>
      </w:pPr>
      <w:r w:rsidRPr="00C93D82">
        <w:rPr>
          <w:rFonts w:ascii="Calibri" w:eastAsia="宋体" w:hAnsi="Calibri" w:cs="Times New Roman"/>
        </w:rPr>
        <w:br w:type="page"/>
      </w:r>
    </w:p>
    <w:p w:rsidR="00C21ACC" w:rsidRPr="00C93D82" w:rsidRDefault="00BB627A">
      <w:pPr>
        <w:tabs>
          <w:tab w:val="center" w:pos="4832"/>
          <w:tab w:val="left" w:pos="7140"/>
        </w:tabs>
        <w:spacing w:line="360" w:lineRule="auto"/>
        <w:jc w:val="center"/>
        <w:outlineLvl w:val="1"/>
        <w:rPr>
          <w:rFonts w:ascii="宋体" w:hAnsi="宋体" w:cs="宋体"/>
          <w:b/>
          <w:sz w:val="24"/>
          <w:szCs w:val="24"/>
        </w:rPr>
      </w:pPr>
      <w:bookmarkStart w:id="106" w:name="_Toc68277075"/>
      <w:r w:rsidRPr="00C93D82">
        <w:rPr>
          <w:rFonts w:ascii="宋体" w:eastAsia="宋体" w:hAnsi="宋体" w:cs="宋体" w:hint="eastAsia"/>
          <w:b/>
          <w:sz w:val="24"/>
          <w:szCs w:val="24"/>
        </w:rPr>
        <w:lastRenderedPageBreak/>
        <w:t xml:space="preserve">第六章 </w:t>
      </w:r>
      <w:r w:rsidRPr="00C93D82">
        <w:rPr>
          <w:rFonts w:ascii="宋体" w:hAnsi="宋体" w:cs="宋体" w:hint="eastAsia"/>
          <w:b/>
          <w:sz w:val="24"/>
          <w:szCs w:val="24"/>
        </w:rPr>
        <w:t>补充条款</w:t>
      </w:r>
      <w:bookmarkStart w:id="107" w:name="_GoBack"/>
      <w:bookmarkEnd w:id="106"/>
      <w:bookmarkEnd w:id="107"/>
    </w:p>
    <w:p w:rsidR="00C21ACC" w:rsidRPr="00C93D82" w:rsidRDefault="00C21ACC">
      <w:pPr>
        <w:spacing w:line="360" w:lineRule="auto"/>
        <w:ind w:firstLineChars="200" w:firstLine="480"/>
        <w:jc w:val="center"/>
        <w:rPr>
          <w:rFonts w:ascii="宋体" w:eastAsia="宋体" w:hAnsi="宋体" w:cs="Times New Roman"/>
          <w:sz w:val="24"/>
          <w:szCs w:val="24"/>
        </w:rPr>
      </w:pPr>
    </w:p>
    <w:sectPr w:rsidR="00C21ACC" w:rsidRPr="00C93D82">
      <w:headerReference w:type="default" r:id="rId14"/>
      <w:footerReference w:type="default" r:id="rId15"/>
      <w:pgSz w:w="11906" w:h="16838"/>
      <w:pgMar w:top="1134" w:right="1418" w:bottom="1134" w:left="1418" w:header="851" w:footer="992" w:gutter="0"/>
      <w:pgNumType w:start="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69B" w:rsidRDefault="0063569B">
      <w:r>
        <w:separator/>
      </w:r>
    </w:p>
  </w:endnote>
  <w:endnote w:type="continuationSeparator" w:id="0">
    <w:p w:rsidR="0063569B" w:rsidRDefault="00635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nospace">
    <w:altName w:val="Courier New"/>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方正仿宋简体">
    <w:altName w:val="微软雅黑"/>
    <w:charset w:val="86"/>
    <w:family w:val="auto"/>
    <w:pitch w:val="default"/>
    <w:sig w:usb0="00000000" w:usb1="00000000" w:usb2="00000012" w:usb3="00000000" w:csb0="00040001" w:csb1="00000000"/>
  </w:font>
  <w:font w:name="Tahoma">
    <w:panose1 w:val="020B0604030504040204"/>
    <w:charset w:val="00"/>
    <w:family w:val="swiss"/>
    <w:pitch w:val="variable"/>
    <w:sig w:usb0="E1002EFF" w:usb1="C000605B" w:usb2="00000029" w:usb3="00000000" w:csb0="000101FF" w:csb1="00000000"/>
  </w:font>
  <w:font w:name="仿宋_GB2312">
    <w:charset w:val="7A"/>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AE" w:rsidRDefault="00464BAE">
    <w:pPr>
      <w:pStyle w:val="ad"/>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68</w:t>
    </w:r>
    <w:r>
      <w:rPr>
        <w:rStyle w:val="af7"/>
      </w:rPr>
      <w:fldChar w:fldCharType="end"/>
    </w:r>
  </w:p>
  <w:p w:rsidR="00464BAE" w:rsidRDefault="00464BA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AE" w:rsidRDefault="00464BAE">
    <w:pPr>
      <w:pStyle w:val="ad"/>
      <w:ind w:right="90"/>
      <w:jc w:val="right"/>
    </w:pPr>
  </w:p>
  <w:p w:rsidR="00464BAE" w:rsidRDefault="00464BAE">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532114"/>
    </w:sdtPr>
    <w:sdtEndPr>
      <w:rPr>
        <w:rFonts w:asciiTheme="minorEastAsia" w:eastAsiaTheme="minorEastAsia" w:hAnsiTheme="minorEastAsia"/>
        <w:sz w:val="30"/>
        <w:szCs w:val="30"/>
      </w:rPr>
    </w:sdtEndPr>
    <w:sdtContent>
      <w:p w:rsidR="00464BAE" w:rsidRDefault="00464BAE">
        <w:pPr>
          <w:pStyle w:val="ad"/>
          <w:ind w:right="360"/>
          <w:jc w:val="center"/>
          <w:rPr>
            <w:rFonts w:asciiTheme="minorEastAsia" w:eastAsiaTheme="minorEastAsia" w:hAnsiTheme="minorEastAsia"/>
            <w:sz w:val="30"/>
            <w:szCs w:val="30"/>
          </w:rPr>
        </w:pPr>
        <w:r>
          <w:rPr>
            <w:rFonts w:asciiTheme="minorEastAsia" w:eastAsiaTheme="minorEastAsia" w:hAnsiTheme="minorEastAsia"/>
            <w:sz w:val="30"/>
            <w:szCs w:val="30"/>
          </w:rPr>
          <w:fldChar w:fldCharType="begin"/>
        </w:r>
        <w:r>
          <w:rPr>
            <w:rFonts w:asciiTheme="minorEastAsia" w:eastAsiaTheme="minorEastAsia" w:hAnsiTheme="minorEastAsia"/>
            <w:sz w:val="30"/>
            <w:szCs w:val="30"/>
          </w:rPr>
          <w:instrText>PAGE   \* MERGEFORMAT</w:instrText>
        </w:r>
        <w:r>
          <w:rPr>
            <w:rFonts w:asciiTheme="minorEastAsia" w:eastAsiaTheme="minorEastAsia" w:hAnsiTheme="minorEastAsia"/>
            <w:sz w:val="30"/>
            <w:szCs w:val="30"/>
          </w:rPr>
          <w:fldChar w:fldCharType="separate"/>
        </w:r>
        <w:r w:rsidR="00C93D82" w:rsidRPr="00C93D82">
          <w:rPr>
            <w:rFonts w:asciiTheme="minorEastAsia" w:eastAsiaTheme="minorEastAsia" w:hAnsiTheme="minorEastAsia"/>
            <w:noProof/>
            <w:sz w:val="30"/>
            <w:szCs w:val="30"/>
            <w:lang w:val="zh-CN"/>
          </w:rPr>
          <w:t>79</w:t>
        </w:r>
        <w:r>
          <w:rPr>
            <w:rFonts w:asciiTheme="minorEastAsia" w:eastAsiaTheme="minorEastAsia" w:hAnsiTheme="minorEastAsia"/>
            <w:sz w:val="30"/>
            <w:szCs w:val="3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69B" w:rsidRDefault="0063569B">
      <w:r>
        <w:separator/>
      </w:r>
    </w:p>
  </w:footnote>
  <w:footnote w:type="continuationSeparator" w:id="0">
    <w:p w:rsidR="0063569B" w:rsidRDefault="00635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AE" w:rsidRDefault="00464BAE">
    <w:pPr>
      <w:pStyle w:val="ae"/>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AE" w:rsidRDefault="00464BAE">
    <w:pPr>
      <w:pStyle w:val="ae"/>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56851"/>
    <w:multiLevelType w:val="multilevel"/>
    <w:tmpl w:val="58A56851"/>
    <w:lvl w:ilvl="0">
      <w:start w:val="3"/>
      <w:numFmt w:val="decimal"/>
      <w:lvlText w:val="%1"/>
      <w:lvlJc w:val="left"/>
      <w:pPr>
        <w:ind w:left="360" w:hanging="360"/>
      </w:pPr>
      <w:rPr>
        <w:rFonts w:hAnsi="宋体" w:hint="default"/>
      </w:rPr>
    </w:lvl>
    <w:lvl w:ilvl="1">
      <w:start w:val="1"/>
      <w:numFmt w:val="decimal"/>
      <w:lvlText w:val="%1.%2"/>
      <w:lvlJc w:val="left"/>
      <w:pPr>
        <w:ind w:left="1069" w:hanging="360"/>
      </w:pPr>
      <w:rPr>
        <w:rFonts w:hAnsi="宋体" w:hint="default"/>
      </w:rPr>
    </w:lvl>
    <w:lvl w:ilvl="2">
      <w:start w:val="1"/>
      <w:numFmt w:val="decimal"/>
      <w:lvlText w:val="%1.%2.%3"/>
      <w:lvlJc w:val="left"/>
      <w:pPr>
        <w:ind w:left="1680" w:hanging="720"/>
      </w:pPr>
      <w:rPr>
        <w:rFonts w:hAnsi="宋体" w:hint="default"/>
      </w:rPr>
    </w:lvl>
    <w:lvl w:ilvl="3">
      <w:start w:val="1"/>
      <w:numFmt w:val="decimal"/>
      <w:lvlText w:val="%1.%2.%3.%4"/>
      <w:lvlJc w:val="left"/>
      <w:pPr>
        <w:ind w:left="2520" w:hanging="1080"/>
      </w:pPr>
      <w:rPr>
        <w:rFonts w:hAnsi="宋体" w:hint="default"/>
      </w:rPr>
    </w:lvl>
    <w:lvl w:ilvl="4">
      <w:start w:val="1"/>
      <w:numFmt w:val="decimal"/>
      <w:lvlText w:val="%1.%2.%3.%4.%5"/>
      <w:lvlJc w:val="left"/>
      <w:pPr>
        <w:ind w:left="3000" w:hanging="1080"/>
      </w:pPr>
      <w:rPr>
        <w:rFonts w:hAnsi="宋体" w:hint="default"/>
      </w:rPr>
    </w:lvl>
    <w:lvl w:ilvl="5">
      <w:start w:val="1"/>
      <w:numFmt w:val="decimal"/>
      <w:lvlText w:val="%1.%2.%3.%4.%5.%6"/>
      <w:lvlJc w:val="left"/>
      <w:pPr>
        <w:ind w:left="3840" w:hanging="1440"/>
      </w:pPr>
      <w:rPr>
        <w:rFonts w:hAnsi="宋体" w:hint="default"/>
      </w:rPr>
    </w:lvl>
    <w:lvl w:ilvl="6">
      <w:start w:val="1"/>
      <w:numFmt w:val="decimal"/>
      <w:lvlText w:val="%1.%2.%3.%4.%5.%6.%7"/>
      <w:lvlJc w:val="left"/>
      <w:pPr>
        <w:ind w:left="4680" w:hanging="1800"/>
      </w:pPr>
      <w:rPr>
        <w:rFonts w:hAnsi="宋体" w:hint="default"/>
      </w:rPr>
    </w:lvl>
    <w:lvl w:ilvl="7">
      <w:start w:val="1"/>
      <w:numFmt w:val="decimal"/>
      <w:lvlText w:val="%1.%2.%3.%4.%5.%6.%7.%8"/>
      <w:lvlJc w:val="left"/>
      <w:pPr>
        <w:ind w:left="5160" w:hanging="1800"/>
      </w:pPr>
      <w:rPr>
        <w:rFonts w:hAnsi="宋体" w:hint="default"/>
      </w:rPr>
    </w:lvl>
    <w:lvl w:ilvl="8">
      <w:start w:val="1"/>
      <w:numFmt w:val="decimal"/>
      <w:lvlText w:val="%1.%2.%3.%4.%5.%6.%7.%8.%9"/>
      <w:lvlJc w:val="left"/>
      <w:pPr>
        <w:ind w:left="6000" w:hanging="2160"/>
      </w:pPr>
      <w:rPr>
        <w:rFonts w:hAnsi="宋体"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AA4"/>
    <w:rsid w:val="00001340"/>
    <w:rsid w:val="00002143"/>
    <w:rsid w:val="00004DAA"/>
    <w:rsid w:val="00006BD9"/>
    <w:rsid w:val="00007BA8"/>
    <w:rsid w:val="000104D6"/>
    <w:rsid w:val="00010CE2"/>
    <w:rsid w:val="00012108"/>
    <w:rsid w:val="00012E01"/>
    <w:rsid w:val="00014F7D"/>
    <w:rsid w:val="000162FE"/>
    <w:rsid w:val="00020411"/>
    <w:rsid w:val="0002386B"/>
    <w:rsid w:val="000244CA"/>
    <w:rsid w:val="0002545E"/>
    <w:rsid w:val="00027B5D"/>
    <w:rsid w:val="00030171"/>
    <w:rsid w:val="00033566"/>
    <w:rsid w:val="000343A0"/>
    <w:rsid w:val="000347EB"/>
    <w:rsid w:val="00036B12"/>
    <w:rsid w:val="000400E8"/>
    <w:rsid w:val="00044B32"/>
    <w:rsid w:val="00046152"/>
    <w:rsid w:val="0005003E"/>
    <w:rsid w:val="00054F47"/>
    <w:rsid w:val="0005551C"/>
    <w:rsid w:val="000604DE"/>
    <w:rsid w:val="0006199F"/>
    <w:rsid w:val="000641A9"/>
    <w:rsid w:val="000653CD"/>
    <w:rsid w:val="000661C0"/>
    <w:rsid w:val="00070AF5"/>
    <w:rsid w:val="00070BFE"/>
    <w:rsid w:val="0007362D"/>
    <w:rsid w:val="00073D96"/>
    <w:rsid w:val="000762D4"/>
    <w:rsid w:val="00077DB3"/>
    <w:rsid w:val="0008025F"/>
    <w:rsid w:val="00080E16"/>
    <w:rsid w:val="000829F2"/>
    <w:rsid w:val="00082FC4"/>
    <w:rsid w:val="000904A3"/>
    <w:rsid w:val="00090F37"/>
    <w:rsid w:val="000916AB"/>
    <w:rsid w:val="000923E8"/>
    <w:rsid w:val="000946D4"/>
    <w:rsid w:val="00094989"/>
    <w:rsid w:val="000A0272"/>
    <w:rsid w:val="000A02F9"/>
    <w:rsid w:val="000A1ECD"/>
    <w:rsid w:val="000A32B9"/>
    <w:rsid w:val="000A3552"/>
    <w:rsid w:val="000A452A"/>
    <w:rsid w:val="000B210F"/>
    <w:rsid w:val="000B318F"/>
    <w:rsid w:val="000B331B"/>
    <w:rsid w:val="000B4C6A"/>
    <w:rsid w:val="000B7C76"/>
    <w:rsid w:val="000C364C"/>
    <w:rsid w:val="000C3FDE"/>
    <w:rsid w:val="000D171A"/>
    <w:rsid w:val="000D5DA0"/>
    <w:rsid w:val="000D7CE7"/>
    <w:rsid w:val="000E40A6"/>
    <w:rsid w:val="000E5B9C"/>
    <w:rsid w:val="000E7461"/>
    <w:rsid w:val="000F56EE"/>
    <w:rsid w:val="00100D44"/>
    <w:rsid w:val="00101AA4"/>
    <w:rsid w:val="00102AB6"/>
    <w:rsid w:val="001063D0"/>
    <w:rsid w:val="0010650C"/>
    <w:rsid w:val="00106BA4"/>
    <w:rsid w:val="00111383"/>
    <w:rsid w:val="001145B2"/>
    <w:rsid w:val="00115A4B"/>
    <w:rsid w:val="0011725D"/>
    <w:rsid w:val="00121DF5"/>
    <w:rsid w:val="00127B38"/>
    <w:rsid w:val="00127C9A"/>
    <w:rsid w:val="0013312B"/>
    <w:rsid w:val="00134210"/>
    <w:rsid w:val="00134F82"/>
    <w:rsid w:val="00142BB8"/>
    <w:rsid w:val="00143169"/>
    <w:rsid w:val="0014554F"/>
    <w:rsid w:val="00146E26"/>
    <w:rsid w:val="001543A3"/>
    <w:rsid w:val="001575BE"/>
    <w:rsid w:val="00157673"/>
    <w:rsid w:val="0015794E"/>
    <w:rsid w:val="00160311"/>
    <w:rsid w:val="00161961"/>
    <w:rsid w:val="00162DD4"/>
    <w:rsid w:val="001652C6"/>
    <w:rsid w:val="0016644B"/>
    <w:rsid w:val="00170A17"/>
    <w:rsid w:val="00171110"/>
    <w:rsid w:val="00172AA0"/>
    <w:rsid w:val="001733AF"/>
    <w:rsid w:val="00176FAD"/>
    <w:rsid w:val="0017733A"/>
    <w:rsid w:val="00181200"/>
    <w:rsid w:val="001930FC"/>
    <w:rsid w:val="00194DD8"/>
    <w:rsid w:val="001A1D16"/>
    <w:rsid w:val="001A2117"/>
    <w:rsid w:val="001A45DD"/>
    <w:rsid w:val="001A4E5A"/>
    <w:rsid w:val="001A4E90"/>
    <w:rsid w:val="001A71AF"/>
    <w:rsid w:val="001B1372"/>
    <w:rsid w:val="001B1748"/>
    <w:rsid w:val="001B5A4C"/>
    <w:rsid w:val="001C15DD"/>
    <w:rsid w:val="001C4134"/>
    <w:rsid w:val="001D4B73"/>
    <w:rsid w:val="001D50A5"/>
    <w:rsid w:val="001E288B"/>
    <w:rsid w:val="001E33A7"/>
    <w:rsid w:val="001E3D69"/>
    <w:rsid w:val="001E4755"/>
    <w:rsid w:val="001E6E8F"/>
    <w:rsid w:val="001E794E"/>
    <w:rsid w:val="001F292C"/>
    <w:rsid w:val="001F3A08"/>
    <w:rsid w:val="001F610A"/>
    <w:rsid w:val="001F79E8"/>
    <w:rsid w:val="00200BA8"/>
    <w:rsid w:val="0020240F"/>
    <w:rsid w:val="002055DD"/>
    <w:rsid w:val="00205968"/>
    <w:rsid w:val="00205DF6"/>
    <w:rsid w:val="00205F22"/>
    <w:rsid w:val="0021147C"/>
    <w:rsid w:val="00214257"/>
    <w:rsid w:val="00214392"/>
    <w:rsid w:val="00215BA5"/>
    <w:rsid w:val="00215F58"/>
    <w:rsid w:val="00217E00"/>
    <w:rsid w:val="0022016C"/>
    <w:rsid w:val="0022177D"/>
    <w:rsid w:val="002224AE"/>
    <w:rsid w:val="00223931"/>
    <w:rsid w:val="00226DEC"/>
    <w:rsid w:val="0023151C"/>
    <w:rsid w:val="0023323E"/>
    <w:rsid w:val="00236A48"/>
    <w:rsid w:val="00236D43"/>
    <w:rsid w:val="00240D63"/>
    <w:rsid w:val="00243861"/>
    <w:rsid w:val="002472C0"/>
    <w:rsid w:val="002508FA"/>
    <w:rsid w:val="00253DC3"/>
    <w:rsid w:val="002541CE"/>
    <w:rsid w:val="00255C6B"/>
    <w:rsid w:val="0025723D"/>
    <w:rsid w:val="00257F22"/>
    <w:rsid w:val="002604A7"/>
    <w:rsid w:val="00260910"/>
    <w:rsid w:val="00262A6E"/>
    <w:rsid w:val="00263141"/>
    <w:rsid w:val="00266F04"/>
    <w:rsid w:val="00283C54"/>
    <w:rsid w:val="00285885"/>
    <w:rsid w:val="00285ABC"/>
    <w:rsid w:val="002967DA"/>
    <w:rsid w:val="002A6197"/>
    <w:rsid w:val="002A7CE2"/>
    <w:rsid w:val="002B0041"/>
    <w:rsid w:val="002B01D0"/>
    <w:rsid w:val="002B3DBF"/>
    <w:rsid w:val="002B77E1"/>
    <w:rsid w:val="002C02A1"/>
    <w:rsid w:val="002C2DD2"/>
    <w:rsid w:val="002C7FCF"/>
    <w:rsid w:val="002D280B"/>
    <w:rsid w:val="002D3439"/>
    <w:rsid w:val="002D635D"/>
    <w:rsid w:val="002D6CF2"/>
    <w:rsid w:val="002E1B79"/>
    <w:rsid w:val="002E25BC"/>
    <w:rsid w:val="002E29B4"/>
    <w:rsid w:val="002E5AAD"/>
    <w:rsid w:val="002F10F5"/>
    <w:rsid w:val="002F2283"/>
    <w:rsid w:val="002F640F"/>
    <w:rsid w:val="00300C92"/>
    <w:rsid w:val="003017E3"/>
    <w:rsid w:val="00301FBF"/>
    <w:rsid w:val="00304A1A"/>
    <w:rsid w:val="00304D2D"/>
    <w:rsid w:val="00305EE3"/>
    <w:rsid w:val="0030747A"/>
    <w:rsid w:val="00313F13"/>
    <w:rsid w:val="00315623"/>
    <w:rsid w:val="00315D4B"/>
    <w:rsid w:val="00315D59"/>
    <w:rsid w:val="003160D4"/>
    <w:rsid w:val="00316DBA"/>
    <w:rsid w:val="00317D34"/>
    <w:rsid w:val="00321036"/>
    <w:rsid w:val="00323AFC"/>
    <w:rsid w:val="00326152"/>
    <w:rsid w:val="00331C14"/>
    <w:rsid w:val="0033231B"/>
    <w:rsid w:val="00332D2E"/>
    <w:rsid w:val="00333E01"/>
    <w:rsid w:val="00336EED"/>
    <w:rsid w:val="00347E66"/>
    <w:rsid w:val="0035118C"/>
    <w:rsid w:val="003537E4"/>
    <w:rsid w:val="0035581F"/>
    <w:rsid w:val="00357E91"/>
    <w:rsid w:val="00360D30"/>
    <w:rsid w:val="00361C9D"/>
    <w:rsid w:val="00363991"/>
    <w:rsid w:val="00364473"/>
    <w:rsid w:val="003646E5"/>
    <w:rsid w:val="00367BA8"/>
    <w:rsid w:val="00370F25"/>
    <w:rsid w:val="00373602"/>
    <w:rsid w:val="00373826"/>
    <w:rsid w:val="00373AD1"/>
    <w:rsid w:val="00376E83"/>
    <w:rsid w:val="003A28C5"/>
    <w:rsid w:val="003A5B50"/>
    <w:rsid w:val="003A6107"/>
    <w:rsid w:val="003B0D63"/>
    <w:rsid w:val="003B70AD"/>
    <w:rsid w:val="003B7226"/>
    <w:rsid w:val="003C0B9E"/>
    <w:rsid w:val="003C21E8"/>
    <w:rsid w:val="003C558B"/>
    <w:rsid w:val="003D01BB"/>
    <w:rsid w:val="003D05EA"/>
    <w:rsid w:val="003D3CCB"/>
    <w:rsid w:val="003D4211"/>
    <w:rsid w:val="003E11F4"/>
    <w:rsid w:val="003E4A7A"/>
    <w:rsid w:val="003F08DC"/>
    <w:rsid w:val="003F3849"/>
    <w:rsid w:val="003F4611"/>
    <w:rsid w:val="003F59D7"/>
    <w:rsid w:val="0040310D"/>
    <w:rsid w:val="00407128"/>
    <w:rsid w:val="004079CE"/>
    <w:rsid w:val="004220B6"/>
    <w:rsid w:val="00423980"/>
    <w:rsid w:val="0042662D"/>
    <w:rsid w:val="004270EF"/>
    <w:rsid w:val="00427533"/>
    <w:rsid w:val="00432C0C"/>
    <w:rsid w:val="00433EED"/>
    <w:rsid w:val="0044198C"/>
    <w:rsid w:val="00443888"/>
    <w:rsid w:val="004449F3"/>
    <w:rsid w:val="00444EE1"/>
    <w:rsid w:val="00445872"/>
    <w:rsid w:val="0044799D"/>
    <w:rsid w:val="0045091A"/>
    <w:rsid w:val="00452BB8"/>
    <w:rsid w:val="00455196"/>
    <w:rsid w:val="004639BC"/>
    <w:rsid w:val="004640C1"/>
    <w:rsid w:val="00464BAE"/>
    <w:rsid w:val="004660B0"/>
    <w:rsid w:val="004704FB"/>
    <w:rsid w:val="0048512D"/>
    <w:rsid w:val="004A010F"/>
    <w:rsid w:val="004A01F6"/>
    <w:rsid w:val="004A1F5D"/>
    <w:rsid w:val="004A3D6D"/>
    <w:rsid w:val="004A4981"/>
    <w:rsid w:val="004A5190"/>
    <w:rsid w:val="004A5376"/>
    <w:rsid w:val="004A6517"/>
    <w:rsid w:val="004A68AF"/>
    <w:rsid w:val="004A7D7E"/>
    <w:rsid w:val="004B029E"/>
    <w:rsid w:val="004B0537"/>
    <w:rsid w:val="004B7DE5"/>
    <w:rsid w:val="004C6BAD"/>
    <w:rsid w:val="004D0E18"/>
    <w:rsid w:val="004D11B3"/>
    <w:rsid w:val="004D3C30"/>
    <w:rsid w:val="004D5AE9"/>
    <w:rsid w:val="004D5C23"/>
    <w:rsid w:val="004D5F63"/>
    <w:rsid w:val="004D75D5"/>
    <w:rsid w:val="004E0230"/>
    <w:rsid w:val="004E2088"/>
    <w:rsid w:val="004E419C"/>
    <w:rsid w:val="004E56D8"/>
    <w:rsid w:val="004E606C"/>
    <w:rsid w:val="004E76F6"/>
    <w:rsid w:val="004E7786"/>
    <w:rsid w:val="004F0D23"/>
    <w:rsid w:val="00501303"/>
    <w:rsid w:val="00507DCF"/>
    <w:rsid w:val="00511664"/>
    <w:rsid w:val="00520FE8"/>
    <w:rsid w:val="0052394D"/>
    <w:rsid w:val="00524F86"/>
    <w:rsid w:val="00526F0E"/>
    <w:rsid w:val="00527A46"/>
    <w:rsid w:val="005307A5"/>
    <w:rsid w:val="0053132A"/>
    <w:rsid w:val="00536952"/>
    <w:rsid w:val="005369FB"/>
    <w:rsid w:val="00537638"/>
    <w:rsid w:val="0054181E"/>
    <w:rsid w:val="00541AC4"/>
    <w:rsid w:val="00541FB5"/>
    <w:rsid w:val="0055435D"/>
    <w:rsid w:val="005574D7"/>
    <w:rsid w:val="00560740"/>
    <w:rsid w:val="005627EE"/>
    <w:rsid w:val="00562B2E"/>
    <w:rsid w:val="00566F28"/>
    <w:rsid w:val="00570015"/>
    <w:rsid w:val="00573EAA"/>
    <w:rsid w:val="00576ADE"/>
    <w:rsid w:val="00577ECB"/>
    <w:rsid w:val="00577FFA"/>
    <w:rsid w:val="0058012A"/>
    <w:rsid w:val="00582F95"/>
    <w:rsid w:val="00586658"/>
    <w:rsid w:val="005879D1"/>
    <w:rsid w:val="0059145C"/>
    <w:rsid w:val="00594BE3"/>
    <w:rsid w:val="00596BA7"/>
    <w:rsid w:val="005A215C"/>
    <w:rsid w:val="005A6326"/>
    <w:rsid w:val="005A69CA"/>
    <w:rsid w:val="005A770A"/>
    <w:rsid w:val="005C53A8"/>
    <w:rsid w:val="005D3846"/>
    <w:rsid w:val="005D5695"/>
    <w:rsid w:val="005D651D"/>
    <w:rsid w:val="005D6F56"/>
    <w:rsid w:val="005E22B8"/>
    <w:rsid w:val="005E28BD"/>
    <w:rsid w:val="005E3C18"/>
    <w:rsid w:val="005E617A"/>
    <w:rsid w:val="005F3159"/>
    <w:rsid w:val="005F3701"/>
    <w:rsid w:val="005F437E"/>
    <w:rsid w:val="005F4DCF"/>
    <w:rsid w:val="005F6E37"/>
    <w:rsid w:val="005F7CCF"/>
    <w:rsid w:val="0060072E"/>
    <w:rsid w:val="0060086F"/>
    <w:rsid w:val="00600C9C"/>
    <w:rsid w:val="00601507"/>
    <w:rsid w:val="006053D2"/>
    <w:rsid w:val="00606716"/>
    <w:rsid w:val="00607BD4"/>
    <w:rsid w:val="0061147C"/>
    <w:rsid w:val="00614490"/>
    <w:rsid w:val="0061632F"/>
    <w:rsid w:val="00616341"/>
    <w:rsid w:val="00617E79"/>
    <w:rsid w:val="00617EC4"/>
    <w:rsid w:val="00622699"/>
    <w:rsid w:val="00624E16"/>
    <w:rsid w:val="00630AAC"/>
    <w:rsid w:val="006314C2"/>
    <w:rsid w:val="00631C5A"/>
    <w:rsid w:val="0063569B"/>
    <w:rsid w:val="00635CE4"/>
    <w:rsid w:val="0063610A"/>
    <w:rsid w:val="006367D4"/>
    <w:rsid w:val="00644CAA"/>
    <w:rsid w:val="0064722F"/>
    <w:rsid w:val="00647D58"/>
    <w:rsid w:val="00650F27"/>
    <w:rsid w:val="00651977"/>
    <w:rsid w:val="006523BD"/>
    <w:rsid w:val="00652A1B"/>
    <w:rsid w:val="00652A7E"/>
    <w:rsid w:val="00652A9D"/>
    <w:rsid w:val="006546EA"/>
    <w:rsid w:val="00654D73"/>
    <w:rsid w:val="00655FCC"/>
    <w:rsid w:val="006568E0"/>
    <w:rsid w:val="00656C08"/>
    <w:rsid w:val="00657AD0"/>
    <w:rsid w:val="0066102E"/>
    <w:rsid w:val="00661E10"/>
    <w:rsid w:val="00664BD0"/>
    <w:rsid w:val="0066520F"/>
    <w:rsid w:val="006654E8"/>
    <w:rsid w:val="0066681E"/>
    <w:rsid w:val="00666A31"/>
    <w:rsid w:val="00670008"/>
    <w:rsid w:val="00670790"/>
    <w:rsid w:val="0067272A"/>
    <w:rsid w:val="006728AB"/>
    <w:rsid w:val="00673798"/>
    <w:rsid w:val="00674559"/>
    <w:rsid w:val="00674A1B"/>
    <w:rsid w:val="006804BB"/>
    <w:rsid w:val="00691232"/>
    <w:rsid w:val="006932B7"/>
    <w:rsid w:val="00693DA7"/>
    <w:rsid w:val="00694538"/>
    <w:rsid w:val="006956A0"/>
    <w:rsid w:val="0069732C"/>
    <w:rsid w:val="006A4AC4"/>
    <w:rsid w:val="006A72C3"/>
    <w:rsid w:val="006B014A"/>
    <w:rsid w:val="006B14EC"/>
    <w:rsid w:val="006B2DDD"/>
    <w:rsid w:val="006B6739"/>
    <w:rsid w:val="006B72B0"/>
    <w:rsid w:val="006B72D9"/>
    <w:rsid w:val="006B7760"/>
    <w:rsid w:val="006C06C9"/>
    <w:rsid w:val="006C08F0"/>
    <w:rsid w:val="006C214D"/>
    <w:rsid w:val="006C3250"/>
    <w:rsid w:val="006C551A"/>
    <w:rsid w:val="006C5A93"/>
    <w:rsid w:val="006D0395"/>
    <w:rsid w:val="006D21CC"/>
    <w:rsid w:val="006D3A5D"/>
    <w:rsid w:val="006D5419"/>
    <w:rsid w:val="006D541A"/>
    <w:rsid w:val="006D747B"/>
    <w:rsid w:val="006E249F"/>
    <w:rsid w:val="006E344D"/>
    <w:rsid w:val="006E51CF"/>
    <w:rsid w:val="006F07AB"/>
    <w:rsid w:val="006F2A4E"/>
    <w:rsid w:val="006F3AF3"/>
    <w:rsid w:val="006F5509"/>
    <w:rsid w:val="006F6DB0"/>
    <w:rsid w:val="006F7BBE"/>
    <w:rsid w:val="00700939"/>
    <w:rsid w:val="00703743"/>
    <w:rsid w:val="00704AEC"/>
    <w:rsid w:val="00704C14"/>
    <w:rsid w:val="00705A54"/>
    <w:rsid w:val="007104B7"/>
    <w:rsid w:val="00711806"/>
    <w:rsid w:val="00711DFE"/>
    <w:rsid w:val="00712834"/>
    <w:rsid w:val="007128C2"/>
    <w:rsid w:val="007137F1"/>
    <w:rsid w:val="007156D2"/>
    <w:rsid w:val="007171D2"/>
    <w:rsid w:val="0072037A"/>
    <w:rsid w:val="00731CAD"/>
    <w:rsid w:val="00737F44"/>
    <w:rsid w:val="00742828"/>
    <w:rsid w:val="00747623"/>
    <w:rsid w:val="00750F56"/>
    <w:rsid w:val="0075151D"/>
    <w:rsid w:val="0075182A"/>
    <w:rsid w:val="00751E8B"/>
    <w:rsid w:val="007555F9"/>
    <w:rsid w:val="00756E59"/>
    <w:rsid w:val="0076194F"/>
    <w:rsid w:val="00767044"/>
    <w:rsid w:val="00767A9C"/>
    <w:rsid w:val="007706A6"/>
    <w:rsid w:val="007758AC"/>
    <w:rsid w:val="00775DEA"/>
    <w:rsid w:val="00775E04"/>
    <w:rsid w:val="00777B6C"/>
    <w:rsid w:val="0078033B"/>
    <w:rsid w:val="00782584"/>
    <w:rsid w:val="00784173"/>
    <w:rsid w:val="00786AAF"/>
    <w:rsid w:val="00787D19"/>
    <w:rsid w:val="007952C7"/>
    <w:rsid w:val="00796034"/>
    <w:rsid w:val="007A0C42"/>
    <w:rsid w:val="007A0E43"/>
    <w:rsid w:val="007A1947"/>
    <w:rsid w:val="007A237A"/>
    <w:rsid w:val="007A3B2A"/>
    <w:rsid w:val="007A5319"/>
    <w:rsid w:val="007A7C18"/>
    <w:rsid w:val="007A7EF1"/>
    <w:rsid w:val="007B2A84"/>
    <w:rsid w:val="007C4912"/>
    <w:rsid w:val="007C66D2"/>
    <w:rsid w:val="007C6BBF"/>
    <w:rsid w:val="007D1C55"/>
    <w:rsid w:val="007D3CF4"/>
    <w:rsid w:val="007D3DC6"/>
    <w:rsid w:val="007D4455"/>
    <w:rsid w:val="007D62D7"/>
    <w:rsid w:val="007D68A5"/>
    <w:rsid w:val="007E7421"/>
    <w:rsid w:val="007F314D"/>
    <w:rsid w:val="007F6C55"/>
    <w:rsid w:val="008012FC"/>
    <w:rsid w:val="00801FFA"/>
    <w:rsid w:val="008036B7"/>
    <w:rsid w:val="00804D5D"/>
    <w:rsid w:val="0080672E"/>
    <w:rsid w:val="008067AA"/>
    <w:rsid w:val="008068DA"/>
    <w:rsid w:val="008068EC"/>
    <w:rsid w:val="00807795"/>
    <w:rsid w:val="00813D04"/>
    <w:rsid w:val="0081414C"/>
    <w:rsid w:val="00816A53"/>
    <w:rsid w:val="00820914"/>
    <w:rsid w:val="008247D9"/>
    <w:rsid w:val="00825A15"/>
    <w:rsid w:val="00825F46"/>
    <w:rsid w:val="00825FAA"/>
    <w:rsid w:val="00826C3A"/>
    <w:rsid w:val="0083223D"/>
    <w:rsid w:val="008330C9"/>
    <w:rsid w:val="00840117"/>
    <w:rsid w:val="00843C8F"/>
    <w:rsid w:val="00844290"/>
    <w:rsid w:val="008443B1"/>
    <w:rsid w:val="00844507"/>
    <w:rsid w:val="0084490D"/>
    <w:rsid w:val="00844A00"/>
    <w:rsid w:val="00846F1B"/>
    <w:rsid w:val="008526D9"/>
    <w:rsid w:val="00854E30"/>
    <w:rsid w:val="00857654"/>
    <w:rsid w:val="00857B62"/>
    <w:rsid w:val="008618C1"/>
    <w:rsid w:val="00862EBB"/>
    <w:rsid w:val="008631DD"/>
    <w:rsid w:val="00864330"/>
    <w:rsid w:val="008703DB"/>
    <w:rsid w:val="00872CE4"/>
    <w:rsid w:val="0087459C"/>
    <w:rsid w:val="00877E4D"/>
    <w:rsid w:val="00880D74"/>
    <w:rsid w:val="00880ED3"/>
    <w:rsid w:val="00881BAB"/>
    <w:rsid w:val="00881D84"/>
    <w:rsid w:val="00883470"/>
    <w:rsid w:val="00884BA6"/>
    <w:rsid w:val="008858F6"/>
    <w:rsid w:val="00890712"/>
    <w:rsid w:val="00892BDA"/>
    <w:rsid w:val="00892DE8"/>
    <w:rsid w:val="008A072E"/>
    <w:rsid w:val="008A3A9E"/>
    <w:rsid w:val="008A4942"/>
    <w:rsid w:val="008A4B8E"/>
    <w:rsid w:val="008A53DE"/>
    <w:rsid w:val="008A561B"/>
    <w:rsid w:val="008A6628"/>
    <w:rsid w:val="008B029B"/>
    <w:rsid w:val="008B1D39"/>
    <w:rsid w:val="008B5573"/>
    <w:rsid w:val="008C24AF"/>
    <w:rsid w:val="008C6135"/>
    <w:rsid w:val="008D0766"/>
    <w:rsid w:val="008D4521"/>
    <w:rsid w:val="008D4BDD"/>
    <w:rsid w:val="008D5387"/>
    <w:rsid w:val="008D60F8"/>
    <w:rsid w:val="008D7591"/>
    <w:rsid w:val="008E1EA1"/>
    <w:rsid w:val="008E337E"/>
    <w:rsid w:val="008E47C0"/>
    <w:rsid w:val="008E6003"/>
    <w:rsid w:val="008E6AAE"/>
    <w:rsid w:val="008F1D6D"/>
    <w:rsid w:val="008F52D0"/>
    <w:rsid w:val="008F6AA2"/>
    <w:rsid w:val="00900116"/>
    <w:rsid w:val="009055EE"/>
    <w:rsid w:val="00910B36"/>
    <w:rsid w:val="00910FF9"/>
    <w:rsid w:val="00913858"/>
    <w:rsid w:val="00914849"/>
    <w:rsid w:val="009166AD"/>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4041C"/>
    <w:rsid w:val="0094055B"/>
    <w:rsid w:val="00941545"/>
    <w:rsid w:val="009435A6"/>
    <w:rsid w:val="009437A7"/>
    <w:rsid w:val="00946789"/>
    <w:rsid w:val="009546B7"/>
    <w:rsid w:val="00955047"/>
    <w:rsid w:val="00955238"/>
    <w:rsid w:val="009558DD"/>
    <w:rsid w:val="009613A3"/>
    <w:rsid w:val="0096147D"/>
    <w:rsid w:val="0096479F"/>
    <w:rsid w:val="00965552"/>
    <w:rsid w:val="0096574A"/>
    <w:rsid w:val="0096617A"/>
    <w:rsid w:val="00967429"/>
    <w:rsid w:val="009700E7"/>
    <w:rsid w:val="009701A2"/>
    <w:rsid w:val="00975775"/>
    <w:rsid w:val="00977D99"/>
    <w:rsid w:val="00981749"/>
    <w:rsid w:val="00983E4E"/>
    <w:rsid w:val="009840B0"/>
    <w:rsid w:val="00984531"/>
    <w:rsid w:val="0098659E"/>
    <w:rsid w:val="009869E5"/>
    <w:rsid w:val="00991F92"/>
    <w:rsid w:val="0099239A"/>
    <w:rsid w:val="00992683"/>
    <w:rsid w:val="009930AE"/>
    <w:rsid w:val="00994368"/>
    <w:rsid w:val="009960AD"/>
    <w:rsid w:val="009A089A"/>
    <w:rsid w:val="009A456E"/>
    <w:rsid w:val="009A6799"/>
    <w:rsid w:val="009A693B"/>
    <w:rsid w:val="009A7284"/>
    <w:rsid w:val="009A75CB"/>
    <w:rsid w:val="009B074B"/>
    <w:rsid w:val="009B0A3E"/>
    <w:rsid w:val="009B792F"/>
    <w:rsid w:val="009C4BB9"/>
    <w:rsid w:val="009C4C50"/>
    <w:rsid w:val="009C7D0A"/>
    <w:rsid w:val="009C7FD8"/>
    <w:rsid w:val="009D05BF"/>
    <w:rsid w:val="009D2432"/>
    <w:rsid w:val="009E36F0"/>
    <w:rsid w:val="009F064F"/>
    <w:rsid w:val="009F11C8"/>
    <w:rsid w:val="009F15EF"/>
    <w:rsid w:val="009F24D1"/>
    <w:rsid w:val="009F3D47"/>
    <w:rsid w:val="009F4563"/>
    <w:rsid w:val="009F487E"/>
    <w:rsid w:val="00A01EFD"/>
    <w:rsid w:val="00A039D2"/>
    <w:rsid w:val="00A04B51"/>
    <w:rsid w:val="00A05781"/>
    <w:rsid w:val="00A068B7"/>
    <w:rsid w:val="00A069FC"/>
    <w:rsid w:val="00A17158"/>
    <w:rsid w:val="00A2031C"/>
    <w:rsid w:val="00A20856"/>
    <w:rsid w:val="00A2140F"/>
    <w:rsid w:val="00A252A2"/>
    <w:rsid w:val="00A319A4"/>
    <w:rsid w:val="00A320D2"/>
    <w:rsid w:val="00A32455"/>
    <w:rsid w:val="00A32D75"/>
    <w:rsid w:val="00A33EC9"/>
    <w:rsid w:val="00A377F1"/>
    <w:rsid w:val="00A40087"/>
    <w:rsid w:val="00A41CA5"/>
    <w:rsid w:val="00A426D2"/>
    <w:rsid w:val="00A46BC3"/>
    <w:rsid w:val="00A51A47"/>
    <w:rsid w:val="00A5296E"/>
    <w:rsid w:val="00A5323E"/>
    <w:rsid w:val="00A5538A"/>
    <w:rsid w:val="00A5692F"/>
    <w:rsid w:val="00A57C84"/>
    <w:rsid w:val="00A6358C"/>
    <w:rsid w:val="00A63DE3"/>
    <w:rsid w:val="00A648D2"/>
    <w:rsid w:val="00A648FB"/>
    <w:rsid w:val="00A665B8"/>
    <w:rsid w:val="00A67621"/>
    <w:rsid w:val="00A70DE0"/>
    <w:rsid w:val="00A81B56"/>
    <w:rsid w:val="00A83F70"/>
    <w:rsid w:val="00A841E3"/>
    <w:rsid w:val="00A86E53"/>
    <w:rsid w:val="00A920ED"/>
    <w:rsid w:val="00A92497"/>
    <w:rsid w:val="00A97447"/>
    <w:rsid w:val="00AA0C7F"/>
    <w:rsid w:val="00AA1E25"/>
    <w:rsid w:val="00AA65EF"/>
    <w:rsid w:val="00AA6837"/>
    <w:rsid w:val="00AB07FC"/>
    <w:rsid w:val="00AB0BCB"/>
    <w:rsid w:val="00AB1B7A"/>
    <w:rsid w:val="00AB490B"/>
    <w:rsid w:val="00AB50A1"/>
    <w:rsid w:val="00AB63EC"/>
    <w:rsid w:val="00AB706C"/>
    <w:rsid w:val="00AB7635"/>
    <w:rsid w:val="00AB7D40"/>
    <w:rsid w:val="00AC0195"/>
    <w:rsid w:val="00AC169A"/>
    <w:rsid w:val="00AC17BD"/>
    <w:rsid w:val="00AC627A"/>
    <w:rsid w:val="00AC7076"/>
    <w:rsid w:val="00AD0219"/>
    <w:rsid w:val="00AD0858"/>
    <w:rsid w:val="00AD159E"/>
    <w:rsid w:val="00AD25AF"/>
    <w:rsid w:val="00AD3FA3"/>
    <w:rsid w:val="00AD5B00"/>
    <w:rsid w:val="00AE0905"/>
    <w:rsid w:val="00AE2F7F"/>
    <w:rsid w:val="00AF35AE"/>
    <w:rsid w:val="00AF394B"/>
    <w:rsid w:val="00AF6C87"/>
    <w:rsid w:val="00AF7196"/>
    <w:rsid w:val="00B006E0"/>
    <w:rsid w:val="00B0365E"/>
    <w:rsid w:val="00B03D5C"/>
    <w:rsid w:val="00B12CAE"/>
    <w:rsid w:val="00B12DA9"/>
    <w:rsid w:val="00B1771E"/>
    <w:rsid w:val="00B20979"/>
    <w:rsid w:val="00B20B9D"/>
    <w:rsid w:val="00B20CA6"/>
    <w:rsid w:val="00B21830"/>
    <w:rsid w:val="00B24130"/>
    <w:rsid w:val="00B24BED"/>
    <w:rsid w:val="00B259B3"/>
    <w:rsid w:val="00B3066F"/>
    <w:rsid w:val="00B31572"/>
    <w:rsid w:val="00B32FDE"/>
    <w:rsid w:val="00B3485C"/>
    <w:rsid w:val="00B3551C"/>
    <w:rsid w:val="00B41CC5"/>
    <w:rsid w:val="00B4456E"/>
    <w:rsid w:val="00B455A2"/>
    <w:rsid w:val="00B5121C"/>
    <w:rsid w:val="00B55DD4"/>
    <w:rsid w:val="00B60D21"/>
    <w:rsid w:val="00B61DB0"/>
    <w:rsid w:val="00B628A3"/>
    <w:rsid w:val="00B635C3"/>
    <w:rsid w:val="00B64E0D"/>
    <w:rsid w:val="00B65DD7"/>
    <w:rsid w:val="00B66B82"/>
    <w:rsid w:val="00B71A77"/>
    <w:rsid w:val="00B761D0"/>
    <w:rsid w:val="00B76B5B"/>
    <w:rsid w:val="00B770A1"/>
    <w:rsid w:val="00B826E5"/>
    <w:rsid w:val="00B836E8"/>
    <w:rsid w:val="00B83FBC"/>
    <w:rsid w:val="00B841A4"/>
    <w:rsid w:val="00B871DD"/>
    <w:rsid w:val="00B87B57"/>
    <w:rsid w:val="00B93135"/>
    <w:rsid w:val="00BA1954"/>
    <w:rsid w:val="00BA376F"/>
    <w:rsid w:val="00BA5F64"/>
    <w:rsid w:val="00BB33FD"/>
    <w:rsid w:val="00BB33FE"/>
    <w:rsid w:val="00BB5C5F"/>
    <w:rsid w:val="00BB612A"/>
    <w:rsid w:val="00BB627A"/>
    <w:rsid w:val="00BC193E"/>
    <w:rsid w:val="00BC4F1B"/>
    <w:rsid w:val="00BC6F1B"/>
    <w:rsid w:val="00BC753E"/>
    <w:rsid w:val="00BC7668"/>
    <w:rsid w:val="00BD1FA5"/>
    <w:rsid w:val="00BD2812"/>
    <w:rsid w:val="00BD6949"/>
    <w:rsid w:val="00BE4B8D"/>
    <w:rsid w:val="00BE5EB9"/>
    <w:rsid w:val="00BE73E9"/>
    <w:rsid w:val="00BF0B2C"/>
    <w:rsid w:val="00BF0C97"/>
    <w:rsid w:val="00BF28EC"/>
    <w:rsid w:val="00BF51F6"/>
    <w:rsid w:val="00BF682C"/>
    <w:rsid w:val="00BF7476"/>
    <w:rsid w:val="00C02D9A"/>
    <w:rsid w:val="00C06808"/>
    <w:rsid w:val="00C10EEC"/>
    <w:rsid w:val="00C12240"/>
    <w:rsid w:val="00C138B2"/>
    <w:rsid w:val="00C13F57"/>
    <w:rsid w:val="00C17074"/>
    <w:rsid w:val="00C1758E"/>
    <w:rsid w:val="00C21672"/>
    <w:rsid w:val="00C21ACC"/>
    <w:rsid w:val="00C22755"/>
    <w:rsid w:val="00C31F14"/>
    <w:rsid w:val="00C34E9B"/>
    <w:rsid w:val="00C34FE2"/>
    <w:rsid w:val="00C36041"/>
    <w:rsid w:val="00C36B8D"/>
    <w:rsid w:val="00C402C9"/>
    <w:rsid w:val="00C406A0"/>
    <w:rsid w:val="00C41C1D"/>
    <w:rsid w:val="00C421A0"/>
    <w:rsid w:val="00C439B2"/>
    <w:rsid w:val="00C44001"/>
    <w:rsid w:val="00C4439D"/>
    <w:rsid w:val="00C45F5C"/>
    <w:rsid w:val="00C466A2"/>
    <w:rsid w:val="00C46AF0"/>
    <w:rsid w:val="00C479FE"/>
    <w:rsid w:val="00C47EB3"/>
    <w:rsid w:val="00C50B1D"/>
    <w:rsid w:val="00C53ADD"/>
    <w:rsid w:val="00C56178"/>
    <w:rsid w:val="00C562B0"/>
    <w:rsid w:val="00C56DD1"/>
    <w:rsid w:val="00C57D52"/>
    <w:rsid w:val="00C603C1"/>
    <w:rsid w:val="00C62E07"/>
    <w:rsid w:val="00C63C53"/>
    <w:rsid w:val="00C70B15"/>
    <w:rsid w:val="00C70F4F"/>
    <w:rsid w:val="00C7603F"/>
    <w:rsid w:val="00C80ECD"/>
    <w:rsid w:val="00C8206E"/>
    <w:rsid w:val="00C83BA2"/>
    <w:rsid w:val="00C840F2"/>
    <w:rsid w:val="00C8538F"/>
    <w:rsid w:val="00C9122B"/>
    <w:rsid w:val="00C93D82"/>
    <w:rsid w:val="00C94904"/>
    <w:rsid w:val="00C9683B"/>
    <w:rsid w:val="00CA0EF6"/>
    <w:rsid w:val="00CA31DB"/>
    <w:rsid w:val="00CA4361"/>
    <w:rsid w:val="00CB21A0"/>
    <w:rsid w:val="00CB26B0"/>
    <w:rsid w:val="00CB2ACC"/>
    <w:rsid w:val="00CC0A81"/>
    <w:rsid w:val="00CC41D4"/>
    <w:rsid w:val="00CD2724"/>
    <w:rsid w:val="00CD33AB"/>
    <w:rsid w:val="00CD4A09"/>
    <w:rsid w:val="00CD5E71"/>
    <w:rsid w:val="00CD6B61"/>
    <w:rsid w:val="00CF08A4"/>
    <w:rsid w:val="00CF0C7B"/>
    <w:rsid w:val="00CF1C70"/>
    <w:rsid w:val="00CF291C"/>
    <w:rsid w:val="00CF4B54"/>
    <w:rsid w:val="00D02613"/>
    <w:rsid w:val="00D060F5"/>
    <w:rsid w:val="00D06613"/>
    <w:rsid w:val="00D119E0"/>
    <w:rsid w:val="00D1210A"/>
    <w:rsid w:val="00D12679"/>
    <w:rsid w:val="00D13FCC"/>
    <w:rsid w:val="00D149B3"/>
    <w:rsid w:val="00D14E0D"/>
    <w:rsid w:val="00D15B9A"/>
    <w:rsid w:val="00D15D80"/>
    <w:rsid w:val="00D17D8C"/>
    <w:rsid w:val="00D21BE7"/>
    <w:rsid w:val="00D26793"/>
    <w:rsid w:val="00D27953"/>
    <w:rsid w:val="00D334C0"/>
    <w:rsid w:val="00D36619"/>
    <w:rsid w:val="00D3707C"/>
    <w:rsid w:val="00D450F4"/>
    <w:rsid w:val="00D45431"/>
    <w:rsid w:val="00D505AC"/>
    <w:rsid w:val="00D50730"/>
    <w:rsid w:val="00D50E97"/>
    <w:rsid w:val="00D539DF"/>
    <w:rsid w:val="00D53B3B"/>
    <w:rsid w:val="00D542EE"/>
    <w:rsid w:val="00D54F3E"/>
    <w:rsid w:val="00D577AF"/>
    <w:rsid w:val="00D57932"/>
    <w:rsid w:val="00D65F39"/>
    <w:rsid w:val="00D664CF"/>
    <w:rsid w:val="00D67757"/>
    <w:rsid w:val="00D72D71"/>
    <w:rsid w:val="00D7654E"/>
    <w:rsid w:val="00D83166"/>
    <w:rsid w:val="00D85475"/>
    <w:rsid w:val="00D86304"/>
    <w:rsid w:val="00D87DC8"/>
    <w:rsid w:val="00D9044D"/>
    <w:rsid w:val="00D90F3B"/>
    <w:rsid w:val="00D94EB2"/>
    <w:rsid w:val="00DA2563"/>
    <w:rsid w:val="00DA318F"/>
    <w:rsid w:val="00DA380B"/>
    <w:rsid w:val="00DB160F"/>
    <w:rsid w:val="00DB2F65"/>
    <w:rsid w:val="00DB50E6"/>
    <w:rsid w:val="00DB5B28"/>
    <w:rsid w:val="00DB7459"/>
    <w:rsid w:val="00DC2BD1"/>
    <w:rsid w:val="00DC32BC"/>
    <w:rsid w:val="00DC3C54"/>
    <w:rsid w:val="00DC499D"/>
    <w:rsid w:val="00DC7034"/>
    <w:rsid w:val="00DC770C"/>
    <w:rsid w:val="00DD3685"/>
    <w:rsid w:val="00DD5A57"/>
    <w:rsid w:val="00DE664E"/>
    <w:rsid w:val="00DE6FEA"/>
    <w:rsid w:val="00DF29E0"/>
    <w:rsid w:val="00E00DF4"/>
    <w:rsid w:val="00E0178C"/>
    <w:rsid w:val="00E0297A"/>
    <w:rsid w:val="00E05CD7"/>
    <w:rsid w:val="00E121FC"/>
    <w:rsid w:val="00E14149"/>
    <w:rsid w:val="00E155EB"/>
    <w:rsid w:val="00E17B8A"/>
    <w:rsid w:val="00E27F9E"/>
    <w:rsid w:val="00E311A1"/>
    <w:rsid w:val="00E34833"/>
    <w:rsid w:val="00E34FF9"/>
    <w:rsid w:val="00E3576F"/>
    <w:rsid w:val="00E36E35"/>
    <w:rsid w:val="00E40272"/>
    <w:rsid w:val="00E413FB"/>
    <w:rsid w:val="00E41690"/>
    <w:rsid w:val="00E41A56"/>
    <w:rsid w:val="00E41F24"/>
    <w:rsid w:val="00E4229F"/>
    <w:rsid w:val="00E42A20"/>
    <w:rsid w:val="00E4570B"/>
    <w:rsid w:val="00E45AB6"/>
    <w:rsid w:val="00E50150"/>
    <w:rsid w:val="00E501D3"/>
    <w:rsid w:val="00E53FDA"/>
    <w:rsid w:val="00E56EAE"/>
    <w:rsid w:val="00E62EE1"/>
    <w:rsid w:val="00E656AA"/>
    <w:rsid w:val="00E6785B"/>
    <w:rsid w:val="00E67BB4"/>
    <w:rsid w:val="00E702E4"/>
    <w:rsid w:val="00E705A5"/>
    <w:rsid w:val="00E71356"/>
    <w:rsid w:val="00E713BE"/>
    <w:rsid w:val="00E715AA"/>
    <w:rsid w:val="00E718FA"/>
    <w:rsid w:val="00E73C64"/>
    <w:rsid w:val="00E761CC"/>
    <w:rsid w:val="00E76A25"/>
    <w:rsid w:val="00E82AFE"/>
    <w:rsid w:val="00E8351B"/>
    <w:rsid w:val="00E8434D"/>
    <w:rsid w:val="00E847F7"/>
    <w:rsid w:val="00E84BDF"/>
    <w:rsid w:val="00E86E6A"/>
    <w:rsid w:val="00E87230"/>
    <w:rsid w:val="00E872AD"/>
    <w:rsid w:val="00E87666"/>
    <w:rsid w:val="00E9078D"/>
    <w:rsid w:val="00E912E2"/>
    <w:rsid w:val="00E92B97"/>
    <w:rsid w:val="00E92E6C"/>
    <w:rsid w:val="00E964E5"/>
    <w:rsid w:val="00E96D5C"/>
    <w:rsid w:val="00EA076E"/>
    <w:rsid w:val="00EA75E3"/>
    <w:rsid w:val="00EB19B3"/>
    <w:rsid w:val="00EB312C"/>
    <w:rsid w:val="00EC012F"/>
    <w:rsid w:val="00EC22AB"/>
    <w:rsid w:val="00EC767D"/>
    <w:rsid w:val="00ED4D77"/>
    <w:rsid w:val="00ED7DB6"/>
    <w:rsid w:val="00EE1040"/>
    <w:rsid w:val="00EE2F7B"/>
    <w:rsid w:val="00EE4888"/>
    <w:rsid w:val="00EE7991"/>
    <w:rsid w:val="00EF0DD2"/>
    <w:rsid w:val="00EF3196"/>
    <w:rsid w:val="00EF4BD4"/>
    <w:rsid w:val="00F00A1D"/>
    <w:rsid w:val="00F00D73"/>
    <w:rsid w:val="00F011EE"/>
    <w:rsid w:val="00F0325A"/>
    <w:rsid w:val="00F077F5"/>
    <w:rsid w:val="00F101CF"/>
    <w:rsid w:val="00F10359"/>
    <w:rsid w:val="00F141A0"/>
    <w:rsid w:val="00F1438C"/>
    <w:rsid w:val="00F21F0C"/>
    <w:rsid w:val="00F22CC8"/>
    <w:rsid w:val="00F2452B"/>
    <w:rsid w:val="00F27F0C"/>
    <w:rsid w:val="00F31749"/>
    <w:rsid w:val="00F3403B"/>
    <w:rsid w:val="00F360D6"/>
    <w:rsid w:val="00F37DC2"/>
    <w:rsid w:val="00F41097"/>
    <w:rsid w:val="00F4197F"/>
    <w:rsid w:val="00F42929"/>
    <w:rsid w:val="00F42B8A"/>
    <w:rsid w:val="00F44D8C"/>
    <w:rsid w:val="00F45130"/>
    <w:rsid w:val="00F47920"/>
    <w:rsid w:val="00F518BA"/>
    <w:rsid w:val="00F52661"/>
    <w:rsid w:val="00F5283D"/>
    <w:rsid w:val="00F52D03"/>
    <w:rsid w:val="00F555A6"/>
    <w:rsid w:val="00F57796"/>
    <w:rsid w:val="00F61283"/>
    <w:rsid w:val="00F63A6B"/>
    <w:rsid w:val="00F65CFD"/>
    <w:rsid w:val="00F6738F"/>
    <w:rsid w:val="00F72E4D"/>
    <w:rsid w:val="00F73D80"/>
    <w:rsid w:val="00F7596E"/>
    <w:rsid w:val="00F81D99"/>
    <w:rsid w:val="00F85A84"/>
    <w:rsid w:val="00F94DA0"/>
    <w:rsid w:val="00F95020"/>
    <w:rsid w:val="00F95580"/>
    <w:rsid w:val="00FA6BE0"/>
    <w:rsid w:val="00FA72A6"/>
    <w:rsid w:val="00FB1EB5"/>
    <w:rsid w:val="00FB2B09"/>
    <w:rsid w:val="00FB3DE9"/>
    <w:rsid w:val="00FB5939"/>
    <w:rsid w:val="00FB5EA4"/>
    <w:rsid w:val="00FC3E48"/>
    <w:rsid w:val="00FC44AA"/>
    <w:rsid w:val="00FC6F7D"/>
    <w:rsid w:val="00FD026D"/>
    <w:rsid w:val="00FD0E95"/>
    <w:rsid w:val="00FD28D5"/>
    <w:rsid w:val="00FE0791"/>
    <w:rsid w:val="00FE2F34"/>
    <w:rsid w:val="00FE3038"/>
    <w:rsid w:val="00FE3D42"/>
    <w:rsid w:val="00FE5094"/>
    <w:rsid w:val="00FF2520"/>
    <w:rsid w:val="00FF2E08"/>
    <w:rsid w:val="00FF4215"/>
    <w:rsid w:val="00FF4B81"/>
    <w:rsid w:val="00FF4C85"/>
    <w:rsid w:val="00FF63F7"/>
    <w:rsid w:val="00FF7BA0"/>
    <w:rsid w:val="019239B4"/>
    <w:rsid w:val="01C401C9"/>
    <w:rsid w:val="05A218FD"/>
    <w:rsid w:val="06C00186"/>
    <w:rsid w:val="09197B3E"/>
    <w:rsid w:val="0E347BBB"/>
    <w:rsid w:val="0E9272B5"/>
    <w:rsid w:val="0F4E7C06"/>
    <w:rsid w:val="0F5576A6"/>
    <w:rsid w:val="0F75161B"/>
    <w:rsid w:val="11F70C71"/>
    <w:rsid w:val="128F3808"/>
    <w:rsid w:val="131462C7"/>
    <w:rsid w:val="14642A47"/>
    <w:rsid w:val="14E47444"/>
    <w:rsid w:val="151948F4"/>
    <w:rsid w:val="160A7825"/>
    <w:rsid w:val="168510F5"/>
    <w:rsid w:val="19043F59"/>
    <w:rsid w:val="19351120"/>
    <w:rsid w:val="1B8F0552"/>
    <w:rsid w:val="1BD10986"/>
    <w:rsid w:val="1BD664C1"/>
    <w:rsid w:val="1D2027D7"/>
    <w:rsid w:val="20646A1B"/>
    <w:rsid w:val="211704C9"/>
    <w:rsid w:val="21E9221E"/>
    <w:rsid w:val="238F6834"/>
    <w:rsid w:val="23FC43CB"/>
    <w:rsid w:val="252E6649"/>
    <w:rsid w:val="27535154"/>
    <w:rsid w:val="27541D8F"/>
    <w:rsid w:val="28092E82"/>
    <w:rsid w:val="285831A2"/>
    <w:rsid w:val="28D771B3"/>
    <w:rsid w:val="2DB61DC2"/>
    <w:rsid w:val="2FC46C7B"/>
    <w:rsid w:val="32916000"/>
    <w:rsid w:val="332561EC"/>
    <w:rsid w:val="351E0F07"/>
    <w:rsid w:val="386901D1"/>
    <w:rsid w:val="39206C68"/>
    <w:rsid w:val="3A7E0A06"/>
    <w:rsid w:val="3A972710"/>
    <w:rsid w:val="3CDE6407"/>
    <w:rsid w:val="3F543E53"/>
    <w:rsid w:val="441B2477"/>
    <w:rsid w:val="44CC6850"/>
    <w:rsid w:val="44D90D2D"/>
    <w:rsid w:val="4656787E"/>
    <w:rsid w:val="4740699E"/>
    <w:rsid w:val="490364C8"/>
    <w:rsid w:val="49FF361D"/>
    <w:rsid w:val="4BE84ADE"/>
    <w:rsid w:val="4BEA35E2"/>
    <w:rsid w:val="4E6F2738"/>
    <w:rsid w:val="4E822DD2"/>
    <w:rsid w:val="4EF574D2"/>
    <w:rsid w:val="50783615"/>
    <w:rsid w:val="531E4716"/>
    <w:rsid w:val="53B355D7"/>
    <w:rsid w:val="53F33750"/>
    <w:rsid w:val="561C4D71"/>
    <w:rsid w:val="5A443ABB"/>
    <w:rsid w:val="5D2C38E4"/>
    <w:rsid w:val="5DFB2D6D"/>
    <w:rsid w:val="5E4F72F6"/>
    <w:rsid w:val="628F56D7"/>
    <w:rsid w:val="63586D06"/>
    <w:rsid w:val="65CD26B4"/>
    <w:rsid w:val="677D30E0"/>
    <w:rsid w:val="696E1C4C"/>
    <w:rsid w:val="6B7B77ED"/>
    <w:rsid w:val="6DD01ED5"/>
    <w:rsid w:val="6E916298"/>
    <w:rsid w:val="6EA84809"/>
    <w:rsid w:val="6EF041DC"/>
    <w:rsid w:val="72BA11D4"/>
    <w:rsid w:val="75317F36"/>
    <w:rsid w:val="794A3E9B"/>
    <w:rsid w:val="79D96301"/>
    <w:rsid w:val="7BD754B6"/>
    <w:rsid w:val="7E4253D3"/>
    <w:rsid w:val="7EFB13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semiHidden="1"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Char"/>
    <w:uiPriority w:val="9"/>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Char"/>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1"/>
    <w:link w:val="3Char"/>
    <w:uiPriority w:val="99"/>
    <w:qFormat/>
    <w:pPr>
      <w:keepNext/>
      <w:widowControl/>
      <w:spacing w:before="260" w:after="260" w:line="412" w:lineRule="auto"/>
      <w:outlineLvl w:val="2"/>
    </w:pPr>
    <w:rPr>
      <w:rFonts w:ascii="??" w:eastAsia="宋体" w:hAnsi="??" w:cs="Arial"/>
      <w:b/>
      <w:bCs/>
      <w:color w:val="000000"/>
      <w:kern w:val="0"/>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uiPriority w:val="99"/>
    <w:qFormat/>
    <w:pPr>
      <w:spacing w:after="120"/>
    </w:pPr>
    <w:rPr>
      <w:rFonts w:ascii="Calibri" w:eastAsia="宋体" w:hAnsi="Calibri" w:cs="Times New Roman"/>
      <w:kern w:val="0"/>
      <w:sz w:val="24"/>
      <w:szCs w:val="20"/>
    </w:rPr>
  </w:style>
  <w:style w:type="paragraph" w:customStyle="1" w:styleId="a1">
    <w:name w:val="方案正文"/>
    <w:basedOn w:val="a0"/>
    <w:qFormat/>
    <w:pPr>
      <w:spacing w:after="0"/>
      <w:ind w:firstLineChars="200" w:firstLine="560"/>
      <w:jc w:val="left"/>
    </w:pPr>
    <w:rPr>
      <w:rFonts w:ascii="Arial" w:eastAsia="仿宋" w:hAnsi="Arial" w:cs="宋体"/>
      <w:sz w:val="28"/>
      <w:szCs w:val="21"/>
    </w:rPr>
  </w:style>
  <w:style w:type="paragraph" w:styleId="7">
    <w:name w:val="toc 7"/>
    <w:basedOn w:val="a"/>
    <w:next w:val="a"/>
    <w:qFormat/>
    <w:pPr>
      <w:ind w:leftChars="1200" w:left="2520"/>
    </w:pPr>
    <w:rPr>
      <w:rFonts w:ascii="Times New Roman" w:eastAsia="宋体" w:hAnsi="Times New Roman" w:cs="Times New Roman"/>
      <w:szCs w:val="24"/>
    </w:rPr>
  </w:style>
  <w:style w:type="paragraph" w:styleId="a5">
    <w:name w:val="List Number"/>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6">
    <w:name w:val="Normal Indent"/>
    <w:basedOn w:val="a"/>
    <w:link w:val="Char0"/>
    <w:uiPriority w:val="99"/>
    <w:qFormat/>
    <w:pPr>
      <w:ind w:firstLineChars="200" w:firstLine="420"/>
    </w:pPr>
    <w:rPr>
      <w:rFonts w:ascii="Times New Roman" w:eastAsia="宋体" w:hAnsi="Times New Roman" w:cs="Times New Roman"/>
      <w:kern w:val="0"/>
      <w:sz w:val="24"/>
      <w:szCs w:val="20"/>
    </w:rPr>
  </w:style>
  <w:style w:type="paragraph" w:styleId="a7">
    <w:name w:val="Document Map"/>
    <w:basedOn w:val="a"/>
    <w:link w:val="Char1"/>
    <w:qFormat/>
    <w:rPr>
      <w:rFonts w:ascii="宋体" w:eastAsia="宋体" w:hAnsi="Calibri" w:cs="Times New Roman"/>
      <w:kern w:val="0"/>
      <w:sz w:val="18"/>
      <w:szCs w:val="20"/>
    </w:rPr>
  </w:style>
  <w:style w:type="paragraph" w:styleId="a8">
    <w:name w:val="annotation text"/>
    <w:basedOn w:val="a"/>
    <w:link w:val="Char2"/>
    <w:qFormat/>
    <w:pPr>
      <w:jc w:val="left"/>
    </w:pPr>
  </w:style>
  <w:style w:type="paragraph" w:styleId="a9">
    <w:name w:val="Body Text Indent"/>
    <w:basedOn w:val="a"/>
    <w:link w:val="Char3"/>
    <w:qFormat/>
    <w:pPr>
      <w:widowControl/>
      <w:spacing w:after="120"/>
      <w:ind w:left="420"/>
    </w:pPr>
    <w:rPr>
      <w:rFonts w:ascii="??" w:eastAsia="宋体" w:hAnsi="??" w:cs="Arial"/>
      <w:kern w:val="0"/>
      <w:sz w:val="24"/>
      <w:szCs w:val="24"/>
    </w:rPr>
  </w:style>
  <w:style w:type="paragraph" w:styleId="5">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szCs w:val="21"/>
    </w:rPr>
  </w:style>
  <w:style w:type="paragraph" w:styleId="8">
    <w:name w:val="toc 8"/>
    <w:basedOn w:val="a"/>
    <w:next w:val="a"/>
    <w:qFormat/>
    <w:pPr>
      <w:ind w:leftChars="1400" w:left="2940"/>
    </w:pPr>
    <w:rPr>
      <w:rFonts w:ascii="Times New Roman" w:eastAsia="宋体" w:hAnsi="Times New Roman" w:cs="Times New Roman"/>
      <w:szCs w:val="24"/>
    </w:rPr>
  </w:style>
  <w:style w:type="paragraph" w:styleId="ab">
    <w:name w:val="Date"/>
    <w:basedOn w:val="a"/>
    <w:next w:val="a"/>
    <w:link w:val="Char5"/>
    <w:qFormat/>
    <w:rPr>
      <w:szCs w:val="21"/>
    </w:rPr>
  </w:style>
  <w:style w:type="paragraph" w:styleId="20">
    <w:name w:val="Body Text Indent 2"/>
    <w:basedOn w:val="a"/>
    <w:link w:val="2Char0"/>
    <w:uiPriority w:val="99"/>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c">
    <w:name w:val="Balloon Text"/>
    <w:basedOn w:val="a"/>
    <w:link w:val="Char6"/>
    <w:uiPriority w:val="99"/>
    <w:qFormat/>
    <w:rPr>
      <w:rFonts w:ascii="Calibri" w:eastAsia="宋体" w:hAnsi="Calibri" w:cs="Times New Roman"/>
      <w:sz w:val="18"/>
      <w:szCs w:val="18"/>
    </w:rPr>
  </w:style>
  <w:style w:type="paragraph" w:styleId="ad">
    <w:name w:val="footer"/>
    <w:basedOn w:val="a"/>
    <w:link w:val="Char7"/>
    <w:uiPriority w:val="99"/>
    <w:qFormat/>
    <w:pPr>
      <w:tabs>
        <w:tab w:val="center" w:pos="4153"/>
        <w:tab w:val="right" w:pos="8306"/>
      </w:tabs>
      <w:snapToGrid w:val="0"/>
      <w:jc w:val="left"/>
    </w:pPr>
    <w:rPr>
      <w:rFonts w:ascii="Calibri" w:eastAsia="宋体" w:hAnsi="Calibri" w:cs="Times New Roman"/>
      <w:sz w:val="18"/>
      <w:szCs w:val="18"/>
    </w:rPr>
  </w:style>
  <w:style w:type="paragraph" w:styleId="ae">
    <w:name w:val="header"/>
    <w:basedOn w:val="a"/>
    <w:link w:val="Char8"/>
    <w:uiPriority w:val="99"/>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4">
    <w:name w:val="toc 4"/>
    <w:basedOn w:val="a"/>
    <w:next w:val="a"/>
    <w:qFormat/>
    <w:pPr>
      <w:ind w:leftChars="600" w:left="1260"/>
    </w:pPr>
    <w:rPr>
      <w:rFonts w:ascii="Times New Roman" w:eastAsia="宋体" w:hAnsi="Times New Roman" w:cs="Times New Roman"/>
      <w:szCs w:val="24"/>
    </w:rPr>
  </w:style>
  <w:style w:type="paragraph" w:styleId="af">
    <w:name w:val="footnote text"/>
    <w:basedOn w:val="a"/>
    <w:link w:val="Char9"/>
    <w:semiHidden/>
    <w:qFormat/>
    <w:pPr>
      <w:snapToGrid w:val="0"/>
      <w:jc w:val="left"/>
    </w:pPr>
    <w:rPr>
      <w:rFonts w:ascii="Times New Roman" w:eastAsia="宋体" w:hAnsi="Times New Roman" w:cs="Times New Roman"/>
      <w:sz w:val="18"/>
      <w:szCs w:val="18"/>
    </w:rPr>
  </w:style>
  <w:style w:type="paragraph" w:styleId="6">
    <w:name w:val="toc 6"/>
    <w:basedOn w:val="a"/>
    <w:next w:val="a"/>
    <w:qFormat/>
    <w:pPr>
      <w:ind w:leftChars="1000" w:left="2100"/>
    </w:pPr>
    <w:rPr>
      <w:rFonts w:ascii="Times New Roman" w:eastAsia="宋体" w:hAnsi="Times New Roman" w:cs="Times New Roman"/>
      <w:szCs w:val="24"/>
    </w:rPr>
  </w:style>
  <w:style w:type="paragraph" w:styleId="31">
    <w:name w:val="Body Text Indent 3"/>
    <w:basedOn w:val="a"/>
    <w:link w:val="3Char0"/>
    <w:uiPriority w:val="99"/>
    <w:qFormat/>
    <w:pPr>
      <w:spacing w:line="440" w:lineRule="exact"/>
      <w:ind w:firstLineChars="200" w:firstLine="412"/>
    </w:pPr>
    <w:rPr>
      <w:rFonts w:ascii="宋体" w:eastAsia="宋体" w:hAnsi="Calibri" w:cs="Times New Roman"/>
      <w:kern w:val="0"/>
      <w:sz w:val="20"/>
      <w:szCs w:val="20"/>
    </w:rPr>
  </w:style>
  <w:style w:type="paragraph" w:styleId="af0">
    <w:name w:val="table of figures"/>
    <w:basedOn w:val="a"/>
    <w:next w:val="a"/>
    <w:qFormat/>
    <w:pPr>
      <w:ind w:leftChars="200" w:left="200" w:hangingChars="200" w:hanging="200"/>
    </w:pPr>
    <w:rPr>
      <w:rFonts w:ascii="Times New Roman" w:eastAsia="宋体" w:hAnsi="Times New Roman" w:cs="Times New Roman"/>
      <w:szCs w:val="20"/>
    </w:rPr>
  </w:style>
  <w:style w:type="paragraph" w:styleId="21">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qFormat/>
    <w:pPr>
      <w:ind w:leftChars="1600" w:left="3360"/>
    </w:pPr>
    <w:rPr>
      <w:rFonts w:ascii="Times New Roman" w:eastAsia="宋体" w:hAnsi="Times New Roman" w:cs="Times New Roman"/>
      <w:szCs w:val="24"/>
    </w:rPr>
  </w:style>
  <w:style w:type="paragraph" w:styleId="22">
    <w:name w:val="List Continue 2"/>
    <w:basedOn w:val="a"/>
    <w:uiPriority w:val="99"/>
    <w:qFormat/>
    <w:pPr>
      <w:spacing w:after="120"/>
      <w:ind w:leftChars="400" w:left="840"/>
    </w:pPr>
    <w:rPr>
      <w:rFonts w:ascii="Times New Roman" w:eastAsia="宋体" w:hAnsi="Times New Roman" w:cs="Times New Roman"/>
      <w:szCs w:val="24"/>
    </w:rPr>
  </w:style>
  <w:style w:type="paragraph" w:styleId="af1">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semiHidden/>
    <w:qFormat/>
    <w:pPr>
      <w:adjustRightInd w:val="0"/>
      <w:snapToGrid w:val="0"/>
      <w:spacing w:line="300" w:lineRule="exact"/>
    </w:pPr>
    <w:rPr>
      <w:rFonts w:ascii="宋体" w:eastAsia="宋体" w:hAnsi="宋体" w:cs="Times New Roman"/>
      <w:bCs/>
      <w:sz w:val="20"/>
      <w:szCs w:val="21"/>
    </w:rPr>
  </w:style>
  <w:style w:type="paragraph" w:styleId="af2">
    <w:name w:val="Title"/>
    <w:basedOn w:val="a"/>
    <w:next w:val="a"/>
    <w:link w:val="Chara"/>
    <w:qFormat/>
    <w:pPr>
      <w:spacing w:before="240" w:after="60"/>
      <w:jc w:val="center"/>
      <w:outlineLvl w:val="0"/>
    </w:pPr>
    <w:rPr>
      <w:rFonts w:ascii="Cambria" w:hAnsi="Cambria" w:cs="Times New Roman"/>
      <w:b/>
      <w:bCs/>
      <w:sz w:val="32"/>
      <w:szCs w:val="32"/>
    </w:rPr>
  </w:style>
  <w:style w:type="paragraph" w:styleId="af3">
    <w:name w:val="annotation subject"/>
    <w:basedOn w:val="a8"/>
    <w:next w:val="a8"/>
    <w:link w:val="Charb"/>
    <w:qFormat/>
    <w:rPr>
      <w:b/>
      <w:bCs/>
    </w:rPr>
  </w:style>
  <w:style w:type="paragraph" w:styleId="af4">
    <w:name w:val="Body Text First Indent"/>
    <w:basedOn w:val="a0"/>
    <w:link w:val="Charc"/>
    <w:uiPriority w:val="99"/>
    <w:semiHidden/>
    <w:unhideWhenUsed/>
    <w:qFormat/>
    <w:pPr>
      <w:ind w:firstLineChars="100" w:firstLine="420"/>
    </w:pPr>
    <w:rPr>
      <w:rFonts w:asciiTheme="minorHAnsi" w:eastAsiaTheme="minorEastAsia" w:hAnsiTheme="minorHAnsi" w:cstheme="minorBidi"/>
      <w:kern w:val="2"/>
      <w:sz w:val="21"/>
      <w:szCs w:val="22"/>
    </w:rPr>
  </w:style>
  <w:style w:type="table" w:styleId="af5">
    <w:name w:val="Table Grid"/>
    <w:basedOn w:val="a3"/>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basedOn w:val="a2"/>
    <w:uiPriority w:val="22"/>
    <w:qFormat/>
    <w:rPr>
      <w:rFonts w:cs="Times New Roman"/>
      <w:b/>
    </w:rPr>
  </w:style>
  <w:style w:type="character" w:styleId="af7">
    <w:name w:val="page number"/>
    <w:basedOn w:val="a2"/>
    <w:qFormat/>
    <w:rPr>
      <w:rFonts w:cs="Times New Roman"/>
    </w:rPr>
  </w:style>
  <w:style w:type="character" w:styleId="af8">
    <w:name w:val="FollowedHyperlink"/>
    <w:basedOn w:val="a2"/>
    <w:uiPriority w:val="99"/>
    <w:qFormat/>
    <w:rPr>
      <w:rFonts w:cs="Times New Roman"/>
      <w:color w:val="555555"/>
      <w:u w:val="none"/>
    </w:rPr>
  </w:style>
  <w:style w:type="character" w:styleId="af9">
    <w:name w:val="Emphasis"/>
    <w:basedOn w:val="a2"/>
    <w:qFormat/>
    <w:rPr>
      <w:rFonts w:cs="Times New Roman"/>
      <w:i/>
    </w:rPr>
  </w:style>
  <w:style w:type="character" w:styleId="HTML">
    <w:name w:val="HTML Definition"/>
    <w:basedOn w:val="a2"/>
    <w:uiPriority w:val="99"/>
    <w:qFormat/>
    <w:rPr>
      <w:rFonts w:cs="Times New Roman"/>
    </w:rPr>
  </w:style>
  <w:style w:type="character" w:styleId="HTML0">
    <w:name w:val="HTML Acronym"/>
    <w:basedOn w:val="a2"/>
    <w:uiPriority w:val="99"/>
    <w:qFormat/>
    <w:rPr>
      <w:rFonts w:cs="Times New Roman"/>
    </w:rPr>
  </w:style>
  <w:style w:type="character" w:styleId="HTML1">
    <w:name w:val="HTML Variable"/>
    <w:basedOn w:val="a2"/>
    <w:uiPriority w:val="99"/>
    <w:qFormat/>
    <w:rPr>
      <w:rFonts w:cs="Times New Roman"/>
    </w:rPr>
  </w:style>
  <w:style w:type="character" w:styleId="afa">
    <w:name w:val="Hyperlink"/>
    <w:basedOn w:val="a2"/>
    <w:uiPriority w:val="99"/>
    <w:qFormat/>
    <w:rPr>
      <w:rFonts w:cs="Times New Roman"/>
      <w:color w:val="555555"/>
      <w:u w:val="none"/>
    </w:rPr>
  </w:style>
  <w:style w:type="character" w:styleId="HTML2">
    <w:name w:val="HTML Code"/>
    <w:basedOn w:val="a2"/>
    <w:uiPriority w:val="99"/>
    <w:qFormat/>
    <w:rPr>
      <w:rFonts w:ascii="monospace" w:hAnsi="monospace" w:cs="Times New Roman"/>
      <w:sz w:val="24"/>
    </w:rPr>
  </w:style>
  <w:style w:type="character" w:styleId="afb">
    <w:name w:val="annotation reference"/>
    <w:qFormat/>
    <w:rPr>
      <w:sz w:val="21"/>
      <w:szCs w:val="21"/>
    </w:rPr>
  </w:style>
  <w:style w:type="character" w:styleId="HTML3">
    <w:name w:val="HTML Cite"/>
    <w:basedOn w:val="a2"/>
    <w:uiPriority w:val="99"/>
    <w:qFormat/>
    <w:rPr>
      <w:rFonts w:cs="Times New Roman"/>
    </w:rPr>
  </w:style>
  <w:style w:type="character" w:styleId="afc">
    <w:name w:val="footnote reference"/>
    <w:semiHidden/>
    <w:qFormat/>
    <w:rPr>
      <w:vertAlign w:val="superscript"/>
    </w:rPr>
  </w:style>
  <w:style w:type="character" w:styleId="HTML4">
    <w:name w:val="HTML Keyboard"/>
    <w:basedOn w:val="a2"/>
    <w:uiPriority w:val="99"/>
    <w:qFormat/>
    <w:rPr>
      <w:rFonts w:ascii="monospace" w:hAnsi="monospace" w:cs="Times New Roman"/>
      <w:sz w:val="24"/>
    </w:rPr>
  </w:style>
  <w:style w:type="character" w:styleId="HTML5">
    <w:name w:val="HTML Sample"/>
    <w:basedOn w:val="a2"/>
    <w:uiPriority w:val="99"/>
    <w:qFormat/>
    <w:rPr>
      <w:rFonts w:ascii="monospace" w:hAnsi="monospace" w:cs="Times New Roman"/>
      <w:sz w:val="24"/>
    </w:rPr>
  </w:style>
  <w:style w:type="character" w:customStyle="1" w:styleId="1Char">
    <w:name w:val="标题 1 Char"/>
    <w:basedOn w:val="a2"/>
    <w:link w:val="1"/>
    <w:uiPriority w:val="9"/>
    <w:qFormat/>
    <w:rPr>
      <w:rFonts w:ascii="???" w:eastAsia="宋体" w:hAnsi="???" w:cs="Arial"/>
      <w:b/>
      <w:bCs/>
      <w:color w:val="020000"/>
      <w:kern w:val="36"/>
      <w:sz w:val="44"/>
      <w:szCs w:val="44"/>
    </w:rPr>
  </w:style>
  <w:style w:type="character" w:customStyle="1" w:styleId="3Char">
    <w:name w:val="标题 3 Char"/>
    <w:basedOn w:val="a2"/>
    <w:link w:val="3"/>
    <w:qFormat/>
    <w:rPr>
      <w:rFonts w:ascii="??" w:eastAsia="宋体" w:hAnsi="??" w:cs="Arial"/>
      <w:b/>
      <w:bCs/>
      <w:color w:val="000000"/>
      <w:kern w:val="0"/>
      <w:sz w:val="32"/>
      <w:szCs w:val="32"/>
    </w:rPr>
  </w:style>
  <w:style w:type="character" w:customStyle="1" w:styleId="2Char">
    <w:name w:val="标题 2 Char"/>
    <w:basedOn w:val="a2"/>
    <w:link w:val="2"/>
    <w:uiPriority w:val="99"/>
    <w:qFormat/>
    <w:rPr>
      <w:rFonts w:ascii="???" w:eastAsia="宋体" w:hAnsi="???" w:cs="Arial"/>
      <w:b/>
      <w:bCs/>
      <w:color w:val="020000"/>
      <w:kern w:val="0"/>
      <w:sz w:val="32"/>
      <w:szCs w:val="32"/>
    </w:rPr>
  </w:style>
  <w:style w:type="character" w:customStyle="1" w:styleId="Char8">
    <w:name w:val="页眉 Char"/>
    <w:basedOn w:val="a2"/>
    <w:link w:val="ae"/>
    <w:uiPriority w:val="99"/>
    <w:qFormat/>
    <w:rPr>
      <w:rFonts w:ascii="Calibri" w:eastAsia="宋体" w:hAnsi="Calibri" w:cs="Times New Roman"/>
      <w:sz w:val="18"/>
      <w:szCs w:val="18"/>
    </w:rPr>
  </w:style>
  <w:style w:type="character" w:customStyle="1" w:styleId="Char7">
    <w:name w:val="页脚 Char"/>
    <w:basedOn w:val="a2"/>
    <w:link w:val="ad"/>
    <w:uiPriority w:val="99"/>
    <w:qFormat/>
    <w:rPr>
      <w:rFonts w:ascii="Calibri" w:eastAsia="宋体" w:hAnsi="Calibri" w:cs="Times New Roman"/>
      <w:sz w:val="18"/>
      <w:szCs w:val="18"/>
    </w:rPr>
  </w:style>
  <w:style w:type="character" w:customStyle="1" w:styleId="Char3">
    <w:name w:val="正文文本缩进 Char"/>
    <w:basedOn w:val="a2"/>
    <w:link w:val="a9"/>
    <w:qFormat/>
    <w:rPr>
      <w:rFonts w:ascii="??" w:eastAsia="宋体" w:hAnsi="??" w:cs="Arial"/>
      <w:kern w:val="0"/>
      <w:sz w:val="24"/>
      <w:szCs w:val="24"/>
    </w:rPr>
  </w:style>
  <w:style w:type="paragraph" w:customStyle="1" w:styleId="12">
    <w:name w:val="列出段落1"/>
    <w:basedOn w:val="a"/>
    <w:uiPriority w:val="34"/>
    <w:qFormat/>
    <w:pPr>
      <w:ind w:firstLineChars="200" w:firstLine="420"/>
    </w:pPr>
    <w:rPr>
      <w:rFonts w:ascii="Calibri" w:eastAsia="宋体" w:hAnsi="Calibri" w:cs="Times New Roman"/>
    </w:r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2"/>
    <w:uiPriority w:val="99"/>
    <w:qFormat/>
    <w:rPr>
      <w:rFonts w:cs="Times New Roman"/>
    </w:rPr>
  </w:style>
  <w:style w:type="paragraph" w:customStyle="1" w:styleId="afd">
    <w:name w:val="表格文字"/>
    <w:basedOn w:val="a"/>
    <w:uiPriority w:val="99"/>
    <w:qFormat/>
    <w:pPr>
      <w:adjustRightInd w:val="0"/>
      <w:spacing w:line="420" w:lineRule="atLeast"/>
      <w:jc w:val="left"/>
    </w:pPr>
    <w:rPr>
      <w:rFonts w:ascii="Times New Roman" w:eastAsia="宋体" w:hAnsi="Times New Roman" w:cs="Times New Roman"/>
      <w:kern w:val="0"/>
      <w:szCs w:val="20"/>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2"/>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2"/>
    <w:link w:val="z-10"/>
    <w:uiPriority w:val="99"/>
    <w:semiHidden/>
    <w:qFormat/>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Pr>
      <w:rFonts w:ascii="Times New Roman" w:eastAsia="宋体" w:hAnsi="Times New Roman" w:cs="Times New Roman"/>
      <w:kern w:val="0"/>
      <w:sz w:val="24"/>
      <w:szCs w:val="20"/>
    </w:rPr>
  </w:style>
  <w:style w:type="paragraph" w:customStyle="1" w:styleId="13">
    <w:name w:val="无间隔1"/>
    <w:uiPriority w:val="99"/>
    <w:qFormat/>
    <w:pPr>
      <w:widowControl w:val="0"/>
      <w:jc w:val="both"/>
    </w:pPr>
    <w:rPr>
      <w:rFonts w:ascii="Calibri" w:eastAsia="宋体" w:hAnsi="Calibri" w:cs="Times New Roman"/>
      <w:kern w:val="2"/>
      <w:sz w:val="21"/>
      <w:szCs w:val="22"/>
    </w:rPr>
  </w:style>
  <w:style w:type="character" w:customStyle="1" w:styleId="Char6">
    <w:name w:val="批注框文本 Char"/>
    <w:basedOn w:val="a2"/>
    <w:link w:val="ac"/>
    <w:uiPriority w:val="99"/>
    <w:qFormat/>
    <w:rPr>
      <w:rFonts w:ascii="Calibri" w:eastAsia="宋体" w:hAnsi="Calibri" w:cs="Times New Roman"/>
      <w:sz w:val="18"/>
      <w:szCs w:val="18"/>
    </w:rPr>
  </w:style>
  <w:style w:type="character" w:customStyle="1" w:styleId="ui-bz-bg-hover1">
    <w:name w:val="ui-bz-bg-hover1"/>
    <w:basedOn w:val="a2"/>
    <w:uiPriority w:val="99"/>
    <w:qFormat/>
    <w:rPr>
      <w:rFonts w:cs="Times New Roman"/>
    </w:rPr>
  </w:style>
  <w:style w:type="character" w:customStyle="1" w:styleId="Char10">
    <w:name w:val="批注框文本 Char1"/>
    <w:uiPriority w:val="99"/>
    <w:qFormat/>
    <w:rPr>
      <w:rFonts w:ascii="Times New Roman" w:eastAsia="宋体" w:hAnsi="Times New Roman"/>
      <w:sz w:val="18"/>
    </w:rPr>
  </w:style>
  <w:style w:type="character" w:customStyle="1" w:styleId="bdsnopic">
    <w:name w:val="bds_nopic"/>
    <w:basedOn w:val="a2"/>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basedOn w:val="a2"/>
    <w:uiPriority w:val="99"/>
    <w:qFormat/>
    <w:rPr>
      <w:rFonts w:cs="Times New Roman"/>
    </w:rPr>
  </w:style>
  <w:style w:type="character" w:customStyle="1" w:styleId="no52">
    <w:name w:val="no52"/>
    <w:basedOn w:val="a2"/>
    <w:uiPriority w:val="99"/>
    <w:qFormat/>
    <w:rPr>
      <w:rFonts w:cs="Times New Roman"/>
    </w:rPr>
  </w:style>
  <w:style w:type="character" w:customStyle="1" w:styleId="no4">
    <w:name w:val="no4"/>
    <w:basedOn w:val="a2"/>
    <w:uiPriority w:val="99"/>
    <w:qFormat/>
    <w:rPr>
      <w:rFonts w:cs="Times New Roman"/>
    </w:rPr>
  </w:style>
  <w:style w:type="character" w:customStyle="1" w:styleId="my-notice">
    <w:name w:val="my-notice"/>
    <w:basedOn w:val="a2"/>
    <w:uiPriority w:val="99"/>
    <w:qFormat/>
    <w:rPr>
      <w:rFonts w:cs="Times New Roman"/>
    </w:rPr>
  </w:style>
  <w:style w:type="character" w:customStyle="1" w:styleId="ico-jiang">
    <w:name w:val="ico-jiang"/>
    <w:basedOn w:val="a2"/>
    <w:uiPriority w:val="99"/>
    <w:qFormat/>
    <w:rPr>
      <w:rFonts w:cs="Times New Roman"/>
    </w:rPr>
  </w:style>
  <w:style w:type="character" w:customStyle="1" w:styleId="ico-jiang2">
    <w:name w:val="ico-jiang2"/>
    <w:basedOn w:val="a2"/>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2"/>
    <w:uiPriority w:val="99"/>
    <w:qFormat/>
    <w:rPr>
      <w:rFonts w:cs="Times New Roman"/>
    </w:rPr>
  </w:style>
  <w:style w:type="character" w:customStyle="1" w:styleId="orgname2">
    <w:name w:val="org_name2"/>
    <w:basedOn w:val="a2"/>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2"/>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2"/>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2"/>
    <w:uiPriority w:val="99"/>
    <w:qFormat/>
    <w:rPr>
      <w:rFonts w:cs="Times New Roman"/>
    </w:rPr>
  </w:style>
  <w:style w:type="character" w:customStyle="1" w:styleId="bdsnopic2">
    <w:name w:val="bds_nopic2"/>
    <w:basedOn w:val="a2"/>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2"/>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2"/>
    <w:uiPriority w:val="99"/>
    <w:qFormat/>
    <w:rPr>
      <w:rFonts w:cs="Times New Roman"/>
    </w:rPr>
  </w:style>
  <w:style w:type="character" w:customStyle="1" w:styleId="bdsmore2">
    <w:name w:val="bds_more2"/>
    <w:basedOn w:val="a2"/>
    <w:uiPriority w:val="99"/>
    <w:qFormat/>
    <w:rPr>
      <w:rFonts w:cs="Times New Roman"/>
    </w:rPr>
  </w:style>
  <w:style w:type="character" w:customStyle="1" w:styleId="my-class">
    <w:name w:val="my-class"/>
    <w:basedOn w:val="a2"/>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2"/>
    <w:uiPriority w:val="99"/>
    <w:qFormat/>
    <w:rPr>
      <w:rFonts w:cs="Times New Roman"/>
    </w:rPr>
  </w:style>
  <w:style w:type="character" w:customStyle="1" w:styleId="Char0">
    <w:name w:val="正文缩进 Char"/>
    <w:link w:val="a6"/>
    <w:uiPriority w:val="99"/>
    <w:qFormat/>
    <w:locked/>
    <w:rPr>
      <w:rFonts w:ascii="Times New Roman" w:eastAsia="宋体" w:hAnsi="Times New Roman" w:cs="Times New Roman"/>
      <w:kern w:val="0"/>
      <w:sz w:val="24"/>
      <w:szCs w:val="20"/>
    </w:rPr>
  </w:style>
  <w:style w:type="character" w:customStyle="1" w:styleId="ico-jiang1">
    <w:name w:val="ico-jiang1"/>
    <w:basedOn w:val="a2"/>
    <w:uiPriority w:val="99"/>
    <w:qFormat/>
    <w:rPr>
      <w:rFonts w:cs="Times New Roman"/>
    </w:rPr>
  </w:style>
  <w:style w:type="character" w:customStyle="1" w:styleId="no62">
    <w:name w:val="no62"/>
    <w:basedOn w:val="a2"/>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basedOn w:val="a2"/>
    <w:uiPriority w:val="99"/>
    <w:qFormat/>
    <w:rPr>
      <w:rFonts w:cs="Times New Roman"/>
    </w:rPr>
  </w:style>
  <w:style w:type="character" w:customStyle="1" w:styleId="no5">
    <w:name w:val="no5"/>
    <w:basedOn w:val="a2"/>
    <w:uiPriority w:val="99"/>
    <w:qFormat/>
    <w:rPr>
      <w:rFonts w:cs="Times New Roman"/>
    </w:rPr>
  </w:style>
  <w:style w:type="character" w:customStyle="1" w:styleId="bdsmore3">
    <w:name w:val="bds_more3"/>
    <w:basedOn w:val="a2"/>
    <w:uiPriority w:val="99"/>
    <w:qFormat/>
    <w:rPr>
      <w:rFonts w:cs="Times New Roman"/>
    </w:rPr>
  </w:style>
  <w:style w:type="character" w:customStyle="1" w:styleId="no42">
    <w:name w:val="no42"/>
    <w:basedOn w:val="a2"/>
    <w:uiPriority w:val="99"/>
    <w:qFormat/>
    <w:rPr>
      <w:rFonts w:cs="Times New Roman"/>
    </w:rPr>
  </w:style>
  <w:style w:type="character" w:customStyle="1" w:styleId="bdsnopic1">
    <w:name w:val="bds_nopic1"/>
    <w:basedOn w:val="a2"/>
    <w:uiPriority w:val="99"/>
    <w:qFormat/>
    <w:rPr>
      <w:rFonts w:cs="Times New Roman"/>
    </w:rPr>
  </w:style>
  <w:style w:type="character" w:customStyle="1" w:styleId="my-notice1">
    <w:name w:val="my-notice1"/>
    <w:basedOn w:val="a2"/>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2"/>
    <w:uiPriority w:val="99"/>
    <w:qFormat/>
    <w:rPr>
      <w:rFonts w:cs="Times New Roman"/>
    </w:rPr>
  </w:style>
  <w:style w:type="character" w:customStyle="1" w:styleId="tip13">
    <w:name w:val="tip13"/>
    <w:uiPriority w:val="99"/>
    <w:qFormat/>
    <w:rPr>
      <w:vanish/>
      <w:color w:val="FF0000"/>
      <w:sz w:val="18"/>
    </w:rPr>
  </w:style>
  <w:style w:type="character" w:customStyle="1" w:styleId="2Char0">
    <w:name w:val="正文文本缩进 2 Char"/>
    <w:basedOn w:val="a2"/>
    <w:link w:val="20"/>
    <w:uiPriority w:val="99"/>
    <w:qFormat/>
    <w:rPr>
      <w:rFonts w:ascii="宋体" w:eastAsia="宋体" w:hAnsi="Calibri" w:cs="Times New Roman"/>
      <w:kern w:val="0"/>
      <w:sz w:val="24"/>
      <w:szCs w:val="20"/>
    </w:rPr>
  </w:style>
  <w:style w:type="character" w:customStyle="1" w:styleId="BodyTextIndent2Char1">
    <w:name w:val="Body Text Indent 2 Char1"/>
    <w:basedOn w:val="a2"/>
    <w:uiPriority w:val="99"/>
    <w:semiHidden/>
    <w:qFormat/>
    <w:locked/>
    <w:rPr>
      <w:rFonts w:cs="Times New Roman"/>
    </w:rPr>
  </w:style>
  <w:style w:type="character" w:customStyle="1" w:styleId="3Char0">
    <w:name w:val="正文文本缩进 3 Char"/>
    <w:basedOn w:val="a2"/>
    <w:link w:val="31"/>
    <w:uiPriority w:val="99"/>
    <w:qFormat/>
    <w:rPr>
      <w:rFonts w:ascii="宋体" w:eastAsia="宋体" w:hAnsi="Calibri" w:cs="Times New Roman"/>
      <w:kern w:val="0"/>
      <w:sz w:val="20"/>
      <w:szCs w:val="20"/>
    </w:rPr>
  </w:style>
  <w:style w:type="character" w:customStyle="1" w:styleId="BodyTextIndent3Char1">
    <w:name w:val="Body Text Indent 3 Char1"/>
    <w:basedOn w:val="a2"/>
    <w:uiPriority w:val="99"/>
    <w:semiHidden/>
    <w:qFormat/>
    <w:locked/>
    <w:rPr>
      <w:rFonts w:cs="Times New Roman"/>
      <w:sz w:val="16"/>
      <w:szCs w:val="16"/>
    </w:rPr>
  </w:style>
  <w:style w:type="character" w:customStyle="1" w:styleId="Char1">
    <w:name w:val="文档结构图 Char"/>
    <w:basedOn w:val="a2"/>
    <w:link w:val="a7"/>
    <w:uiPriority w:val="99"/>
    <w:qFormat/>
    <w:rPr>
      <w:rFonts w:ascii="宋体" w:eastAsia="宋体" w:hAnsi="Calibri" w:cs="Times New Roman"/>
      <w:kern w:val="0"/>
      <w:sz w:val="18"/>
      <w:szCs w:val="20"/>
    </w:rPr>
  </w:style>
  <w:style w:type="character" w:customStyle="1" w:styleId="DocumentMapChar3">
    <w:name w:val="Document Map Char3"/>
    <w:basedOn w:val="a2"/>
    <w:uiPriority w:val="99"/>
    <w:semiHidden/>
    <w:qFormat/>
    <w:locked/>
    <w:rPr>
      <w:rFonts w:ascii="Times New Roman" w:hAnsi="Times New Roman" w:cs="Times New Roman"/>
      <w:sz w:val="2"/>
    </w:rPr>
  </w:style>
  <w:style w:type="paragraph" w:customStyle="1" w:styleId="Style1">
    <w:name w:val="_Style 1"/>
    <w:basedOn w:val="a"/>
    <w:uiPriority w:val="99"/>
    <w:qFormat/>
    <w:pPr>
      <w:ind w:firstLineChars="200" w:firstLine="420"/>
    </w:pPr>
    <w:rPr>
      <w:rFonts w:ascii="Times New Roman" w:eastAsia="宋体" w:hAnsi="Times New Roman" w:cs="Times New Roman"/>
      <w:szCs w:val="24"/>
    </w:rPr>
  </w:style>
  <w:style w:type="character" w:customStyle="1" w:styleId="Char">
    <w:name w:val="正文文本 Char"/>
    <w:basedOn w:val="a2"/>
    <w:link w:val="a0"/>
    <w:uiPriority w:val="99"/>
    <w:qFormat/>
    <w:rPr>
      <w:rFonts w:ascii="Calibri" w:eastAsia="宋体" w:hAnsi="Calibri" w:cs="Times New Roman"/>
      <w:kern w:val="0"/>
      <w:sz w:val="24"/>
      <w:szCs w:val="20"/>
    </w:rPr>
  </w:style>
  <w:style w:type="character" w:customStyle="1" w:styleId="BodyTextChar1">
    <w:name w:val="Body Text Char1"/>
    <w:basedOn w:val="a2"/>
    <w:uiPriority w:val="99"/>
    <w:semiHidden/>
    <w:qFormat/>
    <w:locked/>
    <w:rPr>
      <w:rFonts w:cs="Times New Roman"/>
    </w:rPr>
  </w:style>
  <w:style w:type="paragraph" w:customStyle="1" w:styleId="Style21">
    <w:name w:val="_Style 21"/>
    <w:basedOn w:val="a"/>
    <w:uiPriority w:val="99"/>
    <w:qFormat/>
    <w:rPr>
      <w:rFonts w:ascii="Times New Roman" w:eastAsia="宋体" w:hAnsi="Times New Roman" w:cs="Times New Roman"/>
      <w:szCs w:val="20"/>
    </w:rPr>
  </w:style>
  <w:style w:type="paragraph" w:customStyle="1" w:styleId="p0">
    <w:name w:val="p0"/>
    <w:basedOn w:val="a"/>
    <w:uiPriority w:val="99"/>
    <w:qFormat/>
    <w:pPr>
      <w:widowControl/>
    </w:pPr>
    <w:rPr>
      <w:rFonts w:ascii="Times New Roman" w:eastAsia="宋体" w:hAnsi="Times New Roman" w:cs="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10">
    <w:name w:val="无间隔11"/>
    <w:uiPriority w:val="99"/>
    <w:qFormat/>
    <w:pPr>
      <w:widowControl w:val="0"/>
      <w:spacing w:line="360" w:lineRule="auto"/>
      <w:jc w:val="center"/>
    </w:pPr>
    <w:rPr>
      <w:rFonts w:ascii="Times New Roman" w:eastAsia="宋体" w:hAnsi="Times New Roman" w:cs="Times New Roman"/>
      <w:b/>
      <w:color w:val="000000"/>
      <w:kern w:val="2"/>
      <w:sz w:val="21"/>
      <w:szCs w:val="21"/>
      <w:lang w:val="zh-CN"/>
    </w:rPr>
  </w:style>
  <w:style w:type="paragraph" w:customStyle="1" w:styleId="111">
    <w:name w:val="列出段落11"/>
    <w:basedOn w:val="a"/>
    <w:uiPriority w:val="99"/>
    <w:qFormat/>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pPr>
      <w:ind w:firstLineChars="200" w:firstLine="420"/>
    </w:pPr>
    <w:rPr>
      <w:rFonts w:ascii="Calibri" w:eastAsia="宋体" w:hAnsi="Calibri" w:cs="Times New Roman"/>
    </w:rPr>
  </w:style>
  <w:style w:type="paragraph" w:customStyle="1" w:styleId="txt14">
    <w:name w:val="txt14"/>
    <w:basedOn w:val="a"/>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qFormat/>
    <w:rPr>
      <w:rFonts w:ascii="Times New Roman" w:eastAsia="宋体" w:hAnsi="Times New Roman" w:cs="Times New Roman"/>
      <w:szCs w:val="24"/>
    </w:rPr>
  </w:style>
  <w:style w:type="paragraph" w:customStyle="1" w:styleId="Chard">
    <w:name w:val="Char"/>
    <w:basedOn w:val="a"/>
    <w:uiPriority w:val="99"/>
    <w:qFormat/>
    <w:rPr>
      <w:rFonts w:ascii="Times New Roman" w:eastAsia="宋体" w:hAnsi="Times New Roman" w:cs="Times New Roman"/>
      <w:szCs w:val="21"/>
    </w:rPr>
  </w:style>
  <w:style w:type="paragraph" w:customStyle="1" w:styleId="120">
    <w:name w:val="列出段落12"/>
    <w:basedOn w:val="a"/>
    <w:uiPriority w:val="99"/>
    <w:qFormat/>
    <w:pPr>
      <w:ind w:firstLineChars="200" w:firstLine="420"/>
    </w:pPr>
    <w:rPr>
      <w:rFonts w:ascii="Times New Roman" w:eastAsia="宋体" w:hAnsi="Times New Roman" w:cs="Times New Roman"/>
      <w:szCs w:val="24"/>
    </w:rPr>
  </w:style>
  <w:style w:type="paragraph" w:customStyle="1" w:styleId="23">
    <w:name w:val="列出段落2"/>
    <w:basedOn w:val="a"/>
    <w:uiPriority w:val="99"/>
    <w:qFormat/>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uiPriority w:val="99"/>
    <w:qFormat/>
    <w:rPr>
      <w:rFonts w:ascii="宋体" w:eastAsia="宋体" w:hAnsi="宋体" w:cs="宋体" w:hint="eastAsia"/>
      <w:b/>
      <w:color w:val="000000"/>
      <w:sz w:val="22"/>
      <w:szCs w:val="22"/>
      <w:u w:val="none"/>
    </w:rPr>
  </w:style>
  <w:style w:type="character" w:customStyle="1" w:styleId="font81">
    <w:name w:val="font81"/>
    <w:uiPriority w:val="99"/>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Char5">
    <w:name w:val="日期 Char"/>
    <w:link w:val="ab"/>
    <w:qFormat/>
    <w:rPr>
      <w:szCs w:val="21"/>
    </w:rPr>
  </w:style>
  <w:style w:type="character" w:customStyle="1" w:styleId="font01">
    <w:name w:val="font01"/>
    <w:uiPriority w:val="99"/>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Chara">
    <w:name w:val="标题 Char"/>
    <w:link w:val="af2"/>
    <w:qFormat/>
    <w:rPr>
      <w:rFonts w:ascii="Cambria" w:hAnsi="Cambria" w:cs="Times New Roman"/>
      <w:b/>
      <w:bCs/>
      <w:sz w:val="32"/>
      <w:szCs w:val="32"/>
    </w:rPr>
  </w:style>
  <w:style w:type="character" w:customStyle="1" w:styleId="hei141">
    <w:name w:val="hei141"/>
    <w:qFormat/>
    <w:rPr>
      <w:rFonts w:ascii="宋体" w:eastAsia="宋体" w:hAnsi="宋体" w:hint="eastAsia"/>
      <w:color w:val="000000"/>
      <w:sz w:val="19"/>
      <w:szCs w:val="19"/>
      <w:u w:val="none"/>
    </w:rPr>
  </w:style>
  <w:style w:type="character" w:customStyle="1" w:styleId="Char2">
    <w:name w:val="批注文字 Char"/>
    <w:link w:val="a8"/>
    <w:qFormat/>
  </w:style>
  <w:style w:type="character" w:customStyle="1" w:styleId="apple-style-span">
    <w:name w:val="apple-style-span"/>
    <w:basedOn w:val="a2"/>
    <w:qFormat/>
  </w:style>
  <w:style w:type="character" w:customStyle="1" w:styleId="param-value">
    <w:name w:val="param-value"/>
    <w:uiPriority w:val="99"/>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FF0000"/>
      <w:sz w:val="22"/>
      <w:szCs w:val="22"/>
      <w:u w:val="none"/>
    </w:rPr>
  </w:style>
  <w:style w:type="character" w:customStyle="1" w:styleId="Charb">
    <w:name w:val="批注主题 Char"/>
    <w:link w:val="af3"/>
    <w:qFormat/>
    <w:rPr>
      <w:b/>
      <w:bCs/>
    </w:rPr>
  </w:style>
  <w:style w:type="character" w:customStyle="1" w:styleId="Char11">
    <w:name w:val="批注文字 Char1"/>
    <w:basedOn w:val="a2"/>
    <w:uiPriority w:val="99"/>
    <w:semiHidden/>
    <w:qFormat/>
  </w:style>
  <w:style w:type="paragraph" w:customStyle="1" w:styleId="afe">
    <w:name w:val="内文"/>
    <w:basedOn w:val="a"/>
    <w:qFormat/>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uiPriority w:val="99"/>
    <w:semiHidden/>
    <w:qFormat/>
    <w:rPr>
      <w:b/>
      <w:bCs/>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2"/>
    <w:uiPriority w:val="99"/>
    <w:semiHidden/>
    <w:qFormat/>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9">
    <w:name w:val="脚注文本 Char"/>
    <w:basedOn w:val="a2"/>
    <w:link w:val="af"/>
    <w:semiHidden/>
    <w:qFormat/>
    <w:rPr>
      <w:rFonts w:ascii="Times New Roman" w:eastAsia="宋体" w:hAnsi="Times New Roman" w:cs="Times New Roman"/>
      <w:sz w:val="18"/>
      <w:szCs w:val="18"/>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2"/>
    <w:uiPriority w:val="10"/>
    <w:qFormat/>
    <w:rPr>
      <w:rFonts w:asciiTheme="majorHAnsi" w:eastAsia="宋体" w:hAnsiTheme="majorHAnsi" w:cstheme="majorBidi"/>
      <w:b/>
      <w:bCs/>
      <w:sz w:val="32"/>
      <w:szCs w:val="32"/>
    </w:rPr>
  </w:style>
  <w:style w:type="paragraph" w:customStyle="1" w:styleId="aff">
    <w:name w:val="本文正文"/>
    <w:basedOn w:val="a"/>
    <w:qFormat/>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pPr>
      <w:spacing w:line="300" w:lineRule="auto"/>
    </w:pPr>
    <w:rPr>
      <w:rFonts w:ascii="Tahoma" w:eastAsia="宋体" w:hAnsi="Tahoma" w:cs="Times New Roman"/>
      <w:sz w:val="24"/>
      <w:szCs w:val="24"/>
    </w:rPr>
  </w:style>
  <w:style w:type="paragraph" w:customStyle="1" w:styleId="Default">
    <w:name w:val="Default"/>
    <w:qFormat/>
    <w:pPr>
      <w:widowControl w:val="0"/>
      <w:autoSpaceDE w:val="0"/>
      <w:autoSpaceDN w:val="0"/>
      <w:adjustRightInd w:val="0"/>
      <w:jc w:val="both"/>
    </w:pPr>
    <w:rPr>
      <w:rFonts w:ascii="黑体" w:eastAsia="宋体" w:hAnsi="黑体" w:cs="黑体"/>
      <w:color w:val="000000"/>
      <w:sz w:val="24"/>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qFormat/>
    <w:pPr>
      <w:ind w:firstLineChars="200" w:firstLine="420"/>
    </w:pPr>
    <w:rPr>
      <w:rFonts w:ascii="Times New Roman" w:eastAsia="宋体" w:hAnsi="Times New Roman" w:cs="Times New Roman"/>
      <w:szCs w:val="24"/>
    </w:rPr>
  </w:style>
  <w:style w:type="character" w:customStyle="1" w:styleId="CharChar12">
    <w:name w:val="Char Char12"/>
    <w:qFormat/>
    <w:rPr>
      <w:rFonts w:eastAsia="宋体"/>
      <w:kern w:val="2"/>
      <w:sz w:val="18"/>
      <w:szCs w:val="18"/>
      <w:lang w:val="en-US" w:eastAsia="zh-CN" w:bidi="ar-SA"/>
    </w:rPr>
  </w:style>
  <w:style w:type="paragraph" w:customStyle="1" w:styleId="CharChar42">
    <w:name w:val="Char Char42"/>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eastAsia="宋体" w:hAnsi="Times New Roman" w:cs="Times New Roman"/>
      <w:szCs w:val="24"/>
    </w:rPr>
  </w:style>
  <w:style w:type="paragraph" w:customStyle="1" w:styleId="40">
    <w:name w:val="列出段落4"/>
    <w:basedOn w:val="a"/>
    <w:qFormat/>
    <w:pPr>
      <w:ind w:firstLineChars="200" w:firstLine="420"/>
    </w:pPr>
    <w:rPr>
      <w:rFonts w:ascii="Times New Roman" w:eastAsia="宋体" w:hAnsi="Times New Roman" w:cs="Times New Roman"/>
      <w:szCs w:val="24"/>
    </w:rPr>
  </w:style>
  <w:style w:type="character" w:customStyle="1" w:styleId="CharChar11">
    <w:name w:val="Char Char11"/>
    <w:qFormat/>
    <w:rPr>
      <w:rFonts w:eastAsia="宋体"/>
      <w:kern w:val="2"/>
      <w:sz w:val="18"/>
      <w:szCs w:val="18"/>
      <w:lang w:val="en-US" w:eastAsia="zh-CN" w:bidi="ar-SA"/>
    </w:rPr>
  </w:style>
  <w:style w:type="paragraph" w:customStyle="1" w:styleId="CharChar41">
    <w:name w:val="Char Char41"/>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qFormat/>
    <w:pPr>
      <w:widowControl/>
      <w:spacing w:after="160" w:line="240" w:lineRule="exact"/>
      <w:jc w:val="left"/>
    </w:pPr>
    <w:rPr>
      <w:rFonts w:ascii="Times New Roman" w:eastAsia="宋体" w:hAnsi="Times New Roman" w:cs="Times New Roman"/>
      <w:szCs w:val="24"/>
    </w:rPr>
  </w:style>
  <w:style w:type="paragraph" w:customStyle="1" w:styleId="50">
    <w:name w:val="列出段落5"/>
    <w:basedOn w:val="a"/>
    <w:qFormat/>
    <w:pPr>
      <w:ind w:firstLineChars="200" w:firstLine="420"/>
    </w:pPr>
    <w:rPr>
      <w:rFonts w:ascii="Times New Roman" w:eastAsia="宋体" w:hAnsi="Times New Roman" w:cs="Times New Roman"/>
      <w:szCs w:val="24"/>
    </w:rPr>
  </w:style>
  <w:style w:type="character" w:customStyle="1" w:styleId="Char4">
    <w:name w:val="纯文本 Char"/>
    <w:link w:val="aa"/>
    <w:qFormat/>
    <w:rPr>
      <w:rFonts w:ascii="宋体" w:eastAsia="宋体" w:hAnsi="Courier New"/>
      <w:szCs w:val="21"/>
    </w:rPr>
  </w:style>
  <w:style w:type="character" w:customStyle="1" w:styleId="Char15">
    <w:name w:val="纯文本 Char1"/>
    <w:basedOn w:val="a2"/>
    <w:uiPriority w:val="99"/>
    <w:semiHidden/>
    <w:qFormat/>
    <w:rPr>
      <w:rFonts w:ascii="宋体" w:eastAsia="宋体" w:hAnsi="Courier New" w:cs="Courier New"/>
      <w:szCs w:val="21"/>
    </w:rPr>
  </w:style>
  <w:style w:type="paragraph" w:customStyle="1" w:styleId="aff0">
    <w:name w:val="缺省文本"/>
    <w:qFormat/>
    <w:pPr>
      <w:widowControl w:val="0"/>
      <w:autoSpaceDE w:val="0"/>
      <w:autoSpaceDN w:val="0"/>
      <w:adjustRightInd w:val="0"/>
    </w:pPr>
    <w:rPr>
      <w:rFonts w:ascii="Times New Roman" w:eastAsia="宋体" w:hAnsi="Times New Roman" w:cs="Times New Roman"/>
      <w:color w:val="000000"/>
      <w:szCs w:val="24"/>
    </w:rPr>
  </w:style>
  <w:style w:type="paragraph" w:customStyle="1" w:styleId="DefaultText">
    <w:name w:val="Default Tex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41">
    <w:name w:val="样式4"/>
    <w:basedOn w:val="a"/>
    <w:qFormat/>
    <w:pPr>
      <w:adjustRightInd w:val="0"/>
      <w:spacing w:line="480" w:lineRule="auto"/>
      <w:textAlignment w:val="baseline"/>
    </w:pPr>
    <w:rPr>
      <w:rFonts w:ascii="Times New Roman" w:eastAsia="黑体" w:hAnsi="Times New Roman" w:cs="Times New Roman"/>
      <w:spacing w:val="10"/>
      <w:kern w:val="28"/>
      <w:sz w:val="48"/>
      <w:szCs w:val="20"/>
    </w:rPr>
  </w:style>
  <w:style w:type="paragraph" w:customStyle="1" w:styleId="24">
    <w:name w:val="正文缩进2格"/>
    <w:basedOn w:val="a"/>
    <w:link w:val="2Char1"/>
    <w:qFormat/>
    <w:pPr>
      <w:spacing w:line="600" w:lineRule="exact"/>
      <w:ind w:firstLineChars="206" w:firstLine="639"/>
    </w:pPr>
    <w:rPr>
      <w:rFonts w:ascii="仿宋_GB2312" w:eastAsia="仿宋_GB2312" w:hAnsi="宋体" w:cs="Times New Roman"/>
      <w:sz w:val="31"/>
      <w:szCs w:val="28"/>
    </w:rPr>
  </w:style>
  <w:style w:type="character" w:customStyle="1" w:styleId="2Char1">
    <w:name w:val="正文缩进2格 Char"/>
    <w:link w:val="24"/>
    <w:qFormat/>
    <w:rPr>
      <w:rFonts w:ascii="仿宋_GB2312" w:eastAsia="仿宋_GB2312" w:hAnsi="宋体" w:cs="Times New Roman"/>
      <w:sz w:val="31"/>
      <w:szCs w:val="28"/>
    </w:rPr>
  </w:style>
  <w:style w:type="paragraph" w:customStyle="1" w:styleId="aff1">
    <w:name w:val="文件抬头"/>
    <w:qFormat/>
    <w:pPr>
      <w:widowControl w:val="0"/>
      <w:jc w:val="both"/>
    </w:pPr>
    <w:rPr>
      <w:rFonts w:ascii="Calibri" w:eastAsia="仿宋_GB2312" w:hAnsi="Calibri" w:cs="Times New Roman"/>
      <w:kern w:val="2"/>
      <w:sz w:val="32"/>
      <w:szCs w:val="21"/>
    </w:rPr>
  </w:style>
  <w:style w:type="paragraph" w:styleId="aff2">
    <w:name w:val="List Paragraph"/>
    <w:basedOn w:val="a"/>
    <w:uiPriority w:val="34"/>
    <w:qFormat/>
    <w:pPr>
      <w:ind w:firstLineChars="200" w:firstLine="420"/>
    </w:pPr>
  </w:style>
  <w:style w:type="paragraph" w:customStyle="1" w:styleId="aff3">
    <w:name w:val="普通正文"/>
    <w:basedOn w:val="a"/>
    <w:qFormat/>
    <w:pPr>
      <w:adjustRightInd w:val="0"/>
      <w:spacing w:before="120" w:after="120" w:line="360" w:lineRule="auto"/>
      <w:ind w:leftChars="50" w:left="50" w:rightChars="50" w:right="50" w:firstLineChars="200" w:firstLine="480"/>
      <w:jc w:val="left"/>
      <w:textAlignment w:val="baseline"/>
    </w:pPr>
    <w:rPr>
      <w:rFonts w:ascii="Arial" w:eastAsia="宋体" w:hAnsi="Arial" w:cs="Times New Roman"/>
      <w:kern w:val="0"/>
      <w:sz w:val="24"/>
      <w:szCs w:val="24"/>
    </w:rPr>
  </w:style>
  <w:style w:type="character" w:customStyle="1" w:styleId="Charc">
    <w:name w:val="正文首行缩进 Char"/>
    <w:basedOn w:val="Char"/>
    <w:link w:val="af4"/>
    <w:uiPriority w:val="99"/>
    <w:semiHidden/>
    <w:qFormat/>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semiHidden="1"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Char"/>
    <w:uiPriority w:val="9"/>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Char"/>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1"/>
    <w:link w:val="3Char"/>
    <w:uiPriority w:val="99"/>
    <w:qFormat/>
    <w:pPr>
      <w:keepNext/>
      <w:widowControl/>
      <w:spacing w:before="260" w:after="260" w:line="412" w:lineRule="auto"/>
      <w:outlineLvl w:val="2"/>
    </w:pPr>
    <w:rPr>
      <w:rFonts w:ascii="??" w:eastAsia="宋体" w:hAnsi="??" w:cs="Arial"/>
      <w:b/>
      <w:bCs/>
      <w:color w:val="000000"/>
      <w:kern w:val="0"/>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uiPriority w:val="99"/>
    <w:qFormat/>
    <w:pPr>
      <w:spacing w:after="120"/>
    </w:pPr>
    <w:rPr>
      <w:rFonts w:ascii="Calibri" w:eastAsia="宋体" w:hAnsi="Calibri" w:cs="Times New Roman"/>
      <w:kern w:val="0"/>
      <w:sz w:val="24"/>
      <w:szCs w:val="20"/>
    </w:rPr>
  </w:style>
  <w:style w:type="paragraph" w:customStyle="1" w:styleId="a1">
    <w:name w:val="方案正文"/>
    <w:basedOn w:val="a0"/>
    <w:qFormat/>
    <w:pPr>
      <w:spacing w:after="0"/>
      <w:ind w:firstLineChars="200" w:firstLine="560"/>
      <w:jc w:val="left"/>
    </w:pPr>
    <w:rPr>
      <w:rFonts w:ascii="Arial" w:eastAsia="仿宋" w:hAnsi="Arial" w:cs="宋体"/>
      <w:sz w:val="28"/>
      <w:szCs w:val="21"/>
    </w:rPr>
  </w:style>
  <w:style w:type="paragraph" w:styleId="7">
    <w:name w:val="toc 7"/>
    <w:basedOn w:val="a"/>
    <w:next w:val="a"/>
    <w:qFormat/>
    <w:pPr>
      <w:ind w:leftChars="1200" w:left="2520"/>
    </w:pPr>
    <w:rPr>
      <w:rFonts w:ascii="Times New Roman" w:eastAsia="宋体" w:hAnsi="Times New Roman" w:cs="Times New Roman"/>
      <w:szCs w:val="24"/>
    </w:rPr>
  </w:style>
  <w:style w:type="paragraph" w:styleId="a5">
    <w:name w:val="List Number"/>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6">
    <w:name w:val="Normal Indent"/>
    <w:basedOn w:val="a"/>
    <w:link w:val="Char0"/>
    <w:uiPriority w:val="99"/>
    <w:qFormat/>
    <w:pPr>
      <w:ind w:firstLineChars="200" w:firstLine="420"/>
    </w:pPr>
    <w:rPr>
      <w:rFonts w:ascii="Times New Roman" w:eastAsia="宋体" w:hAnsi="Times New Roman" w:cs="Times New Roman"/>
      <w:kern w:val="0"/>
      <w:sz w:val="24"/>
      <w:szCs w:val="20"/>
    </w:rPr>
  </w:style>
  <w:style w:type="paragraph" w:styleId="a7">
    <w:name w:val="Document Map"/>
    <w:basedOn w:val="a"/>
    <w:link w:val="Char1"/>
    <w:qFormat/>
    <w:rPr>
      <w:rFonts w:ascii="宋体" w:eastAsia="宋体" w:hAnsi="Calibri" w:cs="Times New Roman"/>
      <w:kern w:val="0"/>
      <w:sz w:val="18"/>
      <w:szCs w:val="20"/>
    </w:rPr>
  </w:style>
  <w:style w:type="paragraph" w:styleId="a8">
    <w:name w:val="annotation text"/>
    <w:basedOn w:val="a"/>
    <w:link w:val="Char2"/>
    <w:qFormat/>
    <w:pPr>
      <w:jc w:val="left"/>
    </w:pPr>
  </w:style>
  <w:style w:type="paragraph" w:styleId="a9">
    <w:name w:val="Body Text Indent"/>
    <w:basedOn w:val="a"/>
    <w:link w:val="Char3"/>
    <w:qFormat/>
    <w:pPr>
      <w:widowControl/>
      <w:spacing w:after="120"/>
      <w:ind w:left="420"/>
    </w:pPr>
    <w:rPr>
      <w:rFonts w:ascii="??" w:eastAsia="宋体" w:hAnsi="??" w:cs="Arial"/>
      <w:kern w:val="0"/>
      <w:sz w:val="24"/>
      <w:szCs w:val="24"/>
    </w:rPr>
  </w:style>
  <w:style w:type="paragraph" w:styleId="5">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szCs w:val="21"/>
    </w:rPr>
  </w:style>
  <w:style w:type="paragraph" w:styleId="8">
    <w:name w:val="toc 8"/>
    <w:basedOn w:val="a"/>
    <w:next w:val="a"/>
    <w:qFormat/>
    <w:pPr>
      <w:ind w:leftChars="1400" w:left="2940"/>
    </w:pPr>
    <w:rPr>
      <w:rFonts w:ascii="Times New Roman" w:eastAsia="宋体" w:hAnsi="Times New Roman" w:cs="Times New Roman"/>
      <w:szCs w:val="24"/>
    </w:rPr>
  </w:style>
  <w:style w:type="paragraph" w:styleId="ab">
    <w:name w:val="Date"/>
    <w:basedOn w:val="a"/>
    <w:next w:val="a"/>
    <w:link w:val="Char5"/>
    <w:qFormat/>
    <w:rPr>
      <w:szCs w:val="21"/>
    </w:rPr>
  </w:style>
  <w:style w:type="paragraph" w:styleId="20">
    <w:name w:val="Body Text Indent 2"/>
    <w:basedOn w:val="a"/>
    <w:link w:val="2Char0"/>
    <w:uiPriority w:val="99"/>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c">
    <w:name w:val="Balloon Text"/>
    <w:basedOn w:val="a"/>
    <w:link w:val="Char6"/>
    <w:uiPriority w:val="99"/>
    <w:qFormat/>
    <w:rPr>
      <w:rFonts w:ascii="Calibri" w:eastAsia="宋体" w:hAnsi="Calibri" w:cs="Times New Roman"/>
      <w:sz w:val="18"/>
      <w:szCs w:val="18"/>
    </w:rPr>
  </w:style>
  <w:style w:type="paragraph" w:styleId="ad">
    <w:name w:val="footer"/>
    <w:basedOn w:val="a"/>
    <w:link w:val="Char7"/>
    <w:uiPriority w:val="99"/>
    <w:qFormat/>
    <w:pPr>
      <w:tabs>
        <w:tab w:val="center" w:pos="4153"/>
        <w:tab w:val="right" w:pos="8306"/>
      </w:tabs>
      <w:snapToGrid w:val="0"/>
      <w:jc w:val="left"/>
    </w:pPr>
    <w:rPr>
      <w:rFonts w:ascii="Calibri" w:eastAsia="宋体" w:hAnsi="Calibri" w:cs="Times New Roman"/>
      <w:sz w:val="18"/>
      <w:szCs w:val="18"/>
    </w:rPr>
  </w:style>
  <w:style w:type="paragraph" w:styleId="ae">
    <w:name w:val="header"/>
    <w:basedOn w:val="a"/>
    <w:link w:val="Char8"/>
    <w:uiPriority w:val="99"/>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4">
    <w:name w:val="toc 4"/>
    <w:basedOn w:val="a"/>
    <w:next w:val="a"/>
    <w:qFormat/>
    <w:pPr>
      <w:ind w:leftChars="600" w:left="1260"/>
    </w:pPr>
    <w:rPr>
      <w:rFonts w:ascii="Times New Roman" w:eastAsia="宋体" w:hAnsi="Times New Roman" w:cs="Times New Roman"/>
      <w:szCs w:val="24"/>
    </w:rPr>
  </w:style>
  <w:style w:type="paragraph" w:styleId="af">
    <w:name w:val="footnote text"/>
    <w:basedOn w:val="a"/>
    <w:link w:val="Char9"/>
    <w:semiHidden/>
    <w:qFormat/>
    <w:pPr>
      <w:snapToGrid w:val="0"/>
      <w:jc w:val="left"/>
    </w:pPr>
    <w:rPr>
      <w:rFonts w:ascii="Times New Roman" w:eastAsia="宋体" w:hAnsi="Times New Roman" w:cs="Times New Roman"/>
      <w:sz w:val="18"/>
      <w:szCs w:val="18"/>
    </w:rPr>
  </w:style>
  <w:style w:type="paragraph" w:styleId="6">
    <w:name w:val="toc 6"/>
    <w:basedOn w:val="a"/>
    <w:next w:val="a"/>
    <w:qFormat/>
    <w:pPr>
      <w:ind w:leftChars="1000" w:left="2100"/>
    </w:pPr>
    <w:rPr>
      <w:rFonts w:ascii="Times New Roman" w:eastAsia="宋体" w:hAnsi="Times New Roman" w:cs="Times New Roman"/>
      <w:szCs w:val="24"/>
    </w:rPr>
  </w:style>
  <w:style w:type="paragraph" w:styleId="31">
    <w:name w:val="Body Text Indent 3"/>
    <w:basedOn w:val="a"/>
    <w:link w:val="3Char0"/>
    <w:uiPriority w:val="99"/>
    <w:qFormat/>
    <w:pPr>
      <w:spacing w:line="440" w:lineRule="exact"/>
      <w:ind w:firstLineChars="200" w:firstLine="412"/>
    </w:pPr>
    <w:rPr>
      <w:rFonts w:ascii="宋体" w:eastAsia="宋体" w:hAnsi="Calibri" w:cs="Times New Roman"/>
      <w:kern w:val="0"/>
      <w:sz w:val="20"/>
      <w:szCs w:val="20"/>
    </w:rPr>
  </w:style>
  <w:style w:type="paragraph" w:styleId="af0">
    <w:name w:val="table of figures"/>
    <w:basedOn w:val="a"/>
    <w:next w:val="a"/>
    <w:qFormat/>
    <w:pPr>
      <w:ind w:leftChars="200" w:left="200" w:hangingChars="200" w:hanging="200"/>
    </w:pPr>
    <w:rPr>
      <w:rFonts w:ascii="Times New Roman" w:eastAsia="宋体" w:hAnsi="Times New Roman" w:cs="Times New Roman"/>
      <w:szCs w:val="20"/>
    </w:rPr>
  </w:style>
  <w:style w:type="paragraph" w:styleId="21">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qFormat/>
    <w:pPr>
      <w:ind w:leftChars="1600" w:left="3360"/>
    </w:pPr>
    <w:rPr>
      <w:rFonts w:ascii="Times New Roman" w:eastAsia="宋体" w:hAnsi="Times New Roman" w:cs="Times New Roman"/>
      <w:szCs w:val="24"/>
    </w:rPr>
  </w:style>
  <w:style w:type="paragraph" w:styleId="22">
    <w:name w:val="List Continue 2"/>
    <w:basedOn w:val="a"/>
    <w:uiPriority w:val="99"/>
    <w:qFormat/>
    <w:pPr>
      <w:spacing w:after="120"/>
      <w:ind w:leftChars="400" w:left="840"/>
    </w:pPr>
    <w:rPr>
      <w:rFonts w:ascii="Times New Roman" w:eastAsia="宋体" w:hAnsi="Times New Roman" w:cs="Times New Roman"/>
      <w:szCs w:val="24"/>
    </w:rPr>
  </w:style>
  <w:style w:type="paragraph" w:styleId="af1">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semiHidden/>
    <w:qFormat/>
    <w:pPr>
      <w:adjustRightInd w:val="0"/>
      <w:snapToGrid w:val="0"/>
      <w:spacing w:line="300" w:lineRule="exact"/>
    </w:pPr>
    <w:rPr>
      <w:rFonts w:ascii="宋体" w:eastAsia="宋体" w:hAnsi="宋体" w:cs="Times New Roman"/>
      <w:bCs/>
      <w:sz w:val="20"/>
      <w:szCs w:val="21"/>
    </w:rPr>
  </w:style>
  <w:style w:type="paragraph" w:styleId="af2">
    <w:name w:val="Title"/>
    <w:basedOn w:val="a"/>
    <w:next w:val="a"/>
    <w:link w:val="Chara"/>
    <w:qFormat/>
    <w:pPr>
      <w:spacing w:before="240" w:after="60"/>
      <w:jc w:val="center"/>
      <w:outlineLvl w:val="0"/>
    </w:pPr>
    <w:rPr>
      <w:rFonts w:ascii="Cambria" w:hAnsi="Cambria" w:cs="Times New Roman"/>
      <w:b/>
      <w:bCs/>
      <w:sz w:val="32"/>
      <w:szCs w:val="32"/>
    </w:rPr>
  </w:style>
  <w:style w:type="paragraph" w:styleId="af3">
    <w:name w:val="annotation subject"/>
    <w:basedOn w:val="a8"/>
    <w:next w:val="a8"/>
    <w:link w:val="Charb"/>
    <w:qFormat/>
    <w:rPr>
      <w:b/>
      <w:bCs/>
    </w:rPr>
  </w:style>
  <w:style w:type="paragraph" w:styleId="af4">
    <w:name w:val="Body Text First Indent"/>
    <w:basedOn w:val="a0"/>
    <w:link w:val="Charc"/>
    <w:uiPriority w:val="99"/>
    <w:semiHidden/>
    <w:unhideWhenUsed/>
    <w:qFormat/>
    <w:pPr>
      <w:ind w:firstLineChars="100" w:firstLine="420"/>
    </w:pPr>
    <w:rPr>
      <w:rFonts w:asciiTheme="minorHAnsi" w:eastAsiaTheme="minorEastAsia" w:hAnsiTheme="minorHAnsi" w:cstheme="minorBidi"/>
      <w:kern w:val="2"/>
      <w:sz w:val="21"/>
      <w:szCs w:val="22"/>
    </w:rPr>
  </w:style>
  <w:style w:type="table" w:styleId="af5">
    <w:name w:val="Table Grid"/>
    <w:basedOn w:val="a3"/>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basedOn w:val="a2"/>
    <w:uiPriority w:val="22"/>
    <w:qFormat/>
    <w:rPr>
      <w:rFonts w:cs="Times New Roman"/>
      <w:b/>
    </w:rPr>
  </w:style>
  <w:style w:type="character" w:styleId="af7">
    <w:name w:val="page number"/>
    <w:basedOn w:val="a2"/>
    <w:qFormat/>
    <w:rPr>
      <w:rFonts w:cs="Times New Roman"/>
    </w:rPr>
  </w:style>
  <w:style w:type="character" w:styleId="af8">
    <w:name w:val="FollowedHyperlink"/>
    <w:basedOn w:val="a2"/>
    <w:uiPriority w:val="99"/>
    <w:qFormat/>
    <w:rPr>
      <w:rFonts w:cs="Times New Roman"/>
      <w:color w:val="555555"/>
      <w:u w:val="none"/>
    </w:rPr>
  </w:style>
  <w:style w:type="character" w:styleId="af9">
    <w:name w:val="Emphasis"/>
    <w:basedOn w:val="a2"/>
    <w:qFormat/>
    <w:rPr>
      <w:rFonts w:cs="Times New Roman"/>
      <w:i/>
    </w:rPr>
  </w:style>
  <w:style w:type="character" w:styleId="HTML">
    <w:name w:val="HTML Definition"/>
    <w:basedOn w:val="a2"/>
    <w:uiPriority w:val="99"/>
    <w:qFormat/>
    <w:rPr>
      <w:rFonts w:cs="Times New Roman"/>
    </w:rPr>
  </w:style>
  <w:style w:type="character" w:styleId="HTML0">
    <w:name w:val="HTML Acronym"/>
    <w:basedOn w:val="a2"/>
    <w:uiPriority w:val="99"/>
    <w:qFormat/>
    <w:rPr>
      <w:rFonts w:cs="Times New Roman"/>
    </w:rPr>
  </w:style>
  <w:style w:type="character" w:styleId="HTML1">
    <w:name w:val="HTML Variable"/>
    <w:basedOn w:val="a2"/>
    <w:uiPriority w:val="99"/>
    <w:qFormat/>
    <w:rPr>
      <w:rFonts w:cs="Times New Roman"/>
    </w:rPr>
  </w:style>
  <w:style w:type="character" w:styleId="afa">
    <w:name w:val="Hyperlink"/>
    <w:basedOn w:val="a2"/>
    <w:uiPriority w:val="99"/>
    <w:qFormat/>
    <w:rPr>
      <w:rFonts w:cs="Times New Roman"/>
      <w:color w:val="555555"/>
      <w:u w:val="none"/>
    </w:rPr>
  </w:style>
  <w:style w:type="character" w:styleId="HTML2">
    <w:name w:val="HTML Code"/>
    <w:basedOn w:val="a2"/>
    <w:uiPriority w:val="99"/>
    <w:qFormat/>
    <w:rPr>
      <w:rFonts w:ascii="monospace" w:hAnsi="monospace" w:cs="Times New Roman"/>
      <w:sz w:val="24"/>
    </w:rPr>
  </w:style>
  <w:style w:type="character" w:styleId="afb">
    <w:name w:val="annotation reference"/>
    <w:qFormat/>
    <w:rPr>
      <w:sz w:val="21"/>
      <w:szCs w:val="21"/>
    </w:rPr>
  </w:style>
  <w:style w:type="character" w:styleId="HTML3">
    <w:name w:val="HTML Cite"/>
    <w:basedOn w:val="a2"/>
    <w:uiPriority w:val="99"/>
    <w:qFormat/>
    <w:rPr>
      <w:rFonts w:cs="Times New Roman"/>
    </w:rPr>
  </w:style>
  <w:style w:type="character" w:styleId="afc">
    <w:name w:val="footnote reference"/>
    <w:semiHidden/>
    <w:qFormat/>
    <w:rPr>
      <w:vertAlign w:val="superscript"/>
    </w:rPr>
  </w:style>
  <w:style w:type="character" w:styleId="HTML4">
    <w:name w:val="HTML Keyboard"/>
    <w:basedOn w:val="a2"/>
    <w:uiPriority w:val="99"/>
    <w:qFormat/>
    <w:rPr>
      <w:rFonts w:ascii="monospace" w:hAnsi="monospace" w:cs="Times New Roman"/>
      <w:sz w:val="24"/>
    </w:rPr>
  </w:style>
  <w:style w:type="character" w:styleId="HTML5">
    <w:name w:val="HTML Sample"/>
    <w:basedOn w:val="a2"/>
    <w:uiPriority w:val="99"/>
    <w:qFormat/>
    <w:rPr>
      <w:rFonts w:ascii="monospace" w:hAnsi="monospace" w:cs="Times New Roman"/>
      <w:sz w:val="24"/>
    </w:rPr>
  </w:style>
  <w:style w:type="character" w:customStyle="1" w:styleId="1Char">
    <w:name w:val="标题 1 Char"/>
    <w:basedOn w:val="a2"/>
    <w:link w:val="1"/>
    <w:uiPriority w:val="9"/>
    <w:qFormat/>
    <w:rPr>
      <w:rFonts w:ascii="???" w:eastAsia="宋体" w:hAnsi="???" w:cs="Arial"/>
      <w:b/>
      <w:bCs/>
      <w:color w:val="020000"/>
      <w:kern w:val="36"/>
      <w:sz w:val="44"/>
      <w:szCs w:val="44"/>
    </w:rPr>
  </w:style>
  <w:style w:type="character" w:customStyle="1" w:styleId="3Char">
    <w:name w:val="标题 3 Char"/>
    <w:basedOn w:val="a2"/>
    <w:link w:val="3"/>
    <w:qFormat/>
    <w:rPr>
      <w:rFonts w:ascii="??" w:eastAsia="宋体" w:hAnsi="??" w:cs="Arial"/>
      <w:b/>
      <w:bCs/>
      <w:color w:val="000000"/>
      <w:kern w:val="0"/>
      <w:sz w:val="32"/>
      <w:szCs w:val="32"/>
    </w:rPr>
  </w:style>
  <w:style w:type="character" w:customStyle="1" w:styleId="2Char">
    <w:name w:val="标题 2 Char"/>
    <w:basedOn w:val="a2"/>
    <w:link w:val="2"/>
    <w:uiPriority w:val="99"/>
    <w:qFormat/>
    <w:rPr>
      <w:rFonts w:ascii="???" w:eastAsia="宋体" w:hAnsi="???" w:cs="Arial"/>
      <w:b/>
      <w:bCs/>
      <w:color w:val="020000"/>
      <w:kern w:val="0"/>
      <w:sz w:val="32"/>
      <w:szCs w:val="32"/>
    </w:rPr>
  </w:style>
  <w:style w:type="character" w:customStyle="1" w:styleId="Char8">
    <w:name w:val="页眉 Char"/>
    <w:basedOn w:val="a2"/>
    <w:link w:val="ae"/>
    <w:uiPriority w:val="99"/>
    <w:qFormat/>
    <w:rPr>
      <w:rFonts w:ascii="Calibri" w:eastAsia="宋体" w:hAnsi="Calibri" w:cs="Times New Roman"/>
      <w:sz w:val="18"/>
      <w:szCs w:val="18"/>
    </w:rPr>
  </w:style>
  <w:style w:type="character" w:customStyle="1" w:styleId="Char7">
    <w:name w:val="页脚 Char"/>
    <w:basedOn w:val="a2"/>
    <w:link w:val="ad"/>
    <w:uiPriority w:val="99"/>
    <w:qFormat/>
    <w:rPr>
      <w:rFonts w:ascii="Calibri" w:eastAsia="宋体" w:hAnsi="Calibri" w:cs="Times New Roman"/>
      <w:sz w:val="18"/>
      <w:szCs w:val="18"/>
    </w:rPr>
  </w:style>
  <w:style w:type="character" w:customStyle="1" w:styleId="Char3">
    <w:name w:val="正文文本缩进 Char"/>
    <w:basedOn w:val="a2"/>
    <w:link w:val="a9"/>
    <w:qFormat/>
    <w:rPr>
      <w:rFonts w:ascii="??" w:eastAsia="宋体" w:hAnsi="??" w:cs="Arial"/>
      <w:kern w:val="0"/>
      <w:sz w:val="24"/>
      <w:szCs w:val="24"/>
    </w:rPr>
  </w:style>
  <w:style w:type="paragraph" w:customStyle="1" w:styleId="12">
    <w:name w:val="列出段落1"/>
    <w:basedOn w:val="a"/>
    <w:uiPriority w:val="34"/>
    <w:qFormat/>
    <w:pPr>
      <w:ind w:firstLineChars="200" w:firstLine="420"/>
    </w:pPr>
    <w:rPr>
      <w:rFonts w:ascii="Calibri" w:eastAsia="宋体" w:hAnsi="Calibri" w:cs="Times New Roman"/>
    </w:r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2"/>
    <w:uiPriority w:val="99"/>
    <w:qFormat/>
    <w:rPr>
      <w:rFonts w:cs="Times New Roman"/>
    </w:rPr>
  </w:style>
  <w:style w:type="paragraph" w:customStyle="1" w:styleId="afd">
    <w:name w:val="表格文字"/>
    <w:basedOn w:val="a"/>
    <w:uiPriority w:val="99"/>
    <w:qFormat/>
    <w:pPr>
      <w:adjustRightInd w:val="0"/>
      <w:spacing w:line="420" w:lineRule="atLeast"/>
      <w:jc w:val="left"/>
    </w:pPr>
    <w:rPr>
      <w:rFonts w:ascii="Times New Roman" w:eastAsia="宋体" w:hAnsi="Times New Roman" w:cs="Times New Roman"/>
      <w:kern w:val="0"/>
      <w:szCs w:val="20"/>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2"/>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2"/>
    <w:link w:val="z-10"/>
    <w:uiPriority w:val="99"/>
    <w:semiHidden/>
    <w:qFormat/>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Pr>
      <w:rFonts w:ascii="Times New Roman" w:eastAsia="宋体" w:hAnsi="Times New Roman" w:cs="Times New Roman"/>
      <w:kern w:val="0"/>
      <w:sz w:val="24"/>
      <w:szCs w:val="20"/>
    </w:rPr>
  </w:style>
  <w:style w:type="paragraph" w:customStyle="1" w:styleId="13">
    <w:name w:val="无间隔1"/>
    <w:uiPriority w:val="99"/>
    <w:qFormat/>
    <w:pPr>
      <w:widowControl w:val="0"/>
      <w:jc w:val="both"/>
    </w:pPr>
    <w:rPr>
      <w:rFonts w:ascii="Calibri" w:eastAsia="宋体" w:hAnsi="Calibri" w:cs="Times New Roman"/>
      <w:kern w:val="2"/>
      <w:sz w:val="21"/>
      <w:szCs w:val="22"/>
    </w:rPr>
  </w:style>
  <w:style w:type="character" w:customStyle="1" w:styleId="Char6">
    <w:name w:val="批注框文本 Char"/>
    <w:basedOn w:val="a2"/>
    <w:link w:val="ac"/>
    <w:uiPriority w:val="99"/>
    <w:qFormat/>
    <w:rPr>
      <w:rFonts w:ascii="Calibri" w:eastAsia="宋体" w:hAnsi="Calibri" w:cs="Times New Roman"/>
      <w:sz w:val="18"/>
      <w:szCs w:val="18"/>
    </w:rPr>
  </w:style>
  <w:style w:type="character" w:customStyle="1" w:styleId="ui-bz-bg-hover1">
    <w:name w:val="ui-bz-bg-hover1"/>
    <w:basedOn w:val="a2"/>
    <w:uiPriority w:val="99"/>
    <w:qFormat/>
    <w:rPr>
      <w:rFonts w:cs="Times New Roman"/>
    </w:rPr>
  </w:style>
  <w:style w:type="character" w:customStyle="1" w:styleId="Char10">
    <w:name w:val="批注框文本 Char1"/>
    <w:uiPriority w:val="99"/>
    <w:qFormat/>
    <w:rPr>
      <w:rFonts w:ascii="Times New Roman" w:eastAsia="宋体" w:hAnsi="Times New Roman"/>
      <w:sz w:val="18"/>
    </w:rPr>
  </w:style>
  <w:style w:type="character" w:customStyle="1" w:styleId="bdsnopic">
    <w:name w:val="bds_nopic"/>
    <w:basedOn w:val="a2"/>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basedOn w:val="a2"/>
    <w:uiPriority w:val="99"/>
    <w:qFormat/>
    <w:rPr>
      <w:rFonts w:cs="Times New Roman"/>
    </w:rPr>
  </w:style>
  <w:style w:type="character" w:customStyle="1" w:styleId="no52">
    <w:name w:val="no52"/>
    <w:basedOn w:val="a2"/>
    <w:uiPriority w:val="99"/>
    <w:qFormat/>
    <w:rPr>
      <w:rFonts w:cs="Times New Roman"/>
    </w:rPr>
  </w:style>
  <w:style w:type="character" w:customStyle="1" w:styleId="no4">
    <w:name w:val="no4"/>
    <w:basedOn w:val="a2"/>
    <w:uiPriority w:val="99"/>
    <w:qFormat/>
    <w:rPr>
      <w:rFonts w:cs="Times New Roman"/>
    </w:rPr>
  </w:style>
  <w:style w:type="character" w:customStyle="1" w:styleId="my-notice">
    <w:name w:val="my-notice"/>
    <w:basedOn w:val="a2"/>
    <w:uiPriority w:val="99"/>
    <w:qFormat/>
    <w:rPr>
      <w:rFonts w:cs="Times New Roman"/>
    </w:rPr>
  </w:style>
  <w:style w:type="character" w:customStyle="1" w:styleId="ico-jiang">
    <w:name w:val="ico-jiang"/>
    <w:basedOn w:val="a2"/>
    <w:uiPriority w:val="99"/>
    <w:qFormat/>
    <w:rPr>
      <w:rFonts w:cs="Times New Roman"/>
    </w:rPr>
  </w:style>
  <w:style w:type="character" w:customStyle="1" w:styleId="ico-jiang2">
    <w:name w:val="ico-jiang2"/>
    <w:basedOn w:val="a2"/>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2"/>
    <w:uiPriority w:val="99"/>
    <w:qFormat/>
    <w:rPr>
      <w:rFonts w:cs="Times New Roman"/>
    </w:rPr>
  </w:style>
  <w:style w:type="character" w:customStyle="1" w:styleId="orgname2">
    <w:name w:val="org_name2"/>
    <w:basedOn w:val="a2"/>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2"/>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2"/>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2"/>
    <w:uiPriority w:val="99"/>
    <w:qFormat/>
    <w:rPr>
      <w:rFonts w:cs="Times New Roman"/>
    </w:rPr>
  </w:style>
  <w:style w:type="character" w:customStyle="1" w:styleId="bdsnopic2">
    <w:name w:val="bds_nopic2"/>
    <w:basedOn w:val="a2"/>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2"/>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2"/>
    <w:uiPriority w:val="99"/>
    <w:qFormat/>
    <w:rPr>
      <w:rFonts w:cs="Times New Roman"/>
    </w:rPr>
  </w:style>
  <w:style w:type="character" w:customStyle="1" w:styleId="bdsmore2">
    <w:name w:val="bds_more2"/>
    <w:basedOn w:val="a2"/>
    <w:uiPriority w:val="99"/>
    <w:qFormat/>
    <w:rPr>
      <w:rFonts w:cs="Times New Roman"/>
    </w:rPr>
  </w:style>
  <w:style w:type="character" w:customStyle="1" w:styleId="my-class">
    <w:name w:val="my-class"/>
    <w:basedOn w:val="a2"/>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2"/>
    <w:uiPriority w:val="99"/>
    <w:qFormat/>
    <w:rPr>
      <w:rFonts w:cs="Times New Roman"/>
    </w:rPr>
  </w:style>
  <w:style w:type="character" w:customStyle="1" w:styleId="Char0">
    <w:name w:val="正文缩进 Char"/>
    <w:link w:val="a6"/>
    <w:uiPriority w:val="99"/>
    <w:qFormat/>
    <w:locked/>
    <w:rPr>
      <w:rFonts w:ascii="Times New Roman" w:eastAsia="宋体" w:hAnsi="Times New Roman" w:cs="Times New Roman"/>
      <w:kern w:val="0"/>
      <w:sz w:val="24"/>
      <w:szCs w:val="20"/>
    </w:rPr>
  </w:style>
  <w:style w:type="character" w:customStyle="1" w:styleId="ico-jiang1">
    <w:name w:val="ico-jiang1"/>
    <w:basedOn w:val="a2"/>
    <w:uiPriority w:val="99"/>
    <w:qFormat/>
    <w:rPr>
      <w:rFonts w:cs="Times New Roman"/>
    </w:rPr>
  </w:style>
  <w:style w:type="character" w:customStyle="1" w:styleId="no62">
    <w:name w:val="no62"/>
    <w:basedOn w:val="a2"/>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basedOn w:val="a2"/>
    <w:uiPriority w:val="99"/>
    <w:qFormat/>
    <w:rPr>
      <w:rFonts w:cs="Times New Roman"/>
    </w:rPr>
  </w:style>
  <w:style w:type="character" w:customStyle="1" w:styleId="no5">
    <w:name w:val="no5"/>
    <w:basedOn w:val="a2"/>
    <w:uiPriority w:val="99"/>
    <w:qFormat/>
    <w:rPr>
      <w:rFonts w:cs="Times New Roman"/>
    </w:rPr>
  </w:style>
  <w:style w:type="character" w:customStyle="1" w:styleId="bdsmore3">
    <w:name w:val="bds_more3"/>
    <w:basedOn w:val="a2"/>
    <w:uiPriority w:val="99"/>
    <w:qFormat/>
    <w:rPr>
      <w:rFonts w:cs="Times New Roman"/>
    </w:rPr>
  </w:style>
  <w:style w:type="character" w:customStyle="1" w:styleId="no42">
    <w:name w:val="no42"/>
    <w:basedOn w:val="a2"/>
    <w:uiPriority w:val="99"/>
    <w:qFormat/>
    <w:rPr>
      <w:rFonts w:cs="Times New Roman"/>
    </w:rPr>
  </w:style>
  <w:style w:type="character" w:customStyle="1" w:styleId="bdsnopic1">
    <w:name w:val="bds_nopic1"/>
    <w:basedOn w:val="a2"/>
    <w:uiPriority w:val="99"/>
    <w:qFormat/>
    <w:rPr>
      <w:rFonts w:cs="Times New Roman"/>
    </w:rPr>
  </w:style>
  <w:style w:type="character" w:customStyle="1" w:styleId="my-notice1">
    <w:name w:val="my-notice1"/>
    <w:basedOn w:val="a2"/>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2"/>
    <w:uiPriority w:val="99"/>
    <w:qFormat/>
    <w:rPr>
      <w:rFonts w:cs="Times New Roman"/>
    </w:rPr>
  </w:style>
  <w:style w:type="character" w:customStyle="1" w:styleId="tip13">
    <w:name w:val="tip13"/>
    <w:uiPriority w:val="99"/>
    <w:qFormat/>
    <w:rPr>
      <w:vanish/>
      <w:color w:val="FF0000"/>
      <w:sz w:val="18"/>
    </w:rPr>
  </w:style>
  <w:style w:type="character" w:customStyle="1" w:styleId="2Char0">
    <w:name w:val="正文文本缩进 2 Char"/>
    <w:basedOn w:val="a2"/>
    <w:link w:val="20"/>
    <w:uiPriority w:val="99"/>
    <w:qFormat/>
    <w:rPr>
      <w:rFonts w:ascii="宋体" w:eastAsia="宋体" w:hAnsi="Calibri" w:cs="Times New Roman"/>
      <w:kern w:val="0"/>
      <w:sz w:val="24"/>
      <w:szCs w:val="20"/>
    </w:rPr>
  </w:style>
  <w:style w:type="character" w:customStyle="1" w:styleId="BodyTextIndent2Char1">
    <w:name w:val="Body Text Indent 2 Char1"/>
    <w:basedOn w:val="a2"/>
    <w:uiPriority w:val="99"/>
    <w:semiHidden/>
    <w:qFormat/>
    <w:locked/>
    <w:rPr>
      <w:rFonts w:cs="Times New Roman"/>
    </w:rPr>
  </w:style>
  <w:style w:type="character" w:customStyle="1" w:styleId="3Char0">
    <w:name w:val="正文文本缩进 3 Char"/>
    <w:basedOn w:val="a2"/>
    <w:link w:val="31"/>
    <w:uiPriority w:val="99"/>
    <w:qFormat/>
    <w:rPr>
      <w:rFonts w:ascii="宋体" w:eastAsia="宋体" w:hAnsi="Calibri" w:cs="Times New Roman"/>
      <w:kern w:val="0"/>
      <w:sz w:val="20"/>
      <w:szCs w:val="20"/>
    </w:rPr>
  </w:style>
  <w:style w:type="character" w:customStyle="1" w:styleId="BodyTextIndent3Char1">
    <w:name w:val="Body Text Indent 3 Char1"/>
    <w:basedOn w:val="a2"/>
    <w:uiPriority w:val="99"/>
    <w:semiHidden/>
    <w:qFormat/>
    <w:locked/>
    <w:rPr>
      <w:rFonts w:cs="Times New Roman"/>
      <w:sz w:val="16"/>
      <w:szCs w:val="16"/>
    </w:rPr>
  </w:style>
  <w:style w:type="character" w:customStyle="1" w:styleId="Char1">
    <w:name w:val="文档结构图 Char"/>
    <w:basedOn w:val="a2"/>
    <w:link w:val="a7"/>
    <w:uiPriority w:val="99"/>
    <w:qFormat/>
    <w:rPr>
      <w:rFonts w:ascii="宋体" w:eastAsia="宋体" w:hAnsi="Calibri" w:cs="Times New Roman"/>
      <w:kern w:val="0"/>
      <w:sz w:val="18"/>
      <w:szCs w:val="20"/>
    </w:rPr>
  </w:style>
  <w:style w:type="character" w:customStyle="1" w:styleId="DocumentMapChar3">
    <w:name w:val="Document Map Char3"/>
    <w:basedOn w:val="a2"/>
    <w:uiPriority w:val="99"/>
    <w:semiHidden/>
    <w:qFormat/>
    <w:locked/>
    <w:rPr>
      <w:rFonts w:ascii="Times New Roman" w:hAnsi="Times New Roman" w:cs="Times New Roman"/>
      <w:sz w:val="2"/>
    </w:rPr>
  </w:style>
  <w:style w:type="paragraph" w:customStyle="1" w:styleId="Style1">
    <w:name w:val="_Style 1"/>
    <w:basedOn w:val="a"/>
    <w:uiPriority w:val="99"/>
    <w:qFormat/>
    <w:pPr>
      <w:ind w:firstLineChars="200" w:firstLine="420"/>
    </w:pPr>
    <w:rPr>
      <w:rFonts w:ascii="Times New Roman" w:eastAsia="宋体" w:hAnsi="Times New Roman" w:cs="Times New Roman"/>
      <w:szCs w:val="24"/>
    </w:rPr>
  </w:style>
  <w:style w:type="character" w:customStyle="1" w:styleId="Char">
    <w:name w:val="正文文本 Char"/>
    <w:basedOn w:val="a2"/>
    <w:link w:val="a0"/>
    <w:uiPriority w:val="99"/>
    <w:qFormat/>
    <w:rPr>
      <w:rFonts w:ascii="Calibri" w:eastAsia="宋体" w:hAnsi="Calibri" w:cs="Times New Roman"/>
      <w:kern w:val="0"/>
      <w:sz w:val="24"/>
      <w:szCs w:val="20"/>
    </w:rPr>
  </w:style>
  <w:style w:type="character" w:customStyle="1" w:styleId="BodyTextChar1">
    <w:name w:val="Body Text Char1"/>
    <w:basedOn w:val="a2"/>
    <w:uiPriority w:val="99"/>
    <w:semiHidden/>
    <w:qFormat/>
    <w:locked/>
    <w:rPr>
      <w:rFonts w:cs="Times New Roman"/>
    </w:rPr>
  </w:style>
  <w:style w:type="paragraph" w:customStyle="1" w:styleId="Style21">
    <w:name w:val="_Style 21"/>
    <w:basedOn w:val="a"/>
    <w:uiPriority w:val="99"/>
    <w:qFormat/>
    <w:rPr>
      <w:rFonts w:ascii="Times New Roman" w:eastAsia="宋体" w:hAnsi="Times New Roman" w:cs="Times New Roman"/>
      <w:szCs w:val="20"/>
    </w:rPr>
  </w:style>
  <w:style w:type="paragraph" w:customStyle="1" w:styleId="p0">
    <w:name w:val="p0"/>
    <w:basedOn w:val="a"/>
    <w:uiPriority w:val="99"/>
    <w:qFormat/>
    <w:pPr>
      <w:widowControl/>
    </w:pPr>
    <w:rPr>
      <w:rFonts w:ascii="Times New Roman" w:eastAsia="宋体" w:hAnsi="Times New Roman" w:cs="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10">
    <w:name w:val="无间隔11"/>
    <w:uiPriority w:val="99"/>
    <w:qFormat/>
    <w:pPr>
      <w:widowControl w:val="0"/>
      <w:spacing w:line="360" w:lineRule="auto"/>
      <w:jc w:val="center"/>
    </w:pPr>
    <w:rPr>
      <w:rFonts w:ascii="Times New Roman" w:eastAsia="宋体" w:hAnsi="Times New Roman" w:cs="Times New Roman"/>
      <w:b/>
      <w:color w:val="000000"/>
      <w:kern w:val="2"/>
      <w:sz w:val="21"/>
      <w:szCs w:val="21"/>
      <w:lang w:val="zh-CN"/>
    </w:rPr>
  </w:style>
  <w:style w:type="paragraph" w:customStyle="1" w:styleId="111">
    <w:name w:val="列出段落11"/>
    <w:basedOn w:val="a"/>
    <w:uiPriority w:val="99"/>
    <w:qFormat/>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pPr>
      <w:ind w:firstLineChars="200" w:firstLine="420"/>
    </w:pPr>
    <w:rPr>
      <w:rFonts w:ascii="Calibri" w:eastAsia="宋体" w:hAnsi="Calibri" w:cs="Times New Roman"/>
    </w:rPr>
  </w:style>
  <w:style w:type="paragraph" w:customStyle="1" w:styleId="txt14">
    <w:name w:val="txt14"/>
    <w:basedOn w:val="a"/>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qFormat/>
    <w:rPr>
      <w:rFonts w:ascii="Times New Roman" w:eastAsia="宋体" w:hAnsi="Times New Roman" w:cs="Times New Roman"/>
      <w:szCs w:val="24"/>
    </w:rPr>
  </w:style>
  <w:style w:type="paragraph" w:customStyle="1" w:styleId="Chard">
    <w:name w:val="Char"/>
    <w:basedOn w:val="a"/>
    <w:uiPriority w:val="99"/>
    <w:qFormat/>
    <w:rPr>
      <w:rFonts w:ascii="Times New Roman" w:eastAsia="宋体" w:hAnsi="Times New Roman" w:cs="Times New Roman"/>
      <w:szCs w:val="21"/>
    </w:rPr>
  </w:style>
  <w:style w:type="paragraph" w:customStyle="1" w:styleId="120">
    <w:name w:val="列出段落12"/>
    <w:basedOn w:val="a"/>
    <w:uiPriority w:val="99"/>
    <w:qFormat/>
    <w:pPr>
      <w:ind w:firstLineChars="200" w:firstLine="420"/>
    </w:pPr>
    <w:rPr>
      <w:rFonts w:ascii="Times New Roman" w:eastAsia="宋体" w:hAnsi="Times New Roman" w:cs="Times New Roman"/>
      <w:szCs w:val="24"/>
    </w:rPr>
  </w:style>
  <w:style w:type="paragraph" w:customStyle="1" w:styleId="23">
    <w:name w:val="列出段落2"/>
    <w:basedOn w:val="a"/>
    <w:uiPriority w:val="99"/>
    <w:qFormat/>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uiPriority w:val="99"/>
    <w:qFormat/>
    <w:rPr>
      <w:rFonts w:ascii="宋体" w:eastAsia="宋体" w:hAnsi="宋体" w:cs="宋体" w:hint="eastAsia"/>
      <w:b/>
      <w:color w:val="000000"/>
      <w:sz w:val="22"/>
      <w:szCs w:val="22"/>
      <w:u w:val="none"/>
    </w:rPr>
  </w:style>
  <w:style w:type="character" w:customStyle="1" w:styleId="font81">
    <w:name w:val="font81"/>
    <w:uiPriority w:val="99"/>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Char5">
    <w:name w:val="日期 Char"/>
    <w:link w:val="ab"/>
    <w:qFormat/>
    <w:rPr>
      <w:szCs w:val="21"/>
    </w:rPr>
  </w:style>
  <w:style w:type="character" w:customStyle="1" w:styleId="font01">
    <w:name w:val="font01"/>
    <w:uiPriority w:val="99"/>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Chara">
    <w:name w:val="标题 Char"/>
    <w:link w:val="af2"/>
    <w:qFormat/>
    <w:rPr>
      <w:rFonts w:ascii="Cambria" w:hAnsi="Cambria" w:cs="Times New Roman"/>
      <w:b/>
      <w:bCs/>
      <w:sz w:val="32"/>
      <w:szCs w:val="32"/>
    </w:rPr>
  </w:style>
  <w:style w:type="character" w:customStyle="1" w:styleId="hei141">
    <w:name w:val="hei141"/>
    <w:qFormat/>
    <w:rPr>
      <w:rFonts w:ascii="宋体" w:eastAsia="宋体" w:hAnsi="宋体" w:hint="eastAsia"/>
      <w:color w:val="000000"/>
      <w:sz w:val="19"/>
      <w:szCs w:val="19"/>
      <w:u w:val="none"/>
    </w:rPr>
  </w:style>
  <w:style w:type="character" w:customStyle="1" w:styleId="Char2">
    <w:name w:val="批注文字 Char"/>
    <w:link w:val="a8"/>
    <w:qFormat/>
  </w:style>
  <w:style w:type="character" w:customStyle="1" w:styleId="apple-style-span">
    <w:name w:val="apple-style-span"/>
    <w:basedOn w:val="a2"/>
    <w:qFormat/>
  </w:style>
  <w:style w:type="character" w:customStyle="1" w:styleId="param-value">
    <w:name w:val="param-value"/>
    <w:uiPriority w:val="99"/>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FF0000"/>
      <w:sz w:val="22"/>
      <w:szCs w:val="22"/>
      <w:u w:val="none"/>
    </w:rPr>
  </w:style>
  <w:style w:type="character" w:customStyle="1" w:styleId="Charb">
    <w:name w:val="批注主题 Char"/>
    <w:link w:val="af3"/>
    <w:qFormat/>
    <w:rPr>
      <w:b/>
      <w:bCs/>
    </w:rPr>
  </w:style>
  <w:style w:type="character" w:customStyle="1" w:styleId="Char11">
    <w:name w:val="批注文字 Char1"/>
    <w:basedOn w:val="a2"/>
    <w:uiPriority w:val="99"/>
    <w:semiHidden/>
    <w:qFormat/>
  </w:style>
  <w:style w:type="paragraph" w:customStyle="1" w:styleId="afe">
    <w:name w:val="内文"/>
    <w:basedOn w:val="a"/>
    <w:qFormat/>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uiPriority w:val="99"/>
    <w:semiHidden/>
    <w:qFormat/>
    <w:rPr>
      <w:b/>
      <w:bCs/>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2"/>
    <w:uiPriority w:val="99"/>
    <w:semiHidden/>
    <w:qFormat/>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9">
    <w:name w:val="脚注文本 Char"/>
    <w:basedOn w:val="a2"/>
    <w:link w:val="af"/>
    <w:semiHidden/>
    <w:qFormat/>
    <w:rPr>
      <w:rFonts w:ascii="Times New Roman" w:eastAsia="宋体" w:hAnsi="Times New Roman" w:cs="Times New Roman"/>
      <w:sz w:val="18"/>
      <w:szCs w:val="18"/>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2"/>
    <w:uiPriority w:val="10"/>
    <w:qFormat/>
    <w:rPr>
      <w:rFonts w:asciiTheme="majorHAnsi" w:eastAsia="宋体" w:hAnsiTheme="majorHAnsi" w:cstheme="majorBidi"/>
      <w:b/>
      <w:bCs/>
      <w:sz w:val="32"/>
      <w:szCs w:val="32"/>
    </w:rPr>
  </w:style>
  <w:style w:type="paragraph" w:customStyle="1" w:styleId="aff">
    <w:name w:val="本文正文"/>
    <w:basedOn w:val="a"/>
    <w:qFormat/>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pPr>
      <w:spacing w:line="300" w:lineRule="auto"/>
    </w:pPr>
    <w:rPr>
      <w:rFonts w:ascii="Tahoma" w:eastAsia="宋体" w:hAnsi="Tahoma" w:cs="Times New Roman"/>
      <w:sz w:val="24"/>
      <w:szCs w:val="24"/>
    </w:rPr>
  </w:style>
  <w:style w:type="paragraph" w:customStyle="1" w:styleId="Default">
    <w:name w:val="Default"/>
    <w:qFormat/>
    <w:pPr>
      <w:widowControl w:val="0"/>
      <w:autoSpaceDE w:val="0"/>
      <w:autoSpaceDN w:val="0"/>
      <w:adjustRightInd w:val="0"/>
      <w:jc w:val="both"/>
    </w:pPr>
    <w:rPr>
      <w:rFonts w:ascii="黑体" w:eastAsia="宋体" w:hAnsi="黑体" w:cs="黑体"/>
      <w:color w:val="000000"/>
      <w:sz w:val="24"/>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qFormat/>
    <w:pPr>
      <w:ind w:firstLineChars="200" w:firstLine="420"/>
    </w:pPr>
    <w:rPr>
      <w:rFonts w:ascii="Times New Roman" w:eastAsia="宋体" w:hAnsi="Times New Roman" w:cs="Times New Roman"/>
      <w:szCs w:val="24"/>
    </w:rPr>
  </w:style>
  <w:style w:type="character" w:customStyle="1" w:styleId="CharChar12">
    <w:name w:val="Char Char12"/>
    <w:qFormat/>
    <w:rPr>
      <w:rFonts w:eastAsia="宋体"/>
      <w:kern w:val="2"/>
      <w:sz w:val="18"/>
      <w:szCs w:val="18"/>
      <w:lang w:val="en-US" w:eastAsia="zh-CN" w:bidi="ar-SA"/>
    </w:rPr>
  </w:style>
  <w:style w:type="paragraph" w:customStyle="1" w:styleId="CharChar42">
    <w:name w:val="Char Char42"/>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eastAsia="宋体" w:hAnsi="Times New Roman" w:cs="Times New Roman"/>
      <w:szCs w:val="24"/>
    </w:rPr>
  </w:style>
  <w:style w:type="paragraph" w:customStyle="1" w:styleId="40">
    <w:name w:val="列出段落4"/>
    <w:basedOn w:val="a"/>
    <w:qFormat/>
    <w:pPr>
      <w:ind w:firstLineChars="200" w:firstLine="420"/>
    </w:pPr>
    <w:rPr>
      <w:rFonts w:ascii="Times New Roman" w:eastAsia="宋体" w:hAnsi="Times New Roman" w:cs="Times New Roman"/>
      <w:szCs w:val="24"/>
    </w:rPr>
  </w:style>
  <w:style w:type="character" w:customStyle="1" w:styleId="CharChar11">
    <w:name w:val="Char Char11"/>
    <w:qFormat/>
    <w:rPr>
      <w:rFonts w:eastAsia="宋体"/>
      <w:kern w:val="2"/>
      <w:sz w:val="18"/>
      <w:szCs w:val="18"/>
      <w:lang w:val="en-US" w:eastAsia="zh-CN" w:bidi="ar-SA"/>
    </w:rPr>
  </w:style>
  <w:style w:type="paragraph" w:customStyle="1" w:styleId="CharChar41">
    <w:name w:val="Char Char41"/>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qFormat/>
    <w:pPr>
      <w:widowControl/>
      <w:spacing w:after="160" w:line="240" w:lineRule="exact"/>
      <w:jc w:val="left"/>
    </w:pPr>
    <w:rPr>
      <w:rFonts w:ascii="Times New Roman" w:eastAsia="宋体" w:hAnsi="Times New Roman" w:cs="Times New Roman"/>
      <w:szCs w:val="24"/>
    </w:rPr>
  </w:style>
  <w:style w:type="paragraph" w:customStyle="1" w:styleId="50">
    <w:name w:val="列出段落5"/>
    <w:basedOn w:val="a"/>
    <w:qFormat/>
    <w:pPr>
      <w:ind w:firstLineChars="200" w:firstLine="420"/>
    </w:pPr>
    <w:rPr>
      <w:rFonts w:ascii="Times New Roman" w:eastAsia="宋体" w:hAnsi="Times New Roman" w:cs="Times New Roman"/>
      <w:szCs w:val="24"/>
    </w:rPr>
  </w:style>
  <w:style w:type="character" w:customStyle="1" w:styleId="Char4">
    <w:name w:val="纯文本 Char"/>
    <w:link w:val="aa"/>
    <w:qFormat/>
    <w:rPr>
      <w:rFonts w:ascii="宋体" w:eastAsia="宋体" w:hAnsi="Courier New"/>
      <w:szCs w:val="21"/>
    </w:rPr>
  </w:style>
  <w:style w:type="character" w:customStyle="1" w:styleId="Char15">
    <w:name w:val="纯文本 Char1"/>
    <w:basedOn w:val="a2"/>
    <w:uiPriority w:val="99"/>
    <w:semiHidden/>
    <w:qFormat/>
    <w:rPr>
      <w:rFonts w:ascii="宋体" w:eastAsia="宋体" w:hAnsi="Courier New" w:cs="Courier New"/>
      <w:szCs w:val="21"/>
    </w:rPr>
  </w:style>
  <w:style w:type="paragraph" w:customStyle="1" w:styleId="aff0">
    <w:name w:val="缺省文本"/>
    <w:qFormat/>
    <w:pPr>
      <w:widowControl w:val="0"/>
      <w:autoSpaceDE w:val="0"/>
      <w:autoSpaceDN w:val="0"/>
      <w:adjustRightInd w:val="0"/>
    </w:pPr>
    <w:rPr>
      <w:rFonts w:ascii="Times New Roman" w:eastAsia="宋体" w:hAnsi="Times New Roman" w:cs="Times New Roman"/>
      <w:color w:val="000000"/>
      <w:szCs w:val="24"/>
    </w:rPr>
  </w:style>
  <w:style w:type="paragraph" w:customStyle="1" w:styleId="DefaultText">
    <w:name w:val="Default Tex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41">
    <w:name w:val="样式4"/>
    <w:basedOn w:val="a"/>
    <w:qFormat/>
    <w:pPr>
      <w:adjustRightInd w:val="0"/>
      <w:spacing w:line="480" w:lineRule="auto"/>
      <w:textAlignment w:val="baseline"/>
    </w:pPr>
    <w:rPr>
      <w:rFonts w:ascii="Times New Roman" w:eastAsia="黑体" w:hAnsi="Times New Roman" w:cs="Times New Roman"/>
      <w:spacing w:val="10"/>
      <w:kern w:val="28"/>
      <w:sz w:val="48"/>
      <w:szCs w:val="20"/>
    </w:rPr>
  </w:style>
  <w:style w:type="paragraph" w:customStyle="1" w:styleId="24">
    <w:name w:val="正文缩进2格"/>
    <w:basedOn w:val="a"/>
    <w:link w:val="2Char1"/>
    <w:qFormat/>
    <w:pPr>
      <w:spacing w:line="600" w:lineRule="exact"/>
      <w:ind w:firstLineChars="206" w:firstLine="639"/>
    </w:pPr>
    <w:rPr>
      <w:rFonts w:ascii="仿宋_GB2312" w:eastAsia="仿宋_GB2312" w:hAnsi="宋体" w:cs="Times New Roman"/>
      <w:sz w:val="31"/>
      <w:szCs w:val="28"/>
    </w:rPr>
  </w:style>
  <w:style w:type="character" w:customStyle="1" w:styleId="2Char1">
    <w:name w:val="正文缩进2格 Char"/>
    <w:link w:val="24"/>
    <w:qFormat/>
    <w:rPr>
      <w:rFonts w:ascii="仿宋_GB2312" w:eastAsia="仿宋_GB2312" w:hAnsi="宋体" w:cs="Times New Roman"/>
      <w:sz w:val="31"/>
      <w:szCs w:val="28"/>
    </w:rPr>
  </w:style>
  <w:style w:type="paragraph" w:customStyle="1" w:styleId="aff1">
    <w:name w:val="文件抬头"/>
    <w:qFormat/>
    <w:pPr>
      <w:widowControl w:val="0"/>
      <w:jc w:val="both"/>
    </w:pPr>
    <w:rPr>
      <w:rFonts w:ascii="Calibri" w:eastAsia="仿宋_GB2312" w:hAnsi="Calibri" w:cs="Times New Roman"/>
      <w:kern w:val="2"/>
      <w:sz w:val="32"/>
      <w:szCs w:val="21"/>
    </w:rPr>
  </w:style>
  <w:style w:type="paragraph" w:styleId="aff2">
    <w:name w:val="List Paragraph"/>
    <w:basedOn w:val="a"/>
    <w:uiPriority w:val="34"/>
    <w:qFormat/>
    <w:pPr>
      <w:ind w:firstLineChars="200" w:firstLine="420"/>
    </w:pPr>
  </w:style>
  <w:style w:type="paragraph" w:customStyle="1" w:styleId="aff3">
    <w:name w:val="普通正文"/>
    <w:basedOn w:val="a"/>
    <w:qFormat/>
    <w:pPr>
      <w:adjustRightInd w:val="0"/>
      <w:spacing w:before="120" w:after="120" w:line="360" w:lineRule="auto"/>
      <w:ind w:leftChars="50" w:left="50" w:rightChars="50" w:right="50" w:firstLineChars="200" w:firstLine="480"/>
      <w:jc w:val="left"/>
      <w:textAlignment w:val="baseline"/>
    </w:pPr>
    <w:rPr>
      <w:rFonts w:ascii="Arial" w:eastAsia="宋体" w:hAnsi="Arial" w:cs="Times New Roman"/>
      <w:kern w:val="0"/>
      <w:sz w:val="24"/>
      <w:szCs w:val="24"/>
    </w:rPr>
  </w:style>
  <w:style w:type="character" w:customStyle="1" w:styleId="Charc">
    <w:name w:val="正文首行缩进 Char"/>
    <w:basedOn w:val="Char"/>
    <w:link w:val="af4"/>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8B6FC7-C04C-4F88-922E-2D06EF024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81</Pages>
  <Words>6199</Words>
  <Characters>35337</Characters>
  <Application>Microsoft Office Word</Application>
  <DocSecurity>0</DocSecurity>
  <Lines>294</Lines>
  <Paragraphs>82</Paragraphs>
  <ScaleCrop>false</ScaleCrop>
  <Company>微软中国</Company>
  <LinksUpToDate>false</LinksUpToDate>
  <CharactersWithSpaces>41454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6</cp:revision>
  <cp:lastPrinted>2021-12-02T06:02:00Z</cp:lastPrinted>
  <dcterms:created xsi:type="dcterms:W3CDTF">2021-12-02T02:49:00Z</dcterms:created>
  <dcterms:modified xsi:type="dcterms:W3CDTF">2021-12-02T06:02:00Z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