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98E92" w14:textId="77777777" w:rsidR="00101AA4" w:rsidRPr="00A24ADB" w:rsidRDefault="00101AA4" w:rsidP="00101AA4">
      <w:pPr>
        <w:adjustRightInd w:val="0"/>
        <w:snapToGrid w:val="0"/>
        <w:jc w:val="left"/>
        <w:rPr>
          <w:rFonts w:ascii="宋体"/>
        </w:rPr>
      </w:pPr>
      <w:bookmarkStart w:id="0" w:name="_GoBack"/>
      <w:r w:rsidRPr="00A24ADB">
        <w:rPr>
          <w:rFonts w:ascii="宋体"/>
          <w:noProof/>
        </w:rPr>
        <w:drawing>
          <wp:inline distT="0" distB="0" distL="0" distR="0" wp14:anchorId="16D61104" wp14:editId="2D577C07">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520" cy="795655"/>
                    </a:xfrm>
                    <a:prstGeom prst="rect">
                      <a:avLst/>
                    </a:prstGeom>
                    <a:noFill/>
                    <a:ln>
                      <a:noFill/>
                    </a:ln>
                  </pic:spPr>
                </pic:pic>
              </a:graphicData>
            </a:graphic>
          </wp:inline>
        </w:drawing>
      </w:r>
      <w:r w:rsidRPr="00A24ADB">
        <w:rPr>
          <w:rFonts w:ascii="宋体" w:hAnsi="宋体"/>
        </w:rPr>
        <w:t xml:space="preserve"> </w:t>
      </w:r>
    </w:p>
    <w:p w14:paraId="667F675B" w14:textId="77777777" w:rsidR="00101AA4" w:rsidRPr="00A24ADB" w:rsidRDefault="00101AA4" w:rsidP="00101AA4">
      <w:pPr>
        <w:adjustRightInd w:val="0"/>
        <w:snapToGrid w:val="0"/>
        <w:spacing w:line="480" w:lineRule="exact"/>
        <w:jc w:val="center"/>
        <w:rPr>
          <w:rFonts w:ascii="宋体"/>
          <w:b/>
          <w:bCs/>
        </w:rPr>
      </w:pPr>
      <w:r w:rsidRPr="00A24ADB">
        <w:rPr>
          <w:rFonts w:ascii="宋体" w:hAnsi="宋体" w:hint="eastAsia"/>
          <w:bCs/>
          <w:sz w:val="48"/>
          <w:szCs w:val="48"/>
        </w:rPr>
        <w:t>招</w:t>
      </w:r>
      <w:r w:rsidRPr="00A24ADB">
        <w:rPr>
          <w:rFonts w:ascii="宋体" w:hAnsi="宋体"/>
          <w:bCs/>
          <w:sz w:val="48"/>
          <w:szCs w:val="48"/>
        </w:rPr>
        <w:t xml:space="preserve"> </w:t>
      </w:r>
      <w:r w:rsidRPr="00A24ADB">
        <w:rPr>
          <w:rFonts w:ascii="宋体" w:hAnsi="宋体" w:hint="eastAsia"/>
          <w:bCs/>
          <w:sz w:val="48"/>
          <w:szCs w:val="48"/>
        </w:rPr>
        <w:t>标</w:t>
      </w:r>
      <w:r w:rsidRPr="00A24ADB">
        <w:rPr>
          <w:rFonts w:ascii="宋体" w:hAnsi="宋体"/>
          <w:bCs/>
          <w:sz w:val="48"/>
          <w:szCs w:val="48"/>
        </w:rPr>
        <w:t xml:space="preserve"> </w:t>
      </w:r>
      <w:r w:rsidRPr="00A24ADB">
        <w:rPr>
          <w:rFonts w:ascii="宋体" w:hAnsi="宋体" w:hint="eastAsia"/>
          <w:bCs/>
          <w:sz w:val="48"/>
          <w:szCs w:val="48"/>
        </w:rPr>
        <w:t>文</w:t>
      </w:r>
      <w:r w:rsidRPr="00A24ADB">
        <w:rPr>
          <w:rFonts w:ascii="宋体" w:hAnsi="宋体"/>
          <w:bCs/>
          <w:sz w:val="48"/>
          <w:szCs w:val="48"/>
        </w:rPr>
        <w:t xml:space="preserve"> </w:t>
      </w:r>
      <w:r w:rsidRPr="00A24ADB">
        <w:rPr>
          <w:rFonts w:ascii="宋体" w:hAnsi="宋体" w:hint="eastAsia"/>
          <w:bCs/>
          <w:sz w:val="48"/>
          <w:szCs w:val="48"/>
        </w:rPr>
        <w:t>件</w:t>
      </w:r>
    </w:p>
    <w:p w14:paraId="40ACF29D" w14:textId="77777777" w:rsidR="00101AA4" w:rsidRPr="00A24ADB" w:rsidRDefault="009F15EF" w:rsidP="00101AA4">
      <w:pPr>
        <w:adjustRightInd w:val="0"/>
        <w:snapToGrid w:val="0"/>
        <w:spacing w:line="480" w:lineRule="exact"/>
        <w:jc w:val="center"/>
        <w:rPr>
          <w:rFonts w:ascii="宋体" w:hAnsi="宋体"/>
          <w:bCs/>
          <w:sz w:val="36"/>
          <w:szCs w:val="36"/>
        </w:rPr>
      </w:pPr>
      <w:r w:rsidRPr="00A24ADB">
        <w:rPr>
          <w:rFonts w:ascii="宋体" w:hAnsi="宋体" w:hint="eastAsia"/>
          <w:bCs/>
          <w:sz w:val="36"/>
          <w:szCs w:val="36"/>
        </w:rPr>
        <w:t>（</w:t>
      </w:r>
      <w:r w:rsidR="00D15B9A" w:rsidRPr="00A24ADB">
        <w:rPr>
          <w:rFonts w:ascii="宋体" w:hAnsi="宋体" w:hint="eastAsia"/>
          <w:bCs/>
          <w:sz w:val="36"/>
          <w:szCs w:val="36"/>
        </w:rPr>
        <w:t>政府</w:t>
      </w:r>
      <w:r w:rsidRPr="00A24ADB">
        <w:rPr>
          <w:rFonts w:ascii="宋体" w:hAnsi="宋体" w:hint="eastAsia"/>
          <w:bCs/>
          <w:sz w:val="36"/>
          <w:szCs w:val="36"/>
        </w:rPr>
        <w:t>采购</w:t>
      </w:r>
      <w:r w:rsidR="00D15B9A" w:rsidRPr="00A24ADB">
        <w:rPr>
          <w:rFonts w:ascii="宋体" w:hAnsi="宋体" w:hint="eastAsia"/>
          <w:bCs/>
          <w:sz w:val="36"/>
          <w:szCs w:val="36"/>
        </w:rPr>
        <w:t>货物</w:t>
      </w:r>
      <w:r w:rsidRPr="00A24ADB">
        <w:rPr>
          <w:rFonts w:ascii="宋体" w:hAnsi="宋体" w:hint="eastAsia"/>
          <w:bCs/>
          <w:sz w:val="36"/>
          <w:szCs w:val="36"/>
        </w:rPr>
        <w:t>）</w:t>
      </w:r>
    </w:p>
    <w:p w14:paraId="45E441BC" w14:textId="77777777" w:rsidR="00BE5E82" w:rsidRPr="00A24ADB" w:rsidRDefault="00BE5E82" w:rsidP="00101AA4">
      <w:pPr>
        <w:adjustRightInd w:val="0"/>
        <w:snapToGrid w:val="0"/>
        <w:spacing w:line="480" w:lineRule="exact"/>
        <w:jc w:val="center"/>
        <w:rPr>
          <w:rFonts w:ascii="宋体"/>
          <w:bCs/>
          <w:sz w:val="32"/>
          <w:szCs w:val="32"/>
        </w:rPr>
      </w:pPr>
    </w:p>
    <w:p w14:paraId="60BA94D3" w14:textId="77777777" w:rsidR="00101AA4" w:rsidRPr="00A24ADB" w:rsidRDefault="00101AA4" w:rsidP="00101AA4">
      <w:pPr>
        <w:ind w:left="1574" w:rightChars="-91" w:right="-191" w:hangingChars="492" w:hanging="1574"/>
        <w:rPr>
          <w:rFonts w:ascii="宋体" w:hAnsi="宋体"/>
          <w:bCs/>
          <w:sz w:val="32"/>
        </w:rPr>
      </w:pPr>
      <w:r w:rsidRPr="00A24ADB">
        <w:rPr>
          <w:rFonts w:ascii="宋体" w:hAnsi="宋体" w:hint="eastAsia"/>
          <w:bCs/>
          <w:kern w:val="0"/>
          <w:sz w:val="32"/>
          <w:szCs w:val="32"/>
        </w:rPr>
        <w:t>项目名称：</w:t>
      </w:r>
      <w:r w:rsidR="00C255AE" w:rsidRPr="00A24ADB">
        <w:rPr>
          <w:rFonts w:ascii="宋体" w:hAnsi="宋体" w:hint="eastAsia"/>
          <w:bCs/>
          <w:sz w:val="32"/>
        </w:rPr>
        <w:t>新疆农业大学人工智能本科实验教学平台建设项目</w:t>
      </w:r>
    </w:p>
    <w:p w14:paraId="70EC4016" w14:textId="77777777" w:rsidR="00101AA4" w:rsidRPr="00A24ADB" w:rsidRDefault="00101AA4" w:rsidP="0096574A">
      <w:pPr>
        <w:adjustRightInd w:val="0"/>
        <w:snapToGrid w:val="0"/>
        <w:spacing w:line="480" w:lineRule="exact"/>
        <w:jc w:val="center"/>
        <w:rPr>
          <w:rFonts w:ascii="宋体"/>
          <w:bCs/>
          <w:sz w:val="32"/>
          <w:szCs w:val="32"/>
        </w:rPr>
      </w:pPr>
    </w:p>
    <w:p w14:paraId="3263793D" w14:textId="77777777" w:rsidR="00101AA4" w:rsidRPr="00A24ADB" w:rsidRDefault="00D15D80" w:rsidP="00101AA4">
      <w:pPr>
        <w:adjustRightInd w:val="0"/>
        <w:snapToGrid w:val="0"/>
        <w:spacing w:line="480" w:lineRule="exact"/>
        <w:rPr>
          <w:rFonts w:ascii="宋体"/>
          <w:bCs/>
          <w:kern w:val="0"/>
          <w:sz w:val="32"/>
          <w:szCs w:val="32"/>
        </w:rPr>
      </w:pPr>
      <w:r w:rsidRPr="00A24ADB">
        <w:rPr>
          <w:rFonts w:ascii="宋体" w:hAnsi="宋体" w:hint="eastAsia"/>
          <w:bCs/>
          <w:kern w:val="0"/>
          <w:sz w:val="32"/>
          <w:szCs w:val="32"/>
        </w:rPr>
        <w:t>采购</w:t>
      </w:r>
      <w:r w:rsidR="00101AA4" w:rsidRPr="00A24ADB">
        <w:rPr>
          <w:rFonts w:ascii="宋体" w:hAnsi="宋体" w:hint="eastAsia"/>
          <w:bCs/>
          <w:kern w:val="0"/>
          <w:sz w:val="32"/>
          <w:szCs w:val="32"/>
        </w:rPr>
        <w:t>人</w:t>
      </w:r>
      <w:r w:rsidR="00101AA4" w:rsidRPr="00A24ADB">
        <w:rPr>
          <w:rFonts w:ascii="宋体" w:hAnsi="宋体"/>
          <w:bCs/>
          <w:kern w:val="0"/>
          <w:sz w:val="32"/>
          <w:szCs w:val="32"/>
        </w:rPr>
        <w:t>(</w:t>
      </w:r>
      <w:r w:rsidR="00101AA4" w:rsidRPr="00A24ADB">
        <w:rPr>
          <w:rFonts w:ascii="宋体" w:hAnsi="宋体" w:hint="eastAsia"/>
          <w:bCs/>
          <w:kern w:val="0"/>
          <w:sz w:val="32"/>
          <w:szCs w:val="32"/>
        </w:rPr>
        <w:t>盖章</w:t>
      </w:r>
      <w:r w:rsidR="00101AA4" w:rsidRPr="00A24ADB">
        <w:rPr>
          <w:rFonts w:ascii="宋体" w:hAnsi="宋体"/>
          <w:bCs/>
          <w:kern w:val="0"/>
          <w:sz w:val="32"/>
          <w:szCs w:val="32"/>
        </w:rPr>
        <w:t>)</w:t>
      </w:r>
      <w:r w:rsidR="00101AA4" w:rsidRPr="00A24ADB">
        <w:rPr>
          <w:rFonts w:ascii="宋体" w:hAnsi="宋体" w:hint="eastAsia"/>
          <w:bCs/>
          <w:kern w:val="0"/>
          <w:sz w:val="32"/>
          <w:szCs w:val="32"/>
        </w:rPr>
        <w:t>：</w:t>
      </w:r>
      <w:r w:rsidR="00C255AE" w:rsidRPr="00A24ADB">
        <w:rPr>
          <w:rFonts w:ascii="宋体" w:hAnsi="宋体" w:hint="eastAsia"/>
          <w:bCs/>
          <w:sz w:val="32"/>
        </w:rPr>
        <w:t>新疆农业大学</w:t>
      </w:r>
    </w:p>
    <w:p w14:paraId="2D2EECB5" w14:textId="77777777" w:rsidR="00101AA4" w:rsidRPr="00A24ADB" w:rsidRDefault="00101AA4" w:rsidP="00101AA4">
      <w:pPr>
        <w:adjustRightInd w:val="0"/>
        <w:snapToGrid w:val="0"/>
        <w:spacing w:line="480" w:lineRule="exact"/>
        <w:jc w:val="center"/>
        <w:rPr>
          <w:rFonts w:ascii="宋体"/>
          <w:bCs/>
          <w:sz w:val="32"/>
          <w:szCs w:val="32"/>
        </w:rPr>
      </w:pPr>
    </w:p>
    <w:p w14:paraId="7C3BA388" w14:textId="77777777" w:rsidR="00101AA4" w:rsidRPr="00A24ADB" w:rsidRDefault="00101AA4" w:rsidP="00101AA4">
      <w:pPr>
        <w:adjustRightInd w:val="0"/>
        <w:snapToGrid w:val="0"/>
        <w:spacing w:line="480" w:lineRule="exact"/>
        <w:rPr>
          <w:rFonts w:ascii="宋体"/>
          <w:bCs/>
          <w:sz w:val="32"/>
          <w:szCs w:val="32"/>
        </w:rPr>
      </w:pPr>
      <w:r w:rsidRPr="00A24ADB">
        <w:rPr>
          <w:rFonts w:ascii="宋体" w:hAnsi="宋体" w:hint="eastAsia"/>
          <w:bCs/>
          <w:sz w:val="32"/>
          <w:szCs w:val="32"/>
        </w:rPr>
        <w:t>法定代表人</w:t>
      </w:r>
      <w:r w:rsidRPr="00A24ADB">
        <w:rPr>
          <w:rFonts w:ascii="宋体" w:hAnsi="宋体"/>
          <w:bCs/>
          <w:sz w:val="32"/>
          <w:szCs w:val="32"/>
        </w:rPr>
        <w:t>(</w:t>
      </w:r>
      <w:r w:rsidRPr="00A24ADB">
        <w:rPr>
          <w:rFonts w:ascii="宋体" w:hAnsi="宋体" w:hint="eastAsia"/>
          <w:bCs/>
          <w:sz w:val="32"/>
          <w:szCs w:val="32"/>
        </w:rPr>
        <w:t>盖章</w:t>
      </w:r>
      <w:r w:rsidRPr="00A24ADB">
        <w:rPr>
          <w:rFonts w:ascii="宋体" w:hAnsi="宋体"/>
          <w:bCs/>
          <w:sz w:val="32"/>
          <w:szCs w:val="32"/>
        </w:rPr>
        <w:t>)</w:t>
      </w:r>
      <w:r w:rsidRPr="00A24ADB">
        <w:rPr>
          <w:rFonts w:ascii="宋体" w:hAnsi="宋体" w:hint="eastAsia"/>
          <w:bCs/>
          <w:sz w:val="32"/>
          <w:szCs w:val="32"/>
        </w:rPr>
        <w:t>：</w:t>
      </w:r>
    </w:p>
    <w:p w14:paraId="16FD9910" w14:textId="77777777" w:rsidR="00101AA4" w:rsidRPr="00A24ADB" w:rsidRDefault="00101AA4" w:rsidP="00101AA4">
      <w:pPr>
        <w:adjustRightInd w:val="0"/>
        <w:snapToGrid w:val="0"/>
        <w:spacing w:line="480" w:lineRule="exact"/>
        <w:jc w:val="center"/>
        <w:rPr>
          <w:rFonts w:ascii="宋体"/>
          <w:bCs/>
          <w:sz w:val="32"/>
          <w:szCs w:val="32"/>
        </w:rPr>
      </w:pPr>
    </w:p>
    <w:p w14:paraId="19E5A9A5" w14:textId="07181445" w:rsidR="00101AA4" w:rsidRPr="00A24ADB" w:rsidRDefault="00101AA4" w:rsidP="00101AA4">
      <w:pPr>
        <w:adjustRightInd w:val="0"/>
        <w:snapToGrid w:val="0"/>
        <w:spacing w:line="480" w:lineRule="exact"/>
        <w:rPr>
          <w:rFonts w:ascii="宋体"/>
          <w:bCs/>
          <w:sz w:val="32"/>
          <w:szCs w:val="32"/>
        </w:rPr>
      </w:pPr>
      <w:r w:rsidRPr="00A24ADB">
        <w:rPr>
          <w:rFonts w:ascii="宋体" w:hAnsi="宋体" w:hint="eastAsia"/>
          <w:bCs/>
          <w:sz w:val="32"/>
          <w:szCs w:val="32"/>
        </w:rPr>
        <w:t>联</w:t>
      </w:r>
      <w:r w:rsidRPr="00A24ADB">
        <w:rPr>
          <w:rFonts w:ascii="宋体" w:hAnsi="宋体"/>
          <w:bCs/>
          <w:sz w:val="32"/>
          <w:szCs w:val="32"/>
        </w:rPr>
        <w:t xml:space="preserve"> </w:t>
      </w:r>
      <w:r w:rsidRPr="00A24ADB">
        <w:rPr>
          <w:rFonts w:ascii="宋体" w:hAnsi="宋体" w:hint="eastAsia"/>
          <w:bCs/>
          <w:sz w:val="32"/>
          <w:szCs w:val="32"/>
        </w:rPr>
        <w:t>系</w:t>
      </w:r>
      <w:r w:rsidRPr="00A24ADB">
        <w:rPr>
          <w:rFonts w:ascii="宋体" w:hAnsi="宋体"/>
          <w:bCs/>
          <w:sz w:val="32"/>
          <w:szCs w:val="32"/>
        </w:rPr>
        <w:t xml:space="preserve"> </w:t>
      </w:r>
      <w:r w:rsidRPr="00A24ADB">
        <w:rPr>
          <w:rFonts w:ascii="宋体" w:hAnsi="宋体" w:hint="eastAsia"/>
          <w:bCs/>
          <w:sz w:val="32"/>
          <w:szCs w:val="32"/>
        </w:rPr>
        <w:t>人：</w:t>
      </w:r>
      <w:r w:rsidR="00611FB1" w:rsidRPr="00A24ADB">
        <w:rPr>
          <w:rFonts w:ascii="宋体" w:hAnsi="宋体" w:hint="eastAsia"/>
          <w:bCs/>
          <w:sz w:val="32"/>
          <w:szCs w:val="32"/>
        </w:rPr>
        <w:t>孟小艳</w:t>
      </w:r>
    </w:p>
    <w:p w14:paraId="1AA9E693" w14:textId="77777777" w:rsidR="00101AA4" w:rsidRPr="00A24ADB" w:rsidRDefault="00101AA4" w:rsidP="00101AA4">
      <w:pPr>
        <w:adjustRightInd w:val="0"/>
        <w:snapToGrid w:val="0"/>
        <w:spacing w:line="480" w:lineRule="exact"/>
        <w:jc w:val="center"/>
        <w:rPr>
          <w:rFonts w:ascii="宋体"/>
          <w:bCs/>
          <w:sz w:val="32"/>
          <w:szCs w:val="32"/>
        </w:rPr>
      </w:pPr>
    </w:p>
    <w:p w14:paraId="02FF61C2" w14:textId="5EB2F927" w:rsidR="00101AA4" w:rsidRPr="00A24ADB" w:rsidRDefault="00101AA4" w:rsidP="00101AA4">
      <w:pPr>
        <w:adjustRightInd w:val="0"/>
        <w:snapToGrid w:val="0"/>
        <w:spacing w:line="480" w:lineRule="exact"/>
        <w:rPr>
          <w:rFonts w:ascii="宋体"/>
          <w:bCs/>
          <w:sz w:val="32"/>
          <w:szCs w:val="32"/>
        </w:rPr>
      </w:pPr>
      <w:r w:rsidRPr="00A24ADB">
        <w:rPr>
          <w:rFonts w:ascii="宋体" w:hAnsi="宋体" w:hint="eastAsia"/>
          <w:bCs/>
          <w:kern w:val="0"/>
          <w:sz w:val="32"/>
          <w:szCs w:val="32"/>
        </w:rPr>
        <w:t>电</w:t>
      </w:r>
      <w:r w:rsidRPr="00A24ADB">
        <w:rPr>
          <w:rFonts w:ascii="宋体" w:hAnsi="宋体"/>
          <w:bCs/>
          <w:kern w:val="0"/>
          <w:sz w:val="32"/>
          <w:szCs w:val="32"/>
        </w:rPr>
        <w:t xml:space="preserve">    </w:t>
      </w:r>
      <w:r w:rsidRPr="00A24ADB">
        <w:rPr>
          <w:rFonts w:ascii="宋体" w:hAnsi="宋体" w:hint="eastAsia"/>
          <w:bCs/>
          <w:kern w:val="0"/>
          <w:sz w:val="32"/>
          <w:szCs w:val="32"/>
        </w:rPr>
        <w:t>话</w:t>
      </w:r>
      <w:r w:rsidRPr="00A24ADB">
        <w:rPr>
          <w:rFonts w:ascii="宋体" w:hAnsi="宋体" w:hint="eastAsia"/>
          <w:bCs/>
          <w:sz w:val="32"/>
          <w:szCs w:val="32"/>
        </w:rPr>
        <w:t>：</w:t>
      </w:r>
      <w:r w:rsidR="00C255AE" w:rsidRPr="00A24ADB">
        <w:rPr>
          <w:rFonts w:ascii="宋体" w:hAnsi="宋体"/>
          <w:bCs/>
          <w:sz w:val="32"/>
          <w:szCs w:val="32"/>
        </w:rPr>
        <w:t>1</w:t>
      </w:r>
      <w:r w:rsidR="00611FB1" w:rsidRPr="00A24ADB">
        <w:rPr>
          <w:rFonts w:ascii="宋体" w:hAnsi="宋体"/>
          <w:bCs/>
          <w:sz w:val="32"/>
          <w:szCs w:val="32"/>
        </w:rPr>
        <w:t>3609979825</w:t>
      </w:r>
    </w:p>
    <w:p w14:paraId="1A56067A" w14:textId="77777777" w:rsidR="00101AA4" w:rsidRPr="00A24ADB" w:rsidRDefault="00101AA4" w:rsidP="00101AA4">
      <w:pPr>
        <w:adjustRightInd w:val="0"/>
        <w:snapToGrid w:val="0"/>
        <w:spacing w:line="480" w:lineRule="exact"/>
        <w:rPr>
          <w:rFonts w:ascii="宋体"/>
          <w:bCs/>
          <w:kern w:val="0"/>
          <w:sz w:val="32"/>
          <w:szCs w:val="32"/>
        </w:rPr>
      </w:pPr>
      <w:r w:rsidRPr="00A24ADB">
        <w:rPr>
          <w:rFonts w:ascii="宋体" w:hAnsi="宋体"/>
          <w:bCs/>
          <w:kern w:val="0"/>
          <w:sz w:val="32"/>
          <w:szCs w:val="32"/>
        </w:rPr>
        <w:t>—————————————————————————————</w:t>
      </w:r>
    </w:p>
    <w:p w14:paraId="7143363C" w14:textId="77777777" w:rsidR="00101AA4" w:rsidRPr="00A24ADB" w:rsidRDefault="00101AA4" w:rsidP="00101AA4">
      <w:pPr>
        <w:adjustRightInd w:val="0"/>
        <w:snapToGrid w:val="0"/>
        <w:spacing w:line="480" w:lineRule="exact"/>
        <w:jc w:val="center"/>
        <w:rPr>
          <w:rFonts w:ascii="宋体"/>
          <w:bCs/>
          <w:sz w:val="32"/>
          <w:szCs w:val="32"/>
        </w:rPr>
      </w:pPr>
    </w:p>
    <w:p w14:paraId="3A848A51" w14:textId="77777777" w:rsidR="00101AA4" w:rsidRPr="00A24ADB" w:rsidRDefault="00D15D80" w:rsidP="00101AA4">
      <w:pPr>
        <w:adjustRightInd w:val="0"/>
        <w:snapToGrid w:val="0"/>
        <w:spacing w:line="480" w:lineRule="exact"/>
        <w:rPr>
          <w:rFonts w:ascii="宋体"/>
          <w:bCs/>
          <w:sz w:val="32"/>
          <w:szCs w:val="32"/>
        </w:rPr>
      </w:pPr>
      <w:r w:rsidRPr="00A24ADB">
        <w:rPr>
          <w:rFonts w:ascii="宋体" w:hAnsi="宋体" w:hint="eastAsia"/>
          <w:bCs/>
          <w:sz w:val="32"/>
          <w:szCs w:val="32"/>
        </w:rPr>
        <w:t>采购</w:t>
      </w:r>
      <w:r w:rsidR="00101AA4" w:rsidRPr="00A24ADB">
        <w:rPr>
          <w:rFonts w:ascii="宋体" w:hAnsi="宋体" w:hint="eastAsia"/>
          <w:bCs/>
          <w:sz w:val="32"/>
          <w:szCs w:val="32"/>
        </w:rPr>
        <w:t>代理机构</w:t>
      </w:r>
      <w:r w:rsidR="00101AA4" w:rsidRPr="00A24ADB">
        <w:rPr>
          <w:rFonts w:ascii="宋体" w:hAnsi="宋体"/>
          <w:sz w:val="32"/>
          <w:szCs w:val="32"/>
        </w:rPr>
        <w:t>(</w:t>
      </w:r>
      <w:r w:rsidR="00101AA4" w:rsidRPr="00A24ADB">
        <w:rPr>
          <w:rFonts w:ascii="宋体" w:hAnsi="宋体" w:hint="eastAsia"/>
          <w:sz w:val="32"/>
          <w:szCs w:val="32"/>
        </w:rPr>
        <w:t>盖章</w:t>
      </w:r>
      <w:r w:rsidR="00101AA4" w:rsidRPr="00A24ADB">
        <w:rPr>
          <w:rFonts w:ascii="宋体" w:hAnsi="宋体"/>
          <w:sz w:val="32"/>
          <w:szCs w:val="32"/>
        </w:rPr>
        <w:t>)</w:t>
      </w:r>
      <w:r w:rsidR="00101AA4" w:rsidRPr="00A24ADB">
        <w:rPr>
          <w:rFonts w:ascii="宋体" w:hAnsi="宋体" w:hint="eastAsia"/>
          <w:bCs/>
          <w:sz w:val="32"/>
          <w:szCs w:val="32"/>
        </w:rPr>
        <w:t>：新疆新世纪招标有限公司</w:t>
      </w:r>
    </w:p>
    <w:p w14:paraId="09BB1C45" w14:textId="77777777" w:rsidR="00101AA4" w:rsidRPr="00A24ADB" w:rsidRDefault="00101AA4" w:rsidP="00101AA4">
      <w:pPr>
        <w:adjustRightInd w:val="0"/>
        <w:snapToGrid w:val="0"/>
        <w:spacing w:line="480" w:lineRule="exact"/>
        <w:jc w:val="center"/>
        <w:rPr>
          <w:rFonts w:ascii="宋体"/>
          <w:bCs/>
          <w:sz w:val="32"/>
          <w:szCs w:val="32"/>
        </w:rPr>
      </w:pPr>
    </w:p>
    <w:p w14:paraId="6A384A8C" w14:textId="77777777" w:rsidR="00101AA4" w:rsidRPr="00A24ADB" w:rsidRDefault="00101AA4" w:rsidP="00101AA4">
      <w:pPr>
        <w:adjustRightInd w:val="0"/>
        <w:snapToGrid w:val="0"/>
        <w:spacing w:line="480" w:lineRule="exact"/>
        <w:rPr>
          <w:rFonts w:ascii="宋体"/>
          <w:bCs/>
          <w:sz w:val="32"/>
          <w:szCs w:val="32"/>
        </w:rPr>
      </w:pPr>
      <w:r w:rsidRPr="00A24ADB">
        <w:rPr>
          <w:rFonts w:ascii="宋体" w:hAnsi="宋体" w:hint="eastAsia"/>
          <w:bCs/>
          <w:sz w:val="32"/>
          <w:szCs w:val="32"/>
        </w:rPr>
        <w:t>法定代表人</w:t>
      </w:r>
      <w:r w:rsidRPr="00A24ADB">
        <w:rPr>
          <w:rFonts w:ascii="宋体" w:hAnsi="宋体"/>
          <w:bCs/>
          <w:sz w:val="32"/>
          <w:szCs w:val="32"/>
        </w:rPr>
        <w:t>(</w:t>
      </w:r>
      <w:r w:rsidRPr="00A24ADB">
        <w:rPr>
          <w:rFonts w:ascii="宋体" w:hAnsi="宋体" w:hint="eastAsia"/>
          <w:bCs/>
          <w:sz w:val="32"/>
          <w:szCs w:val="32"/>
        </w:rPr>
        <w:t>盖章</w:t>
      </w:r>
      <w:r w:rsidRPr="00A24ADB">
        <w:rPr>
          <w:rFonts w:ascii="宋体" w:hAnsi="宋体"/>
          <w:bCs/>
          <w:sz w:val="32"/>
          <w:szCs w:val="32"/>
        </w:rPr>
        <w:t>)</w:t>
      </w:r>
      <w:r w:rsidRPr="00A24ADB">
        <w:rPr>
          <w:rFonts w:ascii="宋体" w:hAnsi="宋体" w:hint="eastAsia"/>
          <w:bCs/>
          <w:sz w:val="32"/>
          <w:szCs w:val="32"/>
        </w:rPr>
        <w:t>：</w:t>
      </w:r>
    </w:p>
    <w:p w14:paraId="0C90C1A4" w14:textId="77777777" w:rsidR="00101AA4" w:rsidRPr="00A24ADB" w:rsidRDefault="00101AA4" w:rsidP="00101AA4">
      <w:pPr>
        <w:adjustRightInd w:val="0"/>
        <w:snapToGrid w:val="0"/>
        <w:spacing w:line="480" w:lineRule="exact"/>
        <w:jc w:val="center"/>
        <w:rPr>
          <w:rFonts w:ascii="宋体"/>
          <w:bCs/>
          <w:sz w:val="32"/>
          <w:szCs w:val="32"/>
        </w:rPr>
      </w:pPr>
    </w:p>
    <w:p w14:paraId="28616FD2" w14:textId="77777777" w:rsidR="00101AA4" w:rsidRPr="00A24ADB" w:rsidRDefault="00101AA4" w:rsidP="00101AA4">
      <w:pPr>
        <w:adjustRightInd w:val="0"/>
        <w:snapToGrid w:val="0"/>
        <w:spacing w:line="480" w:lineRule="exact"/>
        <w:rPr>
          <w:rFonts w:ascii="宋体"/>
          <w:bCs/>
          <w:sz w:val="32"/>
          <w:szCs w:val="32"/>
        </w:rPr>
      </w:pPr>
      <w:r w:rsidRPr="00A24ADB">
        <w:rPr>
          <w:rFonts w:ascii="宋体" w:hAnsi="宋体" w:hint="eastAsia"/>
          <w:bCs/>
          <w:sz w:val="32"/>
          <w:szCs w:val="32"/>
        </w:rPr>
        <w:t>联</w:t>
      </w:r>
      <w:r w:rsidRPr="00A24ADB">
        <w:rPr>
          <w:rFonts w:ascii="宋体" w:hAnsi="宋体"/>
          <w:bCs/>
          <w:sz w:val="32"/>
          <w:szCs w:val="32"/>
        </w:rPr>
        <w:t xml:space="preserve"> </w:t>
      </w:r>
      <w:r w:rsidRPr="00A24ADB">
        <w:rPr>
          <w:rFonts w:ascii="宋体" w:hAnsi="宋体" w:hint="eastAsia"/>
          <w:bCs/>
          <w:sz w:val="32"/>
          <w:szCs w:val="32"/>
        </w:rPr>
        <w:t>系</w:t>
      </w:r>
      <w:r w:rsidRPr="00A24ADB">
        <w:rPr>
          <w:rFonts w:ascii="宋体" w:hAnsi="宋体"/>
          <w:bCs/>
          <w:sz w:val="32"/>
          <w:szCs w:val="32"/>
        </w:rPr>
        <w:t xml:space="preserve"> </w:t>
      </w:r>
      <w:r w:rsidRPr="00A24ADB">
        <w:rPr>
          <w:rFonts w:ascii="宋体" w:hAnsi="宋体" w:hint="eastAsia"/>
          <w:bCs/>
          <w:sz w:val="32"/>
          <w:szCs w:val="32"/>
        </w:rPr>
        <w:t>人：</w:t>
      </w:r>
      <w:r w:rsidR="0046113C" w:rsidRPr="00A24ADB">
        <w:rPr>
          <w:rFonts w:ascii="宋体" w:hAnsi="宋体" w:hint="eastAsia"/>
          <w:bCs/>
          <w:sz w:val="32"/>
          <w:szCs w:val="32"/>
        </w:rPr>
        <w:t>马丹阳</w:t>
      </w:r>
    </w:p>
    <w:p w14:paraId="3D0B8A74" w14:textId="77777777" w:rsidR="00101AA4" w:rsidRPr="00A24ADB" w:rsidRDefault="00101AA4" w:rsidP="00101AA4">
      <w:pPr>
        <w:adjustRightInd w:val="0"/>
        <w:snapToGrid w:val="0"/>
        <w:spacing w:line="480" w:lineRule="exact"/>
        <w:jc w:val="center"/>
        <w:rPr>
          <w:rFonts w:ascii="宋体"/>
          <w:bCs/>
          <w:sz w:val="32"/>
          <w:szCs w:val="32"/>
        </w:rPr>
      </w:pPr>
    </w:p>
    <w:p w14:paraId="7ECB62B2" w14:textId="77777777" w:rsidR="00101AA4" w:rsidRPr="00A24ADB" w:rsidRDefault="00101AA4" w:rsidP="00101AA4">
      <w:pPr>
        <w:adjustRightInd w:val="0"/>
        <w:snapToGrid w:val="0"/>
        <w:spacing w:line="480" w:lineRule="exact"/>
        <w:rPr>
          <w:rFonts w:ascii="宋体"/>
          <w:bCs/>
          <w:sz w:val="32"/>
          <w:szCs w:val="32"/>
        </w:rPr>
      </w:pPr>
      <w:r w:rsidRPr="00A24ADB">
        <w:rPr>
          <w:rFonts w:ascii="宋体" w:hAnsi="宋体" w:hint="eastAsia"/>
          <w:bCs/>
          <w:kern w:val="0"/>
          <w:sz w:val="32"/>
          <w:szCs w:val="32"/>
        </w:rPr>
        <w:t>电</w:t>
      </w:r>
      <w:r w:rsidRPr="00A24ADB">
        <w:rPr>
          <w:rFonts w:ascii="宋体" w:hAnsi="宋体"/>
          <w:bCs/>
          <w:kern w:val="0"/>
          <w:sz w:val="32"/>
          <w:szCs w:val="32"/>
        </w:rPr>
        <w:t xml:space="preserve">    </w:t>
      </w:r>
      <w:r w:rsidRPr="00A24ADB">
        <w:rPr>
          <w:rFonts w:ascii="宋体" w:hAnsi="宋体" w:hint="eastAsia"/>
          <w:bCs/>
          <w:kern w:val="0"/>
          <w:sz w:val="32"/>
          <w:szCs w:val="32"/>
        </w:rPr>
        <w:t>话</w:t>
      </w:r>
      <w:r w:rsidRPr="00A24ADB">
        <w:rPr>
          <w:rFonts w:ascii="宋体" w:hAnsi="宋体" w:hint="eastAsia"/>
          <w:bCs/>
          <w:sz w:val="32"/>
          <w:szCs w:val="32"/>
        </w:rPr>
        <w:t>：</w:t>
      </w:r>
      <w:r w:rsidR="0046113C" w:rsidRPr="00A24ADB">
        <w:rPr>
          <w:rFonts w:ascii="宋体" w:hAnsi="宋体" w:hint="eastAsia"/>
          <w:bCs/>
          <w:sz w:val="32"/>
          <w:szCs w:val="32"/>
        </w:rPr>
        <w:t>18690890996</w:t>
      </w:r>
    </w:p>
    <w:p w14:paraId="5B964FB5" w14:textId="77777777" w:rsidR="00101AA4" w:rsidRPr="00A24ADB" w:rsidRDefault="00101AA4" w:rsidP="00101AA4">
      <w:pPr>
        <w:adjustRightInd w:val="0"/>
        <w:snapToGrid w:val="0"/>
        <w:spacing w:line="480" w:lineRule="exact"/>
        <w:jc w:val="center"/>
        <w:rPr>
          <w:rFonts w:ascii="宋体"/>
          <w:bCs/>
          <w:sz w:val="32"/>
          <w:szCs w:val="32"/>
        </w:rPr>
      </w:pPr>
    </w:p>
    <w:p w14:paraId="307CB523" w14:textId="77777777" w:rsidR="00101AA4" w:rsidRPr="00A24ADB" w:rsidRDefault="00101AA4" w:rsidP="00101AA4">
      <w:pPr>
        <w:adjustRightInd w:val="0"/>
        <w:snapToGrid w:val="0"/>
        <w:spacing w:line="480" w:lineRule="exact"/>
        <w:rPr>
          <w:rFonts w:ascii="宋体"/>
          <w:bCs/>
          <w:sz w:val="32"/>
          <w:szCs w:val="32"/>
        </w:rPr>
      </w:pPr>
      <w:r w:rsidRPr="00A24ADB">
        <w:rPr>
          <w:rFonts w:ascii="宋体" w:hAnsi="宋体" w:hint="eastAsia"/>
          <w:bCs/>
          <w:sz w:val="32"/>
          <w:szCs w:val="32"/>
        </w:rPr>
        <w:t>详细地址：乌鲁木齐市新兴街</w:t>
      </w:r>
      <w:r w:rsidRPr="00A24ADB">
        <w:rPr>
          <w:rFonts w:ascii="宋体" w:hAnsi="宋体"/>
          <w:bCs/>
          <w:sz w:val="32"/>
          <w:szCs w:val="32"/>
        </w:rPr>
        <w:t>20</w:t>
      </w:r>
      <w:r w:rsidRPr="00A24ADB">
        <w:rPr>
          <w:rFonts w:ascii="宋体" w:hAnsi="宋体" w:hint="eastAsia"/>
          <w:bCs/>
          <w:sz w:val="32"/>
          <w:szCs w:val="32"/>
        </w:rPr>
        <w:t>号</w:t>
      </w:r>
      <w:r w:rsidR="00BE5E82" w:rsidRPr="00A24ADB">
        <w:rPr>
          <w:rFonts w:ascii="宋体" w:hAnsi="宋体" w:hint="eastAsia"/>
          <w:bCs/>
          <w:sz w:val="32"/>
          <w:szCs w:val="32"/>
        </w:rPr>
        <w:t>凤凰科技大厦</w:t>
      </w:r>
      <w:r w:rsidRPr="00A24ADB">
        <w:rPr>
          <w:rFonts w:ascii="宋体" w:hAnsi="宋体" w:hint="eastAsia"/>
          <w:bCs/>
          <w:sz w:val="32"/>
          <w:szCs w:val="32"/>
        </w:rPr>
        <w:t>五楼</w:t>
      </w:r>
    </w:p>
    <w:p w14:paraId="3B3DC626" w14:textId="77777777" w:rsidR="00101AA4" w:rsidRPr="00A24ADB" w:rsidRDefault="00101AA4" w:rsidP="00101AA4">
      <w:pPr>
        <w:adjustRightInd w:val="0"/>
        <w:snapToGrid w:val="0"/>
        <w:spacing w:line="480" w:lineRule="exact"/>
        <w:rPr>
          <w:rFonts w:ascii="宋体"/>
          <w:bCs/>
          <w:sz w:val="32"/>
          <w:szCs w:val="32"/>
        </w:rPr>
      </w:pPr>
    </w:p>
    <w:p w14:paraId="4BE76FC1" w14:textId="77777777" w:rsidR="00F41097" w:rsidRPr="00A24ADB" w:rsidRDefault="00F41097">
      <w:pPr>
        <w:widowControl/>
        <w:jc w:val="left"/>
        <w:rPr>
          <w:rFonts w:ascii="宋体" w:cs="宋体"/>
          <w:b/>
          <w:bCs/>
        </w:rPr>
      </w:pPr>
      <w:r w:rsidRPr="00A24ADB">
        <w:rPr>
          <w:rFonts w:ascii="宋体" w:cs="宋体"/>
          <w:b/>
          <w:bCs/>
        </w:rPr>
        <w:br w:type="page"/>
      </w:r>
    </w:p>
    <w:p w14:paraId="08B711B0" w14:textId="77777777" w:rsidR="00101AA4" w:rsidRPr="00A24ADB" w:rsidRDefault="00101AA4" w:rsidP="00101AA4">
      <w:pPr>
        <w:jc w:val="center"/>
        <w:rPr>
          <w:rFonts w:ascii="宋体" w:eastAsia="宋体" w:hAnsi="Calibri" w:cs="宋体"/>
          <w:b/>
          <w:bCs/>
          <w:sz w:val="24"/>
          <w:szCs w:val="24"/>
        </w:rPr>
      </w:pPr>
      <w:r w:rsidRPr="00A24ADB">
        <w:rPr>
          <w:rFonts w:ascii="宋体" w:eastAsia="宋体" w:hAnsi="宋体" w:cs="宋体" w:hint="eastAsia"/>
          <w:b/>
          <w:bCs/>
          <w:sz w:val="24"/>
          <w:szCs w:val="24"/>
        </w:rPr>
        <w:lastRenderedPageBreak/>
        <w:t>目</w:t>
      </w:r>
      <w:r w:rsidRPr="00A24ADB">
        <w:rPr>
          <w:rFonts w:ascii="宋体" w:eastAsia="宋体" w:hAnsi="宋体" w:cs="宋体"/>
          <w:b/>
          <w:bCs/>
          <w:sz w:val="24"/>
          <w:szCs w:val="24"/>
        </w:rPr>
        <w:t xml:space="preserve"> </w:t>
      </w:r>
      <w:r w:rsidRPr="00A24ADB">
        <w:rPr>
          <w:rFonts w:ascii="宋体" w:eastAsia="宋体" w:hAnsi="宋体" w:cs="宋体" w:hint="eastAsia"/>
          <w:b/>
          <w:bCs/>
          <w:sz w:val="24"/>
          <w:szCs w:val="24"/>
        </w:rPr>
        <w:t>录</w:t>
      </w:r>
    </w:p>
    <w:p w14:paraId="157BFBC4" w14:textId="77777777" w:rsidR="00CE7239" w:rsidRPr="00A24ADB" w:rsidRDefault="00EF4626">
      <w:pPr>
        <w:pStyle w:val="11"/>
        <w:tabs>
          <w:tab w:val="right" w:leader="dot" w:pos="9344"/>
        </w:tabs>
        <w:rPr>
          <w:rFonts w:asciiTheme="minorHAnsi" w:eastAsiaTheme="minorEastAsia" w:hAnsiTheme="minorHAnsi" w:cstheme="minorBidi"/>
          <w:noProof/>
          <w:szCs w:val="22"/>
        </w:rPr>
      </w:pPr>
      <w:r w:rsidRPr="00A24ADB">
        <w:rPr>
          <w:rFonts w:ascii="宋体" w:hAnsi="宋体" w:cs="宋体"/>
          <w:b/>
          <w:bCs/>
          <w:sz w:val="24"/>
        </w:rPr>
        <w:fldChar w:fldCharType="begin"/>
      </w:r>
      <w:r w:rsidR="00101AA4" w:rsidRPr="00A24ADB">
        <w:rPr>
          <w:rFonts w:ascii="宋体" w:hAnsi="宋体" w:cs="宋体"/>
          <w:b/>
          <w:bCs/>
          <w:sz w:val="24"/>
        </w:rPr>
        <w:instrText xml:space="preserve">TOC \o "1-3" \h \u </w:instrText>
      </w:r>
      <w:r w:rsidRPr="00A24ADB">
        <w:rPr>
          <w:rFonts w:ascii="宋体" w:hAnsi="宋体" w:cs="宋体"/>
          <w:b/>
          <w:bCs/>
          <w:sz w:val="24"/>
        </w:rPr>
        <w:fldChar w:fldCharType="separate"/>
      </w:r>
      <w:hyperlink w:anchor="_Toc85189098" w:history="1">
        <w:r w:rsidR="00CE7239" w:rsidRPr="00A24ADB">
          <w:rPr>
            <w:rStyle w:val="ac"/>
            <w:rFonts w:ascii="宋体" w:hAnsi="宋体" w:cs="宋体" w:hint="eastAsia"/>
            <w:b/>
            <w:noProof/>
            <w:color w:val="auto"/>
          </w:rPr>
          <w:t>投标人须知前附表</w:t>
        </w:r>
        <w:r w:rsidR="00CE7239" w:rsidRPr="00A24ADB">
          <w:rPr>
            <w:noProof/>
          </w:rPr>
          <w:tab/>
        </w:r>
        <w:r w:rsidR="00CE7239" w:rsidRPr="00A24ADB">
          <w:rPr>
            <w:noProof/>
          </w:rPr>
          <w:fldChar w:fldCharType="begin"/>
        </w:r>
        <w:r w:rsidR="00CE7239" w:rsidRPr="00A24ADB">
          <w:rPr>
            <w:noProof/>
          </w:rPr>
          <w:instrText xml:space="preserve"> PAGEREF _Toc85189098 \h </w:instrText>
        </w:r>
        <w:r w:rsidR="00CE7239" w:rsidRPr="00A24ADB">
          <w:rPr>
            <w:noProof/>
          </w:rPr>
        </w:r>
        <w:r w:rsidR="00CE7239" w:rsidRPr="00A24ADB">
          <w:rPr>
            <w:noProof/>
          </w:rPr>
          <w:fldChar w:fldCharType="separate"/>
        </w:r>
        <w:r w:rsidR="00A24ADB">
          <w:rPr>
            <w:noProof/>
          </w:rPr>
          <w:t>1</w:t>
        </w:r>
        <w:r w:rsidR="00CE7239" w:rsidRPr="00A24ADB">
          <w:rPr>
            <w:noProof/>
          </w:rPr>
          <w:fldChar w:fldCharType="end"/>
        </w:r>
      </w:hyperlink>
    </w:p>
    <w:p w14:paraId="507639E3" w14:textId="77777777" w:rsidR="00CE7239" w:rsidRPr="00A24ADB" w:rsidRDefault="00C634CB">
      <w:pPr>
        <w:pStyle w:val="11"/>
        <w:tabs>
          <w:tab w:val="right" w:leader="dot" w:pos="9344"/>
        </w:tabs>
        <w:rPr>
          <w:rFonts w:asciiTheme="minorHAnsi" w:eastAsiaTheme="minorEastAsia" w:hAnsiTheme="minorHAnsi" w:cstheme="minorBidi"/>
          <w:noProof/>
          <w:szCs w:val="22"/>
        </w:rPr>
      </w:pPr>
      <w:hyperlink w:anchor="_Toc85189099" w:history="1">
        <w:r w:rsidR="00CE7239" w:rsidRPr="00A24ADB">
          <w:rPr>
            <w:rStyle w:val="ac"/>
            <w:rFonts w:ascii="宋体" w:hAnsi="宋体" w:cs="宋体" w:hint="eastAsia"/>
            <w:b/>
            <w:noProof/>
            <w:color w:val="auto"/>
          </w:rPr>
          <w:t>第一章</w:t>
        </w:r>
        <w:r w:rsidR="00CE7239" w:rsidRPr="00A24ADB">
          <w:rPr>
            <w:rStyle w:val="ac"/>
            <w:rFonts w:ascii="宋体" w:hAnsi="宋体" w:cs="宋体"/>
            <w:b/>
            <w:noProof/>
            <w:color w:val="auto"/>
          </w:rPr>
          <w:t xml:space="preserve"> </w:t>
        </w:r>
        <w:r w:rsidR="00CE7239" w:rsidRPr="00A24ADB">
          <w:rPr>
            <w:rStyle w:val="ac"/>
            <w:rFonts w:ascii="宋体" w:hAnsi="宋体" w:cs="宋体" w:hint="eastAsia"/>
            <w:b/>
            <w:noProof/>
            <w:color w:val="auto"/>
          </w:rPr>
          <w:t>投标人须知</w:t>
        </w:r>
        <w:r w:rsidR="00CE7239" w:rsidRPr="00A24ADB">
          <w:rPr>
            <w:noProof/>
          </w:rPr>
          <w:tab/>
        </w:r>
        <w:r w:rsidR="00CE7239" w:rsidRPr="00A24ADB">
          <w:rPr>
            <w:noProof/>
          </w:rPr>
          <w:fldChar w:fldCharType="begin"/>
        </w:r>
        <w:r w:rsidR="00CE7239" w:rsidRPr="00A24ADB">
          <w:rPr>
            <w:noProof/>
          </w:rPr>
          <w:instrText xml:space="preserve"> PAGEREF _Toc85189099 \h </w:instrText>
        </w:r>
        <w:r w:rsidR="00CE7239" w:rsidRPr="00A24ADB">
          <w:rPr>
            <w:noProof/>
          </w:rPr>
        </w:r>
        <w:r w:rsidR="00CE7239" w:rsidRPr="00A24ADB">
          <w:rPr>
            <w:noProof/>
          </w:rPr>
          <w:fldChar w:fldCharType="separate"/>
        </w:r>
        <w:r w:rsidR="00A24ADB">
          <w:rPr>
            <w:noProof/>
          </w:rPr>
          <w:t>3</w:t>
        </w:r>
        <w:r w:rsidR="00CE7239" w:rsidRPr="00A24ADB">
          <w:rPr>
            <w:noProof/>
          </w:rPr>
          <w:fldChar w:fldCharType="end"/>
        </w:r>
      </w:hyperlink>
    </w:p>
    <w:p w14:paraId="62978F55"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00" w:history="1">
        <w:r w:rsidR="00CE7239" w:rsidRPr="00A24ADB">
          <w:rPr>
            <w:rStyle w:val="ac"/>
            <w:rFonts w:ascii="宋体" w:hAnsi="宋体" w:cs="宋体"/>
            <w:b/>
            <w:noProof/>
            <w:color w:val="auto"/>
          </w:rPr>
          <w:t>1</w:t>
        </w:r>
        <w:r w:rsidR="00CE7239" w:rsidRPr="00A24ADB">
          <w:rPr>
            <w:rStyle w:val="ac"/>
            <w:rFonts w:ascii="宋体" w:hAnsi="宋体" w:cs="宋体" w:hint="eastAsia"/>
            <w:b/>
            <w:noProof/>
            <w:color w:val="auto"/>
          </w:rPr>
          <w:t>．总则</w:t>
        </w:r>
        <w:r w:rsidR="00CE7239" w:rsidRPr="00A24ADB">
          <w:rPr>
            <w:noProof/>
          </w:rPr>
          <w:tab/>
        </w:r>
        <w:r w:rsidR="00CE7239" w:rsidRPr="00A24ADB">
          <w:rPr>
            <w:noProof/>
          </w:rPr>
          <w:fldChar w:fldCharType="begin"/>
        </w:r>
        <w:r w:rsidR="00CE7239" w:rsidRPr="00A24ADB">
          <w:rPr>
            <w:noProof/>
          </w:rPr>
          <w:instrText xml:space="preserve"> PAGEREF _Toc85189100 \h </w:instrText>
        </w:r>
        <w:r w:rsidR="00CE7239" w:rsidRPr="00A24ADB">
          <w:rPr>
            <w:noProof/>
          </w:rPr>
        </w:r>
        <w:r w:rsidR="00CE7239" w:rsidRPr="00A24ADB">
          <w:rPr>
            <w:noProof/>
          </w:rPr>
          <w:fldChar w:fldCharType="separate"/>
        </w:r>
        <w:r w:rsidR="00A24ADB">
          <w:rPr>
            <w:noProof/>
          </w:rPr>
          <w:t>3</w:t>
        </w:r>
        <w:r w:rsidR="00CE7239" w:rsidRPr="00A24ADB">
          <w:rPr>
            <w:noProof/>
          </w:rPr>
          <w:fldChar w:fldCharType="end"/>
        </w:r>
      </w:hyperlink>
    </w:p>
    <w:p w14:paraId="6B628FDC"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01" w:history="1">
        <w:r w:rsidR="00CE7239" w:rsidRPr="00A24ADB">
          <w:rPr>
            <w:rStyle w:val="ac"/>
            <w:rFonts w:ascii="宋体" w:hAnsi="宋体" w:cs="宋体"/>
            <w:b/>
            <w:noProof/>
            <w:color w:val="auto"/>
          </w:rPr>
          <w:t>2</w:t>
        </w:r>
        <w:r w:rsidR="00CE7239" w:rsidRPr="00A24ADB">
          <w:rPr>
            <w:rStyle w:val="ac"/>
            <w:rFonts w:ascii="宋体" w:hAnsi="宋体" w:cs="宋体" w:hint="eastAsia"/>
            <w:b/>
            <w:noProof/>
            <w:color w:val="auto"/>
          </w:rPr>
          <w:t>．招标文件</w:t>
        </w:r>
        <w:r w:rsidR="00CE7239" w:rsidRPr="00A24ADB">
          <w:rPr>
            <w:noProof/>
          </w:rPr>
          <w:tab/>
        </w:r>
        <w:r w:rsidR="00CE7239" w:rsidRPr="00A24ADB">
          <w:rPr>
            <w:noProof/>
          </w:rPr>
          <w:fldChar w:fldCharType="begin"/>
        </w:r>
        <w:r w:rsidR="00CE7239" w:rsidRPr="00A24ADB">
          <w:rPr>
            <w:noProof/>
          </w:rPr>
          <w:instrText xml:space="preserve"> PAGEREF _Toc85189101 \h </w:instrText>
        </w:r>
        <w:r w:rsidR="00CE7239" w:rsidRPr="00A24ADB">
          <w:rPr>
            <w:noProof/>
          </w:rPr>
        </w:r>
        <w:r w:rsidR="00CE7239" w:rsidRPr="00A24ADB">
          <w:rPr>
            <w:noProof/>
          </w:rPr>
          <w:fldChar w:fldCharType="separate"/>
        </w:r>
        <w:r w:rsidR="00A24ADB">
          <w:rPr>
            <w:noProof/>
          </w:rPr>
          <w:t>5</w:t>
        </w:r>
        <w:r w:rsidR="00CE7239" w:rsidRPr="00A24ADB">
          <w:rPr>
            <w:noProof/>
          </w:rPr>
          <w:fldChar w:fldCharType="end"/>
        </w:r>
      </w:hyperlink>
    </w:p>
    <w:p w14:paraId="3F35DEE9"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02" w:history="1">
        <w:r w:rsidR="00CE7239" w:rsidRPr="00A24ADB">
          <w:rPr>
            <w:rStyle w:val="ac"/>
            <w:rFonts w:ascii="宋体" w:hAnsi="宋体" w:cs="宋体"/>
            <w:b/>
            <w:noProof/>
            <w:color w:val="auto"/>
          </w:rPr>
          <w:t>3</w:t>
        </w:r>
        <w:r w:rsidR="00CE7239" w:rsidRPr="00A24ADB">
          <w:rPr>
            <w:rStyle w:val="ac"/>
            <w:rFonts w:ascii="宋体" w:hAnsi="宋体" w:cs="宋体" w:hint="eastAsia"/>
            <w:b/>
            <w:noProof/>
            <w:color w:val="auto"/>
          </w:rPr>
          <w:t>．投标文件</w:t>
        </w:r>
        <w:r w:rsidR="00CE7239" w:rsidRPr="00A24ADB">
          <w:rPr>
            <w:noProof/>
          </w:rPr>
          <w:tab/>
        </w:r>
        <w:r w:rsidR="00CE7239" w:rsidRPr="00A24ADB">
          <w:rPr>
            <w:noProof/>
          </w:rPr>
          <w:fldChar w:fldCharType="begin"/>
        </w:r>
        <w:r w:rsidR="00CE7239" w:rsidRPr="00A24ADB">
          <w:rPr>
            <w:noProof/>
          </w:rPr>
          <w:instrText xml:space="preserve"> PAGEREF _Toc85189102 \h </w:instrText>
        </w:r>
        <w:r w:rsidR="00CE7239" w:rsidRPr="00A24ADB">
          <w:rPr>
            <w:noProof/>
          </w:rPr>
        </w:r>
        <w:r w:rsidR="00CE7239" w:rsidRPr="00A24ADB">
          <w:rPr>
            <w:noProof/>
          </w:rPr>
          <w:fldChar w:fldCharType="separate"/>
        </w:r>
        <w:r w:rsidR="00A24ADB">
          <w:rPr>
            <w:noProof/>
          </w:rPr>
          <w:t>6</w:t>
        </w:r>
        <w:r w:rsidR="00CE7239" w:rsidRPr="00A24ADB">
          <w:rPr>
            <w:noProof/>
          </w:rPr>
          <w:fldChar w:fldCharType="end"/>
        </w:r>
      </w:hyperlink>
    </w:p>
    <w:p w14:paraId="10B57161"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03" w:history="1">
        <w:r w:rsidR="00CE7239" w:rsidRPr="00A24ADB">
          <w:rPr>
            <w:rStyle w:val="ac"/>
            <w:rFonts w:ascii="宋体" w:hAnsi="宋体" w:cs="宋体"/>
            <w:b/>
            <w:noProof/>
            <w:color w:val="auto"/>
          </w:rPr>
          <w:t>4</w:t>
        </w:r>
        <w:r w:rsidR="00CE7239" w:rsidRPr="00A24ADB">
          <w:rPr>
            <w:rStyle w:val="ac"/>
            <w:rFonts w:ascii="宋体" w:hAnsi="宋体" w:cs="宋体" w:hint="eastAsia"/>
            <w:b/>
            <w:noProof/>
            <w:color w:val="auto"/>
          </w:rPr>
          <w:t>．投标</w:t>
        </w:r>
        <w:r w:rsidR="00CE7239" w:rsidRPr="00A24ADB">
          <w:rPr>
            <w:noProof/>
          </w:rPr>
          <w:tab/>
        </w:r>
        <w:r w:rsidR="00CE7239" w:rsidRPr="00A24ADB">
          <w:rPr>
            <w:noProof/>
          </w:rPr>
          <w:fldChar w:fldCharType="begin"/>
        </w:r>
        <w:r w:rsidR="00CE7239" w:rsidRPr="00A24ADB">
          <w:rPr>
            <w:noProof/>
          </w:rPr>
          <w:instrText xml:space="preserve"> PAGEREF _Toc85189103 \h </w:instrText>
        </w:r>
        <w:r w:rsidR="00CE7239" w:rsidRPr="00A24ADB">
          <w:rPr>
            <w:noProof/>
          </w:rPr>
        </w:r>
        <w:r w:rsidR="00CE7239" w:rsidRPr="00A24ADB">
          <w:rPr>
            <w:noProof/>
          </w:rPr>
          <w:fldChar w:fldCharType="separate"/>
        </w:r>
        <w:r w:rsidR="00A24ADB">
          <w:rPr>
            <w:noProof/>
          </w:rPr>
          <w:t>8</w:t>
        </w:r>
        <w:r w:rsidR="00CE7239" w:rsidRPr="00A24ADB">
          <w:rPr>
            <w:noProof/>
          </w:rPr>
          <w:fldChar w:fldCharType="end"/>
        </w:r>
      </w:hyperlink>
    </w:p>
    <w:p w14:paraId="1BCB5CD3"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04" w:history="1">
        <w:r w:rsidR="00CE7239" w:rsidRPr="00A24ADB">
          <w:rPr>
            <w:rStyle w:val="ac"/>
            <w:rFonts w:ascii="宋体" w:hAnsi="宋体" w:cs="宋体"/>
            <w:b/>
            <w:noProof/>
            <w:color w:val="auto"/>
          </w:rPr>
          <w:t>5</w:t>
        </w:r>
        <w:r w:rsidR="00CE7239" w:rsidRPr="00A24ADB">
          <w:rPr>
            <w:rStyle w:val="ac"/>
            <w:rFonts w:ascii="宋体" w:hAnsi="宋体" w:cs="宋体" w:hint="eastAsia"/>
            <w:b/>
            <w:noProof/>
            <w:color w:val="auto"/>
          </w:rPr>
          <w:t>．开标</w:t>
        </w:r>
        <w:r w:rsidR="00CE7239" w:rsidRPr="00A24ADB">
          <w:rPr>
            <w:noProof/>
          </w:rPr>
          <w:tab/>
        </w:r>
        <w:r w:rsidR="00CE7239" w:rsidRPr="00A24ADB">
          <w:rPr>
            <w:noProof/>
          </w:rPr>
          <w:fldChar w:fldCharType="begin"/>
        </w:r>
        <w:r w:rsidR="00CE7239" w:rsidRPr="00A24ADB">
          <w:rPr>
            <w:noProof/>
          </w:rPr>
          <w:instrText xml:space="preserve"> PAGEREF _Toc85189104 \h </w:instrText>
        </w:r>
        <w:r w:rsidR="00CE7239" w:rsidRPr="00A24ADB">
          <w:rPr>
            <w:noProof/>
          </w:rPr>
        </w:r>
        <w:r w:rsidR="00CE7239" w:rsidRPr="00A24ADB">
          <w:rPr>
            <w:noProof/>
          </w:rPr>
          <w:fldChar w:fldCharType="separate"/>
        </w:r>
        <w:r w:rsidR="00A24ADB">
          <w:rPr>
            <w:noProof/>
          </w:rPr>
          <w:t>9</w:t>
        </w:r>
        <w:r w:rsidR="00CE7239" w:rsidRPr="00A24ADB">
          <w:rPr>
            <w:noProof/>
          </w:rPr>
          <w:fldChar w:fldCharType="end"/>
        </w:r>
      </w:hyperlink>
    </w:p>
    <w:p w14:paraId="63B4C22C"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05" w:history="1">
        <w:r w:rsidR="00CE7239" w:rsidRPr="00A24ADB">
          <w:rPr>
            <w:rStyle w:val="ac"/>
            <w:rFonts w:ascii="宋体" w:hAnsi="宋体" w:cs="宋体"/>
            <w:b/>
            <w:noProof/>
            <w:color w:val="auto"/>
          </w:rPr>
          <w:t>6</w:t>
        </w:r>
        <w:r w:rsidR="00CE7239" w:rsidRPr="00A24ADB">
          <w:rPr>
            <w:rStyle w:val="ac"/>
            <w:rFonts w:ascii="宋体" w:hAnsi="宋体" w:cs="宋体" w:hint="eastAsia"/>
            <w:b/>
            <w:noProof/>
            <w:color w:val="auto"/>
          </w:rPr>
          <w:t>．评标</w:t>
        </w:r>
        <w:r w:rsidR="00CE7239" w:rsidRPr="00A24ADB">
          <w:rPr>
            <w:noProof/>
          </w:rPr>
          <w:tab/>
        </w:r>
        <w:r w:rsidR="00CE7239" w:rsidRPr="00A24ADB">
          <w:rPr>
            <w:noProof/>
          </w:rPr>
          <w:fldChar w:fldCharType="begin"/>
        </w:r>
        <w:r w:rsidR="00CE7239" w:rsidRPr="00A24ADB">
          <w:rPr>
            <w:noProof/>
          </w:rPr>
          <w:instrText xml:space="preserve"> PAGEREF _Toc85189105 \h </w:instrText>
        </w:r>
        <w:r w:rsidR="00CE7239" w:rsidRPr="00A24ADB">
          <w:rPr>
            <w:noProof/>
          </w:rPr>
        </w:r>
        <w:r w:rsidR="00CE7239" w:rsidRPr="00A24ADB">
          <w:rPr>
            <w:noProof/>
          </w:rPr>
          <w:fldChar w:fldCharType="separate"/>
        </w:r>
        <w:r w:rsidR="00A24ADB">
          <w:rPr>
            <w:noProof/>
          </w:rPr>
          <w:t>9</w:t>
        </w:r>
        <w:r w:rsidR="00CE7239" w:rsidRPr="00A24ADB">
          <w:rPr>
            <w:noProof/>
          </w:rPr>
          <w:fldChar w:fldCharType="end"/>
        </w:r>
      </w:hyperlink>
    </w:p>
    <w:p w14:paraId="288A02AE"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06" w:history="1">
        <w:r w:rsidR="00CE7239" w:rsidRPr="00A24ADB">
          <w:rPr>
            <w:rStyle w:val="ac"/>
            <w:rFonts w:ascii="宋体" w:hAnsi="宋体" w:cs="宋体"/>
            <w:b/>
            <w:noProof/>
            <w:color w:val="auto"/>
          </w:rPr>
          <w:t>7</w:t>
        </w:r>
        <w:r w:rsidR="00CE7239" w:rsidRPr="00A24ADB">
          <w:rPr>
            <w:rStyle w:val="ac"/>
            <w:rFonts w:ascii="宋体" w:hAnsi="宋体" w:cs="宋体" w:hint="eastAsia"/>
            <w:b/>
            <w:noProof/>
            <w:color w:val="auto"/>
          </w:rPr>
          <w:t>．定标及合同授予</w:t>
        </w:r>
        <w:r w:rsidR="00CE7239" w:rsidRPr="00A24ADB">
          <w:rPr>
            <w:noProof/>
          </w:rPr>
          <w:tab/>
        </w:r>
        <w:r w:rsidR="00CE7239" w:rsidRPr="00A24ADB">
          <w:rPr>
            <w:noProof/>
          </w:rPr>
          <w:fldChar w:fldCharType="begin"/>
        </w:r>
        <w:r w:rsidR="00CE7239" w:rsidRPr="00A24ADB">
          <w:rPr>
            <w:noProof/>
          </w:rPr>
          <w:instrText xml:space="preserve"> PAGEREF _Toc85189106 \h </w:instrText>
        </w:r>
        <w:r w:rsidR="00CE7239" w:rsidRPr="00A24ADB">
          <w:rPr>
            <w:noProof/>
          </w:rPr>
        </w:r>
        <w:r w:rsidR="00CE7239" w:rsidRPr="00A24ADB">
          <w:rPr>
            <w:noProof/>
          </w:rPr>
          <w:fldChar w:fldCharType="separate"/>
        </w:r>
        <w:r w:rsidR="00A24ADB">
          <w:rPr>
            <w:noProof/>
          </w:rPr>
          <w:t>10</w:t>
        </w:r>
        <w:r w:rsidR="00CE7239" w:rsidRPr="00A24ADB">
          <w:rPr>
            <w:noProof/>
          </w:rPr>
          <w:fldChar w:fldCharType="end"/>
        </w:r>
      </w:hyperlink>
    </w:p>
    <w:p w14:paraId="519587E1"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07" w:history="1">
        <w:r w:rsidR="00CE7239" w:rsidRPr="00A24ADB">
          <w:rPr>
            <w:rStyle w:val="ac"/>
            <w:rFonts w:ascii="宋体" w:hAnsi="宋体" w:cs="宋体"/>
            <w:b/>
            <w:noProof/>
            <w:color w:val="auto"/>
          </w:rPr>
          <w:t>8</w:t>
        </w:r>
        <w:r w:rsidR="00CE7239" w:rsidRPr="00A24ADB">
          <w:rPr>
            <w:rStyle w:val="ac"/>
            <w:rFonts w:ascii="宋体" w:hAnsi="宋体" w:cs="宋体" w:hint="eastAsia"/>
            <w:b/>
            <w:noProof/>
            <w:color w:val="auto"/>
          </w:rPr>
          <w:t>．纪律和监督</w:t>
        </w:r>
        <w:r w:rsidR="00CE7239" w:rsidRPr="00A24ADB">
          <w:rPr>
            <w:noProof/>
          </w:rPr>
          <w:tab/>
        </w:r>
        <w:r w:rsidR="00CE7239" w:rsidRPr="00A24ADB">
          <w:rPr>
            <w:noProof/>
          </w:rPr>
          <w:fldChar w:fldCharType="begin"/>
        </w:r>
        <w:r w:rsidR="00CE7239" w:rsidRPr="00A24ADB">
          <w:rPr>
            <w:noProof/>
          </w:rPr>
          <w:instrText xml:space="preserve"> PAGEREF _Toc85189107 \h </w:instrText>
        </w:r>
        <w:r w:rsidR="00CE7239" w:rsidRPr="00A24ADB">
          <w:rPr>
            <w:noProof/>
          </w:rPr>
        </w:r>
        <w:r w:rsidR="00CE7239" w:rsidRPr="00A24ADB">
          <w:rPr>
            <w:noProof/>
          </w:rPr>
          <w:fldChar w:fldCharType="separate"/>
        </w:r>
        <w:r w:rsidR="00A24ADB">
          <w:rPr>
            <w:noProof/>
          </w:rPr>
          <w:t>11</w:t>
        </w:r>
        <w:r w:rsidR="00CE7239" w:rsidRPr="00A24ADB">
          <w:rPr>
            <w:noProof/>
          </w:rPr>
          <w:fldChar w:fldCharType="end"/>
        </w:r>
      </w:hyperlink>
    </w:p>
    <w:p w14:paraId="708AA531" w14:textId="77777777" w:rsidR="00CE7239" w:rsidRPr="00A24ADB" w:rsidRDefault="00C634CB">
      <w:pPr>
        <w:pStyle w:val="11"/>
        <w:tabs>
          <w:tab w:val="right" w:leader="dot" w:pos="9344"/>
        </w:tabs>
        <w:rPr>
          <w:rFonts w:asciiTheme="minorHAnsi" w:eastAsiaTheme="minorEastAsia" w:hAnsiTheme="minorHAnsi" w:cstheme="minorBidi"/>
          <w:noProof/>
          <w:szCs w:val="22"/>
        </w:rPr>
      </w:pPr>
      <w:hyperlink w:anchor="_Toc85189108" w:history="1">
        <w:r w:rsidR="00CE7239" w:rsidRPr="00A24ADB">
          <w:rPr>
            <w:rStyle w:val="ac"/>
            <w:rFonts w:ascii="宋体" w:hAnsi="宋体" w:cs="宋体" w:hint="eastAsia"/>
            <w:b/>
            <w:noProof/>
            <w:color w:val="auto"/>
          </w:rPr>
          <w:t>第二章</w:t>
        </w:r>
        <w:r w:rsidR="00CE7239" w:rsidRPr="00A24ADB">
          <w:rPr>
            <w:rStyle w:val="ac"/>
            <w:rFonts w:ascii="宋体" w:hAnsi="宋体" w:cs="宋体"/>
            <w:b/>
            <w:noProof/>
            <w:color w:val="auto"/>
          </w:rPr>
          <w:t xml:space="preserve"> </w:t>
        </w:r>
        <w:r w:rsidR="00CE7239" w:rsidRPr="00A24ADB">
          <w:rPr>
            <w:rStyle w:val="ac"/>
            <w:rFonts w:ascii="宋体" w:hAnsi="宋体" w:cs="宋体" w:hint="eastAsia"/>
            <w:b/>
            <w:noProof/>
            <w:color w:val="auto"/>
          </w:rPr>
          <w:t>评标办法</w:t>
        </w:r>
        <w:r w:rsidR="00CE7239" w:rsidRPr="00A24ADB">
          <w:rPr>
            <w:noProof/>
          </w:rPr>
          <w:tab/>
        </w:r>
        <w:r w:rsidR="00CE7239" w:rsidRPr="00A24ADB">
          <w:rPr>
            <w:noProof/>
          </w:rPr>
          <w:fldChar w:fldCharType="begin"/>
        </w:r>
        <w:r w:rsidR="00CE7239" w:rsidRPr="00A24ADB">
          <w:rPr>
            <w:noProof/>
          </w:rPr>
          <w:instrText xml:space="preserve"> PAGEREF _Toc85189108 \h </w:instrText>
        </w:r>
        <w:r w:rsidR="00CE7239" w:rsidRPr="00A24ADB">
          <w:rPr>
            <w:noProof/>
          </w:rPr>
        </w:r>
        <w:r w:rsidR="00CE7239" w:rsidRPr="00A24ADB">
          <w:rPr>
            <w:noProof/>
          </w:rPr>
          <w:fldChar w:fldCharType="separate"/>
        </w:r>
        <w:r w:rsidR="00A24ADB">
          <w:rPr>
            <w:noProof/>
          </w:rPr>
          <w:t>13</w:t>
        </w:r>
        <w:r w:rsidR="00CE7239" w:rsidRPr="00A24ADB">
          <w:rPr>
            <w:noProof/>
          </w:rPr>
          <w:fldChar w:fldCharType="end"/>
        </w:r>
      </w:hyperlink>
    </w:p>
    <w:p w14:paraId="11F03C91" w14:textId="77777777" w:rsidR="00CE7239" w:rsidRPr="00A24ADB" w:rsidRDefault="00C634CB">
      <w:pPr>
        <w:pStyle w:val="30"/>
        <w:tabs>
          <w:tab w:val="right" w:leader="dot" w:pos="9344"/>
        </w:tabs>
        <w:rPr>
          <w:rFonts w:asciiTheme="minorHAnsi" w:eastAsiaTheme="minorEastAsia" w:hAnsiTheme="minorHAnsi" w:cstheme="minorBidi"/>
          <w:noProof/>
          <w:szCs w:val="22"/>
        </w:rPr>
      </w:pPr>
      <w:hyperlink w:anchor="_Toc85189109" w:history="1">
        <w:r w:rsidR="00CE7239" w:rsidRPr="00A24ADB">
          <w:rPr>
            <w:rStyle w:val="ac"/>
            <w:rFonts w:ascii="宋体" w:hAnsi="宋体" w:cs="宋体" w:hint="eastAsia"/>
            <w:b/>
            <w:noProof/>
            <w:color w:val="auto"/>
          </w:rPr>
          <w:t>评标办法前附表</w:t>
        </w:r>
        <w:r w:rsidR="00CE7239" w:rsidRPr="00A24ADB">
          <w:rPr>
            <w:noProof/>
          </w:rPr>
          <w:tab/>
        </w:r>
        <w:r w:rsidR="00CE7239" w:rsidRPr="00A24ADB">
          <w:rPr>
            <w:noProof/>
          </w:rPr>
          <w:fldChar w:fldCharType="begin"/>
        </w:r>
        <w:r w:rsidR="00CE7239" w:rsidRPr="00A24ADB">
          <w:rPr>
            <w:noProof/>
          </w:rPr>
          <w:instrText xml:space="preserve"> PAGEREF _Toc85189109 \h </w:instrText>
        </w:r>
        <w:r w:rsidR="00CE7239" w:rsidRPr="00A24ADB">
          <w:rPr>
            <w:noProof/>
          </w:rPr>
        </w:r>
        <w:r w:rsidR="00CE7239" w:rsidRPr="00A24ADB">
          <w:rPr>
            <w:noProof/>
          </w:rPr>
          <w:fldChar w:fldCharType="separate"/>
        </w:r>
        <w:r w:rsidR="00A24ADB">
          <w:rPr>
            <w:noProof/>
          </w:rPr>
          <w:t>13</w:t>
        </w:r>
        <w:r w:rsidR="00CE7239" w:rsidRPr="00A24ADB">
          <w:rPr>
            <w:noProof/>
          </w:rPr>
          <w:fldChar w:fldCharType="end"/>
        </w:r>
      </w:hyperlink>
    </w:p>
    <w:p w14:paraId="48505294" w14:textId="77777777" w:rsidR="00CE7239" w:rsidRPr="00A24ADB" w:rsidRDefault="00C634CB">
      <w:pPr>
        <w:pStyle w:val="30"/>
        <w:tabs>
          <w:tab w:val="right" w:leader="dot" w:pos="9344"/>
        </w:tabs>
        <w:rPr>
          <w:rFonts w:asciiTheme="minorHAnsi" w:eastAsiaTheme="minorEastAsia" w:hAnsiTheme="minorHAnsi" w:cstheme="minorBidi"/>
          <w:noProof/>
          <w:szCs w:val="22"/>
        </w:rPr>
      </w:pPr>
      <w:hyperlink w:anchor="_Toc85189110" w:history="1">
        <w:r w:rsidR="00CE7239" w:rsidRPr="00A24ADB">
          <w:rPr>
            <w:rStyle w:val="ac"/>
            <w:rFonts w:ascii="宋体" w:hAnsi="宋体" w:cs="宋体"/>
            <w:b/>
            <w:noProof/>
            <w:color w:val="auto"/>
          </w:rPr>
          <w:t xml:space="preserve">1. </w:t>
        </w:r>
        <w:r w:rsidR="00CE7239" w:rsidRPr="00A24ADB">
          <w:rPr>
            <w:rStyle w:val="ac"/>
            <w:rFonts w:ascii="宋体" w:hAnsi="宋体" w:cs="宋体" w:hint="eastAsia"/>
            <w:b/>
            <w:noProof/>
            <w:color w:val="auto"/>
          </w:rPr>
          <w:t>评标方法</w:t>
        </w:r>
        <w:r w:rsidR="00CE7239" w:rsidRPr="00A24ADB">
          <w:rPr>
            <w:noProof/>
          </w:rPr>
          <w:tab/>
        </w:r>
        <w:r w:rsidR="00CE7239" w:rsidRPr="00A24ADB">
          <w:rPr>
            <w:noProof/>
          </w:rPr>
          <w:fldChar w:fldCharType="begin"/>
        </w:r>
        <w:r w:rsidR="00CE7239" w:rsidRPr="00A24ADB">
          <w:rPr>
            <w:noProof/>
          </w:rPr>
          <w:instrText xml:space="preserve"> PAGEREF _Toc85189110 \h </w:instrText>
        </w:r>
        <w:r w:rsidR="00CE7239" w:rsidRPr="00A24ADB">
          <w:rPr>
            <w:noProof/>
          </w:rPr>
        </w:r>
        <w:r w:rsidR="00CE7239" w:rsidRPr="00A24ADB">
          <w:rPr>
            <w:noProof/>
          </w:rPr>
          <w:fldChar w:fldCharType="separate"/>
        </w:r>
        <w:r w:rsidR="00A24ADB">
          <w:rPr>
            <w:noProof/>
          </w:rPr>
          <w:t>14</w:t>
        </w:r>
        <w:r w:rsidR="00CE7239" w:rsidRPr="00A24ADB">
          <w:rPr>
            <w:noProof/>
          </w:rPr>
          <w:fldChar w:fldCharType="end"/>
        </w:r>
      </w:hyperlink>
    </w:p>
    <w:p w14:paraId="4C7CD1AE" w14:textId="77777777" w:rsidR="00CE7239" w:rsidRPr="00A24ADB" w:rsidRDefault="00C634CB">
      <w:pPr>
        <w:pStyle w:val="30"/>
        <w:tabs>
          <w:tab w:val="right" w:leader="dot" w:pos="9344"/>
        </w:tabs>
        <w:rPr>
          <w:rFonts w:asciiTheme="minorHAnsi" w:eastAsiaTheme="minorEastAsia" w:hAnsiTheme="minorHAnsi" w:cstheme="minorBidi"/>
          <w:noProof/>
          <w:szCs w:val="22"/>
        </w:rPr>
      </w:pPr>
      <w:hyperlink w:anchor="_Toc85189111" w:history="1">
        <w:r w:rsidR="00CE7239" w:rsidRPr="00A24ADB">
          <w:rPr>
            <w:rStyle w:val="ac"/>
            <w:rFonts w:ascii="宋体" w:hAnsi="宋体" w:cs="宋体"/>
            <w:b/>
            <w:noProof/>
            <w:color w:val="auto"/>
          </w:rPr>
          <w:t xml:space="preserve">2. </w:t>
        </w:r>
        <w:r w:rsidR="00CE7239" w:rsidRPr="00A24ADB">
          <w:rPr>
            <w:rStyle w:val="ac"/>
            <w:rFonts w:ascii="宋体" w:hAnsi="宋体" w:cs="宋体" w:hint="eastAsia"/>
            <w:b/>
            <w:noProof/>
            <w:color w:val="auto"/>
          </w:rPr>
          <w:t>评审标准</w:t>
        </w:r>
        <w:r w:rsidR="00CE7239" w:rsidRPr="00A24ADB">
          <w:rPr>
            <w:noProof/>
          </w:rPr>
          <w:tab/>
        </w:r>
        <w:r w:rsidR="00CE7239" w:rsidRPr="00A24ADB">
          <w:rPr>
            <w:noProof/>
          </w:rPr>
          <w:fldChar w:fldCharType="begin"/>
        </w:r>
        <w:r w:rsidR="00CE7239" w:rsidRPr="00A24ADB">
          <w:rPr>
            <w:noProof/>
          </w:rPr>
          <w:instrText xml:space="preserve"> PAGEREF _Toc85189111 \h </w:instrText>
        </w:r>
        <w:r w:rsidR="00CE7239" w:rsidRPr="00A24ADB">
          <w:rPr>
            <w:noProof/>
          </w:rPr>
        </w:r>
        <w:r w:rsidR="00CE7239" w:rsidRPr="00A24ADB">
          <w:rPr>
            <w:noProof/>
          </w:rPr>
          <w:fldChar w:fldCharType="separate"/>
        </w:r>
        <w:r w:rsidR="00A24ADB">
          <w:rPr>
            <w:noProof/>
          </w:rPr>
          <w:t>15</w:t>
        </w:r>
        <w:r w:rsidR="00CE7239" w:rsidRPr="00A24ADB">
          <w:rPr>
            <w:noProof/>
          </w:rPr>
          <w:fldChar w:fldCharType="end"/>
        </w:r>
      </w:hyperlink>
    </w:p>
    <w:p w14:paraId="6B84D8D9" w14:textId="77777777" w:rsidR="00CE7239" w:rsidRPr="00A24ADB" w:rsidRDefault="00C634CB">
      <w:pPr>
        <w:pStyle w:val="30"/>
        <w:tabs>
          <w:tab w:val="right" w:leader="dot" w:pos="9344"/>
        </w:tabs>
        <w:rPr>
          <w:rFonts w:asciiTheme="minorHAnsi" w:eastAsiaTheme="minorEastAsia" w:hAnsiTheme="minorHAnsi" w:cstheme="minorBidi"/>
          <w:noProof/>
          <w:szCs w:val="22"/>
        </w:rPr>
      </w:pPr>
      <w:hyperlink w:anchor="_Toc85189112" w:history="1">
        <w:r w:rsidR="00CE7239" w:rsidRPr="00A24ADB">
          <w:rPr>
            <w:rStyle w:val="ac"/>
            <w:rFonts w:ascii="宋体" w:hAnsi="宋体" w:cs="宋体"/>
            <w:b/>
            <w:noProof/>
            <w:color w:val="auto"/>
          </w:rPr>
          <w:t xml:space="preserve">3. </w:t>
        </w:r>
        <w:r w:rsidR="00CE7239" w:rsidRPr="00A24ADB">
          <w:rPr>
            <w:rStyle w:val="ac"/>
            <w:rFonts w:ascii="宋体" w:hAnsi="宋体" w:cs="宋体" w:hint="eastAsia"/>
            <w:b/>
            <w:noProof/>
            <w:color w:val="auto"/>
          </w:rPr>
          <w:t>评标程序</w:t>
        </w:r>
        <w:r w:rsidR="00CE7239" w:rsidRPr="00A24ADB">
          <w:rPr>
            <w:noProof/>
          </w:rPr>
          <w:tab/>
        </w:r>
        <w:r w:rsidR="00CE7239" w:rsidRPr="00A24ADB">
          <w:rPr>
            <w:noProof/>
          </w:rPr>
          <w:fldChar w:fldCharType="begin"/>
        </w:r>
        <w:r w:rsidR="00CE7239" w:rsidRPr="00A24ADB">
          <w:rPr>
            <w:noProof/>
          </w:rPr>
          <w:instrText xml:space="preserve"> PAGEREF _Toc85189112 \h </w:instrText>
        </w:r>
        <w:r w:rsidR="00CE7239" w:rsidRPr="00A24ADB">
          <w:rPr>
            <w:noProof/>
          </w:rPr>
        </w:r>
        <w:r w:rsidR="00CE7239" w:rsidRPr="00A24ADB">
          <w:rPr>
            <w:noProof/>
          </w:rPr>
          <w:fldChar w:fldCharType="separate"/>
        </w:r>
        <w:r w:rsidR="00A24ADB">
          <w:rPr>
            <w:noProof/>
          </w:rPr>
          <w:t>15</w:t>
        </w:r>
        <w:r w:rsidR="00CE7239" w:rsidRPr="00A24ADB">
          <w:rPr>
            <w:noProof/>
          </w:rPr>
          <w:fldChar w:fldCharType="end"/>
        </w:r>
      </w:hyperlink>
    </w:p>
    <w:p w14:paraId="627FF876" w14:textId="77777777" w:rsidR="00CE7239" w:rsidRPr="00A24ADB" w:rsidRDefault="00C634CB">
      <w:pPr>
        <w:pStyle w:val="11"/>
        <w:tabs>
          <w:tab w:val="right" w:leader="dot" w:pos="9344"/>
        </w:tabs>
        <w:rPr>
          <w:rFonts w:asciiTheme="minorHAnsi" w:eastAsiaTheme="minorEastAsia" w:hAnsiTheme="minorHAnsi" w:cstheme="minorBidi"/>
          <w:noProof/>
          <w:szCs w:val="22"/>
        </w:rPr>
      </w:pPr>
      <w:hyperlink w:anchor="_Toc85189113" w:history="1">
        <w:r w:rsidR="00CE7239" w:rsidRPr="00A24ADB">
          <w:rPr>
            <w:rStyle w:val="ac"/>
            <w:rFonts w:ascii="宋体" w:hAnsi="宋体" w:cs="宋体" w:hint="eastAsia"/>
            <w:b/>
            <w:noProof/>
            <w:color w:val="auto"/>
          </w:rPr>
          <w:t>第三章</w:t>
        </w:r>
        <w:r w:rsidR="00CE7239" w:rsidRPr="00A24ADB">
          <w:rPr>
            <w:rStyle w:val="ac"/>
            <w:rFonts w:ascii="宋体" w:hAnsi="宋体" w:cs="宋体"/>
            <w:b/>
            <w:noProof/>
            <w:color w:val="auto"/>
          </w:rPr>
          <w:t xml:space="preserve">  </w:t>
        </w:r>
        <w:r w:rsidR="00CE7239" w:rsidRPr="00A24ADB">
          <w:rPr>
            <w:rStyle w:val="ac"/>
            <w:rFonts w:ascii="宋体" w:hAnsi="宋体" w:cs="宋体" w:hint="eastAsia"/>
            <w:b/>
            <w:noProof/>
            <w:color w:val="auto"/>
          </w:rPr>
          <w:t>合</w:t>
        </w:r>
        <w:r w:rsidR="00CE7239" w:rsidRPr="00A24ADB">
          <w:rPr>
            <w:rStyle w:val="ac"/>
            <w:rFonts w:ascii="宋体" w:hAnsi="宋体" w:cs="宋体"/>
            <w:b/>
            <w:noProof/>
            <w:color w:val="auto"/>
          </w:rPr>
          <w:t xml:space="preserve">  </w:t>
        </w:r>
        <w:r w:rsidR="00CE7239" w:rsidRPr="00A24ADB">
          <w:rPr>
            <w:rStyle w:val="ac"/>
            <w:rFonts w:ascii="宋体" w:hAnsi="宋体" w:cs="宋体" w:hint="eastAsia"/>
            <w:b/>
            <w:noProof/>
            <w:color w:val="auto"/>
          </w:rPr>
          <w:t>同</w:t>
        </w:r>
        <w:r w:rsidR="00CE7239" w:rsidRPr="00A24ADB">
          <w:rPr>
            <w:noProof/>
          </w:rPr>
          <w:tab/>
        </w:r>
        <w:r w:rsidR="00CE7239" w:rsidRPr="00A24ADB">
          <w:rPr>
            <w:noProof/>
          </w:rPr>
          <w:fldChar w:fldCharType="begin"/>
        </w:r>
        <w:r w:rsidR="00CE7239" w:rsidRPr="00A24ADB">
          <w:rPr>
            <w:noProof/>
          </w:rPr>
          <w:instrText xml:space="preserve"> PAGEREF _Toc85189113 \h </w:instrText>
        </w:r>
        <w:r w:rsidR="00CE7239" w:rsidRPr="00A24ADB">
          <w:rPr>
            <w:noProof/>
          </w:rPr>
        </w:r>
        <w:r w:rsidR="00CE7239" w:rsidRPr="00A24ADB">
          <w:rPr>
            <w:noProof/>
          </w:rPr>
          <w:fldChar w:fldCharType="separate"/>
        </w:r>
        <w:r w:rsidR="00A24ADB">
          <w:rPr>
            <w:noProof/>
          </w:rPr>
          <w:t>22</w:t>
        </w:r>
        <w:r w:rsidR="00CE7239" w:rsidRPr="00A24ADB">
          <w:rPr>
            <w:noProof/>
          </w:rPr>
          <w:fldChar w:fldCharType="end"/>
        </w:r>
      </w:hyperlink>
    </w:p>
    <w:p w14:paraId="626BBBD4"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14" w:history="1">
        <w:r w:rsidR="00CE7239" w:rsidRPr="00A24ADB">
          <w:rPr>
            <w:rStyle w:val="ac"/>
            <w:rFonts w:ascii="宋体" w:hAnsi="宋体" w:cs="宋体" w:hint="eastAsia"/>
            <w:b/>
            <w:noProof/>
            <w:color w:val="auto"/>
          </w:rPr>
          <w:t>一、合同协议书格式</w:t>
        </w:r>
        <w:r w:rsidR="00CE7239" w:rsidRPr="00A24ADB">
          <w:rPr>
            <w:noProof/>
          </w:rPr>
          <w:tab/>
        </w:r>
        <w:r w:rsidR="00CE7239" w:rsidRPr="00A24ADB">
          <w:rPr>
            <w:noProof/>
          </w:rPr>
          <w:fldChar w:fldCharType="begin"/>
        </w:r>
        <w:r w:rsidR="00CE7239" w:rsidRPr="00A24ADB">
          <w:rPr>
            <w:noProof/>
          </w:rPr>
          <w:instrText xml:space="preserve"> PAGEREF _Toc85189114 \h </w:instrText>
        </w:r>
        <w:r w:rsidR="00CE7239" w:rsidRPr="00A24ADB">
          <w:rPr>
            <w:noProof/>
          </w:rPr>
        </w:r>
        <w:r w:rsidR="00CE7239" w:rsidRPr="00A24ADB">
          <w:rPr>
            <w:noProof/>
          </w:rPr>
          <w:fldChar w:fldCharType="separate"/>
        </w:r>
        <w:r w:rsidR="00A24ADB">
          <w:rPr>
            <w:noProof/>
          </w:rPr>
          <w:t>22</w:t>
        </w:r>
        <w:r w:rsidR="00CE7239" w:rsidRPr="00A24ADB">
          <w:rPr>
            <w:noProof/>
          </w:rPr>
          <w:fldChar w:fldCharType="end"/>
        </w:r>
      </w:hyperlink>
    </w:p>
    <w:p w14:paraId="5A11A29C"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15" w:history="1">
        <w:r w:rsidR="00CE7239" w:rsidRPr="00A24ADB">
          <w:rPr>
            <w:rStyle w:val="ac"/>
            <w:rFonts w:ascii="宋体" w:hAnsi="宋体" w:cs="宋体" w:hint="eastAsia"/>
            <w:b/>
            <w:noProof/>
            <w:color w:val="auto"/>
          </w:rPr>
          <w:t>二、合同条款通用部分</w:t>
        </w:r>
        <w:r w:rsidR="00CE7239" w:rsidRPr="00A24ADB">
          <w:rPr>
            <w:noProof/>
          </w:rPr>
          <w:tab/>
        </w:r>
        <w:r w:rsidR="00CE7239" w:rsidRPr="00A24ADB">
          <w:rPr>
            <w:noProof/>
          </w:rPr>
          <w:fldChar w:fldCharType="begin"/>
        </w:r>
        <w:r w:rsidR="00CE7239" w:rsidRPr="00A24ADB">
          <w:rPr>
            <w:noProof/>
          </w:rPr>
          <w:instrText xml:space="preserve"> PAGEREF _Toc85189115 \h </w:instrText>
        </w:r>
        <w:r w:rsidR="00CE7239" w:rsidRPr="00A24ADB">
          <w:rPr>
            <w:noProof/>
          </w:rPr>
        </w:r>
        <w:r w:rsidR="00CE7239" w:rsidRPr="00A24ADB">
          <w:rPr>
            <w:noProof/>
          </w:rPr>
          <w:fldChar w:fldCharType="separate"/>
        </w:r>
        <w:r w:rsidR="00A24ADB">
          <w:rPr>
            <w:noProof/>
          </w:rPr>
          <w:t>23</w:t>
        </w:r>
        <w:r w:rsidR="00CE7239" w:rsidRPr="00A24ADB">
          <w:rPr>
            <w:noProof/>
          </w:rPr>
          <w:fldChar w:fldCharType="end"/>
        </w:r>
      </w:hyperlink>
    </w:p>
    <w:p w14:paraId="71981868"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16" w:history="1">
        <w:r w:rsidR="00CE7239" w:rsidRPr="00A24ADB">
          <w:rPr>
            <w:rStyle w:val="ac"/>
            <w:rFonts w:ascii="宋体" w:hAnsi="宋体" w:cs="宋体" w:hint="eastAsia"/>
            <w:b/>
            <w:noProof/>
            <w:color w:val="auto"/>
          </w:rPr>
          <w:t>三、合同条款专用部分</w:t>
        </w:r>
        <w:r w:rsidR="00CE7239" w:rsidRPr="00A24ADB">
          <w:rPr>
            <w:noProof/>
          </w:rPr>
          <w:tab/>
        </w:r>
        <w:r w:rsidR="00CE7239" w:rsidRPr="00A24ADB">
          <w:rPr>
            <w:noProof/>
          </w:rPr>
          <w:fldChar w:fldCharType="begin"/>
        </w:r>
        <w:r w:rsidR="00CE7239" w:rsidRPr="00A24ADB">
          <w:rPr>
            <w:noProof/>
          </w:rPr>
          <w:instrText xml:space="preserve"> PAGEREF _Toc85189116 \h </w:instrText>
        </w:r>
        <w:r w:rsidR="00CE7239" w:rsidRPr="00A24ADB">
          <w:rPr>
            <w:noProof/>
          </w:rPr>
        </w:r>
        <w:r w:rsidR="00CE7239" w:rsidRPr="00A24ADB">
          <w:rPr>
            <w:noProof/>
          </w:rPr>
          <w:fldChar w:fldCharType="separate"/>
        </w:r>
        <w:r w:rsidR="00A24ADB">
          <w:rPr>
            <w:noProof/>
          </w:rPr>
          <w:t>39</w:t>
        </w:r>
        <w:r w:rsidR="00CE7239" w:rsidRPr="00A24ADB">
          <w:rPr>
            <w:noProof/>
          </w:rPr>
          <w:fldChar w:fldCharType="end"/>
        </w:r>
      </w:hyperlink>
    </w:p>
    <w:p w14:paraId="72ED3089" w14:textId="77777777" w:rsidR="00CE7239" w:rsidRPr="00A24ADB" w:rsidRDefault="00C634CB">
      <w:pPr>
        <w:pStyle w:val="11"/>
        <w:tabs>
          <w:tab w:val="right" w:leader="dot" w:pos="9344"/>
        </w:tabs>
        <w:rPr>
          <w:rFonts w:asciiTheme="minorHAnsi" w:eastAsiaTheme="minorEastAsia" w:hAnsiTheme="minorHAnsi" w:cstheme="minorBidi"/>
          <w:noProof/>
          <w:szCs w:val="22"/>
        </w:rPr>
      </w:pPr>
      <w:hyperlink w:anchor="_Toc85189117" w:history="1">
        <w:r w:rsidR="00CE7239" w:rsidRPr="00A24ADB">
          <w:rPr>
            <w:rStyle w:val="ac"/>
            <w:rFonts w:ascii="宋体" w:hAnsi="宋体" w:cs="宋体" w:hint="eastAsia"/>
            <w:b/>
            <w:noProof/>
            <w:color w:val="auto"/>
          </w:rPr>
          <w:t>第四章</w:t>
        </w:r>
        <w:r w:rsidR="00CE7239" w:rsidRPr="00A24ADB">
          <w:rPr>
            <w:rStyle w:val="ac"/>
            <w:rFonts w:ascii="宋体" w:hAnsi="宋体" w:cs="宋体"/>
            <w:b/>
            <w:noProof/>
            <w:color w:val="auto"/>
          </w:rPr>
          <w:t xml:space="preserve"> </w:t>
        </w:r>
        <w:r w:rsidR="00CE7239" w:rsidRPr="00A24ADB">
          <w:rPr>
            <w:rStyle w:val="ac"/>
            <w:rFonts w:ascii="宋体" w:hAnsi="宋体" w:cs="宋体" w:hint="eastAsia"/>
            <w:b/>
            <w:noProof/>
            <w:color w:val="auto"/>
          </w:rPr>
          <w:t>技术标准和要求</w:t>
        </w:r>
        <w:r w:rsidR="00CE7239" w:rsidRPr="00A24ADB">
          <w:rPr>
            <w:noProof/>
          </w:rPr>
          <w:tab/>
        </w:r>
        <w:r w:rsidR="00CE7239" w:rsidRPr="00A24ADB">
          <w:rPr>
            <w:noProof/>
          </w:rPr>
          <w:fldChar w:fldCharType="begin"/>
        </w:r>
        <w:r w:rsidR="00CE7239" w:rsidRPr="00A24ADB">
          <w:rPr>
            <w:noProof/>
          </w:rPr>
          <w:instrText xml:space="preserve"> PAGEREF _Toc85189117 \h </w:instrText>
        </w:r>
        <w:r w:rsidR="00CE7239" w:rsidRPr="00A24ADB">
          <w:rPr>
            <w:noProof/>
          </w:rPr>
        </w:r>
        <w:r w:rsidR="00CE7239" w:rsidRPr="00A24ADB">
          <w:rPr>
            <w:noProof/>
          </w:rPr>
          <w:fldChar w:fldCharType="separate"/>
        </w:r>
        <w:r w:rsidR="00A24ADB">
          <w:rPr>
            <w:noProof/>
          </w:rPr>
          <w:t>44</w:t>
        </w:r>
        <w:r w:rsidR="00CE7239" w:rsidRPr="00A24ADB">
          <w:rPr>
            <w:noProof/>
          </w:rPr>
          <w:fldChar w:fldCharType="end"/>
        </w:r>
      </w:hyperlink>
    </w:p>
    <w:p w14:paraId="106BE10C" w14:textId="77777777" w:rsidR="00CE7239" w:rsidRPr="00A24ADB" w:rsidRDefault="00C634CB">
      <w:pPr>
        <w:pStyle w:val="11"/>
        <w:tabs>
          <w:tab w:val="right" w:leader="dot" w:pos="9344"/>
        </w:tabs>
        <w:rPr>
          <w:rFonts w:asciiTheme="minorHAnsi" w:eastAsiaTheme="minorEastAsia" w:hAnsiTheme="minorHAnsi" w:cstheme="minorBidi"/>
          <w:noProof/>
          <w:szCs w:val="22"/>
        </w:rPr>
      </w:pPr>
      <w:hyperlink w:anchor="_Toc85189118" w:history="1">
        <w:r w:rsidR="00CE7239" w:rsidRPr="00A24ADB">
          <w:rPr>
            <w:rStyle w:val="ac"/>
            <w:rFonts w:ascii="宋体" w:hAnsi="宋体" w:cs="宋体" w:hint="eastAsia"/>
            <w:b/>
            <w:noProof/>
            <w:color w:val="auto"/>
          </w:rPr>
          <w:t>第五章</w:t>
        </w:r>
        <w:r w:rsidR="00CE7239" w:rsidRPr="00A24ADB">
          <w:rPr>
            <w:rStyle w:val="ac"/>
            <w:rFonts w:ascii="宋体" w:hAnsi="宋体" w:cs="宋体"/>
            <w:b/>
            <w:noProof/>
            <w:color w:val="auto"/>
          </w:rPr>
          <w:t xml:space="preserve"> </w:t>
        </w:r>
        <w:r w:rsidR="00CE7239" w:rsidRPr="00A24ADB">
          <w:rPr>
            <w:rStyle w:val="ac"/>
            <w:rFonts w:ascii="宋体" w:hAnsi="宋体" w:cs="宋体" w:hint="eastAsia"/>
            <w:b/>
            <w:noProof/>
            <w:color w:val="auto"/>
          </w:rPr>
          <w:t>投标文件格式</w:t>
        </w:r>
        <w:r w:rsidR="00CE7239" w:rsidRPr="00A24ADB">
          <w:rPr>
            <w:noProof/>
          </w:rPr>
          <w:tab/>
        </w:r>
        <w:r w:rsidR="00CE7239" w:rsidRPr="00A24ADB">
          <w:rPr>
            <w:noProof/>
          </w:rPr>
          <w:fldChar w:fldCharType="begin"/>
        </w:r>
        <w:r w:rsidR="00CE7239" w:rsidRPr="00A24ADB">
          <w:rPr>
            <w:noProof/>
          </w:rPr>
          <w:instrText xml:space="preserve"> PAGEREF _Toc85189118 \h </w:instrText>
        </w:r>
        <w:r w:rsidR="00CE7239" w:rsidRPr="00A24ADB">
          <w:rPr>
            <w:noProof/>
          </w:rPr>
        </w:r>
        <w:r w:rsidR="00CE7239" w:rsidRPr="00A24ADB">
          <w:rPr>
            <w:noProof/>
          </w:rPr>
          <w:fldChar w:fldCharType="separate"/>
        </w:r>
        <w:r w:rsidR="00A24ADB">
          <w:rPr>
            <w:noProof/>
          </w:rPr>
          <w:t>49</w:t>
        </w:r>
        <w:r w:rsidR="00CE7239" w:rsidRPr="00A24ADB">
          <w:rPr>
            <w:noProof/>
          </w:rPr>
          <w:fldChar w:fldCharType="end"/>
        </w:r>
      </w:hyperlink>
    </w:p>
    <w:p w14:paraId="15A544C8"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19" w:history="1">
        <w:r w:rsidR="00CE7239" w:rsidRPr="00A24ADB">
          <w:rPr>
            <w:rStyle w:val="ac"/>
            <w:rFonts w:ascii="宋体" w:hAnsi="宋体" w:cs="宋体" w:hint="eastAsia"/>
            <w:b/>
            <w:noProof/>
            <w:color w:val="auto"/>
          </w:rPr>
          <w:t>目录</w:t>
        </w:r>
        <w:r w:rsidR="00CE7239" w:rsidRPr="00A24ADB">
          <w:rPr>
            <w:noProof/>
          </w:rPr>
          <w:tab/>
        </w:r>
        <w:r w:rsidR="00CE7239" w:rsidRPr="00A24ADB">
          <w:rPr>
            <w:noProof/>
          </w:rPr>
          <w:fldChar w:fldCharType="begin"/>
        </w:r>
        <w:r w:rsidR="00CE7239" w:rsidRPr="00A24ADB">
          <w:rPr>
            <w:noProof/>
          </w:rPr>
          <w:instrText xml:space="preserve"> PAGEREF _Toc85189119 \h </w:instrText>
        </w:r>
        <w:r w:rsidR="00CE7239" w:rsidRPr="00A24ADB">
          <w:rPr>
            <w:noProof/>
          </w:rPr>
        </w:r>
        <w:r w:rsidR="00CE7239" w:rsidRPr="00A24ADB">
          <w:rPr>
            <w:noProof/>
          </w:rPr>
          <w:fldChar w:fldCharType="separate"/>
        </w:r>
        <w:r w:rsidR="00A24ADB">
          <w:rPr>
            <w:noProof/>
          </w:rPr>
          <w:t>50</w:t>
        </w:r>
        <w:r w:rsidR="00CE7239" w:rsidRPr="00A24ADB">
          <w:rPr>
            <w:noProof/>
          </w:rPr>
          <w:fldChar w:fldCharType="end"/>
        </w:r>
      </w:hyperlink>
    </w:p>
    <w:p w14:paraId="004C61B6"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20" w:history="1">
        <w:r w:rsidR="00CE7239" w:rsidRPr="00A24ADB">
          <w:rPr>
            <w:rStyle w:val="ac"/>
            <w:rFonts w:ascii="宋体" w:hAnsi="宋体" w:cs="宋体" w:hint="eastAsia"/>
            <w:b/>
            <w:noProof/>
            <w:color w:val="auto"/>
          </w:rPr>
          <w:t>一、投标函</w:t>
        </w:r>
        <w:r w:rsidR="00CE7239" w:rsidRPr="00A24ADB">
          <w:rPr>
            <w:noProof/>
          </w:rPr>
          <w:tab/>
        </w:r>
        <w:r w:rsidR="00CE7239" w:rsidRPr="00A24ADB">
          <w:rPr>
            <w:noProof/>
          </w:rPr>
          <w:fldChar w:fldCharType="begin"/>
        </w:r>
        <w:r w:rsidR="00CE7239" w:rsidRPr="00A24ADB">
          <w:rPr>
            <w:noProof/>
          </w:rPr>
          <w:instrText xml:space="preserve"> PAGEREF _Toc85189120 \h </w:instrText>
        </w:r>
        <w:r w:rsidR="00CE7239" w:rsidRPr="00A24ADB">
          <w:rPr>
            <w:noProof/>
          </w:rPr>
        </w:r>
        <w:r w:rsidR="00CE7239" w:rsidRPr="00A24ADB">
          <w:rPr>
            <w:noProof/>
          </w:rPr>
          <w:fldChar w:fldCharType="separate"/>
        </w:r>
        <w:r w:rsidR="00A24ADB">
          <w:rPr>
            <w:noProof/>
          </w:rPr>
          <w:t>51</w:t>
        </w:r>
        <w:r w:rsidR="00CE7239" w:rsidRPr="00A24ADB">
          <w:rPr>
            <w:noProof/>
          </w:rPr>
          <w:fldChar w:fldCharType="end"/>
        </w:r>
      </w:hyperlink>
    </w:p>
    <w:p w14:paraId="0D4D2750"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21" w:history="1">
        <w:r w:rsidR="00CE7239" w:rsidRPr="00A24ADB">
          <w:rPr>
            <w:rStyle w:val="ac"/>
            <w:rFonts w:ascii="宋体" w:hAnsi="宋体" w:cs="宋体" w:hint="eastAsia"/>
            <w:b/>
            <w:noProof/>
            <w:color w:val="auto"/>
          </w:rPr>
          <w:t>二、投标价格明细表</w:t>
        </w:r>
        <w:r w:rsidR="00CE7239" w:rsidRPr="00A24ADB">
          <w:rPr>
            <w:noProof/>
          </w:rPr>
          <w:tab/>
        </w:r>
        <w:r w:rsidR="00CE7239" w:rsidRPr="00A24ADB">
          <w:rPr>
            <w:noProof/>
          </w:rPr>
          <w:fldChar w:fldCharType="begin"/>
        </w:r>
        <w:r w:rsidR="00CE7239" w:rsidRPr="00A24ADB">
          <w:rPr>
            <w:noProof/>
          </w:rPr>
          <w:instrText xml:space="preserve"> PAGEREF _Toc85189121 \h </w:instrText>
        </w:r>
        <w:r w:rsidR="00CE7239" w:rsidRPr="00A24ADB">
          <w:rPr>
            <w:noProof/>
          </w:rPr>
        </w:r>
        <w:r w:rsidR="00CE7239" w:rsidRPr="00A24ADB">
          <w:rPr>
            <w:noProof/>
          </w:rPr>
          <w:fldChar w:fldCharType="separate"/>
        </w:r>
        <w:r w:rsidR="00A24ADB">
          <w:rPr>
            <w:noProof/>
          </w:rPr>
          <w:t>52</w:t>
        </w:r>
        <w:r w:rsidR="00CE7239" w:rsidRPr="00A24ADB">
          <w:rPr>
            <w:noProof/>
          </w:rPr>
          <w:fldChar w:fldCharType="end"/>
        </w:r>
      </w:hyperlink>
    </w:p>
    <w:p w14:paraId="63E9D146"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22" w:history="1">
        <w:r w:rsidR="00CE7239" w:rsidRPr="00A24ADB">
          <w:rPr>
            <w:rStyle w:val="ac"/>
            <w:rFonts w:ascii="宋体" w:hAnsi="宋体" w:cs="宋体" w:hint="eastAsia"/>
            <w:b/>
            <w:noProof/>
            <w:color w:val="auto"/>
          </w:rPr>
          <w:t>三、技术条款偏离表</w:t>
        </w:r>
        <w:r w:rsidR="00CE7239" w:rsidRPr="00A24ADB">
          <w:rPr>
            <w:noProof/>
          </w:rPr>
          <w:tab/>
        </w:r>
        <w:r w:rsidR="00CE7239" w:rsidRPr="00A24ADB">
          <w:rPr>
            <w:noProof/>
          </w:rPr>
          <w:fldChar w:fldCharType="begin"/>
        </w:r>
        <w:r w:rsidR="00CE7239" w:rsidRPr="00A24ADB">
          <w:rPr>
            <w:noProof/>
          </w:rPr>
          <w:instrText xml:space="preserve"> PAGEREF _Toc85189122 \h </w:instrText>
        </w:r>
        <w:r w:rsidR="00CE7239" w:rsidRPr="00A24ADB">
          <w:rPr>
            <w:noProof/>
          </w:rPr>
        </w:r>
        <w:r w:rsidR="00CE7239" w:rsidRPr="00A24ADB">
          <w:rPr>
            <w:noProof/>
          </w:rPr>
          <w:fldChar w:fldCharType="separate"/>
        </w:r>
        <w:r w:rsidR="00A24ADB">
          <w:rPr>
            <w:noProof/>
          </w:rPr>
          <w:t>53</w:t>
        </w:r>
        <w:r w:rsidR="00CE7239" w:rsidRPr="00A24ADB">
          <w:rPr>
            <w:noProof/>
          </w:rPr>
          <w:fldChar w:fldCharType="end"/>
        </w:r>
      </w:hyperlink>
    </w:p>
    <w:p w14:paraId="1C0E4EE7"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23" w:history="1">
        <w:r w:rsidR="00CE7239" w:rsidRPr="00A24ADB">
          <w:rPr>
            <w:rStyle w:val="ac"/>
            <w:rFonts w:ascii="宋体" w:hAnsi="宋体" w:cs="宋体" w:hint="eastAsia"/>
            <w:b/>
            <w:noProof/>
            <w:color w:val="auto"/>
          </w:rPr>
          <w:t>四、商务条款偏离表</w:t>
        </w:r>
        <w:r w:rsidR="00CE7239" w:rsidRPr="00A24ADB">
          <w:rPr>
            <w:noProof/>
          </w:rPr>
          <w:tab/>
        </w:r>
        <w:r w:rsidR="00CE7239" w:rsidRPr="00A24ADB">
          <w:rPr>
            <w:noProof/>
          </w:rPr>
          <w:fldChar w:fldCharType="begin"/>
        </w:r>
        <w:r w:rsidR="00CE7239" w:rsidRPr="00A24ADB">
          <w:rPr>
            <w:noProof/>
          </w:rPr>
          <w:instrText xml:space="preserve"> PAGEREF _Toc85189123 \h </w:instrText>
        </w:r>
        <w:r w:rsidR="00CE7239" w:rsidRPr="00A24ADB">
          <w:rPr>
            <w:noProof/>
          </w:rPr>
        </w:r>
        <w:r w:rsidR="00CE7239" w:rsidRPr="00A24ADB">
          <w:rPr>
            <w:noProof/>
          </w:rPr>
          <w:fldChar w:fldCharType="separate"/>
        </w:r>
        <w:r w:rsidR="00A24ADB">
          <w:rPr>
            <w:noProof/>
          </w:rPr>
          <w:t>54</w:t>
        </w:r>
        <w:r w:rsidR="00CE7239" w:rsidRPr="00A24ADB">
          <w:rPr>
            <w:noProof/>
          </w:rPr>
          <w:fldChar w:fldCharType="end"/>
        </w:r>
      </w:hyperlink>
    </w:p>
    <w:p w14:paraId="6BF5AE5C"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24" w:history="1">
        <w:r w:rsidR="00CE7239" w:rsidRPr="00A24ADB">
          <w:rPr>
            <w:rStyle w:val="ac"/>
            <w:rFonts w:ascii="宋体" w:hAnsi="宋体" w:cs="宋体" w:hint="eastAsia"/>
            <w:b/>
            <w:noProof/>
            <w:color w:val="auto"/>
          </w:rPr>
          <w:t>五、法定代表人身份证明书</w:t>
        </w:r>
        <w:r w:rsidR="00CE7239" w:rsidRPr="00A24ADB">
          <w:rPr>
            <w:noProof/>
          </w:rPr>
          <w:tab/>
        </w:r>
        <w:r w:rsidR="00CE7239" w:rsidRPr="00A24ADB">
          <w:rPr>
            <w:noProof/>
          </w:rPr>
          <w:fldChar w:fldCharType="begin"/>
        </w:r>
        <w:r w:rsidR="00CE7239" w:rsidRPr="00A24ADB">
          <w:rPr>
            <w:noProof/>
          </w:rPr>
          <w:instrText xml:space="preserve"> PAGEREF _Toc85189124 \h </w:instrText>
        </w:r>
        <w:r w:rsidR="00CE7239" w:rsidRPr="00A24ADB">
          <w:rPr>
            <w:noProof/>
          </w:rPr>
        </w:r>
        <w:r w:rsidR="00CE7239" w:rsidRPr="00A24ADB">
          <w:rPr>
            <w:noProof/>
          </w:rPr>
          <w:fldChar w:fldCharType="separate"/>
        </w:r>
        <w:r w:rsidR="00A24ADB">
          <w:rPr>
            <w:noProof/>
          </w:rPr>
          <w:t>55</w:t>
        </w:r>
        <w:r w:rsidR="00CE7239" w:rsidRPr="00A24ADB">
          <w:rPr>
            <w:noProof/>
          </w:rPr>
          <w:fldChar w:fldCharType="end"/>
        </w:r>
      </w:hyperlink>
    </w:p>
    <w:p w14:paraId="4B2EF356"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25" w:history="1">
        <w:r w:rsidR="00CE7239" w:rsidRPr="00A24ADB">
          <w:rPr>
            <w:rStyle w:val="ac"/>
            <w:rFonts w:ascii="宋体" w:hAnsi="宋体" w:cs="宋体" w:hint="eastAsia"/>
            <w:b/>
            <w:noProof/>
            <w:color w:val="auto"/>
          </w:rPr>
          <w:t>六、法定代表人授权委托书</w:t>
        </w:r>
        <w:r w:rsidR="00CE7239" w:rsidRPr="00A24ADB">
          <w:rPr>
            <w:noProof/>
          </w:rPr>
          <w:tab/>
        </w:r>
        <w:r w:rsidR="00CE7239" w:rsidRPr="00A24ADB">
          <w:rPr>
            <w:noProof/>
          </w:rPr>
          <w:fldChar w:fldCharType="begin"/>
        </w:r>
        <w:r w:rsidR="00CE7239" w:rsidRPr="00A24ADB">
          <w:rPr>
            <w:noProof/>
          </w:rPr>
          <w:instrText xml:space="preserve"> PAGEREF _Toc85189125 \h </w:instrText>
        </w:r>
        <w:r w:rsidR="00CE7239" w:rsidRPr="00A24ADB">
          <w:rPr>
            <w:noProof/>
          </w:rPr>
        </w:r>
        <w:r w:rsidR="00CE7239" w:rsidRPr="00A24ADB">
          <w:rPr>
            <w:noProof/>
          </w:rPr>
          <w:fldChar w:fldCharType="separate"/>
        </w:r>
        <w:r w:rsidR="00A24ADB">
          <w:rPr>
            <w:noProof/>
          </w:rPr>
          <w:t>56</w:t>
        </w:r>
        <w:r w:rsidR="00CE7239" w:rsidRPr="00A24ADB">
          <w:rPr>
            <w:noProof/>
          </w:rPr>
          <w:fldChar w:fldCharType="end"/>
        </w:r>
      </w:hyperlink>
    </w:p>
    <w:p w14:paraId="633A0414"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26" w:history="1">
        <w:r w:rsidR="00CE7239" w:rsidRPr="00A24ADB">
          <w:rPr>
            <w:rStyle w:val="ac"/>
            <w:rFonts w:ascii="宋体" w:hAnsi="宋体" w:cs="宋体" w:hint="eastAsia"/>
            <w:b/>
            <w:noProof/>
            <w:color w:val="auto"/>
          </w:rPr>
          <w:t>七、投标人基本情况表</w:t>
        </w:r>
        <w:r w:rsidR="00CE7239" w:rsidRPr="00A24ADB">
          <w:rPr>
            <w:noProof/>
          </w:rPr>
          <w:tab/>
        </w:r>
        <w:r w:rsidR="00CE7239" w:rsidRPr="00A24ADB">
          <w:rPr>
            <w:noProof/>
          </w:rPr>
          <w:fldChar w:fldCharType="begin"/>
        </w:r>
        <w:r w:rsidR="00CE7239" w:rsidRPr="00A24ADB">
          <w:rPr>
            <w:noProof/>
          </w:rPr>
          <w:instrText xml:space="preserve"> PAGEREF _Toc85189126 \h </w:instrText>
        </w:r>
        <w:r w:rsidR="00CE7239" w:rsidRPr="00A24ADB">
          <w:rPr>
            <w:noProof/>
          </w:rPr>
        </w:r>
        <w:r w:rsidR="00CE7239" w:rsidRPr="00A24ADB">
          <w:rPr>
            <w:noProof/>
          </w:rPr>
          <w:fldChar w:fldCharType="separate"/>
        </w:r>
        <w:r w:rsidR="00A24ADB">
          <w:rPr>
            <w:noProof/>
          </w:rPr>
          <w:t>57</w:t>
        </w:r>
        <w:r w:rsidR="00CE7239" w:rsidRPr="00A24ADB">
          <w:rPr>
            <w:noProof/>
          </w:rPr>
          <w:fldChar w:fldCharType="end"/>
        </w:r>
      </w:hyperlink>
    </w:p>
    <w:p w14:paraId="43BB6B4D"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27" w:history="1">
        <w:r w:rsidR="00CE7239" w:rsidRPr="00A24ADB">
          <w:rPr>
            <w:rStyle w:val="ac"/>
            <w:rFonts w:ascii="宋体" w:hAnsi="宋体" w:cs="宋体" w:hint="eastAsia"/>
            <w:b/>
            <w:noProof/>
            <w:color w:val="auto"/>
          </w:rPr>
          <w:t>八、投标人近年类似项目情况表</w:t>
        </w:r>
        <w:r w:rsidR="00CE7239" w:rsidRPr="00A24ADB">
          <w:rPr>
            <w:noProof/>
          </w:rPr>
          <w:tab/>
        </w:r>
        <w:r w:rsidR="00CE7239" w:rsidRPr="00A24ADB">
          <w:rPr>
            <w:noProof/>
          </w:rPr>
          <w:fldChar w:fldCharType="begin"/>
        </w:r>
        <w:r w:rsidR="00CE7239" w:rsidRPr="00A24ADB">
          <w:rPr>
            <w:noProof/>
          </w:rPr>
          <w:instrText xml:space="preserve"> PAGEREF _Toc85189127 \h </w:instrText>
        </w:r>
        <w:r w:rsidR="00CE7239" w:rsidRPr="00A24ADB">
          <w:rPr>
            <w:noProof/>
          </w:rPr>
        </w:r>
        <w:r w:rsidR="00CE7239" w:rsidRPr="00A24ADB">
          <w:rPr>
            <w:noProof/>
          </w:rPr>
          <w:fldChar w:fldCharType="separate"/>
        </w:r>
        <w:r w:rsidR="00A24ADB">
          <w:rPr>
            <w:noProof/>
          </w:rPr>
          <w:t>60</w:t>
        </w:r>
        <w:r w:rsidR="00CE7239" w:rsidRPr="00A24ADB">
          <w:rPr>
            <w:noProof/>
          </w:rPr>
          <w:fldChar w:fldCharType="end"/>
        </w:r>
      </w:hyperlink>
    </w:p>
    <w:p w14:paraId="0810425E"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28" w:history="1">
        <w:r w:rsidR="00CE7239" w:rsidRPr="00A24ADB">
          <w:rPr>
            <w:rStyle w:val="ac"/>
            <w:rFonts w:ascii="宋体" w:hAnsi="宋体" w:cs="宋体" w:hint="eastAsia"/>
            <w:b/>
            <w:noProof/>
            <w:color w:val="auto"/>
          </w:rPr>
          <w:t>九、售后服务承诺书</w:t>
        </w:r>
        <w:r w:rsidR="00CE7239" w:rsidRPr="00A24ADB">
          <w:rPr>
            <w:noProof/>
          </w:rPr>
          <w:tab/>
        </w:r>
        <w:r w:rsidR="00CE7239" w:rsidRPr="00A24ADB">
          <w:rPr>
            <w:noProof/>
          </w:rPr>
          <w:fldChar w:fldCharType="begin"/>
        </w:r>
        <w:r w:rsidR="00CE7239" w:rsidRPr="00A24ADB">
          <w:rPr>
            <w:noProof/>
          </w:rPr>
          <w:instrText xml:space="preserve"> PAGEREF _Toc85189128 \h </w:instrText>
        </w:r>
        <w:r w:rsidR="00CE7239" w:rsidRPr="00A24ADB">
          <w:rPr>
            <w:noProof/>
          </w:rPr>
        </w:r>
        <w:r w:rsidR="00CE7239" w:rsidRPr="00A24ADB">
          <w:rPr>
            <w:noProof/>
          </w:rPr>
          <w:fldChar w:fldCharType="separate"/>
        </w:r>
        <w:r w:rsidR="00A24ADB">
          <w:rPr>
            <w:noProof/>
          </w:rPr>
          <w:t>61</w:t>
        </w:r>
        <w:r w:rsidR="00CE7239" w:rsidRPr="00A24ADB">
          <w:rPr>
            <w:noProof/>
          </w:rPr>
          <w:fldChar w:fldCharType="end"/>
        </w:r>
      </w:hyperlink>
    </w:p>
    <w:p w14:paraId="72CEB802"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29" w:history="1">
        <w:r w:rsidR="00CE7239" w:rsidRPr="00A24ADB">
          <w:rPr>
            <w:rStyle w:val="ac"/>
            <w:rFonts w:ascii="宋体" w:hAnsi="宋体" w:cs="宋体" w:hint="eastAsia"/>
            <w:b/>
            <w:noProof/>
            <w:color w:val="auto"/>
          </w:rPr>
          <w:t>十、技术方案</w:t>
        </w:r>
        <w:r w:rsidR="00CE7239" w:rsidRPr="00A24ADB">
          <w:rPr>
            <w:noProof/>
          </w:rPr>
          <w:tab/>
        </w:r>
        <w:r w:rsidR="00CE7239" w:rsidRPr="00A24ADB">
          <w:rPr>
            <w:noProof/>
          </w:rPr>
          <w:fldChar w:fldCharType="begin"/>
        </w:r>
        <w:r w:rsidR="00CE7239" w:rsidRPr="00A24ADB">
          <w:rPr>
            <w:noProof/>
          </w:rPr>
          <w:instrText xml:space="preserve"> PAGEREF _Toc85189129 \h </w:instrText>
        </w:r>
        <w:r w:rsidR="00CE7239" w:rsidRPr="00A24ADB">
          <w:rPr>
            <w:noProof/>
          </w:rPr>
        </w:r>
        <w:r w:rsidR="00CE7239" w:rsidRPr="00A24ADB">
          <w:rPr>
            <w:noProof/>
          </w:rPr>
          <w:fldChar w:fldCharType="separate"/>
        </w:r>
        <w:r w:rsidR="00A24ADB">
          <w:rPr>
            <w:noProof/>
          </w:rPr>
          <w:t>62</w:t>
        </w:r>
        <w:r w:rsidR="00CE7239" w:rsidRPr="00A24ADB">
          <w:rPr>
            <w:noProof/>
          </w:rPr>
          <w:fldChar w:fldCharType="end"/>
        </w:r>
      </w:hyperlink>
    </w:p>
    <w:p w14:paraId="7F7616D7" w14:textId="77777777" w:rsidR="00CE7239" w:rsidRPr="00A24ADB" w:rsidRDefault="00C634CB">
      <w:pPr>
        <w:pStyle w:val="20"/>
        <w:tabs>
          <w:tab w:val="right" w:leader="dot" w:pos="9344"/>
        </w:tabs>
        <w:rPr>
          <w:rFonts w:asciiTheme="minorHAnsi" w:eastAsiaTheme="minorEastAsia" w:hAnsiTheme="minorHAnsi" w:cstheme="minorBidi"/>
          <w:noProof/>
          <w:szCs w:val="22"/>
        </w:rPr>
      </w:pPr>
      <w:hyperlink w:anchor="_Toc85189130" w:history="1">
        <w:r w:rsidR="00CE7239" w:rsidRPr="00A24ADB">
          <w:rPr>
            <w:rStyle w:val="ac"/>
            <w:rFonts w:ascii="宋体" w:hAnsi="宋体" w:cs="宋体" w:hint="eastAsia"/>
            <w:b/>
            <w:noProof/>
            <w:color w:val="auto"/>
          </w:rPr>
          <w:t>十一、其它需要提交的资料</w:t>
        </w:r>
        <w:r w:rsidR="00CE7239" w:rsidRPr="00A24ADB">
          <w:rPr>
            <w:noProof/>
          </w:rPr>
          <w:tab/>
        </w:r>
        <w:r w:rsidR="00CE7239" w:rsidRPr="00A24ADB">
          <w:rPr>
            <w:noProof/>
          </w:rPr>
          <w:fldChar w:fldCharType="begin"/>
        </w:r>
        <w:r w:rsidR="00CE7239" w:rsidRPr="00A24ADB">
          <w:rPr>
            <w:noProof/>
          </w:rPr>
          <w:instrText xml:space="preserve"> PAGEREF _Toc85189130 \h </w:instrText>
        </w:r>
        <w:r w:rsidR="00CE7239" w:rsidRPr="00A24ADB">
          <w:rPr>
            <w:noProof/>
          </w:rPr>
        </w:r>
        <w:r w:rsidR="00CE7239" w:rsidRPr="00A24ADB">
          <w:rPr>
            <w:noProof/>
          </w:rPr>
          <w:fldChar w:fldCharType="separate"/>
        </w:r>
        <w:r w:rsidR="00A24ADB">
          <w:rPr>
            <w:noProof/>
          </w:rPr>
          <w:t>62</w:t>
        </w:r>
        <w:r w:rsidR="00CE7239" w:rsidRPr="00A24ADB">
          <w:rPr>
            <w:noProof/>
          </w:rPr>
          <w:fldChar w:fldCharType="end"/>
        </w:r>
      </w:hyperlink>
    </w:p>
    <w:p w14:paraId="70572885" w14:textId="77777777" w:rsidR="00CE7239" w:rsidRPr="00A24ADB" w:rsidRDefault="00C634CB">
      <w:pPr>
        <w:pStyle w:val="11"/>
        <w:tabs>
          <w:tab w:val="right" w:leader="dot" w:pos="9344"/>
        </w:tabs>
        <w:rPr>
          <w:rFonts w:asciiTheme="minorHAnsi" w:eastAsiaTheme="minorEastAsia" w:hAnsiTheme="minorHAnsi" w:cstheme="minorBidi"/>
          <w:noProof/>
          <w:szCs w:val="22"/>
        </w:rPr>
      </w:pPr>
      <w:hyperlink w:anchor="_Toc85189131" w:history="1">
        <w:r w:rsidR="00CE7239" w:rsidRPr="00A24ADB">
          <w:rPr>
            <w:rStyle w:val="ac"/>
            <w:rFonts w:ascii="宋体" w:hAnsi="宋体" w:cs="宋体" w:hint="eastAsia"/>
            <w:b/>
            <w:noProof/>
            <w:color w:val="auto"/>
          </w:rPr>
          <w:t>第六章</w:t>
        </w:r>
        <w:r w:rsidR="00CE7239" w:rsidRPr="00A24ADB">
          <w:rPr>
            <w:rStyle w:val="ac"/>
            <w:rFonts w:ascii="宋体" w:hAnsi="宋体" w:cs="宋体"/>
            <w:b/>
            <w:noProof/>
            <w:color w:val="auto"/>
          </w:rPr>
          <w:t xml:space="preserve"> </w:t>
        </w:r>
        <w:r w:rsidR="00CE7239" w:rsidRPr="00A24ADB">
          <w:rPr>
            <w:rStyle w:val="ac"/>
            <w:rFonts w:ascii="宋体" w:hAnsi="宋体" w:cs="宋体" w:hint="eastAsia"/>
            <w:b/>
            <w:noProof/>
            <w:color w:val="auto"/>
          </w:rPr>
          <w:t>补充条款</w:t>
        </w:r>
        <w:r w:rsidR="00CE7239" w:rsidRPr="00A24ADB">
          <w:rPr>
            <w:noProof/>
          </w:rPr>
          <w:tab/>
        </w:r>
        <w:r w:rsidR="00CE7239" w:rsidRPr="00A24ADB">
          <w:rPr>
            <w:noProof/>
          </w:rPr>
          <w:fldChar w:fldCharType="begin"/>
        </w:r>
        <w:r w:rsidR="00CE7239" w:rsidRPr="00A24ADB">
          <w:rPr>
            <w:noProof/>
          </w:rPr>
          <w:instrText xml:space="preserve"> PAGEREF _Toc85189131 \h </w:instrText>
        </w:r>
        <w:r w:rsidR="00CE7239" w:rsidRPr="00A24ADB">
          <w:rPr>
            <w:noProof/>
          </w:rPr>
        </w:r>
        <w:r w:rsidR="00CE7239" w:rsidRPr="00A24ADB">
          <w:rPr>
            <w:noProof/>
          </w:rPr>
          <w:fldChar w:fldCharType="separate"/>
        </w:r>
        <w:r w:rsidR="00A24ADB">
          <w:rPr>
            <w:noProof/>
          </w:rPr>
          <w:t>63</w:t>
        </w:r>
        <w:r w:rsidR="00CE7239" w:rsidRPr="00A24ADB">
          <w:rPr>
            <w:noProof/>
          </w:rPr>
          <w:fldChar w:fldCharType="end"/>
        </w:r>
      </w:hyperlink>
    </w:p>
    <w:p w14:paraId="62C91913" w14:textId="77777777" w:rsidR="00101AA4" w:rsidRPr="00A24ADB" w:rsidRDefault="00EF4626" w:rsidP="00101AA4">
      <w:pPr>
        <w:rPr>
          <w:rFonts w:ascii="宋体" w:eastAsia="宋体" w:hAnsi="Calibri" w:cs="宋体"/>
          <w:b/>
          <w:bCs/>
        </w:rPr>
        <w:sectPr w:rsidR="00101AA4" w:rsidRPr="00A24ADB" w:rsidSect="006E249F">
          <w:headerReference w:type="default" r:id="rId10"/>
          <w:footerReference w:type="even" r:id="rId11"/>
          <w:footerReference w:type="default" r:id="rId12"/>
          <w:pgSz w:w="11906" w:h="16838" w:code="9"/>
          <w:pgMar w:top="1361" w:right="1134" w:bottom="1361" w:left="1418" w:header="851" w:footer="992" w:gutter="0"/>
          <w:pgNumType w:start="1"/>
          <w:cols w:space="720"/>
          <w:docGrid w:type="lines" w:linePitch="312"/>
        </w:sectPr>
      </w:pPr>
      <w:r w:rsidRPr="00A24ADB">
        <w:rPr>
          <w:rFonts w:ascii="宋体" w:eastAsia="宋体" w:hAnsi="宋体" w:cs="宋体"/>
          <w:b/>
          <w:bCs/>
          <w:sz w:val="24"/>
        </w:rPr>
        <w:fldChar w:fldCharType="end"/>
      </w:r>
    </w:p>
    <w:p w14:paraId="57D3DCDF" w14:textId="77777777" w:rsidR="00C13F57" w:rsidRPr="00A24ADB" w:rsidRDefault="00101AA4" w:rsidP="00001340">
      <w:pPr>
        <w:spacing w:line="440" w:lineRule="exact"/>
        <w:jc w:val="center"/>
        <w:outlineLvl w:val="0"/>
        <w:rPr>
          <w:rFonts w:ascii="宋体" w:eastAsia="宋体" w:hAnsi="宋体" w:cs="宋体"/>
          <w:b/>
          <w:sz w:val="24"/>
          <w:szCs w:val="24"/>
        </w:rPr>
      </w:pPr>
      <w:bookmarkStart w:id="1" w:name="_Toc85189098"/>
      <w:r w:rsidRPr="00A24ADB">
        <w:rPr>
          <w:rFonts w:ascii="宋体" w:eastAsia="宋体" w:hAnsi="宋体" w:cs="宋体" w:hint="eastAsia"/>
          <w:b/>
          <w:sz w:val="24"/>
          <w:szCs w:val="24"/>
        </w:rPr>
        <w:lastRenderedPageBreak/>
        <w:t>投标人须知前附表</w:t>
      </w:r>
      <w:bookmarkEnd w:id="1"/>
    </w:p>
    <w:tbl>
      <w:tblPr>
        <w:tblStyle w:val="af3"/>
        <w:tblW w:w="0" w:type="auto"/>
        <w:jc w:val="center"/>
        <w:tblCellMar>
          <w:top w:w="57" w:type="dxa"/>
          <w:left w:w="57" w:type="dxa"/>
          <w:bottom w:w="57" w:type="dxa"/>
          <w:right w:w="57" w:type="dxa"/>
        </w:tblCellMar>
        <w:tblLook w:val="04A0" w:firstRow="1" w:lastRow="0" w:firstColumn="1" w:lastColumn="0" w:noHBand="0" w:noVBand="1"/>
      </w:tblPr>
      <w:tblGrid>
        <w:gridCol w:w="597"/>
        <w:gridCol w:w="1410"/>
        <w:gridCol w:w="7073"/>
      </w:tblGrid>
      <w:tr w:rsidR="00A24ADB" w:rsidRPr="00A24ADB" w14:paraId="2D06EB91" w14:textId="77777777" w:rsidTr="00D85475">
        <w:trPr>
          <w:trHeight w:val="487"/>
          <w:jc w:val="center"/>
        </w:trPr>
        <w:tc>
          <w:tcPr>
            <w:tcW w:w="597" w:type="dxa"/>
            <w:vAlign w:val="center"/>
          </w:tcPr>
          <w:p w14:paraId="75CD3139" w14:textId="77777777" w:rsidR="00C13F57" w:rsidRPr="00A24ADB" w:rsidRDefault="00C13F57" w:rsidP="0045091A">
            <w:pPr>
              <w:jc w:val="center"/>
              <w:rPr>
                <w:rFonts w:asciiTheme="minorEastAsia" w:eastAsiaTheme="minorEastAsia" w:hAnsiTheme="minorEastAsia"/>
                <w:b/>
                <w:sz w:val="21"/>
                <w:szCs w:val="21"/>
              </w:rPr>
            </w:pPr>
            <w:r w:rsidRPr="00A24ADB">
              <w:rPr>
                <w:rFonts w:asciiTheme="minorEastAsia" w:eastAsiaTheme="minorEastAsia" w:hAnsiTheme="minorEastAsia" w:hint="eastAsia"/>
                <w:b/>
                <w:sz w:val="21"/>
                <w:szCs w:val="21"/>
              </w:rPr>
              <w:t>项号</w:t>
            </w:r>
          </w:p>
        </w:tc>
        <w:tc>
          <w:tcPr>
            <w:tcW w:w="8483" w:type="dxa"/>
            <w:gridSpan w:val="2"/>
          </w:tcPr>
          <w:p w14:paraId="5BE64C38" w14:textId="77777777" w:rsidR="00C13F57" w:rsidRPr="00A24ADB" w:rsidRDefault="00C13F57" w:rsidP="0045091A">
            <w:pPr>
              <w:jc w:val="center"/>
              <w:rPr>
                <w:rFonts w:asciiTheme="minorEastAsia" w:eastAsiaTheme="minorEastAsia" w:hAnsiTheme="minorEastAsia"/>
                <w:b/>
                <w:sz w:val="21"/>
                <w:szCs w:val="21"/>
              </w:rPr>
            </w:pPr>
            <w:r w:rsidRPr="00A24ADB">
              <w:rPr>
                <w:rFonts w:asciiTheme="minorEastAsia" w:eastAsiaTheme="minorEastAsia" w:hAnsiTheme="minorEastAsia" w:hint="eastAsia"/>
                <w:b/>
                <w:sz w:val="21"/>
                <w:szCs w:val="21"/>
              </w:rPr>
              <w:t>编列内容</w:t>
            </w:r>
          </w:p>
        </w:tc>
      </w:tr>
      <w:tr w:rsidR="00A24ADB" w:rsidRPr="00A24ADB" w14:paraId="6BDB658B" w14:textId="77777777" w:rsidTr="009D2432">
        <w:trPr>
          <w:trHeight w:val="468"/>
          <w:jc w:val="center"/>
        </w:trPr>
        <w:tc>
          <w:tcPr>
            <w:tcW w:w="597" w:type="dxa"/>
            <w:vMerge w:val="restart"/>
            <w:vAlign w:val="center"/>
          </w:tcPr>
          <w:p w14:paraId="7D87F0BD" w14:textId="77777777" w:rsidR="00C13F57" w:rsidRPr="00A24ADB" w:rsidRDefault="00C13F57" w:rsidP="0045091A">
            <w:pPr>
              <w:jc w:val="center"/>
              <w:rPr>
                <w:rFonts w:asciiTheme="minorEastAsia" w:eastAsiaTheme="minorEastAsia" w:hAnsiTheme="minorEastAsia"/>
                <w:sz w:val="21"/>
                <w:szCs w:val="21"/>
              </w:rPr>
            </w:pPr>
            <w:r w:rsidRPr="00A24ADB">
              <w:rPr>
                <w:rFonts w:asciiTheme="minorEastAsia" w:eastAsiaTheme="minorEastAsia" w:hAnsiTheme="minorEastAsia"/>
                <w:sz w:val="21"/>
                <w:szCs w:val="21"/>
              </w:rPr>
              <w:t>1</w:t>
            </w:r>
          </w:p>
        </w:tc>
        <w:tc>
          <w:tcPr>
            <w:tcW w:w="1410" w:type="dxa"/>
            <w:vAlign w:val="center"/>
          </w:tcPr>
          <w:p w14:paraId="632B8569" w14:textId="77777777" w:rsidR="00C13F57" w:rsidRPr="00A24ADB" w:rsidRDefault="00C13F57" w:rsidP="00C13F57">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项目名称</w:t>
            </w:r>
          </w:p>
        </w:tc>
        <w:tc>
          <w:tcPr>
            <w:tcW w:w="7073" w:type="dxa"/>
            <w:vAlign w:val="center"/>
          </w:tcPr>
          <w:p w14:paraId="17A9E5A3" w14:textId="77777777" w:rsidR="00C13F57" w:rsidRPr="00A24ADB" w:rsidRDefault="00C255AE" w:rsidP="00857B62">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新疆农业大学人工智能本科实验教学平台建设项目</w:t>
            </w:r>
          </w:p>
        </w:tc>
      </w:tr>
      <w:tr w:rsidR="00A24ADB" w:rsidRPr="00A24ADB" w14:paraId="5DA59206" w14:textId="77777777" w:rsidTr="0045091A">
        <w:trPr>
          <w:trHeight w:val="468"/>
          <w:jc w:val="center"/>
        </w:trPr>
        <w:tc>
          <w:tcPr>
            <w:tcW w:w="597" w:type="dxa"/>
            <w:vMerge/>
            <w:vAlign w:val="center"/>
          </w:tcPr>
          <w:p w14:paraId="5AD382B3" w14:textId="77777777" w:rsidR="00C13F57" w:rsidRPr="00A24ADB" w:rsidRDefault="00C13F57" w:rsidP="0045091A">
            <w:pPr>
              <w:jc w:val="center"/>
              <w:rPr>
                <w:rFonts w:asciiTheme="minorEastAsia" w:eastAsiaTheme="minorEastAsia" w:hAnsiTheme="minorEastAsia"/>
                <w:sz w:val="21"/>
                <w:szCs w:val="21"/>
              </w:rPr>
            </w:pPr>
          </w:p>
        </w:tc>
        <w:tc>
          <w:tcPr>
            <w:tcW w:w="1410" w:type="dxa"/>
            <w:vAlign w:val="center"/>
          </w:tcPr>
          <w:p w14:paraId="7F49FAF2" w14:textId="77777777" w:rsidR="00C13F57" w:rsidRPr="00A24ADB" w:rsidRDefault="00C13F57" w:rsidP="00C13F57">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项目编号</w:t>
            </w:r>
          </w:p>
        </w:tc>
        <w:tc>
          <w:tcPr>
            <w:tcW w:w="7073" w:type="dxa"/>
            <w:vAlign w:val="center"/>
          </w:tcPr>
          <w:p w14:paraId="542D01A9" w14:textId="77777777" w:rsidR="00C13F57" w:rsidRPr="00A24ADB" w:rsidRDefault="00D156F6" w:rsidP="0046113C">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sz w:val="21"/>
                <w:szCs w:val="21"/>
              </w:rPr>
              <w:t>xsj20210</w:t>
            </w:r>
            <w:r w:rsidR="0046113C" w:rsidRPr="00A24ADB">
              <w:rPr>
                <w:rFonts w:asciiTheme="minorEastAsia" w:eastAsiaTheme="minorEastAsia" w:hAnsiTheme="minorEastAsia" w:cs="Arial" w:hint="eastAsia"/>
                <w:sz w:val="21"/>
                <w:szCs w:val="21"/>
              </w:rPr>
              <w:t>930</w:t>
            </w:r>
          </w:p>
        </w:tc>
      </w:tr>
      <w:tr w:rsidR="00A24ADB" w:rsidRPr="00A24ADB" w14:paraId="65EFCC0E" w14:textId="77777777" w:rsidTr="0045091A">
        <w:trPr>
          <w:trHeight w:val="468"/>
          <w:jc w:val="center"/>
        </w:trPr>
        <w:tc>
          <w:tcPr>
            <w:tcW w:w="597" w:type="dxa"/>
            <w:vMerge/>
            <w:vAlign w:val="center"/>
          </w:tcPr>
          <w:p w14:paraId="33DFE405" w14:textId="77777777" w:rsidR="00C13F57" w:rsidRPr="00A24ADB" w:rsidRDefault="00C13F57" w:rsidP="0045091A">
            <w:pPr>
              <w:jc w:val="center"/>
              <w:rPr>
                <w:rFonts w:asciiTheme="minorEastAsia" w:eastAsiaTheme="minorEastAsia" w:hAnsiTheme="minorEastAsia"/>
                <w:sz w:val="21"/>
                <w:szCs w:val="21"/>
              </w:rPr>
            </w:pPr>
          </w:p>
        </w:tc>
        <w:tc>
          <w:tcPr>
            <w:tcW w:w="1410" w:type="dxa"/>
            <w:vAlign w:val="center"/>
          </w:tcPr>
          <w:p w14:paraId="2F3B669D" w14:textId="77777777" w:rsidR="00C13F57" w:rsidRPr="00A24ADB" w:rsidRDefault="00D15D80" w:rsidP="00C13F57">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采购</w:t>
            </w:r>
            <w:r w:rsidR="00C13F57" w:rsidRPr="00A24ADB">
              <w:rPr>
                <w:rFonts w:asciiTheme="minorEastAsia" w:eastAsiaTheme="minorEastAsia" w:hAnsiTheme="minorEastAsia" w:cs="Arial" w:hint="eastAsia"/>
                <w:sz w:val="21"/>
                <w:szCs w:val="21"/>
              </w:rPr>
              <w:t>人</w:t>
            </w:r>
          </w:p>
        </w:tc>
        <w:tc>
          <w:tcPr>
            <w:tcW w:w="7073" w:type="dxa"/>
            <w:vAlign w:val="center"/>
          </w:tcPr>
          <w:p w14:paraId="14DC63DD" w14:textId="77777777" w:rsidR="00C13F57" w:rsidRPr="00A24ADB" w:rsidRDefault="00C255AE" w:rsidP="009D2432">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新疆农业大学</w:t>
            </w:r>
          </w:p>
        </w:tc>
      </w:tr>
      <w:tr w:rsidR="00A24ADB" w:rsidRPr="00A24ADB" w14:paraId="3862AF22" w14:textId="77777777" w:rsidTr="0045091A">
        <w:trPr>
          <w:trHeight w:val="468"/>
          <w:jc w:val="center"/>
        </w:trPr>
        <w:tc>
          <w:tcPr>
            <w:tcW w:w="597" w:type="dxa"/>
            <w:vMerge/>
            <w:vAlign w:val="center"/>
          </w:tcPr>
          <w:p w14:paraId="3B742CD2" w14:textId="77777777" w:rsidR="00C13F57" w:rsidRPr="00A24ADB" w:rsidRDefault="00C13F57" w:rsidP="0045091A">
            <w:pPr>
              <w:jc w:val="center"/>
              <w:rPr>
                <w:rFonts w:asciiTheme="minorEastAsia" w:eastAsiaTheme="minorEastAsia" w:hAnsiTheme="minorEastAsia"/>
                <w:sz w:val="21"/>
                <w:szCs w:val="21"/>
              </w:rPr>
            </w:pPr>
          </w:p>
        </w:tc>
        <w:tc>
          <w:tcPr>
            <w:tcW w:w="1410" w:type="dxa"/>
            <w:vAlign w:val="center"/>
          </w:tcPr>
          <w:p w14:paraId="72E8582A" w14:textId="77777777" w:rsidR="00C13F57" w:rsidRPr="00A24ADB" w:rsidRDefault="00D15D80" w:rsidP="00C13F57">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采购</w:t>
            </w:r>
            <w:r w:rsidR="00C13F57" w:rsidRPr="00A24ADB">
              <w:rPr>
                <w:rFonts w:asciiTheme="minorEastAsia" w:eastAsiaTheme="minorEastAsia" w:hAnsiTheme="minorEastAsia" w:cs="Arial" w:hint="eastAsia"/>
                <w:sz w:val="21"/>
                <w:szCs w:val="21"/>
              </w:rPr>
              <w:t>代理机构</w:t>
            </w:r>
          </w:p>
        </w:tc>
        <w:tc>
          <w:tcPr>
            <w:tcW w:w="7073" w:type="dxa"/>
            <w:vAlign w:val="center"/>
          </w:tcPr>
          <w:p w14:paraId="568B4854" w14:textId="77777777" w:rsidR="00C13F57" w:rsidRPr="00A24ADB" w:rsidRDefault="00C13F57" w:rsidP="009D2432">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新疆新世纪招标有限公司</w:t>
            </w:r>
          </w:p>
        </w:tc>
      </w:tr>
      <w:tr w:rsidR="00A24ADB" w:rsidRPr="00A24ADB" w14:paraId="73FF0E2A" w14:textId="77777777" w:rsidTr="0045091A">
        <w:trPr>
          <w:trHeight w:val="468"/>
          <w:jc w:val="center"/>
        </w:trPr>
        <w:tc>
          <w:tcPr>
            <w:tcW w:w="597" w:type="dxa"/>
            <w:vMerge/>
            <w:vAlign w:val="center"/>
          </w:tcPr>
          <w:p w14:paraId="3CE5856A" w14:textId="77777777" w:rsidR="00C13F57" w:rsidRPr="00A24ADB" w:rsidRDefault="00C13F57" w:rsidP="0045091A">
            <w:pPr>
              <w:jc w:val="center"/>
              <w:rPr>
                <w:rFonts w:asciiTheme="minorEastAsia" w:eastAsiaTheme="minorEastAsia" w:hAnsiTheme="minorEastAsia"/>
                <w:sz w:val="21"/>
                <w:szCs w:val="21"/>
              </w:rPr>
            </w:pPr>
          </w:p>
        </w:tc>
        <w:tc>
          <w:tcPr>
            <w:tcW w:w="1410" w:type="dxa"/>
            <w:vAlign w:val="center"/>
          </w:tcPr>
          <w:p w14:paraId="4C3C1A16" w14:textId="77777777" w:rsidR="00C13F57" w:rsidRPr="00A24ADB" w:rsidRDefault="00C13F57" w:rsidP="00C13F57">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项目地点</w:t>
            </w:r>
          </w:p>
        </w:tc>
        <w:tc>
          <w:tcPr>
            <w:tcW w:w="7073" w:type="dxa"/>
            <w:vAlign w:val="center"/>
          </w:tcPr>
          <w:p w14:paraId="38C18B05" w14:textId="77777777" w:rsidR="00C13F57" w:rsidRPr="00A24ADB" w:rsidRDefault="00C13F57" w:rsidP="009D2432">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乌鲁木齐市</w:t>
            </w:r>
          </w:p>
        </w:tc>
      </w:tr>
      <w:tr w:rsidR="00A24ADB" w:rsidRPr="00A24ADB" w14:paraId="5C1A13FA" w14:textId="77777777" w:rsidTr="0045091A">
        <w:trPr>
          <w:trHeight w:val="468"/>
          <w:jc w:val="center"/>
        </w:trPr>
        <w:tc>
          <w:tcPr>
            <w:tcW w:w="597" w:type="dxa"/>
            <w:vMerge/>
            <w:vAlign w:val="center"/>
          </w:tcPr>
          <w:p w14:paraId="1ACF48D0" w14:textId="77777777" w:rsidR="00266F04" w:rsidRPr="00A24ADB" w:rsidRDefault="00266F04" w:rsidP="0045091A">
            <w:pPr>
              <w:jc w:val="center"/>
              <w:rPr>
                <w:rFonts w:asciiTheme="minorEastAsia" w:hAnsiTheme="minorEastAsia"/>
                <w:szCs w:val="21"/>
              </w:rPr>
            </w:pPr>
          </w:p>
        </w:tc>
        <w:tc>
          <w:tcPr>
            <w:tcW w:w="1410" w:type="dxa"/>
            <w:vAlign w:val="center"/>
          </w:tcPr>
          <w:p w14:paraId="1D29083D" w14:textId="77777777" w:rsidR="00266F04" w:rsidRPr="00A24ADB" w:rsidRDefault="00266F04" w:rsidP="009D2432">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资金来源</w:t>
            </w:r>
          </w:p>
        </w:tc>
        <w:tc>
          <w:tcPr>
            <w:tcW w:w="7073" w:type="dxa"/>
            <w:vAlign w:val="center"/>
          </w:tcPr>
          <w:p w14:paraId="4A2DDA3C" w14:textId="77777777" w:rsidR="00266F04" w:rsidRPr="00A24ADB" w:rsidRDefault="00C255AE" w:rsidP="009D2432">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中央财政支持地方高校改革发展专项</w:t>
            </w:r>
          </w:p>
        </w:tc>
      </w:tr>
      <w:tr w:rsidR="00A24ADB" w:rsidRPr="00A24ADB" w14:paraId="2C0DBA91" w14:textId="77777777" w:rsidTr="0045091A">
        <w:trPr>
          <w:trHeight w:val="468"/>
          <w:jc w:val="center"/>
        </w:trPr>
        <w:tc>
          <w:tcPr>
            <w:tcW w:w="597" w:type="dxa"/>
            <w:vMerge/>
            <w:vAlign w:val="center"/>
          </w:tcPr>
          <w:p w14:paraId="6F7D320A" w14:textId="77777777" w:rsidR="00266F04" w:rsidRPr="00A24ADB" w:rsidRDefault="00266F04" w:rsidP="0045091A">
            <w:pPr>
              <w:jc w:val="center"/>
              <w:rPr>
                <w:rFonts w:asciiTheme="minorEastAsia" w:hAnsiTheme="minorEastAsia"/>
                <w:szCs w:val="21"/>
              </w:rPr>
            </w:pPr>
          </w:p>
        </w:tc>
        <w:tc>
          <w:tcPr>
            <w:tcW w:w="1410" w:type="dxa"/>
            <w:vAlign w:val="center"/>
          </w:tcPr>
          <w:p w14:paraId="30F589C4" w14:textId="77777777" w:rsidR="00266F04" w:rsidRPr="00A24ADB" w:rsidRDefault="00D15D80" w:rsidP="00FF4C85">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采购预算金额</w:t>
            </w:r>
          </w:p>
        </w:tc>
        <w:tc>
          <w:tcPr>
            <w:tcW w:w="7073" w:type="dxa"/>
            <w:vAlign w:val="center"/>
          </w:tcPr>
          <w:p w14:paraId="56B2FFD7" w14:textId="1DC9D906" w:rsidR="00266F04" w:rsidRPr="00A24ADB" w:rsidRDefault="00C255AE" w:rsidP="00611FB1">
            <w:pPr>
              <w:keepNext/>
              <w:widowControl/>
              <w:jc w:val="left"/>
              <w:rPr>
                <w:rFonts w:ascii="宋体" w:hAnsi="宋体"/>
                <w:szCs w:val="21"/>
              </w:rPr>
            </w:pPr>
            <w:r w:rsidRPr="00A24ADB">
              <w:rPr>
                <w:rFonts w:asciiTheme="minorEastAsia" w:eastAsiaTheme="minorEastAsia" w:hAnsiTheme="minorEastAsia" w:cs="Arial" w:hint="eastAsia"/>
                <w:sz w:val="21"/>
                <w:szCs w:val="21"/>
              </w:rPr>
              <w:t>2</w:t>
            </w:r>
            <w:r w:rsidR="00DF0CD2" w:rsidRPr="00A24ADB">
              <w:rPr>
                <w:rFonts w:asciiTheme="minorEastAsia" w:eastAsiaTheme="minorEastAsia" w:hAnsiTheme="minorEastAsia" w:cs="Arial"/>
                <w:sz w:val="21"/>
                <w:szCs w:val="21"/>
              </w:rPr>
              <w:t>0</w:t>
            </w:r>
            <w:r w:rsidRPr="00A24ADB">
              <w:rPr>
                <w:rFonts w:asciiTheme="minorEastAsia" w:eastAsiaTheme="minorEastAsia" w:hAnsiTheme="minorEastAsia" w:cs="Arial" w:hint="eastAsia"/>
                <w:sz w:val="21"/>
                <w:szCs w:val="21"/>
              </w:rPr>
              <w:t>0万元</w:t>
            </w:r>
          </w:p>
        </w:tc>
      </w:tr>
      <w:tr w:rsidR="00A24ADB" w:rsidRPr="00A24ADB" w14:paraId="53B17EF1" w14:textId="77777777" w:rsidTr="0045091A">
        <w:trPr>
          <w:trHeight w:val="468"/>
          <w:jc w:val="center"/>
        </w:trPr>
        <w:tc>
          <w:tcPr>
            <w:tcW w:w="597" w:type="dxa"/>
            <w:vMerge/>
            <w:vAlign w:val="center"/>
          </w:tcPr>
          <w:p w14:paraId="25BB0FE3" w14:textId="77777777" w:rsidR="00F65CFD" w:rsidRPr="00A24ADB" w:rsidRDefault="00F65CFD" w:rsidP="0045091A">
            <w:pPr>
              <w:jc w:val="center"/>
              <w:rPr>
                <w:rFonts w:asciiTheme="minorEastAsia" w:hAnsiTheme="minorEastAsia"/>
                <w:szCs w:val="21"/>
              </w:rPr>
            </w:pPr>
          </w:p>
        </w:tc>
        <w:tc>
          <w:tcPr>
            <w:tcW w:w="1410" w:type="dxa"/>
            <w:vAlign w:val="center"/>
          </w:tcPr>
          <w:p w14:paraId="145D4EAF" w14:textId="77777777" w:rsidR="00F65CFD" w:rsidRPr="00A24ADB" w:rsidRDefault="004A7D7E" w:rsidP="00DF29E0">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是否单一产品</w:t>
            </w:r>
          </w:p>
        </w:tc>
        <w:tc>
          <w:tcPr>
            <w:tcW w:w="7073" w:type="dxa"/>
            <w:vAlign w:val="center"/>
          </w:tcPr>
          <w:p w14:paraId="5AA05388" w14:textId="7020DA4C" w:rsidR="00F65CFD" w:rsidRPr="00A24ADB" w:rsidRDefault="004A7D7E" w:rsidP="001E32E3">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核心产品为：</w:t>
            </w:r>
            <w:r w:rsidR="001E32E3" w:rsidRPr="00A24ADB">
              <w:rPr>
                <w:rFonts w:asciiTheme="minorEastAsia" w:eastAsiaTheme="minorEastAsia" w:hAnsiTheme="minorEastAsia" w:cs="Arial" w:hint="eastAsia"/>
                <w:sz w:val="21"/>
                <w:szCs w:val="21"/>
              </w:rPr>
              <w:t>GPU</w:t>
            </w:r>
            <w:r w:rsidR="007A4BB5" w:rsidRPr="00A24ADB">
              <w:rPr>
                <w:rFonts w:asciiTheme="minorEastAsia" w:eastAsiaTheme="minorEastAsia" w:hAnsiTheme="minorEastAsia" w:cs="Arial" w:hint="eastAsia"/>
                <w:sz w:val="21"/>
                <w:szCs w:val="21"/>
              </w:rPr>
              <w:t>服务器</w:t>
            </w:r>
          </w:p>
        </w:tc>
      </w:tr>
      <w:tr w:rsidR="00A24ADB" w:rsidRPr="00A24ADB" w14:paraId="0CAF1376" w14:textId="77777777" w:rsidTr="0045091A">
        <w:trPr>
          <w:trHeight w:val="468"/>
          <w:jc w:val="center"/>
        </w:trPr>
        <w:tc>
          <w:tcPr>
            <w:tcW w:w="597" w:type="dxa"/>
            <w:vMerge/>
            <w:vAlign w:val="center"/>
          </w:tcPr>
          <w:p w14:paraId="5B5FCB07" w14:textId="77777777" w:rsidR="00946789" w:rsidRPr="00A24ADB" w:rsidRDefault="00946789" w:rsidP="0045091A">
            <w:pPr>
              <w:jc w:val="center"/>
              <w:rPr>
                <w:rFonts w:asciiTheme="minorEastAsia" w:hAnsiTheme="minorEastAsia"/>
                <w:szCs w:val="21"/>
              </w:rPr>
            </w:pPr>
          </w:p>
        </w:tc>
        <w:tc>
          <w:tcPr>
            <w:tcW w:w="1410" w:type="dxa"/>
            <w:vAlign w:val="center"/>
          </w:tcPr>
          <w:p w14:paraId="04FC9F77" w14:textId="77777777" w:rsidR="00946789" w:rsidRPr="00A24ADB" w:rsidRDefault="00946789" w:rsidP="00946789">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供货周期</w:t>
            </w:r>
          </w:p>
        </w:tc>
        <w:tc>
          <w:tcPr>
            <w:tcW w:w="7073" w:type="dxa"/>
            <w:vAlign w:val="center"/>
          </w:tcPr>
          <w:p w14:paraId="6A7E5C7D" w14:textId="6632FC24" w:rsidR="00946789" w:rsidRPr="00A24ADB" w:rsidRDefault="000206FF" w:rsidP="00611FB1">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自合同签订之日起</w:t>
            </w:r>
            <w:r w:rsidR="00611FB1" w:rsidRPr="00A24ADB">
              <w:rPr>
                <w:rFonts w:asciiTheme="minorEastAsia" w:eastAsiaTheme="minorEastAsia" w:hAnsiTheme="minorEastAsia" w:cs="Arial"/>
                <w:sz w:val="21"/>
                <w:szCs w:val="21"/>
              </w:rPr>
              <w:t>30</w:t>
            </w:r>
            <w:r w:rsidRPr="00A24ADB">
              <w:rPr>
                <w:rFonts w:asciiTheme="minorEastAsia" w:eastAsiaTheme="minorEastAsia" w:hAnsiTheme="minorEastAsia" w:cs="Arial" w:hint="eastAsia"/>
                <w:sz w:val="21"/>
                <w:szCs w:val="21"/>
              </w:rPr>
              <w:t>日历日内</w:t>
            </w:r>
            <w:r w:rsidR="00EF44A0" w:rsidRPr="00A24ADB">
              <w:rPr>
                <w:rFonts w:asciiTheme="minorEastAsia" w:eastAsiaTheme="minorEastAsia" w:hAnsiTheme="minorEastAsia" w:cs="Arial" w:hint="eastAsia"/>
                <w:sz w:val="21"/>
                <w:szCs w:val="21"/>
              </w:rPr>
              <w:t>送达采购人指定地点并安装调试完毕</w:t>
            </w:r>
          </w:p>
        </w:tc>
      </w:tr>
      <w:tr w:rsidR="00A24ADB" w:rsidRPr="00A24ADB" w14:paraId="7761829C" w14:textId="77777777" w:rsidTr="0045091A">
        <w:trPr>
          <w:trHeight w:val="468"/>
          <w:jc w:val="center"/>
        </w:trPr>
        <w:tc>
          <w:tcPr>
            <w:tcW w:w="597" w:type="dxa"/>
            <w:vMerge/>
            <w:vAlign w:val="center"/>
          </w:tcPr>
          <w:p w14:paraId="338A467F" w14:textId="77777777" w:rsidR="00946789" w:rsidRPr="00A24ADB" w:rsidRDefault="00946789" w:rsidP="0045091A">
            <w:pPr>
              <w:jc w:val="center"/>
              <w:rPr>
                <w:rFonts w:asciiTheme="minorEastAsia" w:hAnsiTheme="minorEastAsia"/>
                <w:szCs w:val="21"/>
              </w:rPr>
            </w:pPr>
          </w:p>
        </w:tc>
        <w:tc>
          <w:tcPr>
            <w:tcW w:w="1410" w:type="dxa"/>
            <w:vAlign w:val="center"/>
          </w:tcPr>
          <w:p w14:paraId="5ABF4B8E" w14:textId="77777777" w:rsidR="00946789" w:rsidRPr="00A24ADB" w:rsidRDefault="00946789" w:rsidP="00946789">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供货地点</w:t>
            </w:r>
          </w:p>
        </w:tc>
        <w:tc>
          <w:tcPr>
            <w:tcW w:w="7073" w:type="dxa"/>
            <w:vAlign w:val="center"/>
          </w:tcPr>
          <w:p w14:paraId="77C2631F" w14:textId="77777777" w:rsidR="00946789" w:rsidRPr="00A24ADB" w:rsidRDefault="00946789" w:rsidP="00946789">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采购人指定地点</w:t>
            </w:r>
          </w:p>
        </w:tc>
      </w:tr>
      <w:tr w:rsidR="00A24ADB" w:rsidRPr="00A24ADB" w14:paraId="557898B6" w14:textId="77777777" w:rsidTr="0045091A">
        <w:trPr>
          <w:trHeight w:val="468"/>
          <w:jc w:val="center"/>
        </w:trPr>
        <w:tc>
          <w:tcPr>
            <w:tcW w:w="597" w:type="dxa"/>
            <w:vMerge/>
            <w:vAlign w:val="center"/>
          </w:tcPr>
          <w:p w14:paraId="72DC9FAB" w14:textId="77777777" w:rsidR="00946789" w:rsidRPr="00A24ADB" w:rsidRDefault="00946789" w:rsidP="0045091A">
            <w:pPr>
              <w:jc w:val="center"/>
              <w:rPr>
                <w:rFonts w:asciiTheme="minorEastAsia" w:eastAsiaTheme="minorEastAsia" w:hAnsiTheme="minorEastAsia"/>
                <w:sz w:val="21"/>
                <w:szCs w:val="21"/>
              </w:rPr>
            </w:pPr>
          </w:p>
        </w:tc>
        <w:tc>
          <w:tcPr>
            <w:tcW w:w="1410" w:type="dxa"/>
            <w:vAlign w:val="center"/>
          </w:tcPr>
          <w:p w14:paraId="14E64CD9" w14:textId="77777777" w:rsidR="00946789" w:rsidRPr="00A24ADB" w:rsidRDefault="00946789" w:rsidP="00946789">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质保期</w:t>
            </w:r>
          </w:p>
        </w:tc>
        <w:tc>
          <w:tcPr>
            <w:tcW w:w="7073" w:type="dxa"/>
            <w:vAlign w:val="center"/>
          </w:tcPr>
          <w:p w14:paraId="621EDFB2" w14:textId="2C064EAD" w:rsidR="00946789" w:rsidRPr="00A24ADB" w:rsidRDefault="00A35862" w:rsidP="00946789">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GPU</w:t>
            </w:r>
            <w:r w:rsidR="00666C41" w:rsidRPr="00A24ADB">
              <w:rPr>
                <w:rFonts w:asciiTheme="minorEastAsia" w:eastAsiaTheme="minorEastAsia" w:hAnsiTheme="minorEastAsia" w:cs="Arial" w:hint="eastAsia"/>
                <w:sz w:val="21"/>
                <w:szCs w:val="21"/>
              </w:rPr>
              <w:t>服务器5年，其它硬件3年，软件1年</w:t>
            </w:r>
          </w:p>
        </w:tc>
      </w:tr>
      <w:tr w:rsidR="00A24ADB" w:rsidRPr="00A24ADB" w14:paraId="313A3FFF" w14:textId="77777777" w:rsidTr="0045091A">
        <w:trPr>
          <w:trHeight w:val="468"/>
          <w:jc w:val="center"/>
        </w:trPr>
        <w:tc>
          <w:tcPr>
            <w:tcW w:w="597" w:type="dxa"/>
            <w:vAlign w:val="center"/>
          </w:tcPr>
          <w:p w14:paraId="0E877149" w14:textId="77777777" w:rsidR="00946789" w:rsidRPr="00A24ADB" w:rsidRDefault="00946789" w:rsidP="0045091A">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2</w:t>
            </w:r>
          </w:p>
        </w:tc>
        <w:tc>
          <w:tcPr>
            <w:tcW w:w="1410" w:type="dxa"/>
            <w:vAlign w:val="center"/>
          </w:tcPr>
          <w:p w14:paraId="7D11B7F6" w14:textId="77777777" w:rsidR="00946789" w:rsidRPr="00A24ADB" w:rsidRDefault="00946789" w:rsidP="00946789">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招标范围</w:t>
            </w:r>
          </w:p>
        </w:tc>
        <w:tc>
          <w:tcPr>
            <w:tcW w:w="7073" w:type="dxa"/>
            <w:vAlign w:val="center"/>
          </w:tcPr>
          <w:p w14:paraId="2BCB4C48" w14:textId="77777777" w:rsidR="00946789" w:rsidRPr="00A24ADB" w:rsidRDefault="00C255AE" w:rsidP="00946789">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新疆农业大学人工智能本科实验教学平台建设项目</w:t>
            </w:r>
            <w:r w:rsidR="00946789" w:rsidRPr="00A24ADB">
              <w:rPr>
                <w:rFonts w:asciiTheme="minorEastAsia" w:eastAsiaTheme="minorEastAsia" w:hAnsiTheme="minorEastAsia" w:cs="Arial" w:hint="eastAsia"/>
                <w:sz w:val="21"/>
                <w:szCs w:val="21"/>
              </w:rPr>
              <w:t>范围内所有工作内容，关于招标范围的详细说明见第四章“技术标准和要求”。</w:t>
            </w:r>
          </w:p>
        </w:tc>
      </w:tr>
      <w:tr w:rsidR="00A24ADB" w:rsidRPr="00A24ADB" w14:paraId="280226E2" w14:textId="77777777" w:rsidTr="0045091A">
        <w:trPr>
          <w:trHeight w:val="468"/>
          <w:jc w:val="center"/>
        </w:trPr>
        <w:tc>
          <w:tcPr>
            <w:tcW w:w="597" w:type="dxa"/>
            <w:vMerge w:val="restart"/>
            <w:vAlign w:val="center"/>
          </w:tcPr>
          <w:p w14:paraId="22B5EB50" w14:textId="77777777" w:rsidR="00946789" w:rsidRPr="00A24ADB" w:rsidRDefault="00946789" w:rsidP="0045091A">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3</w:t>
            </w:r>
          </w:p>
        </w:tc>
        <w:tc>
          <w:tcPr>
            <w:tcW w:w="1410" w:type="dxa"/>
            <w:vAlign w:val="center"/>
          </w:tcPr>
          <w:p w14:paraId="38110F17" w14:textId="77777777" w:rsidR="00946789" w:rsidRPr="00A24ADB" w:rsidRDefault="00946789" w:rsidP="00C13F57">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招标方式</w:t>
            </w:r>
          </w:p>
        </w:tc>
        <w:tc>
          <w:tcPr>
            <w:tcW w:w="7073" w:type="dxa"/>
            <w:vAlign w:val="center"/>
          </w:tcPr>
          <w:p w14:paraId="017CB396" w14:textId="77777777" w:rsidR="00946789" w:rsidRPr="00A24ADB" w:rsidRDefault="00946789" w:rsidP="00C13F57">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公开招标</w:t>
            </w:r>
          </w:p>
        </w:tc>
      </w:tr>
      <w:tr w:rsidR="00A24ADB" w:rsidRPr="00A24ADB" w14:paraId="498FF9D1" w14:textId="77777777" w:rsidTr="0045091A">
        <w:trPr>
          <w:trHeight w:val="468"/>
          <w:jc w:val="center"/>
        </w:trPr>
        <w:tc>
          <w:tcPr>
            <w:tcW w:w="597" w:type="dxa"/>
            <w:vMerge/>
            <w:vAlign w:val="center"/>
          </w:tcPr>
          <w:p w14:paraId="759A7814" w14:textId="77777777" w:rsidR="00946789" w:rsidRPr="00A24ADB" w:rsidRDefault="00946789" w:rsidP="0045091A">
            <w:pPr>
              <w:jc w:val="center"/>
              <w:rPr>
                <w:rFonts w:asciiTheme="minorEastAsia" w:eastAsiaTheme="minorEastAsia" w:hAnsiTheme="minorEastAsia"/>
                <w:sz w:val="21"/>
                <w:szCs w:val="21"/>
              </w:rPr>
            </w:pPr>
          </w:p>
        </w:tc>
        <w:tc>
          <w:tcPr>
            <w:tcW w:w="1410" w:type="dxa"/>
            <w:vAlign w:val="center"/>
          </w:tcPr>
          <w:p w14:paraId="41FD83A6" w14:textId="77777777" w:rsidR="00946789" w:rsidRPr="00A24ADB" w:rsidRDefault="00946789" w:rsidP="00C13F57">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资格审查方式</w:t>
            </w:r>
          </w:p>
        </w:tc>
        <w:tc>
          <w:tcPr>
            <w:tcW w:w="7073" w:type="dxa"/>
            <w:vAlign w:val="center"/>
          </w:tcPr>
          <w:p w14:paraId="35B05A96" w14:textId="77777777" w:rsidR="00946789" w:rsidRPr="00A24ADB" w:rsidRDefault="00946789" w:rsidP="00C13F57">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资格后审</w:t>
            </w:r>
          </w:p>
        </w:tc>
      </w:tr>
      <w:tr w:rsidR="00A24ADB" w:rsidRPr="00A24ADB" w14:paraId="3BA92E78" w14:textId="77777777" w:rsidTr="0045091A">
        <w:trPr>
          <w:trHeight w:val="468"/>
          <w:jc w:val="center"/>
        </w:trPr>
        <w:tc>
          <w:tcPr>
            <w:tcW w:w="597" w:type="dxa"/>
            <w:vMerge w:val="restart"/>
            <w:vAlign w:val="center"/>
          </w:tcPr>
          <w:p w14:paraId="336FB226" w14:textId="77777777" w:rsidR="00946789" w:rsidRPr="00A24ADB" w:rsidRDefault="00946789" w:rsidP="006E344D">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4</w:t>
            </w:r>
          </w:p>
        </w:tc>
        <w:tc>
          <w:tcPr>
            <w:tcW w:w="1410" w:type="dxa"/>
            <w:vAlign w:val="center"/>
          </w:tcPr>
          <w:p w14:paraId="5F1232DF" w14:textId="77777777" w:rsidR="00946789" w:rsidRPr="00A24ADB" w:rsidRDefault="00946789" w:rsidP="00C13F57">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评标办法</w:t>
            </w:r>
          </w:p>
        </w:tc>
        <w:tc>
          <w:tcPr>
            <w:tcW w:w="7073" w:type="dxa"/>
            <w:vAlign w:val="center"/>
          </w:tcPr>
          <w:p w14:paraId="58367166" w14:textId="77777777" w:rsidR="00946789" w:rsidRPr="00A24ADB" w:rsidRDefault="00946789" w:rsidP="00C13F57">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综合评分法</w:t>
            </w:r>
          </w:p>
        </w:tc>
      </w:tr>
      <w:tr w:rsidR="00A24ADB" w:rsidRPr="00A24ADB" w14:paraId="50E98FA5" w14:textId="77777777" w:rsidTr="0045091A">
        <w:trPr>
          <w:trHeight w:val="468"/>
          <w:jc w:val="center"/>
        </w:trPr>
        <w:tc>
          <w:tcPr>
            <w:tcW w:w="597" w:type="dxa"/>
            <w:vMerge/>
            <w:vAlign w:val="center"/>
          </w:tcPr>
          <w:p w14:paraId="64689852" w14:textId="77777777" w:rsidR="00946789" w:rsidRPr="00A24ADB" w:rsidRDefault="00946789" w:rsidP="0045091A">
            <w:pPr>
              <w:jc w:val="center"/>
              <w:rPr>
                <w:rFonts w:asciiTheme="minorEastAsia" w:eastAsiaTheme="minorEastAsia" w:hAnsiTheme="minorEastAsia"/>
                <w:sz w:val="21"/>
                <w:szCs w:val="21"/>
              </w:rPr>
            </w:pPr>
          </w:p>
        </w:tc>
        <w:tc>
          <w:tcPr>
            <w:tcW w:w="1410" w:type="dxa"/>
            <w:vAlign w:val="center"/>
          </w:tcPr>
          <w:p w14:paraId="1BA85CC1" w14:textId="77777777" w:rsidR="00946789" w:rsidRPr="00A24ADB" w:rsidRDefault="00946789" w:rsidP="007C66D2">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定标方法</w:t>
            </w:r>
          </w:p>
        </w:tc>
        <w:tc>
          <w:tcPr>
            <w:tcW w:w="7073" w:type="dxa"/>
            <w:vAlign w:val="center"/>
          </w:tcPr>
          <w:p w14:paraId="24FB1F39" w14:textId="77777777" w:rsidR="00946789" w:rsidRPr="00A24ADB" w:rsidRDefault="00946789" w:rsidP="007C66D2">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评标委员会推荐三名中标候选人</w:t>
            </w:r>
          </w:p>
        </w:tc>
      </w:tr>
      <w:tr w:rsidR="00A24ADB" w:rsidRPr="00A24ADB" w14:paraId="44B91DB8" w14:textId="77777777" w:rsidTr="0045091A">
        <w:trPr>
          <w:trHeight w:val="468"/>
          <w:jc w:val="center"/>
        </w:trPr>
        <w:tc>
          <w:tcPr>
            <w:tcW w:w="597" w:type="dxa"/>
            <w:vAlign w:val="center"/>
          </w:tcPr>
          <w:p w14:paraId="2B3880CA" w14:textId="77777777" w:rsidR="00946789" w:rsidRPr="00A24ADB" w:rsidRDefault="00946789" w:rsidP="0045091A">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5</w:t>
            </w:r>
          </w:p>
        </w:tc>
        <w:tc>
          <w:tcPr>
            <w:tcW w:w="1410" w:type="dxa"/>
            <w:vAlign w:val="center"/>
          </w:tcPr>
          <w:p w14:paraId="31B182AD" w14:textId="77777777" w:rsidR="00946789" w:rsidRPr="00A24ADB" w:rsidRDefault="00946789" w:rsidP="00C13F57">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投标人资格条件和能力</w:t>
            </w:r>
          </w:p>
        </w:tc>
        <w:tc>
          <w:tcPr>
            <w:tcW w:w="7073" w:type="dxa"/>
            <w:vAlign w:val="center"/>
          </w:tcPr>
          <w:p w14:paraId="01EEF0A8" w14:textId="77777777" w:rsidR="006860BE" w:rsidRPr="00A24ADB" w:rsidRDefault="006860BE" w:rsidP="006860BE">
            <w:pPr>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 xml:space="preserve">1、投标人须符合《中华人民共和国政府采购法》第二十二条的相关规定； </w:t>
            </w:r>
          </w:p>
          <w:p w14:paraId="46930D49" w14:textId="77777777" w:rsidR="006860BE" w:rsidRPr="00A24ADB" w:rsidRDefault="006860BE" w:rsidP="006860BE">
            <w:pPr>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2、投标人须具备有效的营业执照；</w:t>
            </w:r>
          </w:p>
          <w:p w14:paraId="12718277" w14:textId="77777777" w:rsidR="006860BE" w:rsidRPr="00A24ADB" w:rsidRDefault="006860BE" w:rsidP="006860BE">
            <w:pPr>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3、本项目不接受联合体；</w:t>
            </w:r>
          </w:p>
          <w:p w14:paraId="27A6CAA7" w14:textId="77777777" w:rsidR="00946789" w:rsidRPr="00A24ADB" w:rsidRDefault="006860BE" w:rsidP="00800EBE">
            <w:pPr>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4、</w:t>
            </w:r>
            <w:r w:rsidR="00800EBE" w:rsidRPr="00A24ADB">
              <w:rPr>
                <w:rFonts w:asciiTheme="minorEastAsia" w:eastAsiaTheme="minorEastAsia" w:hAnsiTheme="minorEastAsia" w:cs="Arial" w:hint="eastAsia"/>
                <w:sz w:val="21"/>
                <w:szCs w:val="21"/>
              </w:rPr>
              <w:t>其它</w:t>
            </w:r>
            <w:r w:rsidRPr="00A24ADB">
              <w:rPr>
                <w:rFonts w:asciiTheme="minorEastAsia" w:eastAsiaTheme="minorEastAsia" w:hAnsiTheme="minorEastAsia" w:cs="Arial" w:hint="eastAsia"/>
                <w:sz w:val="21"/>
                <w:szCs w:val="21"/>
              </w:rPr>
              <w:t>说明：①与采购人存在利害关系可能影响招标公正性的法人、</w:t>
            </w:r>
            <w:r w:rsidR="00800EBE" w:rsidRPr="00A24ADB">
              <w:rPr>
                <w:rFonts w:asciiTheme="minorEastAsia" w:eastAsiaTheme="minorEastAsia" w:hAnsiTheme="minorEastAsia" w:cs="Arial" w:hint="eastAsia"/>
                <w:sz w:val="21"/>
                <w:szCs w:val="21"/>
              </w:rPr>
              <w:t>其它</w:t>
            </w:r>
            <w:r w:rsidRPr="00A24ADB">
              <w:rPr>
                <w:rFonts w:asciiTheme="minorEastAsia" w:eastAsiaTheme="minorEastAsia" w:hAnsiTheme="minorEastAsia" w:cs="Arial" w:hint="eastAsia"/>
                <w:sz w:val="21"/>
                <w:szCs w:val="21"/>
              </w:rPr>
              <w:t>组织或者个人，不得参加投标。②单位负责人为同一人或者存在控股、管理关系的不同单位，不得参加同一标段投标或者未划分标段的同一招标项目投标。违反前两款规定的，相关投标均无效。③投标人如在“信用中国”网站（www.creditchina.gov.cn）、中国政府采购网（www.ccgp.gov.cn）</w:t>
            </w:r>
            <w:r w:rsidR="00AF358B" w:rsidRPr="00A24ADB">
              <w:rPr>
                <w:rFonts w:asciiTheme="minorEastAsia" w:eastAsiaTheme="minorEastAsia" w:hAnsiTheme="minorEastAsia" w:cs="Arial" w:hint="eastAsia"/>
                <w:sz w:val="21"/>
                <w:szCs w:val="21"/>
              </w:rPr>
              <w:t>等渠道</w:t>
            </w:r>
            <w:r w:rsidRPr="00A24ADB">
              <w:rPr>
                <w:rFonts w:asciiTheme="minorEastAsia" w:eastAsiaTheme="minorEastAsia" w:hAnsiTheme="minorEastAsia" w:cs="Arial" w:hint="eastAsia"/>
                <w:sz w:val="21"/>
                <w:szCs w:val="21"/>
              </w:rPr>
              <w:t>被列入失信被执行人、重大税收违法案件当事人名单、政府采购严重违法失信行为记录名单</w:t>
            </w:r>
            <w:r w:rsidR="00AF358B" w:rsidRPr="00A24ADB">
              <w:rPr>
                <w:rFonts w:asciiTheme="minorEastAsia" w:eastAsiaTheme="minorEastAsia" w:hAnsiTheme="minorEastAsia" w:cs="Arial" w:hint="eastAsia"/>
                <w:sz w:val="21"/>
                <w:szCs w:val="21"/>
              </w:rPr>
              <w:t>及</w:t>
            </w:r>
            <w:r w:rsidR="00800EBE" w:rsidRPr="00A24ADB">
              <w:rPr>
                <w:rFonts w:asciiTheme="minorEastAsia" w:eastAsiaTheme="minorEastAsia" w:hAnsiTheme="minorEastAsia" w:cs="Arial" w:hint="eastAsia"/>
                <w:sz w:val="21"/>
                <w:szCs w:val="21"/>
              </w:rPr>
              <w:t>其它</w:t>
            </w:r>
            <w:r w:rsidR="00AF358B" w:rsidRPr="00A24ADB">
              <w:rPr>
                <w:rFonts w:asciiTheme="minorEastAsia" w:eastAsiaTheme="minorEastAsia" w:hAnsiTheme="minorEastAsia" w:cs="Arial" w:hint="eastAsia"/>
                <w:sz w:val="21"/>
                <w:szCs w:val="21"/>
              </w:rPr>
              <w:t>不符合《中华人民共和国政府采购法》第二十二条规定条件的供应商</w:t>
            </w:r>
            <w:r w:rsidRPr="00A24ADB">
              <w:rPr>
                <w:rFonts w:asciiTheme="minorEastAsia" w:eastAsiaTheme="minorEastAsia" w:hAnsiTheme="minorEastAsia" w:cs="Arial" w:hint="eastAsia"/>
                <w:sz w:val="21"/>
                <w:szCs w:val="21"/>
              </w:rPr>
              <w:t>，尚在处罚期内的将被拒绝参加本次招标活动。</w:t>
            </w:r>
          </w:p>
        </w:tc>
      </w:tr>
      <w:tr w:rsidR="00A24ADB" w:rsidRPr="00A24ADB" w14:paraId="5018D6A7" w14:textId="77777777" w:rsidTr="0045091A">
        <w:trPr>
          <w:trHeight w:val="468"/>
          <w:jc w:val="center"/>
        </w:trPr>
        <w:tc>
          <w:tcPr>
            <w:tcW w:w="597" w:type="dxa"/>
            <w:vAlign w:val="center"/>
          </w:tcPr>
          <w:p w14:paraId="0CB5E667" w14:textId="77777777" w:rsidR="00946789" w:rsidRPr="00A24ADB" w:rsidRDefault="00DC7034" w:rsidP="00946789">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6</w:t>
            </w:r>
          </w:p>
        </w:tc>
        <w:tc>
          <w:tcPr>
            <w:tcW w:w="1410" w:type="dxa"/>
            <w:vAlign w:val="center"/>
          </w:tcPr>
          <w:p w14:paraId="3954A6A1" w14:textId="77777777" w:rsidR="00946789" w:rsidRPr="00A24ADB" w:rsidRDefault="00946789" w:rsidP="00946789">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招标文件费</w:t>
            </w:r>
          </w:p>
        </w:tc>
        <w:tc>
          <w:tcPr>
            <w:tcW w:w="7073" w:type="dxa"/>
            <w:vAlign w:val="center"/>
          </w:tcPr>
          <w:p w14:paraId="7F894494" w14:textId="77777777" w:rsidR="00946789" w:rsidRPr="00A24ADB" w:rsidRDefault="00800EBE" w:rsidP="00946789">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3</w:t>
            </w:r>
            <w:r w:rsidR="00946789" w:rsidRPr="00A24ADB">
              <w:rPr>
                <w:rFonts w:asciiTheme="minorEastAsia" w:eastAsiaTheme="minorEastAsia" w:hAnsiTheme="minorEastAsia" w:cs="Arial" w:hint="eastAsia"/>
                <w:sz w:val="21"/>
                <w:szCs w:val="21"/>
              </w:rPr>
              <w:t>00元</w:t>
            </w:r>
          </w:p>
        </w:tc>
      </w:tr>
      <w:tr w:rsidR="00A24ADB" w:rsidRPr="00A24ADB" w14:paraId="19B08987" w14:textId="77777777" w:rsidTr="0045091A">
        <w:trPr>
          <w:trHeight w:val="468"/>
          <w:jc w:val="center"/>
        </w:trPr>
        <w:tc>
          <w:tcPr>
            <w:tcW w:w="597" w:type="dxa"/>
            <w:vAlign w:val="center"/>
          </w:tcPr>
          <w:p w14:paraId="63EFAC4B" w14:textId="77777777" w:rsidR="00946789" w:rsidRPr="00A24ADB" w:rsidRDefault="00DC7034" w:rsidP="00946789">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lastRenderedPageBreak/>
              <w:t>7</w:t>
            </w:r>
          </w:p>
        </w:tc>
        <w:tc>
          <w:tcPr>
            <w:tcW w:w="1410" w:type="dxa"/>
            <w:vAlign w:val="center"/>
          </w:tcPr>
          <w:p w14:paraId="7CB19B19" w14:textId="77777777" w:rsidR="00946789" w:rsidRPr="00A24ADB" w:rsidRDefault="00946789" w:rsidP="00946789">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投标保证金</w:t>
            </w:r>
          </w:p>
        </w:tc>
        <w:tc>
          <w:tcPr>
            <w:tcW w:w="7073" w:type="dxa"/>
            <w:vAlign w:val="center"/>
          </w:tcPr>
          <w:p w14:paraId="449816D4" w14:textId="77777777" w:rsidR="00946789" w:rsidRPr="00A24ADB" w:rsidRDefault="00C255AE" w:rsidP="00800EBE">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hint="eastAsia"/>
                <w:sz w:val="21"/>
                <w:szCs w:val="21"/>
              </w:rPr>
              <w:t>肆万元整</w:t>
            </w:r>
            <w:r w:rsidR="002D2A64" w:rsidRPr="00A24ADB">
              <w:rPr>
                <w:rFonts w:asciiTheme="minorEastAsia" w:eastAsiaTheme="minorEastAsia" w:hAnsiTheme="minorEastAsia" w:hint="eastAsia"/>
                <w:sz w:val="21"/>
                <w:szCs w:val="21"/>
              </w:rPr>
              <w:t>（详见第一章3.4.2条）</w:t>
            </w:r>
          </w:p>
        </w:tc>
      </w:tr>
      <w:tr w:rsidR="00A24ADB" w:rsidRPr="00A24ADB" w14:paraId="0B676D4B" w14:textId="77777777" w:rsidTr="0045091A">
        <w:trPr>
          <w:trHeight w:val="468"/>
          <w:jc w:val="center"/>
        </w:trPr>
        <w:tc>
          <w:tcPr>
            <w:tcW w:w="597" w:type="dxa"/>
            <w:vAlign w:val="center"/>
          </w:tcPr>
          <w:p w14:paraId="2498B099" w14:textId="77777777" w:rsidR="00946789" w:rsidRPr="00A24ADB" w:rsidRDefault="00DC7034" w:rsidP="00946789">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8</w:t>
            </w:r>
          </w:p>
        </w:tc>
        <w:tc>
          <w:tcPr>
            <w:tcW w:w="1410" w:type="dxa"/>
            <w:vAlign w:val="center"/>
          </w:tcPr>
          <w:p w14:paraId="10BBAC09" w14:textId="77777777" w:rsidR="00946789" w:rsidRPr="00A24ADB" w:rsidRDefault="00946789" w:rsidP="00946789">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现场踏勘</w:t>
            </w:r>
          </w:p>
        </w:tc>
        <w:tc>
          <w:tcPr>
            <w:tcW w:w="7073" w:type="dxa"/>
            <w:vAlign w:val="center"/>
          </w:tcPr>
          <w:p w14:paraId="0AC38F91" w14:textId="77777777" w:rsidR="00946789" w:rsidRPr="00A24ADB" w:rsidRDefault="00946789" w:rsidP="00946789">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不组织</w:t>
            </w:r>
          </w:p>
        </w:tc>
      </w:tr>
      <w:tr w:rsidR="00A24ADB" w:rsidRPr="00A24ADB" w14:paraId="17A1E0F5" w14:textId="77777777" w:rsidTr="0045091A">
        <w:trPr>
          <w:trHeight w:val="468"/>
          <w:jc w:val="center"/>
        </w:trPr>
        <w:tc>
          <w:tcPr>
            <w:tcW w:w="597" w:type="dxa"/>
            <w:vAlign w:val="center"/>
          </w:tcPr>
          <w:p w14:paraId="19D891E4" w14:textId="77777777" w:rsidR="00946789" w:rsidRPr="00A24ADB" w:rsidRDefault="00DC7034" w:rsidP="0045091A">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9</w:t>
            </w:r>
          </w:p>
        </w:tc>
        <w:tc>
          <w:tcPr>
            <w:tcW w:w="1410" w:type="dxa"/>
            <w:vAlign w:val="center"/>
          </w:tcPr>
          <w:p w14:paraId="2461A1C9" w14:textId="77777777" w:rsidR="00946789" w:rsidRPr="00A24ADB" w:rsidRDefault="00946789" w:rsidP="00E9078D">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招标答疑</w:t>
            </w:r>
          </w:p>
        </w:tc>
        <w:tc>
          <w:tcPr>
            <w:tcW w:w="7073" w:type="dxa"/>
            <w:vAlign w:val="center"/>
          </w:tcPr>
          <w:p w14:paraId="50885A36" w14:textId="77777777" w:rsidR="00AC169A" w:rsidRPr="00A24ADB" w:rsidRDefault="00AC169A" w:rsidP="009B0A3E">
            <w:pPr>
              <w:jc w:val="left"/>
              <w:rPr>
                <w:rFonts w:asciiTheme="minorEastAsia" w:eastAsiaTheme="minorEastAsia" w:hAnsiTheme="minorEastAsia" w:cs="Arial"/>
                <w:sz w:val="21"/>
                <w:szCs w:val="21"/>
              </w:rPr>
            </w:pPr>
            <w:r w:rsidRPr="00A24ADB">
              <w:rPr>
                <w:rFonts w:asciiTheme="minorEastAsia" w:eastAsiaTheme="minorEastAsia" w:hAnsiTheme="minorEastAsia" w:cs="Arial"/>
                <w:sz w:val="21"/>
                <w:szCs w:val="21"/>
              </w:rPr>
              <w:t>对</w:t>
            </w:r>
            <w:r w:rsidRPr="00A24ADB">
              <w:rPr>
                <w:rFonts w:asciiTheme="minorEastAsia" w:eastAsiaTheme="minorEastAsia" w:hAnsiTheme="minorEastAsia" w:cs="Arial" w:hint="eastAsia"/>
                <w:sz w:val="21"/>
                <w:szCs w:val="21"/>
              </w:rPr>
              <w:t>招标文件</w:t>
            </w:r>
            <w:r w:rsidRPr="00A24ADB">
              <w:rPr>
                <w:rFonts w:asciiTheme="minorEastAsia" w:eastAsiaTheme="minorEastAsia" w:hAnsiTheme="minorEastAsia" w:cs="Arial"/>
                <w:sz w:val="21"/>
                <w:szCs w:val="21"/>
              </w:rPr>
              <w:t>提出质疑的，应当在获取</w:t>
            </w:r>
            <w:r w:rsidRPr="00A24ADB">
              <w:rPr>
                <w:rFonts w:asciiTheme="minorEastAsia" w:eastAsiaTheme="minorEastAsia" w:hAnsiTheme="minorEastAsia" w:cs="Arial" w:hint="eastAsia"/>
                <w:sz w:val="21"/>
                <w:szCs w:val="21"/>
              </w:rPr>
              <w:t>招标文件</w:t>
            </w:r>
            <w:r w:rsidRPr="00A24ADB">
              <w:rPr>
                <w:rFonts w:asciiTheme="minorEastAsia" w:eastAsiaTheme="minorEastAsia" w:hAnsiTheme="minorEastAsia" w:cs="Arial"/>
                <w:sz w:val="21"/>
                <w:szCs w:val="21"/>
              </w:rPr>
              <w:t>或者</w:t>
            </w:r>
            <w:r w:rsidRPr="00A24ADB">
              <w:rPr>
                <w:rFonts w:asciiTheme="minorEastAsia" w:eastAsiaTheme="minorEastAsia" w:hAnsiTheme="minorEastAsia" w:cs="Arial" w:hint="eastAsia"/>
                <w:sz w:val="21"/>
                <w:szCs w:val="21"/>
              </w:rPr>
              <w:t>招标文件</w:t>
            </w:r>
            <w:r w:rsidRPr="00A24ADB">
              <w:rPr>
                <w:rFonts w:asciiTheme="minorEastAsia" w:eastAsiaTheme="minorEastAsia" w:hAnsiTheme="minorEastAsia" w:cs="Arial"/>
                <w:sz w:val="21"/>
                <w:szCs w:val="21"/>
              </w:rPr>
              <w:t>公告期限届满之日起7个工作日内一次性提出。</w:t>
            </w:r>
            <w:r w:rsidR="00DD5620" w:rsidRPr="00A24ADB">
              <w:rPr>
                <w:rFonts w:asciiTheme="minorEastAsia" w:eastAsiaTheme="minorEastAsia" w:hAnsiTheme="minorEastAsia" w:cs="Arial" w:hint="eastAsia"/>
                <w:sz w:val="21"/>
                <w:szCs w:val="21"/>
              </w:rPr>
              <w:t>供应商投诉的事项不得超出已质疑事项的范围。</w:t>
            </w:r>
          </w:p>
          <w:p w14:paraId="19F99A51" w14:textId="77777777" w:rsidR="00AC169A" w:rsidRPr="00A24ADB" w:rsidRDefault="00AC169A" w:rsidP="009B0A3E">
            <w:pPr>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澄清修改内容可能影响投标文件编制的，应当在投标截止时间至少</w:t>
            </w:r>
            <w:r w:rsidRPr="00A24ADB">
              <w:rPr>
                <w:rFonts w:asciiTheme="minorEastAsia" w:eastAsiaTheme="minorEastAsia" w:hAnsiTheme="minorEastAsia" w:cs="Arial"/>
                <w:sz w:val="21"/>
                <w:szCs w:val="21"/>
              </w:rPr>
              <w:t>15</w:t>
            </w:r>
            <w:r w:rsidRPr="00A24ADB">
              <w:rPr>
                <w:rFonts w:asciiTheme="minorEastAsia" w:eastAsiaTheme="minorEastAsia" w:hAnsiTheme="minorEastAsia" w:cs="Arial" w:hint="eastAsia"/>
                <w:sz w:val="21"/>
                <w:szCs w:val="21"/>
              </w:rPr>
              <w:t>日前，以书面形式通知所有获取招标文件的潜在投标人。</w:t>
            </w:r>
          </w:p>
        </w:tc>
      </w:tr>
      <w:tr w:rsidR="00A24ADB" w:rsidRPr="00A24ADB" w14:paraId="3A55C0AF" w14:textId="77777777" w:rsidTr="0045091A">
        <w:trPr>
          <w:trHeight w:val="468"/>
          <w:jc w:val="center"/>
        </w:trPr>
        <w:tc>
          <w:tcPr>
            <w:tcW w:w="597" w:type="dxa"/>
            <w:vAlign w:val="center"/>
          </w:tcPr>
          <w:p w14:paraId="383FCE14" w14:textId="77777777" w:rsidR="00946789" w:rsidRPr="00A24ADB" w:rsidRDefault="00946789" w:rsidP="006E344D">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10</w:t>
            </w:r>
          </w:p>
        </w:tc>
        <w:tc>
          <w:tcPr>
            <w:tcW w:w="1410" w:type="dxa"/>
            <w:vAlign w:val="center"/>
          </w:tcPr>
          <w:p w14:paraId="02D19C27" w14:textId="77777777" w:rsidR="00946789" w:rsidRPr="00A24ADB" w:rsidRDefault="00946789" w:rsidP="00E9078D">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投标文件份数</w:t>
            </w:r>
          </w:p>
        </w:tc>
        <w:tc>
          <w:tcPr>
            <w:tcW w:w="7073" w:type="dxa"/>
            <w:vAlign w:val="center"/>
          </w:tcPr>
          <w:p w14:paraId="3E603133" w14:textId="77777777" w:rsidR="00946789" w:rsidRPr="00A24ADB" w:rsidRDefault="00946789" w:rsidP="002508FA">
            <w:pPr>
              <w:jc w:val="left"/>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正本</w:t>
            </w:r>
            <w:r w:rsidRPr="00A24ADB">
              <w:rPr>
                <w:rFonts w:asciiTheme="minorEastAsia" w:eastAsiaTheme="minorEastAsia" w:hAnsiTheme="minorEastAsia"/>
                <w:sz w:val="21"/>
                <w:szCs w:val="21"/>
              </w:rPr>
              <w:t>1</w:t>
            </w:r>
            <w:r w:rsidRPr="00A24ADB">
              <w:rPr>
                <w:rFonts w:asciiTheme="minorEastAsia" w:eastAsiaTheme="minorEastAsia" w:hAnsiTheme="minorEastAsia" w:hint="eastAsia"/>
                <w:sz w:val="21"/>
                <w:szCs w:val="21"/>
              </w:rPr>
              <w:t>份；副本</w:t>
            </w:r>
            <w:r w:rsidR="001A148C" w:rsidRPr="00A24ADB">
              <w:rPr>
                <w:rFonts w:asciiTheme="minorEastAsia" w:eastAsiaTheme="minorEastAsia" w:hAnsiTheme="minorEastAsia" w:hint="eastAsia"/>
                <w:sz w:val="21"/>
                <w:szCs w:val="21"/>
              </w:rPr>
              <w:t>3</w:t>
            </w:r>
            <w:r w:rsidRPr="00A24ADB">
              <w:rPr>
                <w:rFonts w:asciiTheme="minorEastAsia" w:eastAsiaTheme="minorEastAsia" w:hAnsiTheme="minorEastAsia" w:hint="eastAsia"/>
                <w:sz w:val="21"/>
                <w:szCs w:val="21"/>
              </w:rPr>
              <w:t>份</w:t>
            </w:r>
            <w:r w:rsidRPr="00A24ADB">
              <w:rPr>
                <w:rFonts w:asciiTheme="minorEastAsia" w:eastAsiaTheme="minorEastAsia" w:hAnsiTheme="minorEastAsia"/>
                <w:sz w:val="21"/>
                <w:szCs w:val="21"/>
              </w:rPr>
              <w:t xml:space="preserve"> </w:t>
            </w:r>
          </w:p>
          <w:p w14:paraId="0B4C51BE" w14:textId="77777777" w:rsidR="00DC7034" w:rsidRPr="00A24ADB" w:rsidRDefault="00DC7034" w:rsidP="002508FA">
            <w:pPr>
              <w:keepNext/>
              <w:widowControl/>
              <w:jc w:val="left"/>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备注：</w:t>
            </w:r>
            <w:r w:rsidR="009840B0" w:rsidRPr="00A24ADB">
              <w:rPr>
                <w:rFonts w:asciiTheme="minorEastAsia" w:eastAsiaTheme="minorEastAsia" w:hAnsiTheme="minorEastAsia" w:hint="eastAsia"/>
                <w:sz w:val="21"/>
                <w:szCs w:val="21"/>
              </w:rPr>
              <w:t>1.</w:t>
            </w:r>
            <w:r w:rsidR="00AB706C" w:rsidRPr="00A24ADB">
              <w:rPr>
                <w:rFonts w:asciiTheme="minorEastAsia" w:eastAsiaTheme="minorEastAsia" w:hAnsiTheme="minorEastAsia" w:hint="eastAsia"/>
                <w:sz w:val="21"/>
                <w:szCs w:val="21"/>
              </w:rPr>
              <w:t>另</w:t>
            </w:r>
            <w:r w:rsidRPr="00A24ADB">
              <w:rPr>
                <w:rFonts w:asciiTheme="minorEastAsia" w:eastAsiaTheme="minorEastAsia" w:hAnsiTheme="minorEastAsia" w:hint="eastAsia"/>
                <w:sz w:val="21"/>
                <w:szCs w:val="21"/>
              </w:rPr>
              <w:t>以</w:t>
            </w:r>
            <w:r w:rsidRPr="00A24ADB">
              <w:rPr>
                <w:rFonts w:asciiTheme="minorEastAsia" w:eastAsiaTheme="minorEastAsia" w:hAnsiTheme="minorEastAsia"/>
                <w:sz w:val="21"/>
                <w:szCs w:val="21"/>
              </w:rPr>
              <w:t>U</w:t>
            </w:r>
            <w:r w:rsidRPr="00A24ADB">
              <w:rPr>
                <w:rFonts w:asciiTheme="minorEastAsia" w:eastAsiaTheme="minorEastAsia" w:hAnsiTheme="minorEastAsia" w:hint="eastAsia"/>
                <w:sz w:val="21"/>
                <w:szCs w:val="21"/>
              </w:rPr>
              <w:t>盘形式提供全套电子版投标文件密封在投标文件封袋中；</w:t>
            </w:r>
          </w:p>
          <w:p w14:paraId="09E892D6" w14:textId="77777777" w:rsidR="00DC7034" w:rsidRPr="00A24ADB" w:rsidRDefault="009840B0" w:rsidP="00DC7034">
            <w:pPr>
              <w:keepNext/>
              <w:widowControl/>
              <w:ind w:firstLineChars="300" w:firstLine="630"/>
              <w:jc w:val="left"/>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2.</w:t>
            </w:r>
            <w:r w:rsidR="00DC7034" w:rsidRPr="00A24ADB">
              <w:rPr>
                <w:rFonts w:asciiTheme="minorEastAsia" w:eastAsiaTheme="minorEastAsia" w:hAnsiTheme="minorEastAsia" w:hint="eastAsia"/>
                <w:sz w:val="21"/>
                <w:szCs w:val="21"/>
              </w:rPr>
              <w:t>电子版格式：投标文件正本盖章扫描生成的PDF格式。</w:t>
            </w:r>
          </w:p>
        </w:tc>
      </w:tr>
      <w:tr w:rsidR="00A24ADB" w:rsidRPr="00A24ADB" w14:paraId="158B3814" w14:textId="77777777" w:rsidTr="0045091A">
        <w:trPr>
          <w:trHeight w:val="468"/>
          <w:jc w:val="center"/>
        </w:trPr>
        <w:tc>
          <w:tcPr>
            <w:tcW w:w="597" w:type="dxa"/>
            <w:vAlign w:val="center"/>
          </w:tcPr>
          <w:p w14:paraId="06CDC21C" w14:textId="77777777" w:rsidR="00946789" w:rsidRPr="00A24ADB" w:rsidRDefault="00946789" w:rsidP="006E344D">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11</w:t>
            </w:r>
          </w:p>
        </w:tc>
        <w:tc>
          <w:tcPr>
            <w:tcW w:w="1410" w:type="dxa"/>
            <w:vAlign w:val="center"/>
          </w:tcPr>
          <w:p w14:paraId="1E9C590E" w14:textId="77777777" w:rsidR="00946789" w:rsidRPr="00A24ADB" w:rsidRDefault="00946789" w:rsidP="00E9078D">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投标文件递交</w:t>
            </w:r>
          </w:p>
        </w:tc>
        <w:tc>
          <w:tcPr>
            <w:tcW w:w="7073" w:type="dxa"/>
            <w:vAlign w:val="center"/>
          </w:tcPr>
          <w:p w14:paraId="6F11405B" w14:textId="5CF93114" w:rsidR="00946789" w:rsidRPr="00A24ADB" w:rsidRDefault="00946789" w:rsidP="00E9078D">
            <w:pPr>
              <w:rPr>
                <w:rFonts w:asciiTheme="minorEastAsia" w:eastAsiaTheme="minorEastAsia" w:hAnsiTheme="minorEastAsia" w:cs="宋体"/>
                <w:sz w:val="21"/>
                <w:szCs w:val="21"/>
              </w:rPr>
            </w:pPr>
            <w:r w:rsidRPr="00A24ADB">
              <w:rPr>
                <w:rFonts w:asciiTheme="minorEastAsia" w:eastAsiaTheme="minorEastAsia" w:hAnsiTheme="minorEastAsia" w:cs="宋体" w:hint="eastAsia"/>
                <w:sz w:val="21"/>
                <w:szCs w:val="21"/>
              </w:rPr>
              <w:t>截止时间：</w:t>
            </w:r>
            <w:r w:rsidRPr="00A24ADB">
              <w:rPr>
                <w:rFonts w:asciiTheme="minorEastAsia" w:eastAsiaTheme="minorEastAsia" w:hAnsiTheme="minorEastAsia" w:cs="宋体"/>
                <w:sz w:val="21"/>
                <w:szCs w:val="21"/>
                <w:u w:val="single"/>
              </w:rPr>
              <w:t>20</w:t>
            </w:r>
            <w:r w:rsidR="000E6099" w:rsidRPr="00A24ADB">
              <w:rPr>
                <w:rFonts w:asciiTheme="minorEastAsia" w:eastAsiaTheme="minorEastAsia" w:hAnsiTheme="minorEastAsia" w:cs="宋体" w:hint="eastAsia"/>
                <w:sz w:val="21"/>
                <w:szCs w:val="21"/>
                <w:u w:val="single"/>
              </w:rPr>
              <w:t>21</w:t>
            </w:r>
            <w:r w:rsidRPr="00A24ADB">
              <w:rPr>
                <w:rFonts w:asciiTheme="minorEastAsia" w:eastAsiaTheme="minorEastAsia" w:hAnsiTheme="minorEastAsia" w:cs="宋体" w:hint="eastAsia"/>
                <w:sz w:val="21"/>
                <w:szCs w:val="21"/>
                <w:u w:val="single"/>
              </w:rPr>
              <w:t>年</w:t>
            </w:r>
            <w:r w:rsidR="00B41FED" w:rsidRPr="00A24ADB">
              <w:rPr>
                <w:rFonts w:asciiTheme="minorEastAsia" w:eastAsiaTheme="minorEastAsia" w:hAnsiTheme="minorEastAsia" w:cs="宋体" w:hint="eastAsia"/>
                <w:sz w:val="21"/>
                <w:szCs w:val="21"/>
                <w:u w:val="single"/>
              </w:rPr>
              <w:t>11</w:t>
            </w:r>
            <w:r w:rsidRPr="00A24ADB">
              <w:rPr>
                <w:rFonts w:asciiTheme="minorEastAsia" w:eastAsiaTheme="minorEastAsia" w:hAnsiTheme="minorEastAsia" w:cs="宋体" w:hint="eastAsia"/>
                <w:sz w:val="21"/>
                <w:szCs w:val="21"/>
                <w:u w:val="single"/>
              </w:rPr>
              <w:t>月</w:t>
            </w:r>
            <w:r w:rsidR="00B41FED" w:rsidRPr="00A24ADB">
              <w:rPr>
                <w:rFonts w:asciiTheme="minorEastAsia" w:eastAsiaTheme="minorEastAsia" w:hAnsiTheme="minorEastAsia" w:cs="宋体" w:hint="eastAsia"/>
                <w:sz w:val="21"/>
                <w:szCs w:val="21"/>
                <w:u w:val="single"/>
              </w:rPr>
              <w:t>09</w:t>
            </w:r>
            <w:r w:rsidRPr="00A24ADB">
              <w:rPr>
                <w:rFonts w:asciiTheme="minorEastAsia" w:eastAsiaTheme="minorEastAsia" w:hAnsiTheme="minorEastAsia" w:cs="宋体" w:hint="eastAsia"/>
                <w:sz w:val="21"/>
                <w:szCs w:val="21"/>
                <w:u w:val="single"/>
              </w:rPr>
              <w:t>日</w:t>
            </w:r>
            <w:r w:rsidRPr="00A24ADB">
              <w:rPr>
                <w:rFonts w:asciiTheme="minorEastAsia" w:eastAsiaTheme="minorEastAsia" w:hAnsiTheme="minorEastAsia" w:cs="宋体"/>
                <w:sz w:val="21"/>
                <w:szCs w:val="21"/>
                <w:u w:val="single"/>
              </w:rPr>
              <w:t>1</w:t>
            </w:r>
            <w:r w:rsidRPr="00A24ADB">
              <w:rPr>
                <w:rFonts w:asciiTheme="minorEastAsia" w:eastAsiaTheme="minorEastAsia" w:hAnsiTheme="minorEastAsia" w:cs="宋体" w:hint="eastAsia"/>
                <w:sz w:val="21"/>
                <w:szCs w:val="21"/>
                <w:u w:val="single"/>
              </w:rPr>
              <w:t>1时</w:t>
            </w:r>
            <w:r w:rsidRPr="00A24ADB">
              <w:rPr>
                <w:rFonts w:asciiTheme="minorEastAsia" w:eastAsiaTheme="minorEastAsia" w:hAnsiTheme="minorEastAsia" w:cs="宋体"/>
                <w:sz w:val="21"/>
                <w:szCs w:val="21"/>
                <w:u w:val="single"/>
              </w:rPr>
              <w:t>00</w:t>
            </w:r>
            <w:r w:rsidRPr="00A24ADB">
              <w:rPr>
                <w:rFonts w:asciiTheme="minorEastAsia" w:eastAsiaTheme="minorEastAsia" w:hAnsiTheme="minorEastAsia" w:cs="宋体" w:hint="eastAsia"/>
                <w:sz w:val="21"/>
                <w:szCs w:val="21"/>
                <w:u w:val="single"/>
              </w:rPr>
              <w:t>分</w:t>
            </w:r>
            <w:r w:rsidRPr="00A24ADB">
              <w:rPr>
                <w:rFonts w:asciiTheme="minorEastAsia" w:eastAsiaTheme="minorEastAsia" w:hAnsiTheme="minorEastAsia" w:cs="宋体" w:hint="eastAsia"/>
                <w:sz w:val="21"/>
                <w:szCs w:val="21"/>
              </w:rPr>
              <w:t>（北京时间）</w:t>
            </w:r>
          </w:p>
          <w:p w14:paraId="03DECDD6" w14:textId="77777777" w:rsidR="00946789" w:rsidRPr="00A24ADB" w:rsidRDefault="00946789" w:rsidP="00E9078D">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宋体" w:hint="eastAsia"/>
                <w:sz w:val="21"/>
                <w:szCs w:val="21"/>
              </w:rPr>
              <w:t>递交地点：</w:t>
            </w:r>
            <w:r w:rsidRPr="00A24ADB">
              <w:rPr>
                <w:rFonts w:asciiTheme="minorEastAsia" w:eastAsiaTheme="minorEastAsia" w:hAnsiTheme="minorEastAsia" w:hint="eastAsia"/>
                <w:sz w:val="21"/>
                <w:szCs w:val="21"/>
              </w:rPr>
              <w:t>新疆新世纪招标有限公司（</w:t>
            </w:r>
            <w:r w:rsidR="00BE5E82" w:rsidRPr="00A24ADB">
              <w:rPr>
                <w:rFonts w:asciiTheme="minorEastAsia" w:eastAsiaTheme="minorEastAsia" w:hAnsiTheme="minorEastAsia" w:hint="eastAsia"/>
                <w:sz w:val="21"/>
                <w:szCs w:val="21"/>
              </w:rPr>
              <w:t>凤凰科技大厦</w:t>
            </w:r>
            <w:r w:rsidRPr="00A24ADB">
              <w:rPr>
                <w:rFonts w:asciiTheme="minorEastAsia" w:eastAsiaTheme="minorEastAsia" w:hAnsiTheme="minorEastAsia" w:hint="eastAsia"/>
                <w:sz w:val="21"/>
                <w:szCs w:val="21"/>
              </w:rPr>
              <w:t>五楼开标厅）</w:t>
            </w:r>
          </w:p>
        </w:tc>
      </w:tr>
      <w:tr w:rsidR="00A24ADB" w:rsidRPr="00A24ADB" w14:paraId="62444085" w14:textId="77777777" w:rsidTr="0045091A">
        <w:trPr>
          <w:trHeight w:val="468"/>
          <w:jc w:val="center"/>
        </w:trPr>
        <w:tc>
          <w:tcPr>
            <w:tcW w:w="597" w:type="dxa"/>
            <w:vAlign w:val="center"/>
          </w:tcPr>
          <w:p w14:paraId="18F3069F" w14:textId="77777777" w:rsidR="00946789" w:rsidRPr="00A24ADB" w:rsidRDefault="00946789" w:rsidP="006E344D">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12</w:t>
            </w:r>
          </w:p>
        </w:tc>
        <w:tc>
          <w:tcPr>
            <w:tcW w:w="1410" w:type="dxa"/>
            <w:vAlign w:val="center"/>
          </w:tcPr>
          <w:p w14:paraId="3E51D3CF" w14:textId="77777777" w:rsidR="00946789" w:rsidRPr="00A24ADB" w:rsidRDefault="00946789" w:rsidP="00946789">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开标</w:t>
            </w:r>
          </w:p>
        </w:tc>
        <w:tc>
          <w:tcPr>
            <w:tcW w:w="7073" w:type="dxa"/>
            <w:vAlign w:val="center"/>
          </w:tcPr>
          <w:p w14:paraId="64378211" w14:textId="7B1D958C" w:rsidR="00946789" w:rsidRPr="00A24ADB" w:rsidRDefault="00946789" w:rsidP="00E9078D">
            <w:pPr>
              <w:rPr>
                <w:rFonts w:asciiTheme="minorEastAsia" w:eastAsiaTheme="minorEastAsia" w:hAnsiTheme="minorEastAsia" w:cs="宋体"/>
                <w:sz w:val="21"/>
                <w:szCs w:val="21"/>
              </w:rPr>
            </w:pPr>
            <w:r w:rsidRPr="00A24ADB">
              <w:rPr>
                <w:rFonts w:asciiTheme="minorEastAsia" w:eastAsiaTheme="minorEastAsia" w:hAnsiTheme="minorEastAsia" w:cs="宋体" w:hint="eastAsia"/>
                <w:sz w:val="21"/>
                <w:szCs w:val="21"/>
              </w:rPr>
              <w:t>时间：</w:t>
            </w:r>
            <w:r w:rsidR="00B41FED" w:rsidRPr="00A24ADB">
              <w:rPr>
                <w:rFonts w:asciiTheme="minorEastAsia" w:eastAsiaTheme="minorEastAsia" w:hAnsiTheme="minorEastAsia" w:cs="宋体"/>
                <w:sz w:val="21"/>
                <w:szCs w:val="21"/>
                <w:u w:val="single"/>
              </w:rPr>
              <w:t>20</w:t>
            </w:r>
            <w:r w:rsidR="00B41FED" w:rsidRPr="00A24ADB">
              <w:rPr>
                <w:rFonts w:asciiTheme="minorEastAsia" w:eastAsiaTheme="minorEastAsia" w:hAnsiTheme="minorEastAsia" w:cs="宋体" w:hint="eastAsia"/>
                <w:sz w:val="21"/>
                <w:szCs w:val="21"/>
                <w:u w:val="single"/>
              </w:rPr>
              <w:t>21年11月09日</w:t>
            </w:r>
            <w:r w:rsidR="00B41FED" w:rsidRPr="00A24ADB">
              <w:rPr>
                <w:rFonts w:asciiTheme="minorEastAsia" w:eastAsiaTheme="minorEastAsia" w:hAnsiTheme="minorEastAsia" w:cs="宋体"/>
                <w:sz w:val="21"/>
                <w:szCs w:val="21"/>
                <w:u w:val="single"/>
              </w:rPr>
              <w:t>1</w:t>
            </w:r>
            <w:r w:rsidR="00B41FED" w:rsidRPr="00A24ADB">
              <w:rPr>
                <w:rFonts w:asciiTheme="minorEastAsia" w:eastAsiaTheme="minorEastAsia" w:hAnsiTheme="minorEastAsia" w:cs="宋体" w:hint="eastAsia"/>
                <w:sz w:val="21"/>
                <w:szCs w:val="21"/>
                <w:u w:val="single"/>
              </w:rPr>
              <w:t>1时</w:t>
            </w:r>
            <w:r w:rsidR="00B41FED" w:rsidRPr="00A24ADB">
              <w:rPr>
                <w:rFonts w:asciiTheme="minorEastAsia" w:eastAsiaTheme="minorEastAsia" w:hAnsiTheme="minorEastAsia" w:cs="宋体"/>
                <w:sz w:val="21"/>
                <w:szCs w:val="21"/>
                <w:u w:val="single"/>
              </w:rPr>
              <w:t>00</w:t>
            </w:r>
            <w:r w:rsidR="00B41FED" w:rsidRPr="00A24ADB">
              <w:rPr>
                <w:rFonts w:asciiTheme="minorEastAsia" w:eastAsiaTheme="minorEastAsia" w:hAnsiTheme="minorEastAsia" w:cs="宋体" w:hint="eastAsia"/>
                <w:sz w:val="21"/>
                <w:szCs w:val="21"/>
                <w:u w:val="single"/>
              </w:rPr>
              <w:t>分</w:t>
            </w:r>
            <w:r w:rsidRPr="00A24ADB">
              <w:rPr>
                <w:rFonts w:asciiTheme="minorEastAsia" w:eastAsiaTheme="minorEastAsia" w:hAnsiTheme="minorEastAsia" w:cs="宋体" w:hint="eastAsia"/>
                <w:sz w:val="21"/>
                <w:szCs w:val="21"/>
              </w:rPr>
              <w:t>（北京时间）</w:t>
            </w:r>
          </w:p>
          <w:p w14:paraId="4085A629" w14:textId="77777777" w:rsidR="00946789" w:rsidRPr="00A24ADB" w:rsidRDefault="00946789" w:rsidP="00E9078D">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宋体" w:hint="eastAsia"/>
                <w:sz w:val="21"/>
                <w:szCs w:val="21"/>
              </w:rPr>
              <w:t>地点：</w:t>
            </w:r>
            <w:r w:rsidRPr="00A24ADB">
              <w:rPr>
                <w:rFonts w:asciiTheme="minorEastAsia" w:eastAsiaTheme="minorEastAsia" w:hAnsiTheme="minorEastAsia" w:hint="eastAsia"/>
                <w:sz w:val="21"/>
                <w:szCs w:val="21"/>
              </w:rPr>
              <w:t>新疆新世纪招标有限公司（</w:t>
            </w:r>
            <w:r w:rsidR="00BE5E82" w:rsidRPr="00A24ADB">
              <w:rPr>
                <w:rFonts w:asciiTheme="minorEastAsia" w:eastAsiaTheme="minorEastAsia" w:hAnsiTheme="minorEastAsia" w:hint="eastAsia"/>
                <w:sz w:val="21"/>
                <w:szCs w:val="21"/>
              </w:rPr>
              <w:t>凤凰科技大厦</w:t>
            </w:r>
            <w:r w:rsidRPr="00A24ADB">
              <w:rPr>
                <w:rFonts w:asciiTheme="minorEastAsia" w:eastAsiaTheme="minorEastAsia" w:hAnsiTheme="minorEastAsia" w:hint="eastAsia"/>
                <w:sz w:val="21"/>
                <w:szCs w:val="21"/>
              </w:rPr>
              <w:t>五楼开标厅）</w:t>
            </w:r>
          </w:p>
        </w:tc>
      </w:tr>
      <w:tr w:rsidR="00A24ADB" w:rsidRPr="00A24ADB" w14:paraId="321336C7" w14:textId="77777777" w:rsidTr="0045091A">
        <w:trPr>
          <w:trHeight w:val="468"/>
          <w:jc w:val="center"/>
        </w:trPr>
        <w:tc>
          <w:tcPr>
            <w:tcW w:w="597" w:type="dxa"/>
            <w:vAlign w:val="center"/>
          </w:tcPr>
          <w:p w14:paraId="6F6C0F0C" w14:textId="77777777" w:rsidR="00946789" w:rsidRPr="00A24ADB" w:rsidRDefault="00946789" w:rsidP="006E344D">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13</w:t>
            </w:r>
          </w:p>
        </w:tc>
        <w:tc>
          <w:tcPr>
            <w:tcW w:w="1410" w:type="dxa"/>
            <w:vAlign w:val="center"/>
          </w:tcPr>
          <w:p w14:paraId="1F8A2C4F" w14:textId="77777777" w:rsidR="00946789" w:rsidRPr="00A24ADB" w:rsidRDefault="00946789" w:rsidP="00E9078D">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投标有效期</w:t>
            </w:r>
          </w:p>
        </w:tc>
        <w:tc>
          <w:tcPr>
            <w:tcW w:w="7073" w:type="dxa"/>
            <w:vAlign w:val="center"/>
          </w:tcPr>
          <w:p w14:paraId="12D28A60" w14:textId="77777777" w:rsidR="00946789" w:rsidRPr="00A24ADB" w:rsidRDefault="00946789" w:rsidP="00E9078D">
            <w:pPr>
              <w:keepNext/>
              <w:widowControl/>
              <w:jc w:val="left"/>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自投标截止之日</w:t>
            </w:r>
            <w:r w:rsidRPr="00A24ADB">
              <w:rPr>
                <w:rFonts w:asciiTheme="minorEastAsia" w:eastAsiaTheme="minorEastAsia" w:hAnsiTheme="minorEastAsia" w:cs="Arial"/>
                <w:sz w:val="21"/>
                <w:szCs w:val="21"/>
              </w:rPr>
              <w:t>30</w:t>
            </w:r>
            <w:r w:rsidRPr="00A24ADB">
              <w:rPr>
                <w:rFonts w:asciiTheme="minorEastAsia" w:eastAsiaTheme="minorEastAsia" w:hAnsiTheme="minorEastAsia" w:cs="Arial" w:hint="eastAsia"/>
                <w:sz w:val="21"/>
                <w:szCs w:val="21"/>
              </w:rPr>
              <w:t>日历日</w:t>
            </w:r>
          </w:p>
        </w:tc>
      </w:tr>
      <w:tr w:rsidR="00A24ADB" w:rsidRPr="00A24ADB" w14:paraId="5ABFDB6D" w14:textId="77777777" w:rsidTr="0045091A">
        <w:trPr>
          <w:trHeight w:val="468"/>
          <w:jc w:val="center"/>
        </w:trPr>
        <w:tc>
          <w:tcPr>
            <w:tcW w:w="597" w:type="dxa"/>
            <w:vAlign w:val="center"/>
          </w:tcPr>
          <w:p w14:paraId="26294916" w14:textId="77777777" w:rsidR="00946789" w:rsidRPr="00A24ADB" w:rsidRDefault="00946789" w:rsidP="006E344D">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14</w:t>
            </w:r>
          </w:p>
        </w:tc>
        <w:tc>
          <w:tcPr>
            <w:tcW w:w="1410" w:type="dxa"/>
            <w:vAlign w:val="center"/>
          </w:tcPr>
          <w:p w14:paraId="18E58DD6" w14:textId="77777777" w:rsidR="00946789" w:rsidRPr="00A24ADB" w:rsidRDefault="00946789" w:rsidP="00E9078D">
            <w:pPr>
              <w:jc w:val="distribute"/>
              <w:rPr>
                <w:rFonts w:asciiTheme="minorEastAsia" w:eastAsiaTheme="minorEastAsia" w:hAnsiTheme="minorEastAsia" w:cs="宋体"/>
                <w:sz w:val="21"/>
                <w:szCs w:val="21"/>
              </w:rPr>
            </w:pPr>
            <w:r w:rsidRPr="00A24ADB">
              <w:rPr>
                <w:rFonts w:asciiTheme="minorEastAsia" w:eastAsiaTheme="minorEastAsia" w:hAnsiTheme="minorEastAsia" w:cs="宋体" w:hint="eastAsia"/>
                <w:sz w:val="21"/>
                <w:szCs w:val="21"/>
              </w:rPr>
              <w:t>招标公告发布媒体</w:t>
            </w:r>
          </w:p>
        </w:tc>
        <w:tc>
          <w:tcPr>
            <w:tcW w:w="7073" w:type="dxa"/>
            <w:vAlign w:val="center"/>
          </w:tcPr>
          <w:p w14:paraId="397F111A" w14:textId="77777777" w:rsidR="00946789" w:rsidRPr="00A24ADB" w:rsidRDefault="00EB4449" w:rsidP="00D17D8C">
            <w:pPr>
              <w:rPr>
                <w:rFonts w:asciiTheme="minorEastAsia" w:eastAsiaTheme="minorEastAsia" w:hAnsiTheme="minorEastAsia" w:cs="宋体"/>
                <w:sz w:val="21"/>
                <w:szCs w:val="21"/>
                <w:u w:val="single"/>
              </w:rPr>
            </w:pPr>
            <w:r w:rsidRPr="00A24ADB">
              <w:rPr>
                <w:rFonts w:asciiTheme="minorEastAsia" w:eastAsiaTheme="minorEastAsia" w:hAnsiTheme="minorEastAsia" w:cs="Arial" w:hint="eastAsia"/>
                <w:sz w:val="21"/>
                <w:szCs w:val="21"/>
              </w:rPr>
              <w:t>新疆维吾尔自治区政府采购网</w:t>
            </w:r>
            <w:r w:rsidR="00B41BA7" w:rsidRPr="00A24ADB">
              <w:rPr>
                <w:rFonts w:asciiTheme="minorEastAsia" w:eastAsiaTheme="minorEastAsia" w:hAnsiTheme="minorEastAsia" w:cs="Arial" w:hint="eastAsia"/>
                <w:sz w:val="21"/>
                <w:szCs w:val="21"/>
              </w:rPr>
              <w:t>(</w:t>
            </w:r>
            <w:r w:rsidR="00B41BA7" w:rsidRPr="00A24ADB">
              <w:rPr>
                <w:rFonts w:asciiTheme="minorEastAsia" w:eastAsiaTheme="minorEastAsia" w:hAnsiTheme="minorEastAsia" w:cs="Arial"/>
                <w:sz w:val="21"/>
                <w:szCs w:val="21"/>
              </w:rPr>
              <w:t>http://www.ccgp-xinjiang.gov.cn</w:t>
            </w:r>
            <w:r w:rsidR="00B41BA7" w:rsidRPr="00A24ADB">
              <w:rPr>
                <w:rFonts w:asciiTheme="minorEastAsia" w:eastAsiaTheme="minorEastAsia" w:hAnsiTheme="minorEastAsia" w:cs="Arial" w:hint="eastAsia"/>
                <w:sz w:val="21"/>
                <w:szCs w:val="21"/>
              </w:rPr>
              <w:t>)</w:t>
            </w:r>
          </w:p>
        </w:tc>
      </w:tr>
      <w:tr w:rsidR="00946789" w:rsidRPr="00A24ADB" w14:paraId="21584B46" w14:textId="77777777" w:rsidTr="0045091A">
        <w:trPr>
          <w:trHeight w:val="468"/>
          <w:jc w:val="center"/>
        </w:trPr>
        <w:tc>
          <w:tcPr>
            <w:tcW w:w="597" w:type="dxa"/>
            <w:vAlign w:val="center"/>
          </w:tcPr>
          <w:p w14:paraId="0D51BB4B" w14:textId="77777777" w:rsidR="00946789" w:rsidRPr="00A24ADB" w:rsidRDefault="00946789" w:rsidP="006E344D">
            <w:pPr>
              <w:jc w:val="center"/>
              <w:rPr>
                <w:rFonts w:asciiTheme="minorEastAsia" w:eastAsiaTheme="minorEastAsia" w:hAnsiTheme="minorEastAsia"/>
                <w:sz w:val="21"/>
                <w:szCs w:val="21"/>
              </w:rPr>
            </w:pPr>
            <w:r w:rsidRPr="00A24ADB">
              <w:rPr>
                <w:rFonts w:asciiTheme="minorEastAsia" w:eastAsiaTheme="minorEastAsia" w:hAnsiTheme="minorEastAsia" w:hint="eastAsia"/>
                <w:sz w:val="21"/>
                <w:szCs w:val="21"/>
              </w:rPr>
              <w:t>15</w:t>
            </w:r>
          </w:p>
        </w:tc>
        <w:tc>
          <w:tcPr>
            <w:tcW w:w="1410" w:type="dxa"/>
            <w:vAlign w:val="center"/>
          </w:tcPr>
          <w:p w14:paraId="138AE5CB" w14:textId="77777777" w:rsidR="00946789" w:rsidRPr="00A24ADB" w:rsidRDefault="00946789" w:rsidP="00E9078D">
            <w:pPr>
              <w:keepNext/>
              <w:widowControl/>
              <w:jc w:val="distribute"/>
              <w:rPr>
                <w:rFonts w:asciiTheme="minorEastAsia" w:eastAsiaTheme="minorEastAsia" w:hAnsiTheme="minorEastAsia" w:cs="Arial"/>
                <w:sz w:val="21"/>
                <w:szCs w:val="21"/>
              </w:rPr>
            </w:pPr>
            <w:r w:rsidRPr="00A24ADB">
              <w:rPr>
                <w:rFonts w:asciiTheme="minorEastAsia" w:eastAsiaTheme="minorEastAsia" w:hAnsiTheme="minorEastAsia" w:cs="Arial" w:hint="eastAsia"/>
                <w:sz w:val="21"/>
                <w:szCs w:val="21"/>
              </w:rPr>
              <w:t>履约保证金</w:t>
            </w:r>
          </w:p>
        </w:tc>
        <w:tc>
          <w:tcPr>
            <w:tcW w:w="7073" w:type="dxa"/>
            <w:vAlign w:val="center"/>
          </w:tcPr>
          <w:p w14:paraId="529E6367" w14:textId="77777777" w:rsidR="00946789" w:rsidRPr="00A24ADB" w:rsidRDefault="00946789" w:rsidP="00E9078D">
            <w:pPr>
              <w:keepNext/>
              <w:widowControl/>
              <w:jc w:val="left"/>
              <w:rPr>
                <w:rFonts w:asciiTheme="minorEastAsia" w:eastAsiaTheme="minorEastAsia" w:hAnsiTheme="minorEastAsia" w:cs="Arial"/>
                <w:sz w:val="21"/>
                <w:szCs w:val="21"/>
              </w:rPr>
            </w:pPr>
            <w:r w:rsidRPr="00A24ADB">
              <w:rPr>
                <w:rFonts w:ascii="宋体" w:hAnsi="宋体" w:cs="Arial" w:hint="eastAsia"/>
                <w:szCs w:val="21"/>
              </w:rPr>
              <w:t>/</w:t>
            </w:r>
          </w:p>
        </w:tc>
      </w:tr>
    </w:tbl>
    <w:p w14:paraId="534C82A3" w14:textId="77777777" w:rsidR="00946789" w:rsidRPr="00A24ADB" w:rsidRDefault="00946789" w:rsidP="00101AA4">
      <w:pPr>
        <w:rPr>
          <w:rFonts w:ascii="宋体" w:eastAsia="宋体" w:hAnsi="Calibri" w:cs="Times New Roman"/>
          <w:kern w:val="0"/>
          <w:sz w:val="24"/>
          <w:szCs w:val="24"/>
        </w:rPr>
      </w:pPr>
    </w:p>
    <w:p w14:paraId="393C889F" w14:textId="77777777" w:rsidR="00101AA4" w:rsidRPr="00A24ADB" w:rsidRDefault="00101AA4" w:rsidP="00101AA4">
      <w:pPr>
        <w:spacing w:line="440" w:lineRule="exact"/>
        <w:jc w:val="center"/>
        <w:outlineLvl w:val="0"/>
        <w:rPr>
          <w:rFonts w:ascii="宋体" w:eastAsia="宋体" w:hAnsi="宋体" w:cs="宋体"/>
          <w:b/>
          <w:sz w:val="24"/>
          <w:szCs w:val="24"/>
        </w:rPr>
      </w:pPr>
      <w:bookmarkStart w:id="2" w:name="_BookMark_3"/>
      <w:bookmarkEnd w:id="2"/>
      <w:r w:rsidRPr="00A24ADB">
        <w:rPr>
          <w:rFonts w:ascii="宋体" w:eastAsia="宋体" w:hAnsi="Calibri" w:cs="Arial"/>
          <w:kern w:val="0"/>
          <w:sz w:val="24"/>
          <w:szCs w:val="24"/>
        </w:rPr>
        <w:br w:type="page"/>
      </w:r>
      <w:bookmarkStart w:id="3" w:name="_Toc85189099"/>
      <w:r w:rsidRPr="00A24ADB">
        <w:rPr>
          <w:rFonts w:ascii="宋体" w:eastAsia="宋体" w:hAnsi="宋体" w:cs="宋体" w:hint="eastAsia"/>
          <w:b/>
          <w:sz w:val="24"/>
          <w:szCs w:val="24"/>
        </w:rPr>
        <w:lastRenderedPageBreak/>
        <w:t>第一章</w:t>
      </w:r>
      <w:r w:rsidRPr="00A24ADB">
        <w:rPr>
          <w:rFonts w:ascii="宋体" w:eastAsia="宋体" w:hAnsi="宋体" w:cs="宋体"/>
          <w:b/>
          <w:sz w:val="24"/>
          <w:szCs w:val="24"/>
        </w:rPr>
        <w:t xml:space="preserve"> </w:t>
      </w:r>
      <w:r w:rsidRPr="00A24ADB">
        <w:rPr>
          <w:rFonts w:ascii="宋体" w:eastAsia="宋体" w:hAnsi="宋体" w:cs="宋体" w:hint="eastAsia"/>
          <w:b/>
          <w:sz w:val="24"/>
          <w:szCs w:val="24"/>
        </w:rPr>
        <w:t>投标人须知</w:t>
      </w:r>
      <w:bookmarkStart w:id="4" w:name="_BookMark_2"/>
      <w:bookmarkEnd w:id="3"/>
      <w:bookmarkEnd w:id="4"/>
    </w:p>
    <w:p w14:paraId="62521AB2" w14:textId="77777777" w:rsidR="00C840F2" w:rsidRPr="00A24ADB" w:rsidRDefault="00C840F2" w:rsidP="00C840F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5" w:name="_Toc85189100"/>
      <w:r w:rsidRPr="00A24ADB">
        <w:rPr>
          <w:rFonts w:ascii="宋体" w:eastAsia="宋体" w:hAnsi="宋体" w:cs="宋体"/>
          <w:b/>
          <w:sz w:val="24"/>
          <w:szCs w:val="24"/>
        </w:rPr>
        <w:t>1</w:t>
      </w:r>
      <w:r w:rsidRPr="00A24ADB">
        <w:rPr>
          <w:rFonts w:ascii="宋体" w:eastAsia="宋体" w:hAnsi="宋体" w:cs="宋体" w:hint="eastAsia"/>
          <w:b/>
          <w:sz w:val="24"/>
          <w:szCs w:val="24"/>
        </w:rPr>
        <w:t>．总则</w:t>
      </w:r>
      <w:bookmarkEnd w:id="5"/>
    </w:p>
    <w:p w14:paraId="02D6FDD4"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1.1 </w:t>
      </w:r>
      <w:r w:rsidRPr="00A24ADB">
        <w:rPr>
          <w:rFonts w:ascii="宋体" w:eastAsia="宋体" w:hAnsi="宋体" w:cs="Arial" w:hint="eastAsia"/>
          <w:kern w:val="0"/>
          <w:sz w:val="24"/>
          <w:szCs w:val="24"/>
        </w:rPr>
        <w:t>招标项目概况</w:t>
      </w:r>
    </w:p>
    <w:p w14:paraId="0CD4555B"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 xml:space="preserve">1.1.1 </w:t>
      </w:r>
      <w:r w:rsidRPr="00A24ADB">
        <w:rPr>
          <w:rFonts w:ascii="宋体" w:eastAsia="宋体" w:hAnsi="宋体" w:cs="Arial" w:hint="eastAsia"/>
          <w:kern w:val="0"/>
          <w:sz w:val="24"/>
          <w:szCs w:val="24"/>
        </w:rPr>
        <w:t>项目名称：见投标人须知前附表。</w:t>
      </w:r>
    </w:p>
    <w:p w14:paraId="48DB4566"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1.1.2</w:t>
      </w:r>
      <w:r w:rsidRPr="00A24ADB">
        <w:rPr>
          <w:rFonts w:ascii="宋体" w:eastAsia="宋体" w:hAnsi="宋体" w:cs="Arial" w:hint="eastAsia"/>
          <w:kern w:val="0"/>
          <w:sz w:val="24"/>
          <w:szCs w:val="24"/>
        </w:rPr>
        <w:t>项目编号：见投标人须知前附表。</w:t>
      </w:r>
    </w:p>
    <w:p w14:paraId="1F023383"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1.1.3</w:t>
      </w:r>
      <w:r w:rsidRPr="00A24ADB">
        <w:rPr>
          <w:rFonts w:ascii="宋体" w:eastAsia="宋体" w:hAnsi="宋体" w:cs="Arial" w:hint="eastAsia"/>
          <w:kern w:val="0"/>
          <w:sz w:val="24"/>
          <w:szCs w:val="24"/>
        </w:rPr>
        <w:t>采购人：见投标人须知前附表。</w:t>
      </w:r>
    </w:p>
    <w:p w14:paraId="327EEE80"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1.1.4</w:t>
      </w:r>
      <w:r w:rsidRPr="00A24ADB">
        <w:rPr>
          <w:rFonts w:ascii="宋体" w:eastAsia="宋体" w:hAnsi="宋体" w:cs="Arial" w:hint="eastAsia"/>
          <w:kern w:val="0"/>
          <w:sz w:val="24"/>
          <w:szCs w:val="24"/>
        </w:rPr>
        <w:t>采购代理机构：见投标人须知前附表。</w:t>
      </w:r>
    </w:p>
    <w:p w14:paraId="4A906A08"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1.1.5</w:t>
      </w:r>
      <w:r w:rsidRPr="00A24ADB">
        <w:rPr>
          <w:rFonts w:ascii="宋体" w:eastAsia="宋体" w:hAnsi="宋体" w:cs="Arial" w:hint="eastAsia"/>
          <w:kern w:val="0"/>
          <w:sz w:val="24"/>
          <w:szCs w:val="24"/>
        </w:rPr>
        <w:t>项目地点：见投标人须知前附表。</w:t>
      </w:r>
    </w:p>
    <w:p w14:paraId="2140A454"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1.1.6</w:t>
      </w:r>
      <w:r w:rsidRPr="00A24ADB">
        <w:rPr>
          <w:rFonts w:ascii="宋体" w:eastAsia="宋体" w:hAnsi="宋体" w:cs="Arial" w:hint="eastAsia"/>
          <w:kern w:val="0"/>
          <w:sz w:val="24"/>
          <w:szCs w:val="24"/>
        </w:rPr>
        <w:t>资金来源：见投标人须知前附表。</w:t>
      </w:r>
    </w:p>
    <w:p w14:paraId="47ECE1D0"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1.1.7</w:t>
      </w:r>
      <w:r w:rsidRPr="00A24ADB">
        <w:rPr>
          <w:rFonts w:ascii="宋体" w:eastAsia="宋体" w:hAnsi="宋体" w:cs="Arial" w:hint="eastAsia"/>
          <w:kern w:val="0"/>
          <w:sz w:val="24"/>
          <w:szCs w:val="24"/>
        </w:rPr>
        <w:t>采购预算金额：见投标人须知前附表。</w:t>
      </w:r>
    </w:p>
    <w:p w14:paraId="659FC459"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1.1.</w:t>
      </w:r>
      <w:r w:rsidRPr="00A24ADB">
        <w:rPr>
          <w:rFonts w:ascii="宋体" w:eastAsia="宋体" w:hAnsi="宋体" w:cs="Arial" w:hint="eastAsia"/>
          <w:kern w:val="0"/>
          <w:sz w:val="24"/>
          <w:szCs w:val="24"/>
        </w:rPr>
        <w:t>8是否单一产品：见投标人须知前附表。</w:t>
      </w:r>
    </w:p>
    <w:p w14:paraId="3D3C77BA"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1.1.9供货周期：见投标人须知前附表。</w:t>
      </w:r>
    </w:p>
    <w:p w14:paraId="53C9FBE7"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1.1.10供货地点：见投标人须知前附表。</w:t>
      </w:r>
    </w:p>
    <w:p w14:paraId="06D1A4E3"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1.1.11质保期：见投标人须知前附表。</w:t>
      </w:r>
    </w:p>
    <w:p w14:paraId="33AF5562"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1.2</w:t>
      </w:r>
      <w:r w:rsidRPr="00A24ADB">
        <w:rPr>
          <w:rFonts w:ascii="宋体" w:eastAsia="宋体" w:hAnsi="宋体" w:cs="Arial" w:hint="eastAsia"/>
          <w:kern w:val="0"/>
          <w:sz w:val="24"/>
          <w:szCs w:val="24"/>
        </w:rPr>
        <w:t>招标范围：见投标人须知前附表。</w:t>
      </w:r>
    </w:p>
    <w:p w14:paraId="686B5DED"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 xml:space="preserve">1.3 </w:t>
      </w:r>
      <w:r w:rsidRPr="00A24ADB">
        <w:rPr>
          <w:rFonts w:ascii="宋体" w:eastAsia="宋体" w:hAnsi="宋体" w:cs="Arial" w:hint="eastAsia"/>
          <w:kern w:val="0"/>
          <w:sz w:val="24"/>
          <w:szCs w:val="24"/>
        </w:rPr>
        <w:t>招标方式和资格审查方式</w:t>
      </w:r>
    </w:p>
    <w:p w14:paraId="79FF3851"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1.3.1 </w:t>
      </w:r>
      <w:r w:rsidRPr="00A24ADB">
        <w:rPr>
          <w:rFonts w:ascii="宋体" w:eastAsia="宋体" w:hAnsi="宋体" w:cs="Arial" w:hint="eastAsia"/>
          <w:kern w:val="0"/>
          <w:sz w:val="24"/>
          <w:szCs w:val="24"/>
        </w:rPr>
        <w:t>招标方式：见投标人须知前附表。</w:t>
      </w:r>
    </w:p>
    <w:p w14:paraId="4F2078DB"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1.3.2 </w:t>
      </w:r>
      <w:r w:rsidRPr="00A24ADB">
        <w:rPr>
          <w:rFonts w:ascii="宋体" w:eastAsia="宋体" w:hAnsi="宋体" w:cs="Arial" w:hint="eastAsia"/>
          <w:kern w:val="0"/>
          <w:sz w:val="24"/>
          <w:szCs w:val="24"/>
        </w:rPr>
        <w:t>资格审查方式：见投标人须知前附表。</w:t>
      </w:r>
    </w:p>
    <w:p w14:paraId="2BC94619"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1.4 </w:t>
      </w:r>
      <w:r w:rsidRPr="00A24ADB">
        <w:rPr>
          <w:rFonts w:ascii="宋体" w:eastAsia="宋体" w:hAnsi="宋体" w:cs="Arial" w:hint="eastAsia"/>
          <w:kern w:val="0"/>
          <w:sz w:val="24"/>
          <w:szCs w:val="24"/>
        </w:rPr>
        <w:t>评标办法及定标方法</w:t>
      </w:r>
    </w:p>
    <w:p w14:paraId="6392ED12"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1.4.1 </w:t>
      </w:r>
      <w:r w:rsidRPr="00A24ADB">
        <w:rPr>
          <w:rFonts w:ascii="宋体" w:eastAsia="宋体" w:hAnsi="宋体" w:cs="Arial" w:hint="eastAsia"/>
          <w:kern w:val="0"/>
          <w:sz w:val="24"/>
          <w:szCs w:val="24"/>
        </w:rPr>
        <w:t>评标办法：见投标人须知前附表。</w:t>
      </w:r>
    </w:p>
    <w:p w14:paraId="169DAA07"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1.4.2</w:t>
      </w:r>
      <w:r w:rsidRPr="00A24ADB">
        <w:rPr>
          <w:rFonts w:ascii="宋体" w:eastAsia="宋体" w:hAnsi="宋体" w:cs="Arial" w:hint="eastAsia"/>
          <w:kern w:val="0"/>
          <w:sz w:val="24"/>
          <w:szCs w:val="24"/>
        </w:rPr>
        <w:t xml:space="preserve"> 定标方法：见投标人须知前附表。</w:t>
      </w:r>
    </w:p>
    <w:p w14:paraId="399083E5"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1.5 </w:t>
      </w:r>
      <w:r w:rsidRPr="00A24ADB">
        <w:rPr>
          <w:rFonts w:ascii="宋体" w:eastAsia="宋体" w:hAnsi="宋体" w:cs="Arial" w:hint="eastAsia"/>
          <w:kern w:val="0"/>
          <w:sz w:val="24"/>
          <w:szCs w:val="24"/>
        </w:rPr>
        <w:t>投标人资格条件和能力要求</w:t>
      </w:r>
    </w:p>
    <w:p w14:paraId="7820A841"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1.5.1 </w:t>
      </w:r>
      <w:r w:rsidRPr="00A24ADB">
        <w:rPr>
          <w:rFonts w:ascii="宋体" w:eastAsia="宋体" w:hAnsi="宋体" w:cs="Arial" w:hint="eastAsia"/>
          <w:kern w:val="0"/>
          <w:sz w:val="24"/>
          <w:szCs w:val="24"/>
        </w:rPr>
        <w:t>投标人应具备承担本招标项目的资格条件和能力，具体要求见投标人须知前附表。</w:t>
      </w:r>
    </w:p>
    <w:p w14:paraId="17E3AB12"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1.5.2 </w:t>
      </w:r>
      <w:r w:rsidRPr="00A24ADB">
        <w:rPr>
          <w:rFonts w:ascii="宋体" w:eastAsia="宋体" w:hAnsi="宋体" w:cs="Arial" w:hint="eastAsia"/>
          <w:kern w:val="0"/>
          <w:sz w:val="24"/>
          <w:szCs w:val="24"/>
        </w:rPr>
        <w:t>投标人须知前附表规定接受联合体投标的，除应符合本章第</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5</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款和投标人须知前附表的要求外，还应遵守以下规定：（</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）联合体各方应按招标文件提供的格式签订联合体协议书，明确联合体牵头人和各方权利义务；（</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）联合体各方不得再以自己名义单独或参加</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联合体在本招标项目中投标。</w:t>
      </w:r>
    </w:p>
    <w:p w14:paraId="142682EB"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1.5.3 </w:t>
      </w:r>
      <w:r w:rsidRPr="00A24ADB">
        <w:rPr>
          <w:rFonts w:ascii="宋体" w:eastAsia="宋体" w:hAnsi="宋体" w:cs="Arial" w:hint="eastAsia"/>
          <w:kern w:val="0"/>
          <w:sz w:val="24"/>
          <w:szCs w:val="24"/>
        </w:rPr>
        <w:t>投标人不得存在下列情形之一，否则相关投标均应被否决：</w:t>
      </w:r>
    </w:p>
    <w:p w14:paraId="24793FC0"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AF03FF" w:rsidRPr="00A24ADB">
        <w:rPr>
          <w:rFonts w:ascii="宋体" w:eastAsia="宋体" w:hAnsi="宋体" w:cs="Arial" w:hint="eastAsia"/>
          <w:kern w:val="0"/>
          <w:sz w:val="24"/>
          <w:szCs w:val="24"/>
        </w:rPr>
        <w:t>1</w:t>
      </w:r>
      <w:r w:rsidRPr="00A24ADB">
        <w:rPr>
          <w:rFonts w:ascii="宋体" w:eastAsia="宋体" w:hAnsi="宋体" w:cs="Arial" w:hint="eastAsia"/>
          <w:kern w:val="0"/>
          <w:sz w:val="24"/>
          <w:szCs w:val="24"/>
        </w:rPr>
        <w:t>）</w:t>
      </w:r>
      <w:r w:rsidR="00437379" w:rsidRPr="00A24ADB">
        <w:rPr>
          <w:rFonts w:ascii="宋体" w:eastAsia="宋体" w:hAnsi="宋体" w:cs="Arial" w:hint="eastAsia"/>
          <w:kern w:val="0"/>
          <w:sz w:val="24"/>
          <w:szCs w:val="24"/>
        </w:rPr>
        <w:t>参加政府采购活动前三年内，在经营活动中有重大违法记录；</w:t>
      </w:r>
    </w:p>
    <w:p w14:paraId="5A8F5C13" w14:textId="77777777" w:rsidR="00C840F2" w:rsidRPr="00A24ADB" w:rsidRDefault="00C840F2" w:rsidP="00437379">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AF03FF" w:rsidRPr="00A24ADB">
        <w:rPr>
          <w:rFonts w:ascii="宋体" w:eastAsia="宋体" w:hAnsi="宋体" w:cs="Arial" w:hint="eastAsia"/>
          <w:kern w:val="0"/>
          <w:sz w:val="24"/>
          <w:szCs w:val="24"/>
        </w:rPr>
        <w:t>2</w:t>
      </w:r>
      <w:r w:rsidRPr="00A24ADB">
        <w:rPr>
          <w:rFonts w:ascii="宋体" w:eastAsia="宋体" w:hAnsi="宋体" w:cs="Arial" w:hint="eastAsia"/>
          <w:kern w:val="0"/>
          <w:sz w:val="24"/>
          <w:szCs w:val="24"/>
        </w:rPr>
        <w:t>）法律规定的</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情形。</w:t>
      </w:r>
      <w:bookmarkStart w:id="6" w:name="_BookMark_5"/>
      <w:bookmarkEnd w:id="6"/>
    </w:p>
    <w:p w14:paraId="48CC2F00"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lastRenderedPageBreak/>
        <w:t>1.</w:t>
      </w:r>
      <w:r w:rsidRPr="00A24ADB">
        <w:rPr>
          <w:rFonts w:ascii="宋体" w:eastAsia="宋体" w:hAnsi="宋体" w:cs="Arial" w:hint="eastAsia"/>
          <w:kern w:val="0"/>
          <w:sz w:val="24"/>
          <w:szCs w:val="24"/>
        </w:rPr>
        <w:t>6费用承担</w:t>
      </w:r>
    </w:p>
    <w:p w14:paraId="5C33F4A1"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1.6.1招标文件费：见投标人须知前附表。</w:t>
      </w:r>
    </w:p>
    <w:p w14:paraId="503CB854"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14:paraId="44784150"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7投标保证金：见投标人须知前附表。</w:t>
      </w:r>
    </w:p>
    <w:p w14:paraId="546E68E3"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1.8踏勘现场</w:t>
      </w:r>
    </w:p>
    <w:p w14:paraId="2ABAA99A"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8</w:t>
      </w:r>
      <w:r w:rsidRPr="00A24ADB">
        <w:rPr>
          <w:rFonts w:ascii="宋体" w:eastAsia="宋体" w:hAnsi="宋体" w:cs="Arial"/>
          <w:kern w:val="0"/>
          <w:sz w:val="24"/>
          <w:szCs w:val="24"/>
        </w:rPr>
        <w:t xml:space="preserve">.1 </w:t>
      </w:r>
      <w:r w:rsidRPr="00A24ADB">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sidRPr="00A24ADB">
        <w:rPr>
          <w:rFonts w:ascii="宋体" w:eastAsia="宋体" w:hAnsi="宋体" w:cs="Arial"/>
          <w:kern w:val="0"/>
          <w:sz w:val="24"/>
          <w:szCs w:val="24"/>
        </w:rPr>
        <w:t xml:space="preserve"> </w:t>
      </w:r>
    </w:p>
    <w:p w14:paraId="56094A51"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8</w:t>
      </w:r>
      <w:r w:rsidRPr="00A24ADB">
        <w:rPr>
          <w:rFonts w:ascii="宋体" w:eastAsia="宋体" w:hAnsi="宋体" w:cs="Arial"/>
          <w:kern w:val="0"/>
          <w:sz w:val="24"/>
          <w:szCs w:val="24"/>
        </w:rPr>
        <w:t xml:space="preserve">.2 </w:t>
      </w:r>
      <w:r w:rsidRPr="00A24ADB">
        <w:rPr>
          <w:rFonts w:ascii="宋体" w:eastAsia="宋体" w:hAnsi="宋体" w:cs="Arial" w:hint="eastAsia"/>
          <w:kern w:val="0"/>
          <w:sz w:val="24"/>
          <w:szCs w:val="24"/>
        </w:rPr>
        <w:t>投标人踏勘现场发生的费用自理。</w:t>
      </w:r>
    </w:p>
    <w:p w14:paraId="3D74E94E"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8</w:t>
      </w:r>
      <w:r w:rsidRPr="00A24ADB">
        <w:rPr>
          <w:rFonts w:ascii="宋体" w:eastAsia="宋体" w:hAnsi="宋体" w:cs="Arial"/>
          <w:kern w:val="0"/>
          <w:sz w:val="24"/>
          <w:szCs w:val="24"/>
        </w:rPr>
        <w:t xml:space="preserve">.3 </w:t>
      </w:r>
      <w:r w:rsidRPr="00A24ADB">
        <w:rPr>
          <w:rFonts w:ascii="宋体" w:eastAsia="宋体" w:hAnsi="宋体" w:cs="Arial" w:hint="eastAsia"/>
          <w:kern w:val="0"/>
          <w:sz w:val="24"/>
          <w:szCs w:val="24"/>
        </w:rPr>
        <w:t>除采购人或采购代理机构的原因外，投标人自行负责在踏勘现场中所发生的人员伤亡和财产损失。</w:t>
      </w:r>
    </w:p>
    <w:p w14:paraId="4927340C"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8</w:t>
      </w:r>
      <w:r w:rsidRPr="00A24ADB">
        <w:rPr>
          <w:rFonts w:ascii="宋体" w:eastAsia="宋体" w:hAnsi="宋体" w:cs="Arial"/>
          <w:kern w:val="0"/>
          <w:sz w:val="24"/>
          <w:szCs w:val="24"/>
        </w:rPr>
        <w:t xml:space="preserve">.4 </w:t>
      </w:r>
      <w:r w:rsidRPr="00A24ADB">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采购人或采购代理机构在踏勘现场中介绍的项目有关情况，供投标人在编制投标文件时参考，采购人或采购代理机构不对投标人据此作出的判断和决策负责。</w:t>
      </w:r>
    </w:p>
    <w:p w14:paraId="00047A9E"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9</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招标答疑会和招标澄清答疑要求</w:t>
      </w:r>
    </w:p>
    <w:p w14:paraId="46E0B319"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9</w:t>
      </w:r>
      <w:r w:rsidRPr="00A24ADB">
        <w:rPr>
          <w:rFonts w:ascii="宋体" w:eastAsia="宋体" w:hAnsi="宋体" w:cs="Arial"/>
          <w:kern w:val="0"/>
          <w:sz w:val="24"/>
          <w:szCs w:val="24"/>
        </w:rPr>
        <w:t xml:space="preserve">.1 </w:t>
      </w:r>
      <w:r w:rsidRPr="00A24ADB">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14:paraId="3543ACA9"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9</w:t>
      </w:r>
      <w:r w:rsidRPr="00A24ADB">
        <w:rPr>
          <w:rFonts w:ascii="宋体" w:eastAsia="宋体" w:hAnsi="宋体" w:cs="Arial"/>
          <w:kern w:val="0"/>
          <w:sz w:val="24"/>
          <w:szCs w:val="24"/>
        </w:rPr>
        <w:t xml:space="preserve">.2 </w:t>
      </w:r>
      <w:r w:rsidRPr="00A24ADB">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14:paraId="0043AA49"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9</w:t>
      </w:r>
      <w:r w:rsidRPr="00A24ADB">
        <w:rPr>
          <w:rFonts w:ascii="宋体" w:eastAsia="宋体" w:hAnsi="宋体" w:cs="Arial"/>
          <w:kern w:val="0"/>
          <w:sz w:val="24"/>
          <w:szCs w:val="24"/>
        </w:rPr>
        <w:t xml:space="preserve">.3 </w:t>
      </w:r>
      <w:r w:rsidRPr="00A24ADB">
        <w:rPr>
          <w:rFonts w:ascii="宋体" w:eastAsia="宋体" w:hAnsi="宋体" w:cs="Arial" w:hint="eastAsia"/>
          <w:kern w:val="0"/>
          <w:sz w:val="24"/>
          <w:szCs w:val="24"/>
        </w:rPr>
        <w:t>采购人或采购代理机构将按照投标人须知前附表规定的时间方式对投标人的疑问作出统一的解答。</w:t>
      </w:r>
    </w:p>
    <w:p w14:paraId="3EE872A9"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1.10投标文件份数：见投标人须知前附表。</w:t>
      </w:r>
    </w:p>
    <w:p w14:paraId="76838373"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1.11投标文件递交：见投标人须知前附表。</w:t>
      </w:r>
    </w:p>
    <w:p w14:paraId="2E56DB00"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1.12开标：见投标人须知前附表。</w:t>
      </w:r>
    </w:p>
    <w:p w14:paraId="551C4B2B"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1.13投标有效期：见投标人须知前附表。</w:t>
      </w:r>
    </w:p>
    <w:p w14:paraId="397C84FE"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1.14招标公告发布媒体：见投标人须知前附表。</w:t>
      </w:r>
    </w:p>
    <w:p w14:paraId="7906CBFA" w14:textId="77777777" w:rsidR="002D6CF2" w:rsidRPr="00A24ADB" w:rsidRDefault="00C840F2" w:rsidP="00FF7BA0">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1.15履约保证金：见投标人须知前附表。</w:t>
      </w:r>
    </w:p>
    <w:p w14:paraId="14CC2F82"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1.16保密</w:t>
      </w:r>
    </w:p>
    <w:p w14:paraId="7847411A"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参与招标投标活动的各方应当对招标文件和投标文件中的商业和技术等秘密保密，否则应当承担相应的法律责任。</w:t>
      </w:r>
    </w:p>
    <w:p w14:paraId="60996918"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17语言文字</w:t>
      </w:r>
    </w:p>
    <w:p w14:paraId="7861B839"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lastRenderedPageBreak/>
        <w:t>除专用术语外，与招标投标有关的语言均应当使用中文。必要时专用术语应附有中文注释。</w:t>
      </w:r>
    </w:p>
    <w:p w14:paraId="57E5623C"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18</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计量单位</w:t>
      </w:r>
    </w:p>
    <w:p w14:paraId="15F677A2"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所有计量均采用中华人民共和国法定计量单位。</w:t>
      </w:r>
    </w:p>
    <w:p w14:paraId="2B58418B"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19</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偏离</w:t>
      </w:r>
    </w:p>
    <w:p w14:paraId="73D7341B" w14:textId="77777777" w:rsidR="00C840F2" w:rsidRPr="00A24AD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投标文件与招标文件某些要求产生偏离的，偏离应当符合招标文件规定的偏离范围和幅度。</w:t>
      </w:r>
    </w:p>
    <w:p w14:paraId="21F6DC02" w14:textId="77777777" w:rsidR="00101AA4" w:rsidRPr="00A24ADB"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7" w:name="_Toc85189101"/>
      <w:r w:rsidRPr="00A24ADB">
        <w:rPr>
          <w:rFonts w:ascii="宋体" w:eastAsia="宋体" w:hAnsi="宋体" w:cs="宋体"/>
          <w:b/>
          <w:sz w:val="24"/>
          <w:szCs w:val="24"/>
        </w:rPr>
        <w:t>2</w:t>
      </w:r>
      <w:r w:rsidRPr="00A24ADB">
        <w:rPr>
          <w:rFonts w:ascii="宋体" w:eastAsia="宋体" w:hAnsi="宋体" w:cs="宋体" w:hint="eastAsia"/>
          <w:b/>
          <w:sz w:val="24"/>
          <w:szCs w:val="24"/>
        </w:rPr>
        <w:t>．招标文件</w:t>
      </w:r>
      <w:bookmarkEnd w:id="7"/>
    </w:p>
    <w:p w14:paraId="1662F74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2.1 </w:t>
      </w:r>
      <w:r w:rsidRPr="00A24ADB">
        <w:rPr>
          <w:rFonts w:ascii="宋体" w:eastAsia="宋体" w:hAnsi="宋体" w:cs="Arial" w:hint="eastAsia"/>
          <w:kern w:val="0"/>
          <w:sz w:val="24"/>
          <w:szCs w:val="24"/>
        </w:rPr>
        <w:t>招标文件的组成</w:t>
      </w:r>
    </w:p>
    <w:p w14:paraId="6DB5C56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）投标人须知；</w:t>
      </w:r>
    </w:p>
    <w:p w14:paraId="71639D8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）评标办法；</w:t>
      </w:r>
    </w:p>
    <w:p w14:paraId="159ED6B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）合同条款及格式；</w:t>
      </w:r>
    </w:p>
    <w:p w14:paraId="099F73B6"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4</w:t>
      </w:r>
      <w:r w:rsidRPr="00A24ADB">
        <w:rPr>
          <w:rFonts w:ascii="宋体" w:eastAsia="宋体" w:hAnsi="宋体" w:cs="Arial" w:hint="eastAsia"/>
          <w:kern w:val="0"/>
          <w:sz w:val="24"/>
          <w:szCs w:val="24"/>
        </w:rPr>
        <w:t>）技术标准和要求；</w:t>
      </w:r>
    </w:p>
    <w:p w14:paraId="4526C90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5</w:t>
      </w:r>
      <w:r w:rsidRPr="00A24ADB">
        <w:rPr>
          <w:rFonts w:ascii="宋体" w:eastAsia="宋体" w:hAnsi="宋体" w:cs="Arial" w:hint="eastAsia"/>
          <w:kern w:val="0"/>
          <w:sz w:val="24"/>
          <w:szCs w:val="24"/>
        </w:rPr>
        <w:t>）投标文件格式；</w:t>
      </w:r>
    </w:p>
    <w:p w14:paraId="7BFC2A46"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6</w:t>
      </w:r>
      <w:r w:rsidRPr="00A24ADB">
        <w:rPr>
          <w:rFonts w:ascii="宋体" w:eastAsia="宋体" w:hAnsi="宋体" w:cs="Arial" w:hint="eastAsia"/>
          <w:kern w:val="0"/>
          <w:sz w:val="24"/>
          <w:szCs w:val="24"/>
        </w:rPr>
        <w:t>）补充条款。</w:t>
      </w:r>
    </w:p>
    <w:p w14:paraId="13EEB9DE"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根据本章第</w:t>
      </w:r>
      <w:r w:rsidR="00345FE0" w:rsidRPr="00A24ADB">
        <w:rPr>
          <w:rFonts w:ascii="宋体" w:eastAsia="宋体" w:hAnsi="宋体" w:cs="Arial"/>
          <w:kern w:val="0"/>
          <w:sz w:val="24"/>
          <w:szCs w:val="24"/>
        </w:rPr>
        <w:t>2.</w:t>
      </w:r>
      <w:r w:rsidR="00345FE0" w:rsidRPr="00A24ADB">
        <w:rPr>
          <w:rFonts w:ascii="宋体" w:eastAsia="宋体" w:hAnsi="宋体" w:cs="Arial" w:hint="eastAsia"/>
          <w:kern w:val="0"/>
          <w:sz w:val="24"/>
          <w:szCs w:val="24"/>
        </w:rPr>
        <w:t>3</w:t>
      </w:r>
      <w:r w:rsidRPr="00A24ADB">
        <w:rPr>
          <w:rFonts w:ascii="宋体" w:eastAsia="宋体" w:hAnsi="宋体" w:cs="Arial" w:hint="eastAsia"/>
          <w:kern w:val="0"/>
          <w:sz w:val="24"/>
          <w:szCs w:val="24"/>
        </w:rPr>
        <w:t>款和第</w:t>
      </w:r>
      <w:r w:rsidR="00345FE0" w:rsidRPr="00A24ADB">
        <w:rPr>
          <w:rFonts w:ascii="宋体" w:eastAsia="宋体" w:hAnsi="宋体" w:cs="Arial"/>
          <w:kern w:val="0"/>
          <w:sz w:val="24"/>
          <w:szCs w:val="24"/>
        </w:rPr>
        <w:t>2.</w:t>
      </w:r>
      <w:r w:rsidR="00345FE0" w:rsidRPr="00A24ADB">
        <w:rPr>
          <w:rFonts w:ascii="宋体" w:eastAsia="宋体" w:hAnsi="宋体" w:cs="Arial" w:hint="eastAsia"/>
          <w:kern w:val="0"/>
          <w:sz w:val="24"/>
          <w:szCs w:val="24"/>
        </w:rPr>
        <w:t>4</w:t>
      </w:r>
      <w:r w:rsidRPr="00A24ADB">
        <w:rPr>
          <w:rFonts w:ascii="宋体" w:eastAsia="宋体" w:hAnsi="宋体" w:cs="Arial" w:hint="eastAsia"/>
          <w:kern w:val="0"/>
          <w:sz w:val="24"/>
          <w:szCs w:val="24"/>
        </w:rPr>
        <w:t>款对招标文件所作的澄清、修改，构成招标文件的组成部分。</w:t>
      </w:r>
    </w:p>
    <w:p w14:paraId="485D25A2"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0916AB" w:rsidRPr="00A24ADB">
        <w:rPr>
          <w:rFonts w:ascii="宋体" w:eastAsia="宋体" w:hAnsi="宋体" w:cs="Arial" w:hint="eastAsia"/>
          <w:kern w:val="0"/>
          <w:sz w:val="24"/>
          <w:szCs w:val="24"/>
        </w:rPr>
        <w:t>2</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招标文件的获取</w:t>
      </w:r>
    </w:p>
    <w:p w14:paraId="3879833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凡有意参加并符合投标人须知前附表“投标人资格条件和能力”的投标人，均可在</w:t>
      </w:r>
      <w:r w:rsidR="00E912E2" w:rsidRPr="00A24ADB">
        <w:rPr>
          <w:rFonts w:ascii="宋体" w:eastAsia="宋体" w:hAnsi="宋体" w:cs="Arial" w:hint="eastAsia"/>
          <w:kern w:val="0"/>
          <w:sz w:val="24"/>
          <w:szCs w:val="24"/>
        </w:rPr>
        <w:t>采购代理</w:t>
      </w:r>
      <w:r w:rsidRPr="00A24ADB">
        <w:rPr>
          <w:rFonts w:ascii="宋体" w:eastAsia="宋体" w:hAnsi="宋体" w:cs="Arial" w:hint="eastAsia"/>
          <w:kern w:val="0"/>
          <w:sz w:val="24"/>
          <w:szCs w:val="24"/>
        </w:rPr>
        <w:t>机构获取招标文件。</w:t>
      </w:r>
    </w:p>
    <w:p w14:paraId="28AC3DE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0916AB" w:rsidRPr="00A24ADB">
        <w:rPr>
          <w:rFonts w:ascii="宋体" w:eastAsia="宋体" w:hAnsi="宋体" w:cs="Arial" w:hint="eastAsia"/>
          <w:kern w:val="0"/>
          <w:sz w:val="24"/>
          <w:szCs w:val="24"/>
        </w:rPr>
        <w:t>3</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招标文件的澄清</w:t>
      </w:r>
    </w:p>
    <w:p w14:paraId="72D0C8F2"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0916AB" w:rsidRPr="00A24ADB">
        <w:rPr>
          <w:rFonts w:ascii="宋体" w:eastAsia="宋体" w:hAnsi="宋体" w:cs="Arial" w:hint="eastAsia"/>
          <w:kern w:val="0"/>
          <w:sz w:val="24"/>
          <w:szCs w:val="24"/>
        </w:rPr>
        <w:t>3</w:t>
      </w:r>
      <w:r w:rsidRPr="00A24ADB">
        <w:rPr>
          <w:rFonts w:ascii="宋体" w:eastAsia="宋体" w:hAnsi="宋体" w:cs="Arial"/>
          <w:kern w:val="0"/>
          <w:sz w:val="24"/>
          <w:szCs w:val="24"/>
        </w:rPr>
        <w:t xml:space="preserve">.1 </w:t>
      </w:r>
      <w:r w:rsidRPr="00A24ADB">
        <w:rPr>
          <w:rFonts w:ascii="宋体" w:eastAsia="宋体" w:hAnsi="宋体" w:cs="Arial" w:hint="eastAsia"/>
          <w:kern w:val="0"/>
          <w:sz w:val="24"/>
          <w:szCs w:val="24"/>
        </w:rPr>
        <w:t>投标人应当仔细阅读和检查招标文件的全部内容。如发现缺页或附件不全，应当及时向</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提出，以便补齐。如有疑问，应当在投标人须知前附表规定的时间、方式向</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提出，要求</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对招标文件予以澄清。</w:t>
      </w:r>
    </w:p>
    <w:p w14:paraId="4EB9E4E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0916AB" w:rsidRPr="00A24ADB">
        <w:rPr>
          <w:rFonts w:ascii="宋体" w:eastAsia="宋体" w:hAnsi="宋体" w:cs="Arial" w:hint="eastAsia"/>
          <w:kern w:val="0"/>
          <w:sz w:val="24"/>
          <w:szCs w:val="24"/>
        </w:rPr>
        <w:t>3</w:t>
      </w:r>
      <w:r w:rsidRPr="00A24ADB">
        <w:rPr>
          <w:rFonts w:ascii="宋体" w:eastAsia="宋体" w:hAnsi="宋体" w:cs="Arial"/>
          <w:kern w:val="0"/>
          <w:sz w:val="24"/>
          <w:szCs w:val="24"/>
        </w:rPr>
        <w:t xml:space="preserve">.2 </w:t>
      </w:r>
      <w:r w:rsidRPr="00A24ADB">
        <w:rPr>
          <w:rFonts w:ascii="宋体" w:eastAsia="宋体" w:hAnsi="宋体" w:cs="Arial" w:hint="eastAsia"/>
          <w:kern w:val="0"/>
          <w:sz w:val="24"/>
          <w:szCs w:val="24"/>
        </w:rPr>
        <w:t>招标文件的澄清将按照投标人须知前附表规定的时间、方式发布，但不指明澄清问题的来源。</w:t>
      </w:r>
    </w:p>
    <w:p w14:paraId="4C90190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0916AB" w:rsidRPr="00A24ADB">
        <w:rPr>
          <w:rFonts w:ascii="宋体" w:eastAsia="宋体" w:hAnsi="宋体" w:cs="Arial" w:hint="eastAsia"/>
          <w:kern w:val="0"/>
          <w:sz w:val="24"/>
          <w:szCs w:val="24"/>
        </w:rPr>
        <w:t>4</w:t>
      </w:r>
      <w:r w:rsidRPr="00A24ADB">
        <w:rPr>
          <w:rFonts w:ascii="宋体" w:eastAsia="宋体" w:hAnsi="宋体" w:cs="Arial" w:hint="eastAsia"/>
          <w:kern w:val="0"/>
          <w:sz w:val="24"/>
          <w:szCs w:val="24"/>
        </w:rPr>
        <w:t>招标文件的修改</w:t>
      </w:r>
    </w:p>
    <w:p w14:paraId="4F1E40C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0916AB"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.1 </w:t>
      </w:r>
      <w:r w:rsidRPr="00A24ADB">
        <w:rPr>
          <w:rFonts w:ascii="宋体" w:eastAsia="宋体" w:hAnsi="宋体" w:cs="Arial" w:hint="eastAsia"/>
          <w:kern w:val="0"/>
          <w:sz w:val="24"/>
          <w:szCs w:val="24"/>
        </w:rPr>
        <w:t>招标文件的修改将按照投标人须知前附表规定的时间、方式发布，但不指明澄清问题的来源。</w:t>
      </w:r>
    </w:p>
    <w:p w14:paraId="56A89E9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0916AB"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.2 </w:t>
      </w:r>
      <w:r w:rsidRPr="00A24ADB">
        <w:rPr>
          <w:rFonts w:ascii="宋体" w:eastAsia="宋体" w:hAnsi="宋体" w:cs="Arial" w:hint="eastAsia"/>
          <w:kern w:val="0"/>
          <w:sz w:val="24"/>
          <w:szCs w:val="24"/>
        </w:rPr>
        <w:t>在投标人须知前附表规定的截止时间前，无论出于何种原因，</w:t>
      </w:r>
      <w:r w:rsidR="00E912E2" w:rsidRPr="00A24ADB">
        <w:rPr>
          <w:rFonts w:ascii="宋体" w:eastAsia="宋体" w:hAnsi="宋体" w:cs="Arial" w:hint="eastAsia"/>
          <w:kern w:val="0"/>
          <w:sz w:val="24"/>
          <w:szCs w:val="24"/>
        </w:rPr>
        <w:t>采购代理</w:t>
      </w:r>
      <w:r w:rsidRPr="00A24ADB">
        <w:rPr>
          <w:rFonts w:ascii="宋体" w:eastAsia="宋体" w:hAnsi="宋体" w:cs="Arial" w:hint="eastAsia"/>
          <w:kern w:val="0"/>
          <w:sz w:val="24"/>
          <w:szCs w:val="24"/>
        </w:rPr>
        <w:t>机构和</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可主动地或在解答潜在投标人提出的澄清问题时对招标文件进行修改。</w:t>
      </w:r>
    </w:p>
    <w:p w14:paraId="1DD9B1F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lastRenderedPageBreak/>
        <w:t>2.</w:t>
      </w:r>
      <w:r w:rsidR="000916AB"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.3 </w:t>
      </w:r>
      <w:r w:rsidRPr="00A24ADB">
        <w:rPr>
          <w:rFonts w:ascii="宋体" w:eastAsia="宋体" w:hAnsi="宋体" w:cs="Arial" w:hint="eastAsia"/>
          <w:kern w:val="0"/>
          <w:sz w:val="24"/>
          <w:szCs w:val="24"/>
        </w:rPr>
        <w:t>招标文件的修改部分是招标文件的组成部分对投标人具有约束力。</w:t>
      </w:r>
    </w:p>
    <w:p w14:paraId="438D5521"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0916AB"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.4 </w:t>
      </w:r>
      <w:r w:rsidRPr="00A24ADB">
        <w:rPr>
          <w:rFonts w:ascii="宋体" w:eastAsia="宋体" w:hAnsi="宋体" w:cs="Arial" w:hint="eastAsia"/>
          <w:kern w:val="0"/>
          <w:sz w:val="24"/>
          <w:szCs w:val="24"/>
        </w:rPr>
        <w:t>为使投标人准备投标时有充分时间对招标文件的修改部分进行研究，</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可适当推迟投标截止期。</w:t>
      </w:r>
    </w:p>
    <w:p w14:paraId="2007AB42"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0916AB"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.5 </w:t>
      </w:r>
      <w:r w:rsidRPr="00A24ADB">
        <w:rPr>
          <w:rFonts w:ascii="宋体" w:eastAsia="宋体" w:hAnsi="宋体" w:cs="Arial" w:hint="eastAsia"/>
          <w:kern w:val="0"/>
          <w:sz w:val="24"/>
          <w:szCs w:val="24"/>
        </w:rPr>
        <w:t>当</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发放的招标文件及招标文件的答疑文件、修改文件、补充文件前后不一致，发生矛盾情况时，以最后发出的为准。</w:t>
      </w:r>
    </w:p>
    <w:p w14:paraId="6141B56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0916AB"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.6 </w:t>
      </w:r>
      <w:r w:rsidRPr="00A24ADB">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依据合同有关条款而做出的书面澄清。</w:t>
      </w:r>
    </w:p>
    <w:p w14:paraId="30D913A0" w14:textId="77777777" w:rsidR="00101AA4" w:rsidRPr="00A24ADB"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8" w:name="_BookMark_6"/>
      <w:bookmarkStart w:id="9" w:name="_Toc85189102"/>
      <w:bookmarkEnd w:id="8"/>
      <w:r w:rsidRPr="00A24ADB">
        <w:rPr>
          <w:rFonts w:ascii="宋体" w:eastAsia="宋体" w:hAnsi="宋体" w:cs="宋体"/>
          <w:b/>
          <w:sz w:val="24"/>
          <w:szCs w:val="24"/>
        </w:rPr>
        <w:t>3</w:t>
      </w:r>
      <w:r w:rsidRPr="00A24ADB">
        <w:rPr>
          <w:rFonts w:ascii="宋体" w:eastAsia="宋体" w:hAnsi="宋体" w:cs="宋体" w:hint="eastAsia"/>
          <w:b/>
          <w:sz w:val="24"/>
          <w:szCs w:val="24"/>
        </w:rPr>
        <w:t>．投标文件</w:t>
      </w:r>
      <w:bookmarkEnd w:id="9"/>
    </w:p>
    <w:p w14:paraId="12D2A77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3.1 </w:t>
      </w:r>
      <w:r w:rsidRPr="00A24ADB">
        <w:rPr>
          <w:rFonts w:ascii="宋体" w:eastAsia="宋体" w:hAnsi="宋体" w:cs="Arial" w:hint="eastAsia"/>
          <w:kern w:val="0"/>
          <w:sz w:val="24"/>
          <w:szCs w:val="24"/>
        </w:rPr>
        <w:t>投标文件的组成</w:t>
      </w:r>
    </w:p>
    <w:p w14:paraId="3670090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3.1.1</w:t>
      </w:r>
      <w:r w:rsidRPr="00A24ADB">
        <w:rPr>
          <w:rFonts w:ascii="宋体" w:eastAsia="宋体" w:hAnsi="宋体" w:cs="Arial" w:hint="eastAsia"/>
          <w:kern w:val="0"/>
          <w:sz w:val="24"/>
          <w:szCs w:val="24"/>
        </w:rPr>
        <w:t>投标文件应包括下列内容：</w:t>
      </w:r>
    </w:p>
    <w:p w14:paraId="0317283D"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）投标函</w:t>
      </w:r>
    </w:p>
    <w:p w14:paraId="2A6F65B5"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）投标</w:t>
      </w:r>
      <w:r w:rsidR="00ED7DB6" w:rsidRPr="00A24ADB">
        <w:rPr>
          <w:rFonts w:ascii="宋体" w:eastAsia="宋体" w:hAnsi="宋体" w:cs="Arial" w:hint="eastAsia"/>
          <w:kern w:val="0"/>
          <w:sz w:val="24"/>
          <w:szCs w:val="24"/>
        </w:rPr>
        <w:t>价格</w:t>
      </w:r>
      <w:r w:rsidRPr="00A24ADB">
        <w:rPr>
          <w:rFonts w:ascii="宋体" w:eastAsia="宋体" w:hAnsi="宋体" w:cs="Arial" w:hint="eastAsia"/>
          <w:kern w:val="0"/>
          <w:sz w:val="24"/>
          <w:szCs w:val="24"/>
        </w:rPr>
        <w:t>明细表</w:t>
      </w:r>
    </w:p>
    <w:p w14:paraId="0E9D976B" w14:textId="77777777" w:rsidR="009840B0" w:rsidRPr="00A24ADB" w:rsidRDefault="009840B0" w:rsidP="009840B0">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w:t>
      </w:r>
      <w:r w:rsidR="000925E5" w:rsidRPr="00A24ADB">
        <w:rPr>
          <w:rFonts w:ascii="宋体" w:eastAsia="宋体" w:hAnsi="宋体" w:cs="Arial" w:hint="eastAsia"/>
          <w:kern w:val="0"/>
          <w:sz w:val="24"/>
          <w:szCs w:val="24"/>
        </w:rPr>
        <w:t>技术条款偏离表</w:t>
      </w:r>
    </w:p>
    <w:p w14:paraId="4EC69300"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9840B0" w:rsidRPr="00A24ADB">
        <w:rPr>
          <w:rFonts w:ascii="宋体" w:eastAsia="宋体" w:hAnsi="宋体" w:cs="Arial" w:hint="eastAsia"/>
          <w:kern w:val="0"/>
          <w:sz w:val="24"/>
          <w:szCs w:val="24"/>
        </w:rPr>
        <w:t>4</w:t>
      </w:r>
      <w:r w:rsidRPr="00A24ADB">
        <w:rPr>
          <w:rFonts w:ascii="宋体" w:eastAsia="宋体" w:hAnsi="宋体" w:cs="Arial" w:hint="eastAsia"/>
          <w:kern w:val="0"/>
          <w:sz w:val="24"/>
          <w:szCs w:val="24"/>
        </w:rPr>
        <w:t>）</w:t>
      </w:r>
      <w:r w:rsidR="000925E5" w:rsidRPr="00A24ADB">
        <w:rPr>
          <w:rFonts w:ascii="宋体" w:eastAsia="宋体" w:hAnsi="宋体" w:cs="Arial" w:hint="eastAsia"/>
          <w:kern w:val="0"/>
          <w:sz w:val="24"/>
          <w:szCs w:val="24"/>
        </w:rPr>
        <w:t>商务条款偏离表</w:t>
      </w:r>
    </w:p>
    <w:p w14:paraId="33024A82"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9840B0" w:rsidRPr="00A24ADB">
        <w:rPr>
          <w:rFonts w:ascii="宋体" w:eastAsia="宋体" w:hAnsi="宋体" w:cs="Arial" w:hint="eastAsia"/>
          <w:kern w:val="0"/>
          <w:sz w:val="24"/>
          <w:szCs w:val="24"/>
        </w:rPr>
        <w:t>5</w:t>
      </w:r>
      <w:r w:rsidRPr="00A24ADB">
        <w:rPr>
          <w:rFonts w:ascii="宋体" w:eastAsia="宋体" w:hAnsi="宋体" w:cs="Arial" w:hint="eastAsia"/>
          <w:kern w:val="0"/>
          <w:sz w:val="24"/>
          <w:szCs w:val="24"/>
        </w:rPr>
        <w:t>）</w:t>
      </w:r>
      <w:r w:rsidR="000925E5" w:rsidRPr="00A24ADB">
        <w:rPr>
          <w:rFonts w:ascii="宋体" w:eastAsia="宋体" w:hAnsi="宋体" w:cs="Arial" w:hint="eastAsia"/>
          <w:kern w:val="0"/>
          <w:sz w:val="24"/>
          <w:szCs w:val="24"/>
        </w:rPr>
        <w:t>法定代表人身份证明书</w:t>
      </w:r>
    </w:p>
    <w:p w14:paraId="79F1191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9840B0" w:rsidRPr="00A24ADB">
        <w:rPr>
          <w:rFonts w:ascii="宋体" w:eastAsia="宋体" w:hAnsi="宋体" w:cs="Arial" w:hint="eastAsia"/>
          <w:kern w:val="0"/>
          <w:sz w:val="24"/>
          <w:szCs w:val="24"/>
        </w:rPr>
        <w:t>6</w:t>
      </w:r>
      <w:r w:rsidRPr="00A24ADB">
        <w:rPr>
          <w:rFonts w:ascii="宋体" w:eastAsia="宋体" w:hAnsi="宋体" w:cs="Arial" w:hint="eastAsia"/>
          <w:kern w:val="0"/>
          <w:sz w:val="24"/>
          <w:szCs w:val="24"/>
        </w:rPr>
        <w:t>）</w:t>
      </w:r>
      <w:r w:rsidR="000925E5" w:rsidRPr="00A24ADB">
        <w:rPr>
          <w:rFonts w:ascii="宋体" w:eastAsia="宋体" w:hAnsi="宋体" w:cs="Arial" w:hint="eastAsia"/>
          <w:kern w:val="0"/>
          <w:sz w:val="24"/>
          <w:szCs w:val="24"/>
        </w:rPr>
        <w:t>法定代表人授权委托书</w:t>
      </w:r>
    </w:p>
    <w:p w14:paraId="315C8C9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9840B0" w:rsidRPr="00A24ADB">
        <w:rPr>
          <w:rFonts w:ascii="宋体" w:eastAsia="宋体" w:hAnsi="宋体" w:cs="Arial" w:hint="eastAsia"/>
          <w:kern w:val="0"/>
          <w:sz w:val="24"/>
          <w:szCs w:val="24"/>
        </w:rPr>
        <w:t>7</w:t>
      </w:r>
      <w:r w:rsidRPr="00A24ADB">
        <w:rPr>
          <w:rFonts w:ascii="宋体" w:eastAsia="宋体" w:hAnsi="宋体" w:cs="Arial" w:hint="eastAsia"/>
          <w:kern w:val="0"/>
          <w:sz w:val="24"/>
          <w:szCs w:val="24"/>
        </w:rPr>
        <w:t>）</w:t>
      </w:r>
      <w:r w:rsidR="000925E5" w:rsidRPr="00A24ADB">
        <w:rPr>
          <w:rFonts w:ascii="宋体" w:eastAsia="宋体" w:hAnsi="宋体" w:cs="Times New Roman" w:hint="eastAsia"/>
          <w:sz w:val="24"/>
          <w:szCs w:val="24"/>
        </w:rPr>
        <w:t>投标人基本情况表</w:t>
      </w:r>
    </w:p>
    <w:p w14:paraId="4689E21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9840B0" w:rsidRPr="00A24ADB">
        <w:rPr>
          <w:rFonts w:ascii="宋体" w:eastAsia="宋体" w:hAnsi="宋体" w:cs="Arial" w:hint="eastAsia"/>
          <w:kern w:val="0"/>
          <w:sz w:val="24"/>
          <w:szCs w:val="24"/>
        </w:rPr>
        <w:t>8</w:t>
      </w:r>
      <w:r w:rsidRPr="00A24ADB">
        <w:rPr>
          <w:rFonts w:ascii="宋体" w:eastAsia="宋体" w:hAnsi="宋体" w:cs="Arial" w:hint="eastAsia"/>
          <w:kern w:val="0"/>
          <w:sz w:val="24"/>
          <w:szCs w:val="24"/>
        </w:rPr>
        <w:t>）</w:t>
      </w:r>
      <w:r w:rsidR="000925E5" w:rsidRPr="00A24ADB">
        <w:rPr>
          <w:rFonts w:ascii="宋体" w:eastAsia="宋体" w:hAnsi="宋体" w:cs="Times New Roman" w:hint="eastAsia"/>
          <w:sz w:val="24"/>
          <w:szCs w:val="24"/>
        </w:rPr>
        <w:t>投标人近年类似项目情况表</w:t>
      </w:r>
    </w:p>
    <w:p w14:paraId="32B40591" w14:textId="77777777" w:rsidR="00316DBA" w:rsidRPr="00A24ADB" w:rsidRDefault="00101AA4" w:rsidP="000925E5">
      <w:pPr>
        <w:widowControl/>
        <w:shd w:val="clear" w:color="auto" w:fill="FFFFFF"/>
        <w:snapToGrid w:val="0"/>
        <w:spacing w:line="360" w:lineRule="auto"/>
        <w:ind w:firstLineChars="200" w:firstLine="480"/>
        <w:rPr>
          <w:rFonts w:ascii="宋体" w:eastAsia="宋体" w:hAnsi="宋体" w:cs="Times New Roman"/>
          <w:sz w:val="24"/>
          <w:szCs w:val="24"/>
        </w:rPr>
      </w:pPr>
      <w:r w:rsidRPr="00A24ADB">
        <w:rPr>
          <w:rFonts w:ascii="宋体" w:eastAsia="宋体" w:hAnsi="宋体" w:cs="Arial" w:hint="eastAsia"/>
          <w:kern w:val="0"/>
          <w:sz w:val="24"/>
          <w:szCs w:val="24"/>
        </w:rPr>
        <w:t>（</w:t>
      </w:r>
      <w:r w:rsidR="009840B0" w:rsidRPr="00A24ADB">
        <w:rPr>
          <w:rFonts w:ascii="宋体" w:eastAsia="宋体" w:hAnsi="宋体" w:cs="Arial" w:hint="eastAsia"/>
          <w:kern w:val="0"/>
          <w:sz w:val="24"/>
          <w:szCs w:val="24"/>
        </w:rPr>
        <w:t>9</w:t>
      </w:r>
      <w:r w:rsidRPr="00A24ADB">
        <w:rPr>
          <w:rFonts w:ascii="宋体" w:eastAsia="宋体" w:hAnsi="宋体" w:cs="Arial" w:hint="eastAsia"/>
          <w:kern w:val="0"/>
          <w:sz w:val="24"/>
          <w:szCs w:val="24"/>
        </w:rPr>
        <w:t>）</w:t>
      </w:r>
      <w:r w:rsidR="000925E5" w:rsidRPr="00A24ADB">
        <w:rPr>
          <w:rFonts w:ascii="宋体" w:eastAsia="宋体" w:hAnsi="宋体" w:cs="Arial" w:hint="eastAsia"/>
          <w:kern w:val="0"/>
          <w:sz w:val="24"/>
          <w:szCs w:val="24"/>
        </w:rPr>
        <w:t>售后服务承诺书</w:t>
      </w:r>
    </w:p>
    <w:p w14:paraId="3F466AC3" w14:textId="77777777" w:rsidR="00D1411B"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w:t>
      </w:r>
      <w:r w:rsidR="009840B0" w:rsidRPr="00A24ADB">
        <w:rPr>
          <w:rFonts w:ascii="宋体" w:eastAsia="宋体" w:hAnsi="宋体" w:cs="Arial" w:hint="eastAsia"/>
          <w:kern w:val="0"/>
          <w:sz w:val="24"/>
          <w:szCs w:val="24"/>
        </w:rPr>
        <w:t>10</w:t>
      </w:r>
      <w:r w:rsidRPr="00A24ADB">
        <w:rPr>
          <w:rFonts w:ascii="宋体" w:eastAsia="宋体" w:hAnsi="宋体" w:cs="Arial" w:hint="eastAsia"/>
          <w:kern w:val="0"/>
          <w:sz w:val="24"/>
          <w:szCs w:val="24"/>
        </w:rPr>
        <w:t>）</w:t>
      </w:r>
      <w:r w:rsidR="00D1411B" w:rsidRPr="00A24ADB">
        <w:rPr>
          <w:rFonts w:ascii="宋体" w:eastAsia="宋体" w:hAnsi="宋体" w:cs="Arial" w:hint="eastAsia"/>
          <w:kern w:val="0"/>
          <w:sz w:val="24"/>
          <w:szCs w:val="24"/>
        </w:rPr>
        <w:t>技术方案</w:t>
      </w:r>
    </w:p>
    <w:p w14:paraId="0B7A8193" w14:textId="77777777" w:rsidR="00101AA4" w:rsidRPr="00A24ADB" w:rsidRDefault="00D1411B" w:rsidP="00EC729D">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（11）</w:t>
      </w:r>
      <w:r w:rsidR="000925E5" w:rsidRPr="00A24ADB">
        <w:rPr>
          <w:rFonts w:ascii="宋体" w:eastAsia="宋体" w:hAnsi="宋体" w:cs="Arial" w:hint="eastAsia"/>
          <w:kern w:val="0"/>
          <w:sz w:val="24"/>
          <w:szCs w:val="24"/>
        </w:rPr>
        <w:t>其它需要提交的资料</w:t>
      </w:r>
    </w:p>
    <w:p w14:paraId="75C9A9D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3.2 </w:t>
      </w:r>
      <w:r w:rsidRPr="00A24ADB">
        <w:rPr>
          <w:rFonts w:ascii="宋体" w:eastAsia="宋体" w:hAnsi="宋体" w:cs="Arial" w:hint="eastAsia"/>
          <w:kern w:val="0"/>
          <w:sz w:val="24"/>
          <w:szCs w:val="24"/>
        </w:rPr>
        <w:t>投标</w:t>
      </w:r>
      <w:r w:rsidR="008F1D6D" w:rsidRPr="00A24ADB">
        <w:rPr>
          <w:rFonts w:ascii="宋体" w:eastAsia="宋体" w:hAnsi="宋体" w:cs="Arial" w:hint="eastAsia"/>
          <w:kern w:val="0"/>
          <w:sz w:val="24"/>
          <w:szCs w:val="24"/>
        </w:rPr>
        <w:t>价格</w:t>
      </w:r>
    </w:p>
    <w:p w14:paraId="5486455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3.2.1 </w:t>
      </w:r>
      <w:r w:rsidRPr="00A24ADB">
        <w:rPr>
          <w:rFonts w:ascii="宋体" w:eastAsia="宋体" w:hAnsi="宋体" w:cs="Arial" w:hint="eastAsia"/>
          <w:kern w:val="0"/>
          <w:sz w:val="24"/>
          <w:szCs w:val="24"/>
        </w:rPr>
        <w:t>投标人应当按第四章“技术标准和要求”的规定进行报价，并填写第五章“投标文件格式”中的投标</w:t>
      </w:r>
      <w:r w:rsidR="00ED7DB6" w:rsidRPr="00A24ADB">
        <w:rPr>
          <w:rFonts w:ascii="宋体" w:eastAsia="宋体" w:hAnsi="宋体" w:cs="Arial" w:hint="eastAsia"/>
          <w:kern w:val="0"/>
          <w:sz w:val="24"/>
          <w:szCs w:val="24"/>
        </w:rPr>
        <w:t>价格</w:t>
      </w:r>
      <w:r w:rsidRPr="00A24ADB">
        <w:rPr>
          <w:rFonts w:ascii="宋体" w:eastAsia="宋体" w:hAnsi="宋体" w:cs="Arial" w:hint="eastAsia"/>
          <w:kern w:val="0"/>
          <w:sz w:val="24"/>
          <w:szCs w:val="24"/>
        </w:rPr>
        <w:t>明细表。</w:t>
      </w:r>
    </w:p>
    <w:p w14:paraId="3E202F72"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3.2.2 </w:t>
      </w:r>
      <w:r w:rsidRPr="00A24ADB">
        <w:rPr>
          <w:rFonts w:ascii="宋体" w:eastAsia="宋体" w:hAnsi="宋体" w:cs="Arial" w:hint="eastAsia"/>
          <w:kern w:val="0"/>
          <w:sz w:val="24"/>
          <w:szCs w:val="24"/>
        </w:rPr>
        <w:t>投标人的投标</w:t>
      </w:r>
      <w:r w:rsidR="008F1D6D" w:rsidRPr="00A24ADB">
        <w:rPr>
          <w:rFonts w:ascii="宋体" w:eastAsia="宋体" w:hAnsi="宋体" w:cs="Arial" w:hint="eastAsia"/>
          <w:kern w:val="0"/>
          <w:sz w:val="24"/>
          <w:szCs w:val="24"/>
        </w:rPr>
        <w:t>价格</w:t>
      </w:r>
      <w:r w:rsidRPr="00A24ADB">
        <w:rPr>
          <w:rFonts w:ascii="宋体" w:eastAsia="宋体" w:hAnsi="宋体" w:cs="Arial" w:hint="eastAsia"/>
          <w:kern w:val="0"/>
          <w:sz w:val="24"/>
          <w:szCs w:val="24"/>
        </w:rPr>
        <w:t>不能超出本项目</w:t>
      </w:r>
      <w:r w:rsidR="00D50E97" w:rsidRPr="00A24ADB">
        <w:rPr>
          <w:rFonts w:ascii="宋体" w:eastAsia="宋体" w:hAnsi="宋体" w:cs="Arial" w:hint="eastAsia"/>
          <w:kern w:val="0"/>
          <w:sz w:val="24"/>
          <w:szCs w:val="24"/>
        </w:rPr>
        <w:t>采购预算金额</w:t>
      </w:r>
      <w:r w:rsidRPr="00A24ADB">
        <w:rPr>
          <w:rFonts w:ascii="宋体" w:eastAsia="宋体" w:hAnsi="宋体" w:cs="Arial" w:hint="eastAsia"/>
          <w:kern w:val="0"/>
          <w:sz w:val="24"/>
          <w:szCs w:val="24"/>
        </w:rPr>
        <w:t>。</w:t>
      </w:r>
    </w:p>
    <w:p w14:paraId="73C8EB66" w14:textId="77777777" w:rsidR="00F72DA2" w:rsidRPr="00A24ADB" w:rsidRDefault="00101AA4" w:rsidP="00F72DA2">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3.2.3</w:t>
      </w:r>
      <w:r w:rsidR="00C938C5" w:rsidRPr="00A24ADB">
        <w:rPr>
          <w:rFonts w:ascii="宋体" w:eastAsia="宋体" w:hAnsi="宋体" w:cs="Arial" w:hint="eastAsia"/>
          <w:kern w:val="0"/>
          <w:sz w:val="24"/>
          <w:szCs w:val="24"/>
        </w:rPr>
        <w:t>投标人的货物只允许有一个报价，采购人不接受有任何选择的报价。</w:t>
      </w:r>
      <w:r w:rsidR="005425D8" w:rsidRPr="00A24ADB">
        <w:rPr>
          <w:rFonts w:ascii="宋体" w:eastAsia="宋体" w:hAnsi="宋体" w:cs="Arial" w:hint="eastAsia"/>
          <w:kern w:val="0"/>
          <w:sz w:val="24"/>
          <w:szCs w:val="24"/>
        </w:rPr>
        <w:t>投标价格应包括投标人履行本项目合同（如果中标）所必须的所有成本费用和中标人应承担的</w:t>
      </w:r>
      <w:r w:rsidR="005425D8" w:rsidRPr="00A24ADB">
        <w:rPr>
          <w:rFonts w:ascii="宋体" w:eastAsia="宋体" w:hAnsi="宋体" w:cs="Arial" w:hint="eastAsia"/>
          <w:kern w:val="0"/>
          <w:sz w:val="24"/>
          <w:szCs w:val="24"/>
        </w:rPr>
        <w:lastRenderedPageBreak/>
        <w:t>一切税费，包括但不仅限于必要资料、办公、交通、保险、人员、税费</w:t>
      </w:r>
      <w:r w:rsidR="00995D8C" w:rsidRPr="00A24ADB">
        <w:rPr>
          <w:rFonts w:ascii="宋体" w:eastAsia="宋体" w:hAnsi="宋体" w:cs="Arial" w:hint="eastAsia"/>
          <w:kern w:val="0"/>
          <w:sz w:val="24"/>
          <w:szCs w:val="24"/>
        </w:rPr>
        <w:t>、</w:t>
      </w:r>
      <w:r w:rsidR="005425D8" w:rsidRPr="00A24ADB">
        <w:rPr>
          <w:rFonts w:ascii="宋体" w:eastAsia="宋体" w:hAnsi="宋体" w:cs="Arial" w:hint="eastAsia"/>
          <w:kern w:val="0"/>
          <w:sz w:val="24"/>
          <w:szCs w:val="24"/>
        </w:rPr>
        <w:t>售后服务费</w:t>
      </w:r>
      <w:r w:rsidR="00995D8C" w:rsidRPr="00A24ADB">
        <w:rPr>
          <w:rFonts w:ascii="宋体" w:eastAsia="宋体" w:hAnsi="宋体" w:cs="Arial" w:hint="eastAsia"/>
          <w:kern w:val="0"/>
          <w:sz w:val="24"/>
          <w:szCs w:val="24"/>
        </w:rPr>
        <w:t>及</w:t>
      </w:r>
      <w:r w:rsidR="005425D8" w:rsidRPr="00A24ADB">
        <w:rPr>
          <w:rFonts w:ascii="宋体" w:eastAsia="宋体" w:hAnsi="宋体" w:cs="Arial" w:hint="eastAsia"/>
          <w:kern w:val="0"/>
          <w:sz w:val="24"/>
          <w:szCs w:val="24"/>
        </w:rPr>
        <w:t>培训</w:t>
      </w:r>
      <w:r w:rsidR="00995D8C" w:rsidRPr="00A24ADB">
        <w:rPr>
          <w:rFonts w:ascii="宋体" w:eastAsia="宋体" w:hAnsi="宋体" w:cs="Arial" w:hint="eastAsia"/>
          <w:kern w:val="0"/>
          <w:sz w:val="24"/>
          <w:szCs w:val="24"/>
        </w:rPr>
        <w:t>费</w:t>
      </w:r>
      <w:r w:rsidR="005425D8" w:rsidRPr="00A24ADB">
        <w:rPr>
          <w:rFonts w:ascii="宋体" w:eastAsia="宋体" w:hAnsi="宋体" w:cs="Arial" w:hint="eastAsia"/>
          <w:kern w:val="0"/>
          <w:sz w:val="24"/>
          <w:szCs w:val="24"/>
        </w:rPr>
        <w:t>等一切费用。未列和没有填写的项目费用，采购人将视为已包括在投标价格中</w:t>
      </w:r>
      <w:r w:rsidR="005250DC" w:rsidRPr="00A24ADB">
        <w:rPr>
          <w:rFonts w:ascii="宋体" w:eastAsia="宋体" w:hAnsi="宋体" w:cs="Arial" w:hint="eastAsia"/>
          <w:kern w:val="0"/>
          <w:sz w:val="24"/>
          <w:szCs w:val="24"/>
        </w:rPr>
        <w:t>。</w:t>
      </w:r>
    </w:p>
    <w:p w14:paraId="7DFB90BA"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3.2.4 </w:t>
      </w:r>
      <w:r w:rsidRPr="00A24ADB">
        <w:rPr>
          <w:rFonts w:ascii="宋体" w:eastAsia="宋体" w:hAnsi="宋体" w:cs="Arial" w:hint="eastAsia"/>
          <w:kern w:val="0"/>
          <w:sz w:val="24"/>
          <w:szCs w:val="24"/>
        </w:rPr>
        <w:t>投标人在投标截止时间前修改投标函中的投标总价的，应同时修改第五章“投标文件格式”中投标</w:t>
      </w:r>
      <w:r w:rsidR="008F1D6D" w:rsidRPr="00A24ADB">
        <w:rPr>
          <w:rFonts w:ascii="宋体" w:eastAsia="宋体" w:hAnsi="宋体" w:cs="Arial" w:hint="eastAsia"/>
          <w:kern w:val="0"/>
          <w:sz w:val="24"/>
          <w:szCs w:val="24"/>
        </w:rPr>
        <w:t>价格</w:t>
      </w:r>
      <w:r w:rsidRPr="00A24ADB">
        <w:rPr>
          <w:rFonts w:ascii="宋体" w:eastAsia="宋体" w:hAnsi="宋体" w:cs="Arial" w:hint="eastAsia"/>
          <w:kern w:val="0"/>
          <w:sz w:val="24"/>
          <w:szCs w:val="24"/>
        </w:rPr>
        <w:t>明细表中的相应报价。此修改须符合本章第</w:t>
      </w:r>
      <w:r w:rsidRPr="00A24ADB">
        <w:rPr>
          <w:rFonts w:ascii="宋体" w:eastAsia="宋体" w:hAnsi="宋体" w:cs="Arial"/>
          <w:kern w:val="0"/>
          <w:sz w:val="24"/>
          <w:szCs w:val="24"/>
        </w:rPr>
        <w:t>4.3</w:t>
      </w:r>
      <w:r w:rsidRPr="00A24ADB">
        <w:rPr>
          <w:rFonts w:ascii="宋体" w:eastAsia="宋体" w:hAnsi="宋体" w:cs="Arial" w:hint="eastAsia"/>
          <w:kern w:val="0"/>
          <w:sz w:val="24"/>
          <w:szCs w:val="24"/>
        </w:rPr>
        <w:t>款的有关要求。</w:t>
      </w:r>
    </w:p>
    <w:p w14:paraId="36EC2655"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3.2.5</w:t>
      </w:r>
      <w:r w:rsidRPr="00A24ADB">
        <w:rPr>
          <w:rFonts w:ascii="宋体" w:eastAsia="宋体" w:hAnsi="宋体" w:cs="Arial" w:hint="eastAsia"/>
          <w:kern w:val="0"/>
          <w:sz w:val="24"/>
          <w:szCs w:val="24"/>
        </w:rPr>
        <w:t>投标人提供的货物一律用人民币报价。</w:t>
      </w:r>
    </w:p>
    <w:p w14:paraId="1C8760F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3.3 </w:t>
      </w:r>
      <w:r w:rsidRPr="00A24ADB">
        <w:rPr>
          <w:rFonts w:ascii="宋体" w:eastAsia="宋体" w:hAnsi="宋体" w:cs="Arial" w:hint="eastAsia"/>
          <w:kern w:val="0"/>
          <w:sz w:val="24"/>
          <w:szCs w:val="24"/>
        </w:rPr>
        <w:t>投标有效期</w:t>
      </w:r>
    </w:p>
    <w:p w14:paraId="109FFEF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3.3.1 </w:t>
      </w:r>
      <w:r w:rsidRPr="00A24ADB">
        <w:rPr>
          <w:rFonts w:ascii="宋体" w:eastAsia="宋体" w:hAnsi="宋体" w:cs="Arial" w:hint="eastAsia"/>
          <w:kern w:val="0"/>
          <w:sz w:val="24"/>
          <w:szCs w:val="24"/>
        </w:rPr>
        <w:t>在投标人须知前附表规定的投标有效期内，投标人不得要求撤销或修改其投标文件。</w:t>
      </w:r>
    </w:p>
    <w:p w14:paraId="6505CAC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3.3.2 </w:t>
      </w:r>
      <w:r w:rsidRPr="00A24ADB">
        <w:rPr>
          <w:rFonts w:ascii="宋体" w:eastAsia="宋体" w:hAnsi="宋体" w:cs="Arial" w:hint="eastAsia"/>
          <w:kern w:val="0"/>
          <w:sz w:val="24"/>
          <w:szCs w:val="24"/>
        </w:rPr>
        <w:t>出现特殊情况需要延长投标有效期的，</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将通知所有投标人延长投标有效期。投标人同意延长的，应当相应延长其投标保证金的有效期，但不得要求或被允许修改或撤销其投标文件；投标人拒绝延长的，其投标失效，但投标人有权收回其投标保证金。</w:t>
      </w:r>
      <w:r w:rsidRPr="00A24ADB">
        <w:rPr>
          <w:rFonts w:ascii="宋体" w:eastAsia="宋体" w:hAnsi="宋体" w:cs="Arial"/>
          <w:kern w:val="0"/>
          <w:sz w:val="24"/>
          <w:szCs w:val="24"/>
        </w:rPr>
        <w:t xml:space="preserve"> </w:t>
      </w:r>
    </w:p>
    <w:p w14:paraId="2A42490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3.3.3 </w:t>
      </w:r>
      <w:r w:rsidRPr="00A24ADB">
        <w:rPr>
          <w:rFonts w:ascii="宋体" w:eastAsia="宋体" w:hAnsi="宋体" w:cs="Arial" w:hint="eastAsia"/>
          <w:kern w:val="0"/>
          <w:sz w:val="24"/>
          <w:szCs w:val="24"/>
        </w:rPr>
        <w:t>投标保证金的有效期与投标有效期一致。</w:t>
      </w:r>
    </w:p>
    <w:p w14:paraId="4BF9807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3.4 </w:t>
      </w:r>
      <w:r w:rsidRPr="00A24ADB">
        <w:rPr>
          <w:rFonts w:ascii="宋体" w:eastAsia="宋体" w:hAnsi="宋体" w:cs="Arial" w:hint="eastAsia"/>
          <w:kern w:val="0"/>
          <w:sz w:val="24"/>
          <w:szCs w:val="24"/>
        </w:rPr>
        <w:t>投标保证金</w:t>
      </w:r>
    </w:p>
    <w:p w14:paraId="3DC2420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 xml:space="preserve">3.4.1 </w:t>
      </w:r>
      <w:r w:rsidRPr="00A24ADB">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606BD67D" w14:textId="77777777" w:rsidR="006A4AC4" w:rsidRPr="00A24ADB" w:rsidRDefault="00AA65EF" w:rsidP="00297672">
      <w:pPr>
        <w:shd w:val="clear" w:color="auto" w:fill="FFFFFF"/>
        <w:snapToGrid w:val="0"/>
        <w:spacing w:line="384" w:lineRule="auto"/>
        <w:ind w:firstLineChars="150" w:firstLine="360"/>
        <w:rPr>
          <w:rFonts w:ascii="宋体" w:eastAsia="宋体" w:hAnsi="宋体" w:cs="Times New Roman"/>
          <w:sz w:val="24"/>
          <w:szCs w:val="24"/>
        </w:rPr>
      </w:pPr>
      <w:r w:rsidRPr="00A24ADB">
        <w:rPr>
          <w:rFonts w:ascii="宋体" w:eastAsia="宋体" w:hAnsi="宋体" w:cs="Arial"/>
          <w:kern w:val="0"/>
          <w:sz w:val="24"/>
          <w:szCs w:val="24"/>
        </w:rPr>
        <w:t>3.4.2</w:t>
      </w:r>
      <w:r w:rsidR="00297672" w:rsidRPr="00A24ADB">
        <w:rPr>
          <w:rFonts w:ascii="宋体" w:eastAsia="宋体" w:hAnsi="宋体" w:cs="Times New Roman" w:hint="eastAsia"/>
          <w:sz w:val="24"/>
          <w:szCs w:val="24"/>
        </w:rPr>
        <w:t>投标保证金以支票、汇票、本票或者金融机构、担保机构出具的保函等非现金形式提交至采购代理机构。</w:t>
      </w:r>
    </w:p>
    <w:p w14:paraId="24107259" w14:textId="77777777" w:rsidR="00C938C5" w:rsidRPr="00A24ADB"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sidRPr="00A24ADB">
        <w:rPr>
          <w:rFonts w:ascii="宋体" w:eastAsia="宋体" w:hAnsi="宋体" w:cs="Times New Roman" w:hint="eastAsia"/>
          <w:sz w:val="24"/>
          <w:szCs w:val="24"/>
        </w:rPr>
        <w:t>采购代理机构名称：新疆新世纪招标有限公司</w:t>
      </w:r>
    </w:p>
    <w:p w14:paraId="25FF7A41" w14:textId="77777777" w:rsidR="00C938C5" w:rsidRPr="00A24ADB"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sidRPr="00A24ADB">
        <w:rPr>
          <w:rFonts w:ascii="宋体" w:eastAsia="宋体" w:hAnsi="宋体" w:cs="Times New Roman" w:hint="eastAsia"/>
          <w:sz w:val="24"/>
          <w:szCs w:val="24"/>
        </w:rPr>
        <w:t>纳税人识别号：91650100726988855F</w:t>
      </w:r>
    </w:p>
    <w:p w14:paraId="5501D2C0" w14:textId="77777777" w:rsidR="00C938C5" w:rsidRPr="00A24ADB"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sidRPr="00A24ADB">
        <w:rPr>
          <w:rFonts w:ascii="宋体" w:eastAsia="宋体" w:hAnsi="宋体" w:cs="Times New Roman" w:hint="eastAsia"/>
          <w:sz w:val="24"/>
          <w:szCs w:val="24"/>
        </w:rPr>
        <w:t>开户行：中国农业银行乌鲁木齐新民西街支行</w:t>
      </w:r>
    </w:p>
    <w:p w14:paraId="41FEE000" w14:textId="77777777" w:rsidR="00C938C5" w:rsidRPr="00A24ADB"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sidRPr="00A24ADB">
        <w:rPr>
          <w:rFonts w:ascii="宋体" w:eastAsia="宋体" w:hAnsi="宋体" w:cs="Times New Roman" w:hint="eastAsia"/>
          <w:sz w:val="24"/>
          <w:szCs w:val="24"/>
        </w:rPr>
        <w:t>账号：30014701040000595</w:t>
      </w:r>
    </w:p>
    <w:p w14:paraId="69E4281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3.4.</w:t>
      </w:r>
      <w:r w:rsidR="00AA65EF" w:rsidRPr="00A24ADB">
        <w:rPr>
          <w:rFonts w:ascii="宋体" w:eastAsia="宋体" w:hAnsi="宋体" w:cs="Arial" w:hint="eastAsia"/>
          <w:kern w:val="0"/>
          <w:sz w:val="24"/>
          <w:szCs w:val="24"/>
        </w:rPr>
        <w:t>3</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投标保证金是为了保护</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免遭因投标人的行为而蒙受损失。</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在因投标人的行为受到损害时可根据相关法律规定没收投标人的投标保证金。</w:t>
      </w:r>
    </w:p>
    <w:p w14:paraId="70E27D6D" w14:textId="77777777" w:rsidR="00787D19" w:rsidRPr="00A24ADB" w:rsidRDefault="00101AA4" w:rsidP="00600C9C">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3.4.</w:t>
      </w:r>
      <w:r w:rsidR="00AA65EF"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 </w:t>
      </w:r>
      <w:r w:rsidR="00787D19" w:rsidRPr="00A24ADB">
        <w:rPr>
          <w:rFonts w:ascii="宋体" w:eastAsia="宋体" w:hAnsi="宋体" w:cs="Arial"/>
          <w:kern w:val="0"/>
          <w:sz w:val="24"/>
          <w:szCs w:val="24"/>
        </w:rPr>
        <w:t>采购人或者采购代理机构应当自中标通知书发出之日起5个工作日内退还未中标人的投标保证金，自采购合同签订之日起5个工作日内退还中标人的投标保证金</w:t>
      </w:r>
      <w:r w:rsidR="00787D19" w:rsidRPr="00A24ADB">
        <w:rPr>
          <w:rFonts w:ascii="宋体" w:eastAsia="宋体" w:hAnsi="宋体" w:cs="Arial" w:hint="eastAsia"/>
          <w:kern w:val="0"/>
          <w:sz w:val="24"/>
          <w:szCs w:val="24"/>
        </w:rPr>
        <w:t>。</w:t>
      </w:r>
    </w:p>
    <w:p w14:paraId="3BF2A99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3.4.</w:t>
      </w:r>
      <w:r w:rsidR="00AA65EF" w:rsidRPr="00A24ADB">
        <w:rPr>
          <w:rFonts w:ascii="宋体" w:eastAsia="宋体" w:hAnsi="宋体" w:cs="Arial" w:hint="eastAsia"/>
          <w:kern w:val="0"/>
          <w:sz w:val="24"/>
          <w:szCs w:val="24"/>
        </w:rPr>
        <w:t>5</w:t>
      </w:r>
      <w:r w:rsidRPr="00A24ADB">
        <w:rPr>
          <w:rFonts w:ascii="宋体" w:eastAsia="宋体" w:hAnsi="宋体" w:cs="Arial" w:hint="eastAsia"/>
          <w:kern w:val="0"/>
          <w:sz w:val="24"/>
          <w:szCs w:val="24"/>
        </w:rPr>
        <w:t>投标保证金有效期与投标有效期一致。</w:t>
      </w:r>
    </w:p>
    <w:p w14:paraId="676114BE"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3.4.</w:t>
      </w:r>
      <w:r w:rsidR="00AA65EF" w:rsidRPr="00A24ADB">
        <w:rPr>
          <w:rFonts w:ascii="宋体" w:eastAsia="宋体" w:hAnsi="宋体" w:cs="Arial" w:hint="eastAsia"/>
          <w:kern w:val="0"/>
          <w:sz w:val="24"/>
          <w:szCs w:val="24"/>
        </w:rPr>
        <w:t>6</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有下列情形之一的，投标保证金不予退还：</w:t>
      </w:r>
    </w:p>
    <w:p w14:paraId="1265A5C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lastRenderedPageBreak/>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）投标人在规定的投标有效期内撤销或修改其投标文件的；</w:t>
      </w:r>
    </w:p>
    <w:p w14:paraId="60957438"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）中标人在收到中标通知书后，无正当理由拒签合同协议书或在签订合同时提出附加条件或者更改合同实质性内容的</w:t>
      </w:r>
      <w:r w:rsidR="008068DA" w:rsidRPr="00A24ADB">
        <w:rPr>
          <w:rFonts w:ascii="宋体" w:eastAsia="宋体" w:hAnsi="宋体" w:cs="Arial" w:hint="eastAsia"/>
          <w:kern w:val="0"/>
          <w:sz w:val="24"/>
          <w:szCs w:val="24"/>
        </w:rPr>
        <w:t>；</w:t>
      </w:r>
    </w:p>
    <w:p w14:paraId="609879A2"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）未按招标文件规定提交履约保证金的。</w:t>
      </w:r>
    </w:p>
    <w:p w14:paraId="547F2E4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3.5 </w:t>
      </w:r>
      <w:r w:rsidRPr="00A24ADB">
        <w:rPr>
          <w:rFonts w:ascii="宋体" w:eastAsia="宋体" w:hAnsi="宋体" w:cs="Arial" w:hint="eastAsia"/>
          <w:kern w:val="0"/>
          <w:sz w:val="24"/>
          <w:szCs w:val="24"/>
        </w:rPr>
        <w:t>投标文件的编制</w:t>
      </w:r>
    </w:p>
    <w:p w14:paraId="2E1ECE8E"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3.5.1</w:t>
      </w:r>
      <w:r w:rsidRPr="00A24ADB">
        <w:rPr>
          <w:rFonts w:ascii="宋体" w:eastAsia="宋体" w:hAnsi="宋体" w:cs="Arial" w:hint="eastAsia"/>
          <w:kern w:val="0"/>
          <w:sz w:val="24"/>
          <w:szCs w:val="24"/>
        </w:rPr>
        <w:t>投标文件应按第五章“投标文件格式”进行编写，如有必要，可以增加附页，作为投标文件的组成部分。</w:t>
      </w:r>
    </w:p>
    <w:p w14:paraId="6EE6EDF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3.5.2</w:t>
      </w:r>
      <w:r w:rsidRPr="00A24ADB">
        <w:rPr>
          <w:rFonts w:ascii="宋体" w:eastAsia="宋体" w:hAnsi="宋体" w:cs="Arial" w:hint="eastAsia"/>
          <w:kern w:val="0"/>
          <w:sz w:val="24"/>
          <w:szCs w:val="24"/>
        </w:rPr>
        <w:t>投标文件应当对招标文件有关招标范围、技术与服务要求等实质性内容做出响应。</w:t>
      </w:r>
    </w:p>
    <w:p w14:paraId="2C44B291"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3.5.3 </w:t>
      </w:r>
      <w:r w:rsidRPr="00A24ADB">
        <w:rPr>
          <w:rFonts w:ascii="宋体" w:eastAsia="宋体" w:hAnsi="宋体" w:cs="Arial" w:hint="eastAsia"/>
          <w:kern w:val="0"/>
          <w:sz w:val="24"/>
          <w:szCs w:val="24"/>
        </w:rPr>
        <w:t>投标文件要求盖章处均应加盖。</w:t>
      </w:r>
    </w:p>
    <w:p w14:paraId="62832C3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3.5.4 </w:t>
      </w:r>
      <w:r w:rsidRPr="00A24ADB">
        <w:rPr>
          <w:rFonts w:ascii="宋体" w:eastAsia="宋体" w:hAnsi="宋体" w:cs="Arial" w:hint="eastAsia"/>
          <w:kern w:val="0"/>
          <w:sz w:val="24"/>
          <w:szCs w:val="24"/>
        </w:rPr>
        <w:t>投标文件采用</w:t>
      </w:r>
      <w:r w:rsidRPr="00A24ADB">
        <w:rPr>
          <w:rFonts w:ascii="宋体" w:eastAsia="宋体" w:hAnsi="宋体" w:cs="Arial"/>
          <w:kern w:val="0"/>
          <w:sz w:val="24"/>
          <w:szCs w:val="24"/>
        </w:rPr>
        <w:t>A4</w:t>
      </w:r>
      <w:r w:rsidRPr="00A24ADB">
        <w:rPr>
          <w:rFonts w:ascii="宋体" w:eastAsia="宋体" w:hAnsi="宋体" w:cs="Arial" w:hint="eastAsia"/>
          <w:kern w:val="0"/>
          <w:sz w:val="24"/>
          <w:szCs w:val="24"/>
        </w:rPr>
        <w:t>打印纸。</w:t>
      </w:r>
    </w:p>
    <w:p w14:paraId="5D44BF2E"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3.5.5 </w:t>
      </w:r>
      <w:r w:rsidRPr="00A24ADB">
        <w:rPr>
          <w:rFonts w:ascii="宋体" w:eastAsia="宋体" w:hAnsi="宋体" w:cs="Arial" w:hint="eastAsia"/>
          <w:kern w:val="0"/>
          <w:sz w:val="24"/>
          <w:szCs w:val="24"/>
        </w:rPr>
        <w:t>投标文件可以用蓝黑墨水笔或炭素笔书写</w:t>
      </w:r>
      <w:r w:rsidRPr="00A24ADB">
        <w:rPr>
          <w:rFonts w:ascii="宋体" w:eastAsia="宋体" w:hAnsi="Calibri" w:cs="Arial"/>
          <w:kern w:val="0"/>
          <w:sz w:val="24"/>
          <w:szCs w:val="24"/>
        </w:rPr>
        <w:t>,</w:t>
      </w:r>
      <w:r w:rsidRPr="00A24ADB">
        <w:rPr>
          <w:rFonts w:ascii="宋体" w:eastAsia="宋体" w:hAnsi="宋体" w:cs="Arial"/>
          <w:kern w:val="0"/>
          <w:szCs w:val="21"/>
        </w:rPr>
        <w:t xml:space="preserve"> </w:t>
      </w:r>
      <w:r w:rsidRPr="00A24ADB">
        <w:rPr>
          <w:rFonts w:ascii="宋体" w:eastAsia="宋体" w:hAnsi="宋体" w:cs="Arial" w:hint="eastAsia"/>
          <w:kern w:val="0"/>
          <w:sz w:val="24"/>
          <w:szCs w:val="24"/>
        </w:rPr>
        <w:t>但建议最好采用打印书写方式书写。</w:t>
      </w:r>
    </w:p>
    <w:p w14:paraId="31672932"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3.5.6 </w:t>
      </w:r>
      <w:r w:rsidRPr="00A24ADB">
        <w:rPr>
          <w:rFonts w:ascii="宋体" w:eastAsia="宋体" w:hAnsi="宋体" w:cs="Arial" w:hint="eastAsia"/>
          <w:kern w:val="0"/>
          <w:sz w:val="24"/>
          <w:szCs w:val="24"/>
        </w:rPr>
        <w:t>投标人应按投标人须知前附表规定，编制投标文件“正本”和“副本”份数。封面必须注明“正本”或“副本”字样。</w:t>
      </w:r>
    </w:p>
    <w:p w14:paraId="5DA422B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3.5.7 </w:t>
      </w:r>
      <w:r w:rsidRPr="00A24ADB">
        <w:rPr>
          <w:rFonts w:ascii="宋体" w:eastAsia="宋体" w:hAnsi="宋体" w:cs="Arial" w:hint="eastAsia"/>
          <w:kern w:val="0"/>
          <w:sz w:val="24"/>
          <w:szCs w:val="24"/>
        </w:rPr>
        <w:t>投标文件正本和副本如有不一致之处，以正本为准。</w:t>
      </w:r>
    </w:p>
    <w:p w14:paraId="7CD42E6D" w14:textId="77777777" w:rsidR="00101AA4" w:rsidRPr="00A24ADB"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0" w:name="_BookMark_7"/>
      <w:bookmarkStart w:id="11" w:name="_Toc85189103"/>
      <w:bookmarkEnd w:id="10"/>
      <w:r w:rsidRPr="00A24ADB">
        <w:rPr>
          <w:rFonts w:ascii="宋体" w:eastAsia="宋体" w:hAnsi="宋体" w:cs="宋体"/>
          <w:b/>
          <w:sz w:val="24"/>
          <w:szCs w:val="24"/>
        </w:rPr>
        <w:t>4</w:t>
      </w:r>
      <w:r w:rsidRPr="00A24ADB">
        <w:rPr>
          <w:rFonts w:ascii="宋体" w:eastAsia="宋体" w:hAnsi="宋体" w:cs="宋体" w:hint="eastAsia"/>
          <w:b/>
          <w:sz w:val="24"/>
          <w:szCs w:val="24"/>
        </w:rPr>
        <w:t>．投标</w:t>
      </w:r>
      <w:bookmarkEnd w:id="11"/>
    </w:p>
    <w:p w14:paraId="7306000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4.1 </w:t>
      </w:r>
      <w:r w:rsidRPr="00A24ADB">
        <w:rPr>
          <w:rFonts w:ascii="宋体" w:eastAsia="宋体" w:hAnsi="宋体" w:cs="Arial" w:hint="eastAsia"/>
          <w:kern w:val="0"/>
          <w:sz w:val="24"/>
          <w:szCs w:val="24"/>
        </w:rPr>
        <w:t>投标文件的密封和标识</w:t>
      </w:r>
    </w:p>
    <w:p w14:paraId="483C3D9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4.1.1</w:t>
      </w:r>
      <w:r w:rsidRPr="00A24ADB">
        <w:rPr>
          <w:rFonts w:ascii="宋体" w:eastAsia="宋体" w:hAnsi="宋体" w:cs="Arial" w:hint="eastAsia"/>
          <w:kern w:val="0"/>
          <w:sz w:val="24"/>
          <w:szCs w:val="24"/>
        </w:rPr>
        <w:t>、投标人必须将投标文件密封装袋，并在封</w:t>
      </w:r>
      <w:r w:rsidR="00922592" w:rsidRPr="00A24ADB">
        <w:rPr>
          <w:rFonts w:ascii="宋体" w:eastAsia="宋体" w:hAnsi="宋体" w:cs="Arial" w:hint="eastAsia"/>
          <w:kern w:val="0"/>
          <w:sz w:val="24"/>
          <w:szCs w:val="24"/>
        </w:rPr>
        <w:t>袋</w:t>
      </w:r>
      <w:r w:rsidRPr="00A24ADB">
        <w:rPr>
          <w:rFonts w:ascii="宋体" w:eastAsia="宋体" w:hAnsi="宋体" w:cs="Arial" w:hint="eastAsia"/>
          <w:kern w:val="0"/>
          <w:sz w:val="24"/>
          <w:szCs w:val="24"/>
        </w:rPr>
        <w:t>注明：</w:t>
      </w:r>
      <w:r w:rsidR="00226DEC" w:rsidRPr="00A24ADB">
        <w:rPr>
          <w:rFonts w:ascii="宋体" w:eastAsia="宋体" w:hAnsi="宋体" w:cs="Arial" w:hint="eastAsia"/>
          <w:kern w:val="0"/>
          <w:sz w:val="24"/>
          <w:szCs w:val="24"/>
        </w:rPr>
        <w:t>XXX项目投标文件及投标人名称</w:t>
      </w:r>
      <w:r w:rsidR="00922592" w:rsidRPr="00A24ADB">
        <w:rPr>
          <w:rFonts w:ascii="宋体" w:eastAsia="宋体" w:hAnsi="宋体" w:cs="Arial" w:hint="eastAsia"/>
          <w:kern w:val="0"/>
          <w:sz w:val="24"/>
          <w:szCs w:val="24"/>
        </w:rPr>
        <w:t>，</w:t>
      </w:r>
      <w:r w:rsidRPr="00A24ADB">
        <w:rPr>
          <w:rFonts w:ascii="宋体" w:eastAsia="宋体" w:hAnsi="宋体" w:cs="Arial" w:hint="eastAsia"/>
          <w:kern w:val="0"/>
          <w:sz w:val="24"/>
          <w:szCs w:val="24"/>
        </w:rPr>
        <w:t>否则整个投标文件将被视为不响应招标文件，而予以拒绝。</w:t>
      </w:r>
    </w:p>
    <w:p w14:paraId="4A13F8D0" w14:textId="77777777" w:rsidR="002D2A64" w:rsidRPr="00A24ADB" w:rsidRDefault="002D2A64" w:rsidP="002D2A6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4.1.2、</w:t>
      </w:r>
      <w:r w:rsidR="007355BD" w:rsidRPr="00A24ADB">
        <w:rPr>
          <w:rFonts w:ascii="宋体" w:eastAsia="宋体" w:hAnsi="宋体" w:cs="Arial" w:hint="eastAsia"/>
          <w:kern w:val="0"/>
          <w:sz w:val="24"/>
          <w:szCs w:val="24"/>
        </w:rPr>
        <w:t>投标文件封袋必须在开启处密封，并加盖投标人章以及法定代表人章。否则整个投标文件将被视为不响应招标文件，而予以拒绝。</w:t>
      </w:r>
    </w:p>
    <w:p w14:paraId="7B3D226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4.2 </w:t>
      </w:r>
      <w:r w:rsidRPr="00A24ADB">
        <w:rPr>
          <w:rFonts w:ascii="宋体" w:eastAsia="宋体" w:hAnsi="宋体" w:cs="Arial" w:hint="eastAsia"/>
          <w:kern w:val="0"/>
          <w:sz w:val="24"/>
          <w:szCs w:val="24"/>
        </w:rPr>
        <w:t>投标文件的递交</w:t>
      </w:r>
    </w:p>
    <w:p w14:paraId="735E616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bookmarkStart w:id="12" w:name="_Hlk18820304"/>
      <w:bookmarkStart w:id="13" w:name="_Hlk18820305"/>
      <w:bookmarkStart w:id="14" w:name="_Hlk18820306"/>
      <w:bookmarkStart w:id="15" w:name="_Hlk22461103"/>
      <w:bookmarkStart w:id="16" w:name="_Hlk22461104"/>
      <w:bookmarkStart w:id="17" w:name="_Hlk22461105"/>
      <w:bookmarkStart w:id="18" w:name="_Hlk23651228"/>
      <w:bookmarkStart w:id="19" w:name="_Hlk23651229"/>
      <w:bookmarkStart w:id="20" w:name="_Hlk23651230"/>
      <w:bookmarkStart w:id="21" w:name="_Hlk23746208"/>
      <w:bookmarkStart w:id="22" w:name="_Hlk23746209"/>
      <w:bookmarkStart w:id="23" w:name="_Hlk23746210"/>
      <w:bookmarkStart w:id="24" w:name="_Hlk57105547"/>
      <w:bookmarkStart w:id="25" w:name="_Hlk57105548"/>
      <w:bookmarkStart w:id="26" w:name="_Hlk57105549"/>
      <w:r w:rsidRPr="00A24ADB">
        <w:rPr>
          <w:rFonts w:ascii="宋体" w:eastAsia="宋体" w:hAnsi="宋体" w:cs="Arial"/>
          <w:kern w:val="0"/>
          <w:sz w:val="24"/>
          <w:szCs w:val="24"/>
        </w:rPr>
        <w:t>4</w:t>
      </w:r>
      <w:r w:rsidRPr="00A24ADB">
        <w:rPr>
          <w:rFonts w:ascii="宋体" w:eastAsia="宋体" w:hAnsi="Calibri" w:cs="Arial"/>
          <w:kern w:val="0"/>
          <w:sz w:val="24"/>
          <w:szCs w:val="24"/>
        </w:rPr>
        <w:t>.</w:t>
      </w:r>
      <w:r w:rsidRPr="00A24ADB">
        <w:rPr>
          <w:rFonts w:ascii="宋体" w:eastAsia="宋体" w:hAnsi="宋体" w:cs="Arial"/>
          <w:kern w:val="0"/>
          <w:sz w:val="24"/>
          <w:szCs w:val="24"/>
        </w:rPr>
        <w:t>2.1</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24ADB">
        <w:rPr>
          <w:rFonts w:ascii="宋体" w:eastAsia="宋体" w:hAnsi="宋体" w:cs="Arial" w:hint="eastAsia"/>
          <w:kern w:val="0"/>
          <w:sz w:val="24"/>
          <w:szCs w:val="24"/>
        </w:rPr>
        <w:t>、投标人必须按投标人须知前附表规定，将投标文件在截止时间前送至递交地点。违反的将视为整个投标文件不响应招标文件</w:t>
      </w:r>
      <w:r w:rsidRPr="00A24ADB">
        <w:rPr>
          <w:rFonts w:ascii="宋体" w:eastAsia="宋体" w:hAnsi="Calibri" w:cs="Arial"/>
          <w:kern w:val="0"/>
          <w:sz w:val="24"/>
          <w:szCs w:val="24"/>
        </w:rPr>
        <w:t>,</w:t>
      </w:r>
      <w:r w:rsidRPr="00A24ADB">
        <w:rPr>
          <w:rFonts w:ascii="宋体" w:eastAsia="宋体" w:hAnsi="宋体" w:cs="Arial" w:hint="eastAsia"/>
          <w:kern w:val="0"/>
          <w:sz w:val="24"/>
          <w:szCs w:val="24"/>
        </w:rPr>
        <w:t>而予以拒绝。</w:t>
      </w:r>
    </w:p>
    <w:p w14:paraId="06CC6480"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4</w:t>
      </w:r>
      <w:r w:rsidRPr="00A24ADB">
        <w:rPr>
          <w:rFonts w:ascii="宋体" w:eastAsia="宋体" w:hAnsi="Calibri" w:cs="Arial"/>
          <w:kern w:val="0"/>
          <w:sz w:val="24"/>
          <w:szCs w:val="24"/>
        </w:rPr>
        <w:t>.</w:t>
      </w:r>
      <w:r w:rsidRPr="00A24ADB">
        <w:rPr>
          <w:rFonts w:ascii="宋体" w:eastAsia="宋体" w:hAnsi="宋体" w:cs="Arial"/>
          <w:kern w:val="0"/>
          <w:sz w:val="24"/>
          <w:szCs w:val="24"/>
        </w:rPr>
        <w:t>2.2</w:t>
      </w:r>
      <w:r w:rsidRPr="00A24ADB">
        <w:rPr>
          <w:rFonts w:ascii="宋体" w:eastAsia="宋体" w:hAnsi="宋体" w:cs="Arial" w:hint="eastAsia"/>
          <w:kern w:val="0"/>
          <w:sz w:val="24"/>
          <w:szCs w:val="24"/>
        </w:rPr>
        <w:t>、</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事先约定延长投标截止时间的，</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与投标人以前的投标截止期方面的全部权利、责任和义务，将适用延长至新的投标截止期。</w:t>
      </w:r>
    </w:p>
    <w:p w14:paraId="6A38242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4.2.</w:t>
      </w:r>
      <w:r w:rsidR="00080E16" w:rsidRPr="00A24ADB">
        <w:rPr>
          <w:rFonts w:ascii="宋体" w:eastAsia="宋体" w:hAnsi="宋体" w:cs="Arial" w:hint="eastAsia"/>
          <w:kern w:val="0"/>
          <w:sz w:val="24"/>
          <w:szCs w:val="24"/>
        </w:rPr>
        <w:t>3</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投标人或其投标文件存在下列情形之一的，</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对其投标文件不予受理：</w:t>
      </w:r>
    </w:p>
    <w:p w14:paraId="06CF684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）逾期送达的投标文件；</w:t>
      </w:r>
    </w:p>
    <w:p w14:paraId="5DE00E2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）未按本章第</w:t>
      </w:r>
      <w:r w:rsidRPr="00A24ADB">
        <w:rPr>
          <w:rFonts w:ascii="宋体" w:eastAsia="宋体" w:hAnsi="宋体" w:cs="Arial"/>
          <w:kern w:val="0"/>
          <w:sz w:val="24"/>
          <w:szCs w:val="24"/>
        </w:rPr>
        <w:t>4.1</w:t>
      </w:r>
      <w:r w:rsidRPr="00A24ADB">
        <w:rPr>
          <w:rFonts w:ascii="宋体" w:eastAsia="宋体" w:hAnsi="宋体" w:cs="Arial" w:hint="eastAsia"/>
          <w:kern w:val="0"/>
          <w:sz w:val="24"/>
          <w:szCs w:val="24"/>
        </w:rPr>
        <w:t>款要求密封的投标文件。</w:t>
      </w:r>
    </w:p>
    <w:p w14:paraId="778D093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4.3 </w:t>
      </w:r>
      <w:r w:rsidRPr="00A24ADB">
        <w:rPr>
          <w:rFonts w:ascii="宋体" w:eastAsia="宋体" w:hAnsi="宋体" w:cs="Arial" w:hint="eastAsia"/>
          <w:kern w:val="0"/>
          <w:sz w:val="24"/>
          <w:szCs w:val="24"/>
        </w:rPr>
        <w:t>投标文件的修改与撤回</w:t>
      </w:r>
    </w:p>
    <w:p w14:paraId="78A7BBFA"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lastRenderedPageBreak/>
        <w:t xml:space="preserve">4.3.1 </w:t>
      </w:r>
      <w:r w:rsidRPr="00A24ADB">
        <w:rPr>
          <w:rFonts w:ascii="宋体" w:eastAsia="宋体" w:hAnsi="宋体" w:cs="Arial" w:hint="eastAsia"/>
          <w:kern w:val="0"/>
          <w:sz w:val="24"/>
          <w:szCs w:val="24"/>
        </w:rPr>
        <w:t>投标人递交投标文件后，在规定投标截止时间前，可以书面形式向</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递交修改或撤回其投标文件的通知。</w:t>
      </w:r>
    </w:p>
    <w:p w14:paraId="55E351CA"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4.3.2 </w:t>
      </w:r>
      <w:r w:rsidRPr="00A24ADB">
        <w:rPr>
          <w:rFonts w:ascii="宋体" w:eastAsia="宋体" w:hAnsi="宋体" w:cs="Arial" w:hint="eastAsia"/>
          <w:kern w:val="0"/>
          <w:sz w:val="24"/>
          <w:szCs w:val="24"/>
        </w:rPr>
        <w:t>修改的内容为投标文件的组成部分。修改的投标文件应按照本招标文件的规定进行编制、密封、标记和递交，并标明“修改”字样。</w:t>
      </w:r>
    </w:p>
    <w:p w14:paraId="0CC5A8D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4.4</w:t>
      </w:r>
      <w:r w:rsidRPr="00A24ADB">
        <w:rPr>
          <w:rFonts w:ascii="宋体" w:eastAsia="宋体" w:hAnsi="宋体" w:cs="Arial" w:hint="eastAsia"/>
          <w:kern w:val="0"/>
          <w:sz w:val="24"/>
          <w:szCs w:val="24"/>
        </w:rPr>
        <w:t>投标文件格式</w:t>
      </w:r>
    </w:p>
    <w:p w14:paraId="15EB46F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4.4.1 </w:t>
      </w:r>
      <w:r w:rsidRPr="00A24ADB">
        <w:rPr>
          <w:rFonts w:ascii="宋体" w:eastAsia="宋体" w:hAnsi="宋体" w:cs="Arial" w:hint="eastAsia"/>
          <w:kern w:val="0"/>
          <w:sz w:val="24"/>
          <w:szCs w:val="24"/>
        </w:rPr>
        <w:t>投标文件格式见第五章。</w:t>
      </w:r>
    </w:p>
    <w:p w14:paraId="7E0EBCD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4.4.2 </w:t>
      </w:r>
      <w:r w:rsidRPr="00A24ADB">
        <w:rPr>
          <w:rFonts w:ascii="宋体" w:eastAsia="宋体" w:hAnsi="宋体" w:cs="Arial" w:hint="eastAsia"/>
          <w:kern w:val="0"/>
          <w:sz w:val="24"/>
          <w:szCs w:val="24"/>
        </w:rPr>
        <w:t>投标人应使用本招标文件后面提供的投标文件格式填写，如不够用时，投标人可按同样格式自行编制和填补，如果本招标文件未提供格式的，投标人可自行编制。</w:t>
      </w:r>
    </w:p>
    <w:p w14:paraId="16702E2C" w14:textId="77777777" w:rsidR="00101AA4" w:rsidRPr="00A24ADB"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7" w:name="_BookMark_8"/>
      <w:bookmarkStart w:id="28" w:name="_Toc85189104"/>
      <w:bookmarkEnd w:id="27"/>
      <w:r w:rsidRPr="00A24ADB">
        <w:rPr>
          <w:rFonts w:ascii="宋体" w:eastAsia="宋体" w:hAnsi="宋体" w:cs="宋体"/>
          <w:b/>
          <w:sz w:val="24"/>
          <w:szCs w:val="24"/>
        </w:rPr>
        <w:t>5</w:t>
      </w:r>
      <w:r w:rsidRPr="00A24ADB">
        <w:rPr>
          <w:rFonts w:ascii="宋体" w:eastAsia="宋体" w:hAnsi="宋体" w:cs="宋体" w:hint="eastAsia"/>
          <w:b/>
          <w:sz w:val="24"/>
          <w:szCs w:val="24"/>
        </w:rPr>
        <w:t>．开标</w:t>
      </w:r>
      <w:bookmarkEnd w:id="28"/>
    </w:p>
    <w:p w14:paraId="68A81756"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5.1 </w:t>
      </w:r>
      <w:r w:rsidRPr="00A24ADB">
        <w:rPr>
          <w:rFonts w:ascii="宋体" w:eastAsia="宋体" w:hAnsi="宋体" w:cs="Arial" w:hint="eastAsia"/>
          <w:kern w:val="0"/>
          <w:sz w:val="24"/>
          <w:szCs w:val="24"/>
        </w:rPr>
        <w:t>开标时间和地点</w:t>
      </w:r>
    </w:p>
    <w:p w14:paraId="139437C7" w14:textId="77777777" w:rsidR="00101AA4" w:rsidRPr="00A24ADB" w:rsidRDefault="00D15D80"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采购人</w:t>
      </w:r>
      <w:r w:rsidR="00101AA4" w:rsidRPr="00A24ADB">
        <w:rPr>
          <w:rFonts w:ascii="宋体" w:eastAsia="宋体" w:hAnsi="宋体" w:cs="Arial" w:hint="eastAsia"/>
          <w:kern w:val="0"/>
          <w:sz w:val="24"/>
          <w:szCs w:val="24"/>
        </w:rPr>
        <w:t>在投标人须知前附表规定的时间、地点公开开标，并邀请所有投标人的法定代表人或其授权委托人参加。</w:t>
      </w:r>
    </w:p>
    <w:p w14:paraId="382C989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5.2 </w:t>
      </w:r>
      <w:r w:rsidRPr="00A24ADB">
        <w:rPr>
          <w:rFonts w:ascii="宋体" w:eastAsia="宋体" w:hAnsi="宋体" w:cs="Arial" w:hint="eastAsia"/>
          <w:kern w:val="0"/>
          <w:sz w:val="24"/>
          <w:szCs w:val="24"/>
        </w:rPr>
        <w:t>开标注意事项</w:t>
      </w:r>
    </w:p>
    <w:p w14:paraId="21E6EE1D"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5.2.1 </w:t>
      </w:r>
      <w:r w:rsidRPr="00A24ADB">
        <w:rPr>
          <w:rFonts w:ascii="宋体" w:eastAsia="宋体" w:hAnsi="宋体" w:cs="Arial" w:hint="eastAsia"/>
          <w:kern w:val="0"/>
          <w:sz w:val="24"/>
          <w:szCs w:val="24"/>
        </w:rPr>
        <w:t>投标人法人授权委托人应按时参加开标会并携带一份法定代表人授权委托书及有效身份证明。若是法定代表人参加开标会应携带有效身份证明。</w:t>
      </w:r>
    </w:p>
    <w:p w14:paraId="3349A1C8"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5.3 </w:t>
      </w:r>
      <w:r w:rsidRPr="00A24ADB">
        <w:rPr>
          <w:rFonts w:ascii="宋体" w:eastAsia="宋体" w:hAnsi="宋体" w:cs="Arial" w:hint="eastAsia"/>
          <w:kern w:val="0"/>
          <w:sz w:val="24"/>
          <w:szCs w:val="24"/>
        </w:rPr>
        <w:t>开标程序</w:t>
      </w:r>
    </w:p>
    <w:p w14:paraId="2AD047EE"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按下列程序进行开标：</w:t>
      </w:r>
    </w:p>
    <w:p w14:paraId="136439E0"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）宣布开标纪律；</w:t>
      </w:r>
    </w:p>
    <w:p w14:paraId="070CF3A3"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）开标会主持人介绍参加会议的人员；</w:t>
      </w:r>
    </w:p>
    <w:p w14:paraId="16EB5C9B" w14:textId="77777777" w:rsidR="000E7461" w:rsidRPr="00A24ADB" w:rsidRDefault="00101AA4" w:rsidP="000E7461">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）公布在投标截止时间前递交投标文件的投标人名称，并点名确认投标人是否派人到场</w:t>
      </w:r>
      <w:r w:rsidR="000E7461" w:rsidRPr="00A24ADB">
        <w:rPr>
          <w:rFonts w:ascii="宋体" w:eastAsia="宋体" w:hAnsi="宋体" w:cs="Arial"/>
          <w:kern w:val="0"/>
          <w:sz w:val="24"/>
          <w:szCs w:val="24"/>
        </w:rPr>
        <w:t>参加开标</w:t>
      </w:r>
      <w:r w:rsidRPr="00A24ADB">
        <w:rPr>
          <w:rFonts w:ascii="宋体" w:eastAsia="宋体" w:hAnsi="宋体" w:cs="Arial" w:hint="eastAsia"/>
          <w:kern w:val="0"/>
          <w:sz w:val="24"/>
          <w:szCs w:val="24"/>
        </w:rPr>
        <w:t>，由</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或监督人查验投标人法定代表人授权委托书及其有效身份证明；</w:t>
      </w:r>
      <w:r w:rsidR="00205DF6" w:rsidRPr="00A24ADB">
        <w:rPr>
          <w:rFonts w:ascii="宋体" w:eastAsia="宋体" w:hAnsi="宋体" w:cs="Arial" w:hint="eastAsia"/>
          <w:kern w:val="0"/>
          <w:sz w:val="24"/>
          <w:szCs w:val="24"/>
        </w:rPr>
        <w:t>如果投标人未派人到场</w:t>
      </w:r>
      <w:r w:rsidR="000E7461" w:rsidRPr="00A24ADB">
        <w:rPr>
          <w:rFonts w:ascii="宋体" w:eastAsia="宋体" w:hAnsi="宋体" w:cs="Arial"/>
          <w:kern w:val="0"/>
          <w:sz w:val="24"/>
          <w:szCs w:val="24"/>
        </w:rPr>
        <w:t>参加开标，</w:t>
      </w:r>
      <w:r w:rsidR="000E7461" w:rsidRPr="00A24ADB">
        <w:rPr>
          <w:rFonts w:ascii="宋体" w:eastAsia="宋体" w:hAnsi="宋体" w:cs="Arial" w:hint="eastAsia"/>
          <w:kern w:val="0"/>
          <w:sz w:val="24"/>
          <w:szCs w:val="24"/>
        </w:rPr>
        <w:t>则</w:t>
      </w:r>
      <w:r w:rsidR="000E7461" w:rsidRPr="00A24ADB">
        <w:rPr>
          <w:rFonts w:ascii="宋体" w:eastAsia="宋体" w:hAnsi="宋体" w:cs="Arial"/>
          <w:kern w:val="0"/>
          <w:sz w:val="24"/>
          <w:szCs w:val="24"/>
        </w:rPr>
        <w:t>视同认可开标结果</w:t>
      </w:r>
      <w:r w:rsidR="00205DF6" w:rsidRPr="00A24ADB">
        <w:rPr>
          <w:rFonts w:ascii="宋体" w:eastAsia="宋体" w:hAnsi="宋体" w:cs="Arial" w:hint="eastAsia"/>
          <w:kern w:val="0"/>
          <w:sz w:val="24"/>
          <w:szCs w:val="24"/>
        </w:rPr>
        <w:t>；</w:t>
      </w:r>
    </w:p>
    <w:p w14:paraId="5E4C561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4</w:t>
      </w:r>
      <w:r w:rsidRPr="00A24ADB">
        <w:rPr>
          <w:rFonts w:ascii="宋体" w:eastAsia="宋体" w:hAnsi="宋体" w:cs="Arial" w:hint="eastAsia"/>
          <w:kern w:val="0"/>
          <w:sz w:val="24"/>
          <w:szCs w:val="24"/>
        </w:rPr>
        <w:t>）由投标人代表检查投标文件的密封情况；</w:t>
      </w:r>
    </w:p>
    <w:p w14:paraId="31906C08"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5</w:t>
      </w:r>
      <w:r w:rsidRPr="00A24ADB">
        <w:rPr>
          <w:rFonts w:ascii="宋体" w:eastAsia="宋体" w:hAnsi="宋体" w:cs="Arial" w:hint="eastAsia"/>
          <w:kern w:val="0"/>
          <w:sz w:val="24"/>
          <w:szCs w:val="24"/>
        </w:rPr>
        <w:t>）按照规定启封投标文件，公布投标人名称、</w:t>
      </w:r>
      <w:r w:rsidR="00ED7DB6" w:rsidRPr="00A24ADB">
        <w:rPr>
          <w:rFonts w:ascii="宋体" w:eastAsia="宋体" w:hAnsi="宋体" w:cs="Arial" w:hint="eastAsia"/>
          <w:kern w:val="0"/>
          <w:sz w:val="24"/>
          <w:szCs w:val="24"/>
        </w:rPr>
        <w:t>投标价格</w:t>
      </w:r>
      <w:r w:rsidRPr="00A24ADB">
        <w:rPr>
          <w:rFonts w:ascii="宋体" w:eastAsia="宋体" w:hAnsi="宋体" w:cs="Arial" w:hint="eastAsia"/>
          <w:kern w:val="0"/>
          <w:sz w:val="24"/>
          <w:szCs w:val="24"/>
        </w:rPr>
        <w:t>、供货周期等</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实质性内容，并作记录；</w:t>
      </w:r>
    </w:p>
    <w:p w14:paraId="0C8D2C0D"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6</w:t>
      </w:r>
      <w:r w:rsidRPr="00A24ADB">
        <w:rPr>
          <w:rFonts w:ascii="宋体" w:eastAsia="宋体" w:hAnsi="宋体" w:cs="Arial" w:hint="eastAsia"/>
          <w:kern w:val="0"/>
          <w:sz w:val="24"/>
          <w:szCs w:val="24"/>
        </w:rPr>
        <w:t>）相关人员在开标记录表上签字；</w:t>
      </w:r>
    </w:p>
    <w:p w14:paraId="1EDFAA98"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7</w:t>
      </w:r>
      <w:r w:rsidRPr="00A24ADB">
        <w:rPr>
          <w:rFonts w:ascii="宋体" w:eastAsia="宋体" w:hAnsi="宋体" w:cs="Arial" w:hint="eastAsia"/>
          <w:kern w:val="0"/>
          <w:sz w:val="24"/>
          <w:szCs w:val="24"/>
        </w:rPr>
        <w:t>）开标结束。</w:t>
      </w:r>
    </w:p>
    <w:p w14:paraId="05A041B8" w14:textId="77777777" w:rsidR="00101AA4" w:rsidRPr="00A24ADB"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9" w:name="_BookMark_9"/>
      <w:bookmarkStart w:id="30" w:name="_Toc85189105"/>
      <w:bookmarkEnd w:id="29"/>
      <w:r w:rsidRPr="00A24ADB">
        <w:rPr>
          <w:rFonts w:ascii="宋体" w:eastAsia="宋体" w:hAnsi="宋体" w:cs="宋体"/>
          <w:b/>
          <w:sz w:val="24"/>
          <w:szCs w:val="24"/>
        </w:rPr>
        <w:t>6</w:t>
      </w:r>
      <w:r w:rsidRPr="00A24ADB">
        <w:rPr>
          <w:rFonts w:ascii="宋体" w:eastAsia="宋体" w:hAnsi="宋体" w:cs="宋体" w:hint="eastAsia"/>
          <w:b/>
          <w:sz w:val="24"/>
          <w:szCs w:val="24"/>
        </w:rPr>
        <w:t>．评标</w:t>
      </w:r>
      <w:bookmarkEnd w:id="30"/>
    </w:p>
    <w:p w14:paraId="7005E1A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6.1 </w:t>
      </w:r>
      <w:r w:rsidRPr="00A24ADB">
        <w:rPr>
          <w:rFonts w:ascii="宋体" w:eastAsia="宋体" w:hAnsi="宋体" w:cs="Arial" w:hint="eastAsia"/>
          <w:kern w:val="0"/>
          <w:sz w:val="24"/>
          <w:szCs w:val="24"/>
        </w:rPr>
        <w:t>评标委员会</w:t>
      </w:r>
    </w:p>
    <w:p w14:paraId="2CAF554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lastRenderedPageBreak/>
        <w:t xml:space="preserve">6.1.1 </w:t>
      </w:r>
      <w:r w:rsidRPr="00A24ADB">
        <w:rPr>
          <w:rFonts w:ascii="宋体" w:eastAsia="宋体" w:hAnsi="宋体" w:cs="Arial" w:hint="eastAsia"/>
          <w:kern w:val="0"/>
          <w:sz w:val="24"/>
          <w:szCs w:val="24"/>
        </w:rPr>
        <w:t>评标由</w:t>
      </w:r>
      <w:r w:rsidR="00D15D80" w:rsidRPr="00A24ADB">
        <w:rPr>
          <w:rFonts w:ascii="宋体" w:eastAsia="宋体" w:hAnsi="宋体" w:cs="Arial" w:hint="eastAsia"/>
          <w:kern w:val="0"/>
          <w:sz w:val="24"/>
          <w:szCs w:val="24"/>
        </w:rPr>
        <w:t>采购人</w:t>
      </w:r>
      <w:r w:rsidR="00862EBB" w:rsidRPr="00A24ADB">
        <w:rPr>
          <w:rFonts w:ascii="宋体" w:eastAsia="宋体" w:hAnsi="宋体" w:cs="Arial" w:hint="eastAsia"/>
          <w:kern w:val="0"/>
          <w:sz w:val="24"/>
          <w:szCs w:val="24"/>
        </w:rPr>
        <w:t>按照《政府采购评审专家管理办法》财库〔2016〕198号，</w:t>
      </w:r>
      <w:r w:rsidRPr="00A24ADB">
        <w:rPr>
          <w:rFonts w:ascii="宋体" w:eastAsia="宋体" w:hAnsi="宋体" w:cs="Arial" w:hint="eastAsia"/>
          <w:kern w:val="0"/>
          <w:sz w:val="24"/>
          <w:szCs w:val="24"/>
        </w:rPr>
        <w:t>依法组建的评标委员会负责。评标委员会由</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熟悉相关业务的代表，以及有关技术、经济等方面的专家组成。</w:t>
      </w:r>
    </w:p>
    <w:p w14:paraId="5D6878A9" w14:textId="77777777" w:rsidR="00101AA4" w:rsidRPr="00A24ADB" w:rsidRDefault="00D15D80"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采购人</w:t>
      </w:r>
      <w:r w:rsidR="00101AA4" w:rsidRPr="00A24ADB">
        <w:rPr>
          <w:rFonts w:ascii="宋体" w:eastAsia="宋体" w:hAnsi="宋体" w:cs="Arial" w:hint="eastAsia"/>
          <w:kern w:val="0"/>
          <w:sz w:val="24"/>
          <w:szCs w:val="24"/>
        </w:rPr>
        <w:t>评标代表须具备</w:t>
      </w:r>
      <w:r w:rsidR="00862EBB" w:rsidRPr="00A24ADB">
        <w:rPr>
          <w:rFonts w:ascii="宋体" w:eastAsia="宋体" w:hAnsi="宋体" w:cs="Arial" w:hint="eastAsia"/>
          <w:kern w:val="0"/>
          <w:sz w:val="24"/>
          <w:szCs w:val="24"/>
        </w:rPr>
        <w:t>中级专业技术职称或同等专业水平且从事相关领域工作满8年,或者具有高级专业技术职称或同等专业水平</w:t>
      </w:r>
      <w:r w:rsidR="00101AA4" w:rsidRPr="00A24ADB">
        <w:rPr>
          <w:rFonts w:ascii="宋体" w:eastAsia="宋体" w:hAnsi="宋体" w:cs="Arial" w:hint="eastAsia"/>
          <w:kern w:val="0"/>
          <w:sz w:val="24"/>
          <w:szCs w:val="24"/>
        </w:rPr>
        <w:t>。评标委员会负责评标工作，并向</w:t>
      </w:r>
      <w:r w:rsidRPr="00A24ADB">
        <w:rPr>
          <w:rFonts w:ascii="宋体" w:eastAsia="宋体" w:hAnsi="宋体" w:cs="Arial" w:hint="eastAsia"/>
          <w:kern w:val="0"/>
          <w:sz w:val="24"/>
          <w:szCs w:val="24"/>
        </w:rPr>
        <w:t>采购人</w:t>
      </w:r>
      <w:r w:rsidR="00101AA4" w:rsidRPr="00A24ADB">
        <w:rPr>
          <w:rFonts w:ascii="宋体" w:eastAsia="宋体" w:hAnsi="宋体" w:cs="Arial" w:hint="eastAsia"/>
          <w:kern w:val="0"/>
          <w:sz w:val="24"/>
          <w:szCs w:val="24"/>
        </w:rPr>
        <w:t>提交书面评标报告。</w:t>
      </w:r>
    </w:p>
    <w:p w14:paraId="0BE9D7B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 xml:space="preserve">6.1.2 </w:t>
      </w:r>
      <w:r w:rsidRPr="00A24ADB">
        <w:rPr>
          <w:rFonts w:ascii="宋体" w:eastAsia="宋体" w:hAnsi="宋体" w:cs="Arial" w:hint="eastAsia"/>
          <w:kern w:val="0"/>
          <w:sz w:val="24"/>
          <w:szCs w:val="24"/>
        </w:rPr>
        <w:t>评标委员会成员有下列情形之一的，应当回避：</w:t>
      </w:r>
    </w:p>
    <w:p w14:paraId="2506608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w:t>
      </w:r>
      <w:r w:rsidR="00566F28" w:rsidRPr="00A24ADB">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14:paraId="00B1DFF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w:t>
      </w:r>
      <w:r w:rsidR="00566F28" w:rsidRPr="00A24ADB">
        <w:rPr>
          <w:rFonts w:ascii="宋体" w:eastAsia="宋体" w:hAnsi="Calibri" w:cs="Arial" w:hint="eastAsia"/>
          <w:kern w:val="0"/>
          <w:sz w:val="24"/>
          <w:szCs w:val="24"/>
        </w:rPr>
        <w:t>与投标人的法定代表人或者负责人有夫妻、直系血亲、三代以内旁系血亲或者近姻亲关系。</w:t>
      </w:r>
    </w:p>
    <w:p w14:paraId="42EA57D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w:t>
      </w:r>
      <w:r w:rsidR="00566F28" w:rsidRPr="00A24ADB">
        <w:rPr>
          <w:rFonts w:ascii="宋体" w:eastAsia="宋体" w:hAnsi="Calibri" w:cs="Arial" w:hint="eastAsia"/>
          <w:kern w:val="0"/>
          <w:sz w:val="24"/>
          <w:szCs w:val="24"/>
        </w:rPr>
        <w:t>与投标人有</w:t>
      </w:r>
      <w:r w:rsidR="00800EBE" w:rsidRPr="00A24ADB">
        <w:rPr>
          <w:rFonts w:ascii="宋体" w:eastAsia="宋体" w:hAnsi="Calibri" w:cs="Arial" w:hint="eastAsia"/>
          <w:kern w:val="0"/>
          <w:sz w:val="24"/>
          <w:szCs w:val="24"/>
        </w:rPr>
        <w:t>其它</w:t>
      </w:r>
      <w:r w:rsidR="00566F28" w:rsidRPr="00A24ADB">
        <w:rPr>
          <w:rFonts w:ascii="宋体" w:eastAsia="宋体" w:hAnsi="Calibri" w:cs="Arial" w:hint="eastAsia"/>
          <w:kern w:val="0"/>
          <w:sz w:val="24"/>
          <w:szCs w:val="24"/>
        </w:rPr>
        <w:t>可能影响政府采购活动公平、公正进行的关系。</w:t>
      </w:r>
    </w:p>
    <w:p w14:paraId="333944D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6.2 </w:t>
      </w:r>
      <w:r w:rsidRPr="00A24ADB">
        <w:rPr>
          <w:rFonts w:ascii="宋体" w:eastAsia="宋体" w:hAnsi="宋体" w:cs="Arial" w:hint="eastAsia"/>
          <w:kern w:val="0"/>
          <w:sz w:val="24"/>
          <w:szCs w:val="24"/>
        </w:rPr>
        <w:t>评标原则</w:t>
      </w:r>
      <w:r w:rsidRPr="00A24ADB">
        <w:rPr>
          <w:rFonts w:ascii="宋体" w:eastAsia="宋体" w:hAnsi="宋体" w:cs="Arial"/>
          <w:kern w:val="0"/>
          <w:sz w:val="24"/>
          <w:szCs w:val="24"/>
        </w:rPr>
        <w:t xml:space="preserve"> </w:t>
      </w:r>
    </w:p>
    <w:p w14:paraId="371236E8"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评标活动遵循公平、公正、科学和择优的原则。</w:t>
      </w:r>
    </w:p>
    <w:p w14:paraId="50D13D78"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6.3 </w:t>
      </w:r>
      <w:r w:rsidRPr="00A24ADB">
        <w:rPr>
          <w:rFonts w:ascii="宋体" w:eastAsia="宋体" w:hAnsi="宋体" w:cs="Arial" w:hint="eastAsia"/>
          <w:kern w:val="0"/>
          <w:sz w:val="24"/>
          <w:szCs w:val="24"/>
        </w:rPr>
        <w:t>评标</w:t>
      </w:r>
    </w:p>
    <w:p w14:paraId="0630009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评标委员会按照</w:t>
      </w:r>
      <w:r w:rsidR="004640C1" w:rsidRPr="00A24ADB">
        <w:rPr>
          <w:rFonts w:ascii="宋体" w:eastAsia="宋体" w:hAnsi="宋体" w:cs="Arial" w:hint="eastAsia"/>
          <w:kern w:val="0"/>
          <w:sz w:val="24"/>
          <w:szCs w:val="24"/>
        </w:rPr>
        <w:t>招标文件中</w:t>
      </w:r>
      <w:r w:rsidRPr="00A24ADB">
        <w:rPr>
          <w:rFonts w:ascii="宋体" w:eastAsia="宋体" w:hAnsi="宋体" w:cs="Arial" w:hint="eastAsia"/>
          <w:kern w:val="0"/>
          <w:sz w:val="24"/>
          <w:szCs w:val="24"/>
        </w:rPr>
        <w:t>规定的方法、评审因素、标准和程序对投标文件进行评审。</w:t>
      </w:r>
    </w:p>
    <w:p w14:paraId="7A94163E" w14:textId="77777777" w:rsidR="00101AA4" w:rsidRPr="00A24ADB"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1" w:name="_BookMark_10"/>
      <w:bookmarkStart w:id="32" w:name="_Toc85189106"/>
      <w:bookmarkEnd w:id="31"/>
      <w:r w:rsidRPr="00A24ADB">
        <w:rPr>
          <w:rFonts w:ascii="宋体" w:eastAsia="宋体" w:hAnsi="宋体" w:cs="宋体"/>
          <w:b/>
          <w:sz w:val="24"/>
          <w:szCs w:val="24"/>
        </w:rPr>
        <w:t>7</w:t>
      </w:r>
      <w:r w:rsidRPr="00A24ADB">
        <w:rPr>
          <w:rFonts w:ascii="宋体" w:eastAsia="宋体" w:hAnsi="宋体" w:cs="宋体" w:hint="eastAsia"/>
          <w:b/>
          <w:sz w:val="24"/>
          <w:szCs w:val="24"/>
        </w:rPr>
        <w:t>．定标及合同授予</w:t>
      </w:r>
      <w:bookmarkEnd w:id="32"/>
    </w:p>
    <w:p w14:paraId="1E2643D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7.1 </w:t>
      </w:r>
      <w:r w:rsidRPr="00A24ADB">
        <w:rPr>
          <w:rFonts w:ascii="宋体" w:eastAsia="宋体" w:hAnsi="宋体" w:cs="Arial" w:hint="eastAsia"/>
          <w:kern w:val="0"/>
          <w:sz w:val="24"/>
          <w:szCs w:val="24"/>
        </w:rPr>
        <w:t>定标方法</w:t>
      </w:r>
    </w:p>
    <w:p w14:paraId="3D0601CC" w14:textId="77777777" w:rsidR="00A841E3" w:rsidRPr="00A24ADB" w:rsidRDefault="00A841E3" w:rsidP="00A841E3">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7.1.1 </w:t>
      </w:r>
      <w:r w:rsidR="004640C1" w:rsidRPr="00A24ADB">
        <w:rPr>
          <w:rFonts w:ascii="宋体" w:eastAsia="宋体" w:hAnsi="宋体" w:cs="Arial" w:hint="eastAsia"/>
          <w:kern w:val="0"/>
          <w:sz w:val="24"/>
          <w:szCs w:val="24"/>
        </w:rPr>
        <w:t>评标活动遵循公平、公正、科学和择优的原则。评标委员会按照招标文件中规定</w:t>
      </w:r>
      <w:r w:rsidRPr="00A24ADB">
        <w:rPr>
          <w:rFonts w:ascii="宋体" w:eastAsia="宋体" w:hAnsi="宋体" w:cs="Arial" w:hint="eastAsia"/>
          <w:kern w:val="0"/>
          <w:sz w:val="24"/>
          <w:szCs w:val="24"/>
        </w:rPr>
        <w:t>的方法、评审因素、标准和程序对投标文件进行评审，并按投标人须知前附表的规定向采购人推荐中标候选人。采购人依据评标委员会推荐的中标候选人确定中标人。</w:t>
      </w:r>
    </w:p>
    <w:p w14:paraId="2A7FD5C3"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7.1.</w:t>
      </w:r>
      <w:r w:rsidR="004640C1" w:rsidRPr="00A24ADB">
        <w:rPr>
          <w:rFonts w:ascii="宋体" w:eastAsia="宋体" w:hAnsi="宋体" w:cs="Arial" w:hint="eastAsia"/>
          <w:kern w:val="0"/>
          <w:sz w:val="24"/>
          <w:szCs w:val="24"/>
        </w:rPr>
        <w:t>2</w:t>
      </w:r>
      <w:r w:rsidRPr="00A24ADB">
        <w:rPr>
          <w:rFonts w:ascii="宋体" w:eastAsia="宋体" w:hAnsi="宋体" w:cs="Arial"/>
          <w:kern w:val="0"/>
          <w:sz w:val="24"/>
          <w:szCs w:val="24"/>
        </w:rPr>
        <w:t xml:space="preserve"> </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从中标候选人中确定出中标人的原则：</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应当确定排名第一的中标候选人为中标人。排名第一的中标候选人放弃中标、因不可抗力不能履行合同，不按照招标文件要求提交履约保证金、或者被查实存在影响中标结果的违法行为等情形，不符合中标条件的，</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可以按照评标委员会提出的中标候选人名单</w:t>
      </w:r>
      <w:r w:rsidR="00360D30" w:rsidRPr="00A24ADB">
        <w:rPr>
          <w:rFonts w:ascii="宋体" w:eastAsia="宋体" w:hAnsi="宋体" w:cs="Arial" w:hint="eastAsia"/>
          <w:kern w:val="0"/>
          <w:sz w:val="24"/>
          <w:szCs w:val="24"/>
        </w:rPr>
        <w:t>排名</w:t>
      </w:r>
      <w:r w:rsidRPr="00A24ADB">
        <w:rPr>
          <w:rFonts w:ascii="宋体" w:eastAsia="宋体" w:hAnsi="宋体" w:cs="Arial" w:hint="eastAsia"/>
          <w:kern w:val="0"/>
          <w:sz w:val="24"/>
          <w:szCs w:val="24"/>
        </w:rPr>
        <w:t>依次确定</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中标候选人为中标人。</w:t>
      </w:r>
    </w:p>
    <w:p w14:paraId="05386DD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7.2 </w:t>
      </w:r>
      <w:r w:rsidRPr="00A24ADB">
        <w:rPr>
          <w:rFonts w:ascii="宋体" w:eastAsia="宋体" w:hAnsi="宋体" w:cs="Arial" w:hint="eastAsia"/>
          <w:kern w:val="0"/>
          <w:sz w:val="24"/>
          <w:szCs w:val="24"/>
        </w:rPr>
        <w:t>中标候选人公示</w:t>
      </w:r>
    </w:p>
    <w:p w14:paraId="60DA75F8"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在中标通知书发出前，中标候选人的情况将在招标公告发布的媒体上公示，公示期不得少于</w:t>
      </w:r>
      <w:r w:rsidR="00EC22AB" w:rsidRPr="00A24ADB">
        <w:rPr>
          <w:rFonts w:ascii="宋体" w:eastAsia="宋体" w:hAnsi="宋体" w:cs="Arial" w:hint="eastAsia"/>
          <w:kern w:val="0"/>
          <w:sz w:val="24"/>
          <w:szCs w:val="24"/>
        </w:rPr>
        <w:t>1</w:t>
      </w:r>
      <w:r w:rsidR="007B2A84" w:rsidRPr="00A24ADB">
        <w:rPr>
          <w:rFonts w:ascii="宋体" w:eastAsia="宋体" w:hAnsi="宋体" w:cs="Arial" w:hint="eastAsia"/>
          <w:kern w:val="0"/>
          <w:sz w:val="24"/>
          <w:szCs w:val="24"/>
        </w:rPr>
        <w:t>个工作日</w:t>
      </w:r>
      <w:r w:rsidRPr="00A24ADB">
        <w:rPr>
          <w:rFonts w:ascii="宋体" w:eastAsia="宋体" w:hAnsi="宋体" w:cs="Arial" w:hint="eastAsia"/>
          <w:kern w:val="0"/>
          <w:sz w:val="24"/>
          <w:szCs w:val="24"/>
        </w:rPr>
        <w:t>。</w:t>
      </w:r>
    </w:p>
    <w:p w14:paraId="37EC9305"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7.3 </w:t>
      </w:r>
      <w:r w:rsidRPr="00A24ADB">
        <w:rPr>
          <w:rFonts w:ascii="宋体" w:eastAsia="宋体" w:hAnsi="宋体" w:cs="Arial" w:hint="eastAsia"/>
          <w:kern w:val="0"/>
          <w:sz w:val="24"/>
          <w:szCs w:val="24"/>
        </w:rPr>
        <w:t>中标通知</w:t>
      </w:r>
    </w:p>
    <w:p w14:paraId="09D0FE30"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lastRenderedPageBreak/>
        <w:t>公示期满后，</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以书面形式向中标人发出中标通知书，并及时通知其它投标人中标结果。</w:t>
      </w:r>
    </w:p>
    <w:p w14:paraId="31B422F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7.4 </w:t>
      </w:r>
      <w:r w:rsidRPr="00A24ADB">
        <w:rPr>
          <w:rFonts w:ascii="宋体" w:eastAsia="宋体" w:hAnsi="宋体" w:cs="Arial" w:hint="eastAsia"/>
          <w:kern w:val="0"/>
          <w:sz w:val="24"/>
          <w:szCs w:val="24"/>
        </w:rPr>
        <w:t>履约保证金</w:t>
      </w:r>
    </w:p>
    <w:p w14:paraId="66AE7263"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7.4.1 </w:t>
      </w:r>
      <w:r w:rsidRPr="00A24ADB">
        <w:rPr>
          <w:rFonts w:ascii="宋体" w:eastAsia="宋体" w:hAnsi="宋体" w:cs="Arial" w:hint="eastAsia"/>
          <w:kern w:val="0"/>
          <w:sz w:val="24"/>
          <w:szCs w:val="24"/>
        </w:rPr>
        <w:t>在签订合同前，中标人应按投标人须知前附表规定的金额、形式向</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提交履约保证金。联合体中标的，其履约保证金由牵头人提交，并应符合投标人须知前附表的规定。</w:t>
      </w:r>
    </w:p>
    <w:p w14:paraId="4D672831"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7.4.2 </w:t>
      </w:r>
      <w:r w:rsidRPr="00A24ADB">
        <w:rPr>
          <w:rFonts w:ascii="宋体" w:eastAsia="宋体" w:hAnsi="宋体" w:cs="Arial" w:hint="eastAsia"/>
          <w:kern w:val="0"/>
          <w:sz w:val="24"/>
          <w:szCs w:val="24"/>
        </w:rPr>
        <w:t>中标人不能按本章第</w:t>
      </w:r>
      <w:r w:rsidRPr="00A24ADB">
        <w:rPr>
          <w:rFonts w:ascii="宋体" w:eastAsia="宋体" w:hAnsi="宋体" w:cs="Arial"/>
          <w:kern w:val="0"/>
          <w:sz w:val="24"/>
          <w:szCs w:val="24"/>
        </w:rPr>
        <w:t>7.4.1</w:t>
      </w:r>
      <w:r w:rsidR="004220B6" w:rsidRPr="00A24ADB">
        <w:rPr>
          <w:rFonts w:ascii="宋体" w:eastAsia="宋体" w:hAnsi="宋体" w:cs="Arial" w:hint="eastAsia"/>
          <w:kern w:val="0"/>
          <w:sz w:val="24"/>
          <w:szCs w:val="24"/>
        </w:rPr>
        <w:t>款</w:t>
      </w:r>
      <w:r w:rsidRPr="00A24ADB">
        <w:rPr>
          <w:rFonts w:ascii="宋体" w:eastAsia="宋体" w:hAnsi="宋体" w:cs="Arial" w:hint="eastAsia"/>
          <w:kern w:val="0"/>
          <w:sz w:val="24"/>
          <w:szCs w:val="24"/>
        </w:rPr>
        <w:t>要求提交履约保证金的，视为放弃中标，其投标保证金不予退还；给</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造成的损失超过投标保证金数额的，中标人还应当对超过部分予以赔偿。</w:t>
      </w:r>
    </w:p>
    <w:p w14:paraId="097DACAE"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7.5 </w:t>
      </w:r>
      <w:r w:rsidRPr="00A24ADB">
        <w:rPr>
          <w:rFonts w:ascii="宋体" w:eastAsia="宋体" w:hAnsi="宋体" w:cs="Arial" w:hint="eastAsia"/>
          <w:kern w:val="0"/>
          <w:sz w:val="24"/>
          <w:szCs w:val="24"/>
        </w:rPr>
        <w:t>签订合同</w:t>
      </w:r>
    </w:p>
    <w:p w14:paraId="355650A0" w14:textId="77777777" w:rsidR="00BC6F1B" w:rsidRPr="00A24ADB" w:rsidRDefault="00101AA4" w:rsidP="00BC6F1B">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7.5.1</w:t>
      </w:r>
      <w:r w:rsidR="00BC6F1B" w:rsidRPr="00A24ADB">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B5FD38E" w14:textId="77777777" w:rsidR="00101AA4" w:rsidRPr="00A24ADB" w:rsidRDefault="00BC6F1B"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7.5.2发出中标通知书后，采购人无正当理由拒签合同的，给中标人造成损失的，还应当赔偿中标人损失。</w:t>
      </w:r>
    </w:p>
    <w:p w14:paraId="3643C8BA"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Calibri" w:cs="Arial"/>
          <w:kern w:val="0"/>
          <w:sz w:val="24"/>
          <w:szCs w:val="24"/>
        </w:rPr>
        <w:t>7.5.</w:t>
      </w:r>
      <w:r w:rsidR="00BC6F1B" w:rsidRPr="00A24ADB">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14:paraId="61784EC0" w14:textId="77777777" w:rsidR="00101AA4" w:rsidRPr="00A24ADB"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3" w:name="_BookMark_11"/>
      <w:bookmarkStart w:id="34" w:name="_Toc85189107"/>
      <w:bookmarkEnd w:id="33"/>
      <w:r w:rsidRPr="00A24ADB">
        <w:rPr>
          <w:rFonts w:ascii="宋体" w:eastAsia="宋体" w:hAnsi="宋体" w:cs="宋体"/>
          <w:b/>
          <w:sz w:val="24"/>
          <w:szCs w:val="24"/>
        </w:rPr>
        <w:t>8</w:t>
      </w:r>
      <w:r w:rsidRPr="00A24ADB">
        <w:rPr>
          <w:rFonts w:ascii="宋体" w:eastAsia="宋体" w:hAnsi="宋体" w:cs="宋体" w:hint="eastAsia"/>
          <w:b/>
          <w:sz w:val="24"/>
          <w:szCs w:val="24"/>
        </w:rPr>
        <w:t>．纪律和监督</w:t>
      </w:r>
      <w:bookmarkEnd w:id="34"/>
    </w:p>
    <w:p w14:paraId="5F720B0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8.1 </w:t>
      </w:r>
      <w:r w:rsidRPr="00A24ADB">
        <w:rPr>
          <w:rFonts w:ascii="宋体" w:eastAsia="宋体" w:hAnsi="宋体" w:cs="Arial" w:hint="eastAsia"/>
          <w:kern w:val="0"/>
          <w:sz w:val="24"/>
          <w:szCs w:val="24"/>
        </w:rPr>
        <w:t>对</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的纪律要求</w:t>
      </w:r>
    </w:p>
    <w:p w14:paraId="351D8E8B" w14:textId="77777777" w:rsidR="00101AA4" w:rsidRPr="00A24ADB" w:rsidRDefault="00D15D80"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采购人</w:t>
      </w:r>
      <w:r w:rsidR="00101AA4" w:rsidRPr="00A24ADB">
        <w:rPr>
          <w:rFonts w:ascii="宋体" w:eastAsia="宋体" w:hAnsi="宋体" w:cs="Arial" w:hint="eastAsia"/>
          <w:kern w:val="0"/>
          <w:sz w:val="24"/>
          <w:szCs w:val="24"/>
        </w:rPr>
        <w:t>不得泄漏招标投标活动中应当保密的情况和资料，不得与投标人串通损害国家利益、社会公共利益或者他人合法权益。</w:t>
      </w:r>
    </w:p>
    <w:p w14:paraId="49F2282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8.2 </w:t>
      </w:r>
      <w:r w:rsidRPr="00A24ADB">
        <w:rPr>
          <w:rFonts w:ascii="宋体" w:eastAsia="宋体" w:hAnsi="宋体" w:cs="Arial" w:hint="eastAsia"/>
          <w:kern w:val="0"/>
          <w:sz w:val="24"/>
          <w:szCs w:val="24"/>
        </w:rPr>
        <w:t>对投标人的纪律要求</w:t>
      </w:r>
    </w:p>
    <w:p w14:paraId="69FB998A"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投标人不得相互串通投标或者与</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串通投标，不得向</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或者评标委员会成员行贿谋取中标，不得以他人名义投标或者以</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方式弄虚作假骗取中标；投标人不得以任何方式干扰、影响评标工作。</w:t>
      </w:r>
    </w:p>
    <w:p w14:paraId="743E2B81"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8.3 </w:t>
      </w:r>
      <w:r w:rsidRPr="00A24ADB">
        <w:rPr>
          <w:rFonts w:ascii="宋体" w:eastAsia="宋体" w:hAnsi="宋体" w:cs="Arial" w:hint="eastAsia"/>
          <w:kern w:val="0"/>
          <w:sz w:val="24"/>
          <w:szCs w:val="24"/>
        </w:rPr>
        <w:t>对评标委员会成员的纪律要求</w:t>
      </w:r>
    </w:p>
    <w:p w14:paraId="1017F50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评标委员会成员不得收受他人的财物或者</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好处，不得向他人透漏对投标文件的评审和比较、中标候选人的推荐情况以及评标有关的</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情况。在评标活动中，评标委</w:t>
      </w:r>
      <w:r w:rsidRPr="00A24ADB">
        <w:rPr>
          <w:rFonts w:ascii="宋体" w:eastAsia="宋体" w:hAnsi="宋体" w:cs="Arial" w:hint="eastAsia"/>
          <w:kern w:val="0"/>
          <w:sz w:val="24"/>
          <w:szCs w:val="24"/>
        </w:rPr>
        <w:lastRenderedPageBreak/>
        <w:t>员会成员不得擅离职守，影响评标程序正常进行，不得使用</w:t>
      </w:r>
      <w:r w:rsidR="00B871DD" w:rsidRPr="00A24ADB">
        <w:rPr>
          <w:rFonts w:ascii="宋体" w:eastAsia="宋体" w:hAnsi="宋体" w:cs="Arial" w:hint="eastAsia"/>
          <w:kern w:val="0"/>
          <w:sz w:val="24"/>
          <w:szCs w:val="24"/>
        </w:rPr>
        <w:t>评标办法</w:t>
      </w:r>
      <w:r w:rsidRPr="00A24ADB">
        <w:rPr>
          <w:rFonts w:ascii="宋体" w:eastAsia="宋体" w:hAnsi="宋体" w:cs="Arial" w:hint="eastAsia"/>
          <w:kern w:val="0"/>
          <w:sz w:val="24"/>
          <w:szCs w:val="24"/>
        </w:rPr>
        <w:t>没有规定的评审因素和标准进行评标。</w:t>
      </w:r>
    </w:p>
    <w:p w14:paraId="0220602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8.4 </w:t>
      </w:r>
      <w:r w:rsidRPr="00A24ADB">
        <w:rPr>
          <w:rFonts w:ascii="宋体" w:eastAsia="宋体" w:hAnsi="宋体" w:cs="Arial" w:hint="eastAsia"/>
          <w:kern w:val="0"/>
          <w:sz w:val="24"/>
          <w:szCs w:val="24"/>
        </w:rPr>
        <w:t>对与评标活动有关的工作人员的纪律要求</w:t>
      </w:r>
    </w:p>
    <w:p w14:paraId="2F161BCD"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与评标活动有关的工作人员不得收受他人的财物或者</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好处，不得向他人透漏对投标文件的评审和比较、中标候选人的推荐情况以及评标有关的</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情况。在评标活动中，与评标活动有关的工作人员不得擅离职守，影响评标程序正常进行。</w:t>
      </w:r>
    </w:p>
    <w:p w14:paraId="7E355A91"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8.5 </w:t>
      </w:r>
      <w:r w:rsidRPr="00A24ADB">
        <w:rPr>
          <w:rFonts w:ascii="宋体" w:eastAsia="宋体" w:hAnsi="宋体" w:cs="Arial" w:hint="eastAsia"/>
          <w:kern w:val="0"/>
          <w:sz w:val="24"/>
          <w:szCs w:val="24"/>
        </w:rPr>
        <w:t>监督</w:t>
      </w:r>
    </w:p>
    <w:p w14:paraId="5FE06E60"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本项目的招标投标活动及其相关当事人应当接受有管辖权的监督部门依法实施的监督。</w:t>
      </w:r>
      <w:bookmarkStart w:id="35" w:name="_BookMark_12"/>
      <w:bookmarkEnd w:id="35"/>
    </w:p>
    <w:p w14:paraId="3FF742E6" w14:textId="77777777" w:rsidR="00101AA4" w:rsidRPr="00A24ADB" w:rsidRDefault="00101AA4" w:rsidP="00101AA4">
      <w:pPr>
        <w:spacing w:line="440" w:lineRule="exact"/>
        <w:jc w:val="center"/>
        <w:outlineLvl w:val="0"/>
        <w:rPr>
          <w:rFonts w:ascii="宋体" w:eastAsia="宋体" w:hAnsi="宋体" w:cs="宋体"/>
          <w:b/>
          <w:sz w:val="24"/>
          <w:szCs w:val="24"/>
        </w:rPr>
      </w:pPr>
      <w:r w:rsidRPr="00A24ADB">
        <w:rPr>
          <w:rFonts w:ascii="宋体" w:eastAsia="宋体" w:hAnsi="Calibri" w:cs="Arial"/>
          <w:bCs/>
          <w:kern w:val="0"/>
          <w:sz w:val="24"/>
          <w:szCs w:val="24"/>
        </w:rPr>
        <w:br w:type="page"/>
      </w:r>
      <w:bookmarkStart w:id="36" w:name="_Toc85189108"/>
      <w:r w:rsidRPr="00A24ADB">
        <w:rPr>
          <w:rFonts w:ascii="宋体" w:eastAsia="宋体" w:hAnsi="宋体" w:cs="宋体" w:hint="eastAsia"/>
          <w:b/>
          <w:sz w:val="24"/>
          <w:szCs w:val="24"/>
        </w:rPr>
        <w:lastRenderedPageBreak/>
        <w:t>第二章</w:t>
      </w:r>
      <w:r w:rsidRPr="00A24ADB">
        <w:rPr>
          <w:rFonts w:ascii="宋体" w:eastAsia="宋体" w:hAnsi="宋体" w:cs="宋体"/>
          <w:b/>
          <w:sz w:val="24"/>
          <w:szCs w:val="24"/>
        </w:rPr>
        <w:t xml:space="preserve"> </w:t>
      </w:r>
      <w:r w:rsidRPr="00A24ADB">
        <w:rPr>
          <w:rFonts w:ascii="宋体" w:eastAsia="宋体" w:hAnsi="宋体" w:cs="宋体" w:hint="eastAsia"/>
          <w:b/>
          <w:sz w:val="24"/>
          <w:szCs w:val="24"/>
        </w:rPr>
        <w:t>评标办法</w:t>
      </w:r>
      <w:bookmarkEnd w:id="36"/>
    </w:p>
    <w:p w14:paraId="044ED1F2" w14:textId="77777777" w:rsidR="00101AA4" w:rsidRPr="00A24ADB" w:rsidRDefault="00101AA4" w:rsidP="001E6E8F">
      <w:pPr>
        <w:tabs>
          <w:tab w:val="center" w:pos="4832"/>
          <w:tab w:val="left" w:pos="7140"/>
        </w:tabs>
        <w:spacing w:line="360" w:lineRule="auto"/>
        <w:jc w:val="center"/>
        <w:outlineLvl w:val="2"/>
        <w:rPr>
          <w:rFonts w:ascii="宋体" w:eastAsia="宋体" w:hAnsi="宋体" w:cs="宋体"/>
          <w:b/>
          <w:sz w:val="24"/>
          <w:szCs w:val="24"/>
        </w:rPr>
      </w:pPr>
      <w:bookmarkStart w:id="37" w:name="_BookMark_1"/>
      <w:bookmarkStart w:id="38" w:name="_Toc85189109"/>
      <w:bookmarkEnd w:id="37"/>
      <w:r w:rsidRPr="00A24ADB">
        <w:rPr>
          <w:rFonts w:ascii="宋体" w:eastAsia="宋体" w:hAnsi="宋体" w:cs="宋体" w:hint="eastAsia"/>
          <w:b/>
          <w:sz w:val="24"/>
          <w:szCs w:val="24"/>
        </w:rPr>
        <w:t>评标办法前附表</w:t>
      </w:r>
      <w:bookmarkEnd w:id="38"/>
    </w:p>
    <w:tbl>
      <w:tblPr>
        <w:tblW w:w="0" w:type="auto"/>
        <w:jc w:val="center"/>
        <w:tblCellMar>
          <w:left w:w="0" w:type="dxa"/>
          <w:right w:w="0" w:type="dxa"/>
        </w:tblCellMar>
        <w:tblLook w:val="00A0" w:firstRow="1" w:lastRow="0" w:firstColumn="1" w:lastColumn="0" w:noHBand="0" w:noVBand="0"/>
      </w:tblPr>
      <w:tblGrid>
        <w:gridCol w:w="611"/>
        <w:gridCol w:w="2772"/>
        <w:gridCol w:w="5743"/>
      </w:tblGrid>
      <w:tr w:rsidR="00A24ADB" w:rsidRPr="00A24ADB" w14:paraId="4AC0CD7B" w14:textId="77777777" w:rsidTr="00F41097">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D8DCF8" w14:textId="77777777" w:rsidR="00101AA4" w:rsidRPr="00A24ADB" w:rsidRDefault="00101AA4" w:rsidP="00101AA4">
            <w:pPr>
              <w:jc w:val="center"/>
              <w:rPr>
                <w:rFonts w:ascii="宋体" w:eastAsia="宋体" w:hAnsi="Calibri" w:cs="Times New Roman"/>
                <w:sz w:val="24"/>
                <w:szCs w:val="24"/>
              </w:rPr>
            </w:pPr>
            <w:r w:rsidRPr="00A24ADB">
              <w:rPr>
                <w:rFonts w:ascii="宋体" w:eastAsia="宋体" w:hAnsi="宋体" w:cs="Times New Roman" w:hint="eastAsia"/>
                <w:sz w:val="24"/>
                <w:szCs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A20ECE" w14:textId="77777777" w:rsidR="00101AA4" w:rsidRPr="00A24ADB" w:rsidRDefault="00101AA4" w:rsidP="00101AA4">
            <w:pPr>
              <w:jc w:val="center"/>
              <w:rPr>
                <w:rFonts w:ascii="宋体" w:eastAsia="宋体" w:hAnsi="Calibri" w:cs="Times New Roman"/>
                <w:sz w:val="24"/>
                <w:szCs w:val="24"/>
              </w:rPr>
            </w:pPr>
            <w:r w:rsidRPr="00A24ADB">
              <w:rPr>
                <w:rFonts w:ascii="宋体" w:eastAsia="宋体" w:hAnsi="宋体" w:cs="Times New Roman" w:hint="eastAsia"/>
                <w:sz w:val="24"/>
                <w:szCs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1EC037" w14:textId="77777777" w:rsidR="00101AA4" w:rsidRPr="00A24ADB" w:rsidRDefault="00101AA4" w:rsidP="00101AA4">
            <w:pPr>
              <w:jc w:val="center"/>
              <w:rPr>
                <w:rFonts w:ascii="宋体" w:eastAsia="宋体" w:hAnsi="Calibri" w:cs="Times New Roman"/>
                <w:sz w:val="24"/>
                <w:szCs w:val="24"/>
              </w:rPr>
            </w:pPr>
            <w:r w:rsidRPr="00A24ADB">
              <w:rPr>
                <w:rFonts w:ascii="宋体" w:eastAsia="宋体" w:hAnsi="宋体" w:cs="Times New Roman" w:hint="eastAsia"/>
                <w:sz w:val="24"/>
                <w:szCs w:val="24"/>
              </w:rPr>
              <w:t>编列内容</w:t>
            </w:r>
          </w:p>
        </w:tc>
      </w:tr>
      <w:tr w:rsidR="00A24ADB" w:rsidRPr="00A24ADB" w14:paraId="46ED2670" w14:textId="77777777" w:rsidTr="00F41097">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97B6CE" w14:textId="77777777" w:rsidR="00101AA4" w:rsidRPr="00A24ADB" w:rsidRDefault="00101AA4" w:rsidP="00101AA4">
            <w:pPr>
              <w:jc w:val="center"/>
              <w:rPr>
                <w:rFonts w:ascii="宋体" w:eastAsia="宋体" w:hAnsi="宋体" w:cs="Times New Roman"/>
                <w:sz w:val="24"/>
                <w:szCs w:val="24"/>
              </w:rPr>
            </w:pPr>
            <w:r w:rsidRPr="00A24ADB">
              <w:rPr>
                <w:rFonts w:ascii="宋体" w:eastAsia="宋体" w:hAnsi="宋体" w:cs="Times New Roman"/>
                <w:sz w:val="24"/>
                <w:szCs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4CF5D9" w14:textId="77777777" w:rsidR="00101AA4" w:rsidRPr="00A24ADB" w:rsidRDefault="00101AA4" w:rsidP="00101AA4">
            <w:pPr>
              <w:rPr>
                <w:rFonts w:ascii="宋体" w:eastAsia="宋体" w:hAnsi="Calibri" w:cs="Times New Roman"/>
                <w:sz w:val="24"/>
                <w:szCs w:val="24"/>
              </w:rPr>
            </w:pPr>
            <w:r w:rsidRPr="00A24ADB">
              <w:rPr>
                <w:rFonts w:ascii="宋体" w:eastAsia="宋体" w:hAnsi="宋体" w:cs="Times New Roman" w:hint="eastAsia"/>
                <w:sz w:val="24"/>
                <w:szCs w:val="24"/>
              </w:rPr>
              <w:t>分值构成及权重</w:t>
            </w:r>
          </w:p>
          <w:p w14:paraId="678046B8" w14:textId="77777777" w:rsidR="00101AA4" w:rsidRPr="00A24ADB" w:rsidRDefault="00101AA4" w:rsidP="00101AA4">
            <w:pPr>
              <w:rPr>
                <w:rFonts w:ascii="宋体" w:eastAsia="宋体" w:hAnsi="宋体" w:cs="Times New Roman"/>
                <w:sz w:val="24"/>
                <w:szCs w:val="24"/>
              </w:rPr>
            </w:pPr>
            <w:r w:rsidRPr="00A24ADB">
              <w:rPr>
                <w:rFonts w:ascii="宋体" w:eastAsia="宋体" w:hAnsi="宋体" w:cs="Times New Roman"/>
                <w:sz w:val="24"/>
                <w:szCs w:val="24"/>
              </w:rPr>
              <w:t>(</w:t>
            </w:r>
            <w:r w:rsidRPr="00A24ADB">
              <w:rPr>
                <w:rFonts w:ascii="宋体" w:eastAsia="宋体" w:hAnsi="宋体" w:cs="Times New Roman" w:hint="eastAsia"/>
                <w:sz w:val="24"/>
                <w:szCs w:val="24"/>
              </w:rPr>
              <w:t>总分</w:t>
            </w:r>
            <w:r w:rsidRPr="00A24ADB">
              <w:rPr>
                <w:rFonts w:ascii="宋体" w:eastAsia="宋体" w:hAnsi="宋体" w:cs="Times New Roman"/>
                <w:sz w:val="24"/>
                <w:szCs w:val="24"/>
              </w:rPr>
              <w:t>100</w:t>
            </w:r>
            <w:r w:rsidRPr="00A24ADB">
              <w:rPr>
                <w:rFonts w:ascii="宋体" w:eastAsia="宋体" w:hAnsi="宋体" w:cs="Times New Roman" w:hint="eastAsia"/>
                <w:sz w:val="24"/>
                <w:szCs w:val="24"/>
              </w:rPr>
              <w:t>分</w:t>
            </w:r>
            <w:r w:rsidRPr="00A24ADB">
              <w:rPr>
                <w:rFonts w:ascii="宋体" w:eastAsia="宋体" w:hAnsi="宋体" w:cs="Times New Roman"/>
                <w:sz w:val="24"/>
                <w:szCs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25E639" w14:textId="77777777" w:rsidR="00B46812" w:rsidRPr="00A24ADB" w:rsidRDefault="00B46812" w:rsidP="00B46812">
            <w:pPr>
              <w:rPr>
                <w:rFonts w:ascii="宋体" w:eastAsia="宋体" w:hAnsi="宋体" w:cs="Times New Roman"/>
                <w:sz w:val="24"/>
                <w:szCs w:val="24"/>
              </w:rPr>
            </w:pPr>
            <w:r w:rsidRPr="00A24ADB">
              <w:rPr>
                <w:rFonts w:ascii="宋体" w:eastAsia="宋体" w:hAnsi="宋体" w:cs="Times New Roman"/>
                <w:sz w:val="24"/>
                <w:szCs w:val="24"/>
              </w:rPr>
              <w:t>1.</w:t>
            </w:r>
            <w:r w:rsidRPr="00A24ADB">
              <w:rPr>
                <w:rFonts w:ascii="宋体" w:eastAsia="宋体" w:hAnsi="宋体" w:cs="Times New Roman" w:hint="eastAsia"/>
                <w:sz w:val="24"/>
                <w:szCs w:val="24"/>
              </w:rPr>
              <w:t>详细评审部分</w:t>
            </w:r>
            <w:r w:rsidRPr="00A24ADB">
              <w:rPr>
                <w:rFonts w:ascii="宋体" w:eastAsia="宋体" w:hAnsi="宋体" w:cs="Times New Roman"/>
                <w:sz w:val="24"/>
                <w:szCs w:val="24"/>
              </w:rPr>
              <w:t>=70</w:t>
            </w:r>
            <w:r w:rsidRPr="00A24ADB">
              <w:rPr>
                <w:rFonts w:ascii="宋体" w:eastAsia="宋体" w:hAnsi="宋体" w:cs="Times New Roman" w:hint="eastAsia"/>
                <w:sz w:val="24"/>
                <w:szCs w:val="24"/>
              </w:rPr>
              <w:t>分</w:t>
            </w:r>
          </w:p>
          <w:p w14:paraId="2BFDE955" w14:textId="77777777" w:rsidR="00101AA4" w:rsidRPr="00A24ADB" w:rsidRDefault="00B46812" w:rsidP="00B46812">
            <w:pPr>
              <w:rPr>
                <w:rFonts w:ascii="宋体" w:eastAsia="宋体" w:hAnsi="宋体" w:cs="Times New Roman"/>
                <w:sz w:val="24"/>
                <w:szCs w:val="24"/>
              </w:rPr>
            </w:pPr>
            <w:r w:rsidRPr="00A24ADB">
              <w:rPr>
                <w:rFonts w:ascii="宋体" w:eastAsia="宋体" w:hAnsi="宋体" w:cs="Times New Roman"/>
                <w:sz w:val="24"/>
                <w:szCs w:val="24"/>
              </w:rPr>
              <w:t>2.</w:t>
            </w:r>
            <w:r w:rsidRPr="00A24ADB">
              <w:rPr>
                <w:rFonts w:ascii="宋体" w:eastAsia="宋体" w:hAnsi="宋体" w:cs="Times New Roman" w:hint="eastAsia"/>
                <w:sz w:val="24"/>
                <w:szCs w:val="24"/>
              </w:rPr>
              <w:t>投标报价</w:t>
            </w:r>
            <w:r w:rsidRPr="00A24ADB">
              <w:rPr>
                <w:rFonts w:ascii="宋体" w:eastAsia="宋体" w:hAnsi="宋体" w:cs="Times New Roman"/>
                <w:sz w:val="24"/>
                <w:szCs w:val="24"/>
              </w:rPr>
              <w:t>=30</w:t>
            </w:r>
            <w:r w:rsidRPr="00A24ADB">
              <w:rPr>
                <w:rFonts w:ascii="宋体" w:eastAsia="宋体" w:hAnsi="宋体" w:cs="Times New Roman" w:hint="eastAsia"/>
                <w:sz w:val="24"/>
                <w:szCs w:val="24"/>
              </w:rPr>
              <w:t>分</w:t>
            </w:r>
          </w:p>
        </w:tc>
      </w:tr>
      <w:tr w:rsidR="00A24ADB" w:rsidRPr="00A24ADB" w14:paraId="339A2B1F" w14:textId="77777777" w:rsidTr="00F41097">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E8783F" w14:textId="77777777" w:rsidR="00600C9C" w:rsidRPr="00A24ADB" w:rsidRDefault="004D02B9" w:rsidP="006E51CF">
            <w:pPr>
              <w:jc w:val="center"/>
              <w:rPr>
                <w:rFonts w:ascii="宋体" w:eastAsia="宋体" w:hAnsi="宋体" w:cs="Times New Roman"/>
                <w:sz w:val="24"/>
                <w:szCs w:val="24"/>
              </w:rPr>
            </w:pPr>
            <w:r w:rsidRPr="00A24ADB">
              <w:rPr>
                <w:rFonts w:ascii="宋体" w:eastAsia="宋体" w:hAnsi="宋体" w:cs="Times New Roman" w:hint="eastAsia"/>
                <w:sz w:val="24"/>
                <w:szCs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59CF64" w14:textId="77777777" w:rsidR="00600C9C" w:rsidRPr="00A24ADB" w:rsidRDefault="00600C9C" w:rsidP="00101AA4">
            <w:pPr>
              <w:rPr>
                <w:rFonts w:ascii="宋体" w:eastAsia="宋体" w:hAnsi="Calibri" w:cs="Times New Roman"/>
                <w:sz w:val="24"/>
                <w:szCs w:val="24"/>
              </w:rPr>
            </w:pPr>
            <w:r w:rsidRPr="00A24ADB">
              <w:rPr>
                <w:rFonts w:ascii="宋体" w:eastAsia="宋体" w:hAnsi="宋体" w:cs="Times New Roman" w:hint="eastAsia"/>
                <w:sz w:val="24"/>
                <w:szCs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762C9C" w14:textId="77777777" w:rsidR="00600C9C" w:rsidRPr="00A24ADB" w:rsidRDefault="00600C9C" w:rsidP="00F1438C">
            <w:pPr>
              <w:rPr>
                <w:rFonts w:ascii="宋体" w:eastAsia="宋体" w:hAnsi="Calibri" w:cs="Times New Roman"/>
                <w:sz w:val="24"/>
                <w:szCs w:val="24"/>
              </w:rPr>
            </w:pPr>
            <w:r w:rsidRPr="00A24ADB">
              <w:rPr>
                <w:rFonts w:ascii="宋体" w:eastAsia="宋体" w:hAnsi="宋体" w:cs="Times New Roman" w:hint="eastAsia"/>
                <w:sz w:val="24"/>
                <w:szCs w:val="24"/>
              </w:rPr>
              <w:t>详见</w:t>
            </w:r>
            <w:r w:rsidR="00253DC3" w:rsidRPr="00A24ADB">
              <w:rPr>
                <w:rFonts w:ascii="宋体" w:eastAsia="宋体" w:hAnsi="宋体" w:cs="Times New Roman" w:hint="eastAsia"/>
                <w:sz w:val="24"/>
                <w:szCs w:val="24"/>
              </w:rPr>
              <w:t>《</w:t>
            </w:r>
            <w:r w:rsidRPr="00A24ADB">
              <w:rPr>
                <w:rFonts w:ascii="宋体" w:eastAsia="宋体" w:hAnsi="宋体" w:cs="Times New Roman" w:hint="eastAsia"/>
                <w:sz w:val="24"/>
                <w:szCs w:val="24"/>
              </w:rPr>
              <w:t>资格审查标准</w:t>
            </w:r>
            <w:r w:rsidR="00253DC3" w:rsidRPr="00A24ADB">
              <w:rPr>
                <w:rFonts w:ascii="宋体" w:eastAsia="宋体" w:hAnsi="宋体" w:cs="Times New Roman" w:hint="eastAsia"/>
                <w:sz w:val="24"/>
                <w:szCs w:val="24"/>
              </w:rPr>
              <w:t>》</w:t>
            </w:r>
          </w:p>
        </w:tc>
      </w:tr>
      <w:tr w:rsidR="00A24ADB" w:rsidRPr="00A24ADB" w14:paraId="3789A48F" w14:textId="77777777" w:rsidTr="00F41097">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7524EB" w14:textId="77777777" w:rsidR="00600C9C" w:rsidRPr="00A24ADB" w:rsidRDefault="004D02B9" w:rsidP="006E51CF">
            <w:pPr>
              <w:jc w:val="center"/>
              <w:rPr>
                <w:rFonts w:ascii="宋体" w:eastAsia="宋体" w:hAnsi="宋体" w:cs="Times New Roman"/>
                <w:sz w:val="24"/>
                <w:szCs w:val="24"/>
              </w:rPr>
            </w:pPr>
            <w:r w:rsidRPr="00A24ADB">
              <w:rPr>
                <w:rFonts w:ascii="宋体" w:eastAsia="宋体" w:hAnsi="宋体" w:cs="Times New Roman" w:hint="eastAsia"/>
                <w:sz w:val="24"/>
                <w:szCs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163158" w14:textId="77777777" w:rsidR="00600C9C" w:rsidRPr="00A24ADB" w:rsidRDefault="00926EE7" w:rsidP="00101AA4">
            <w:pPr>
              <w:rPr>
                <w:rFonts w:ascii="宋体" w:eastAsia="宋体" w:hAnsi="Calibri" w:cs="Times New Roman"/>
                <w:sz w:val="24"/>
                <w:szCs w:val="24"/>
              </w:rPr>
            </w:pPr>
            <w:r w:rsidRPr="00A24ADB">
              <w:rPr>
                <w:rFonts w:ascii="宋体" w:eastAsia="宋体" w:hAnsi="宋体" w:cs="Times New Roman" w:hint="eastAsia"/>
                <w:sz w:val="24"/>
                <w:szCs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700556" w14:textId="77777777" w:rsidR="00600C9C" w:rsidRPr="00A24ADB" w:rsidRDefault="00600C9C" w:rsidP="00101AA4">
            <w:pPr>
              <w:rPr>
                <w:rFonts w:ascii="宋体" w:eastAsia="宋体" w:hAnsi="Calibri" w:cs="Times New Roman"/>
                <w:sz w:val="24"/>
                <w:szCs w:val="24"/>
              </w:rPr>
            </w:pPr>
            <w:r w:rsidRPr="00A24ADB">
              <w:rPr>
                <w:rFonts w:ascii="宋体" w:eastAsia="宋体" w:hAnsi="宋体" w:cs="Times New Roman" w:hint="eastAsia"/>
                <w:sz w:val="24"/>
                <w:szCs w:val="24"/>
              </w:rPr>
              <w:t>详见</w:t>
            </w:r>
            <w:r w:rsidR="00253DC3" w:rsidRPr="00A24ADB">
              <w:rPr>
                <w:rFonts w:ascii="宋体" w:eastAsia="宋体" w:hAnsi="宋体" w:cs="Times New Roman" w:hint="eastAsia"/>
                <w:sz w:val="24"/>
                <w:szCs w:val="24"/>
              </w:rPr>
              <w:t>《</w:t>
            </w:r>
            <w:r w:rsidR="00926EE7" w:rsidRPr="00A24ADB">
              <w:rPr>
                <w:rFonts w:ascii="宋体" w:eastAsia="宋体" w:hAnsi="宋体" w:cs="Times New Roman" w:hint="eastAsia"/>
                <w:sz w:val="24"/>
                <w:szCs w:val="24"/>
              </w:rPr>
              <w:t>完备性及符合性审查</w:t>
            </w:r>
            <w:r w:rsidRPr="00A24ADB">
              <w:rPr>
                <w:rFonts w:ascii="宋体" w:eastAsia="宋体" w:hAnsi="宋体" w:cs="Times New Roman" w:hint="eastAsia"/>
                <w:sz w:val="24"/>
                <w:szCs w:val="24"/>
              </w:rPr>
              <w:t>标准</w:t>
            </w:r>
            <w:r w:rsidR="00253DC3" w:rsidRPr="00A24ADB">
              <w:rPr>
                <w:rFonts w:ascii="宋体" w:eastAsia="宋体" w:hAnsi="宋体" w:cs="Times New Roman" w:hint="eastAsia"/>
                <w:sz w:val="24"/>
                <w:szCs w:val="24"/>
              </w:rPr>
              <w:t>》</w:t>
            </w:r>
          </w:p>
        </w:tc>
      </w:tr>
      <w:tr w:rsidR="00A24ADB" w:rsidRPr="00A24ADB" w14:paraId="5CB473BE" w14:textId="77777777" w:rsidTr="00F41097">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7AE694" w14:textId="77777777" w:rsidR="00033566" w:rsidRPr="00A24ADB" w:rsidRDefault="004D02B9" w:rsidP="006E51CF">
            <w:pPr>
              <w:jc w:val="center"/>
              <w:rPr>
                <w:rFonts w:ascii="宋体" w:eastAsia="宋体" w:hAnsi="宋体" w:cs="Times New Roman"/>
                <w:sz w:val="24"/>
                <w:szCs w:val="24"/>
              </w:rPr>
            </w:pPr>
            <w:r w:rsidRPr="00A24ADB">
              <w:rPr>
                <w:rFonts w:ascii="宋体" w:eastAsia="宋体" w:hAnsi="宋体" w:cs="Times New Roman" w:hint="eastAsia"/>
                <w:sz w:val="24"/>
                <w:szCs w:val="24"/>
              </w:rPr>
              <w:t>4</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EC936F" w14:textId="77777777" w:rsidR="00033566" w:rsidRPr="00A24ADB" w:rsidRDefault="00033566" w:rsidP="00101AA4">
            <w:pPr>
              <w:rPr>
                <w:rFonts w:ascii="宋体" w:eastAsia="宋体" w:hAnsi="宋体" w:cs="Times New Roman"/>
                <w:sz w:val="24"/>
                <w:szCs w:val="24"/>
              </w:rPr>
            </w:pPr>
            <w:r w:rsidRPr="00A24ADB">
              <w:rPr>
                <w:rFonts w:ascii="宋体" w:eastAsia="宋体" w:hAnsi="宋体" w:cs="Times New Roman" w:hint="eastAsia"/>
                <w:sz w:val="24"/>
                <w:szCs w:val="24"/>
              </w:rPr>
              <w:t>投标品牌</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E0D0BB" w14:textId="77777777" w:rsidR="00033566" w:rsidRPr="00A24ADB" w:rsidRDefault="00033566" w:rsidP="00033566">
            <w:pPr>
              <w:rPr>
                <w:rFonts w:ascii="宋体" w:eastAsia="宋体" w:hAnsi="宋体" w:cs="Times New Roman"/>
                <w:sz w:val="24"/>
                <w:szCs w:val="24"/>
              </w:rPr>
            </w:pPr>
            <w:r w:rsidRPr="00A24ADB">
              <w:rPr>
                <w:rFonts w:ascii="宋体" w:eastAsia="宋体" w:hAnsi="宋体" w:cs="Times New Roman" w:hint="eastAsia"/>
                <w:sz w:val="24"/>
                <w:szCs w:val="24"/>
              </w:rPr>
              <w:t>详见</w:t>
            </w:r>
            <w:r w:rsidR="00253DC3" w:rsidRPr="00A24ADB">
              <w:rPr>
                <w:rFonts w:ascii="宋体" w:eastAsia="宋体" w:hAnsi="宋体" w:cs="Times New Roman" w:hint="eastAsia"/>
                <w:sz w:val="24"/>
                <w:szCs w:val="24"/>
              </w:rPr>
              <w:t>《</w:t>
            </w:r>
            <w:r w:rsidRPr="00A24ADB">
              <w:rPr>
                <w:rFonts w:ascii="宋体" w:eastAsia="宋体" w:hAnsi="宋体" w:cs="Times New Roman" w:hint="eastAsia"/>
                <w:sz w:val="24"/>
                <w:szCs w:val="24"/>
              </w:rPr>
              <w:t>投标品牌</w:t>
            </w:r>
            <w:r w:rsidR="00253DC3" w:rsidRPr="00A24ADB">
              <w:rPr>
                <w:rFonts w:ascii="宋体" w:eastAsia="宋体" w:hAnsi="宋体" w:cs="Times New Roman" w:hint="eastAsia"/>
                <w:sz w:val="24"/>
                <w:szCs w:val="24"/>
              </w:rPr>
              <w:t>统计》</w:t>
            </w:r>
          </w:p>
        </w:tc>
      </w:tr>
      <w:tr w:rsidR="00A24ADB" w:rsidRPr="00A24ADB" w14:paraId="33A8CFFB" w14:textId="77777777" w:rsidTr="008F6AA2">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11C929C0" w14:textId="77777777" w:rsidR="008F6AA2" w:rsidRPr="00A24ADB" w:rsidRDefault="004D02B9" w:rsidP="006E51CF">
            <w:pPr>
              <w:jc w:val="center"/>
              <w:rPr>
                <w:rFonts w:ascii="宋体" w:eastAsia="宋体" w:hAnsi="宋体" w:cs="Times New Roman"/>
                <w:sz w:val="24"/>
                <w:szCs w:val="24"/>
              </w:rPr>
            </w:pPr>
            <w:r w:rsidRPr="00A24ADB">
              <w:rPr>
                <w:rFonts w:ascii="宋体" w:eastAsia="宋体" w:hAnsi="宋体" w:cs="Times New Roman" w:hint="eastAsia"/>
                <w:sz w:val="24"/>
                <w:szCs w:val="24"/>
              </w:rPr>
              <w:t>5</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6D53698A" w14:textId="77777777" w:rsidR="008F6AA2" w:rsidRPr="00A24ADB" w:rsidRDefault="008F6AA2" w:rsidP="008F6AA2">
            <w:pPr>
              <w:rPr>
                <w:rFonts w:ascii="宋体" w:eastAsia="宋体" w:hAnsi="Calibri" w:cs="Times New Roman"/>
                <w:sz w:val="24"/>
                <w:szCs w:val="24"/>
              </w:rPr>
            </w:pPr>
            <w:r w:rsidRPr="00A24ADB">
              <w:rPr>
                <w:rFonts w:ascii="宋体" w:eastAsia="宋体" w:hAnsi="宋体" w:cs="Times New Roman" w:hint="eastAsia"/>
                <w:sz w:val="24"/>
                <w:szCs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04B537" w14:textId="77777777" w:rsidR="008F6AA2" w:rsidRPr="00A24ADB" w:rsidRDefault="008F6AA2" w:rsidP="008F6AA2">
            <w:pPr>
              <w:rPr>
                <w:rFonts w:ascii="宋体" w:eastAsia="宋体" w:hAnsi="Calibri" w:cs="Times New Roman"/>
                <w:sz w:val="24"/>
                <w:szCs w:val="24"/>
              </w:rPr>
            </w:pPr>
            <w:r w:rsidRPr="00A24ADB">
              <w:rPr>
                <w:rFonts w:ascii="宋体" w:eastAsia="宋体" w:hAnsi="宋体" w:cs="Times New Roman" w:hint="eastAsia"/>
                <w:sz w:val="24"/>
                <w:szCs w:val="24"/>
              </w:rPr>
              <w:t>详见《详细评审标准》</w:t>
            </w:r>
            <w:r w:rsidR="006728AB" w:rsidRPr="00A24ADB">
              <w:rPr>
                <w:rFonts w:ascii="宋体" w:eastAsia="宋体" w:hAnsi="宋体" w:cs="Times New Roman" w:hint="eastAsia"/>
                <w:sz w:val="24"/>
                <w:szCs w:val="24"/>
              </w:rPr>
              <w:t>及</w:t>
            </w:r>
            <w:r w:rsidR="006728AB" w:rsidRPr="00A24ADB">
              <w:rPr>
                <w:rFonts w:ascii="宋体" w:eastAsia="宋体" w:hAnsi="Calibri" w:cs="Arial" w:hint="eastAsia"/>
                <w:kern w:val="0"/>
                <w:sz w:val="24"/>
                <w:szCs w:val="24"/>
              </w:rPr>
              <w:t>本</w:t>
            </w:r>
            <w:r w:rsidR="0072037A" w:rsidRPr="00A24ADB">
              <w:rPr>
                <w:rFonts w:ascii="宋体" w:eastAsia="宋体" w:hAnsi="Calibri" w:cs="Arial" w:hint="eastAsia"/>
                <w:kern w:val="0"/>
                <w:sz w:val="24"/>
                <w:szCs w:val="24"/>
              </w:rPr>
              <w:t>节</w:t>
            </w:r>
            <w:r w:rsidR="006728AB" w:rsidRPr="00A24ADB">
              <w:rPr>
                <w:rFonts w:ascii="宋体" w:eastAsia="宋体" w:hAnsi="Calibri" w:cs="Arial" w:hint="eastAsia"/>
                <w:kern w:val="0"/>
                <w:sz w:val="24"/>
                <w:szCs w:val="24"/>
              </w:rPr>
              <w:t>第3.7款</w:t>
            </w:r>
          </w:p>
        </w:tc>
      </w:tr>
      <w:tr w:rsidR="00A24ADB" w:rsidRPr="00A24ADB" w14:paraId="29AC8A10" w14:textId="77777777" w:rsidTr="008F6AA2">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14:paraId="6E3F9138" w14:textId="77777777" w:rsidR="008F6AA2" w:rsidRPr="00A24ADB" w:rsidRDefault="008F6AA2" w:rsidP="00101AA4">
            <w:pPr>
              <w:jc w:val="center"/>
              <w:rPr>
                <w:rFonts w:ascii="宋体" w:eastAsia="宋体" w:hAnsi="宋体" w:cs="Times New Roman"/>
                <w:sz w:val="24"/>
                <w:szCs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14:paraId="17B304A9" w14:textId="77777777" w:rsidR="008F6AA2" w:rsidRPr="00A24ADB" w:rsidRDefault="008F6AA2" w:rsidP="00101AA4">
            <w:pPr>
              <w:rPr>
                <w:rFonts w:ascii="宋体" w:eastAsia="宋体" w:hAnsi="Calibri" w:cs="Times New Roman"/>
                <w:sz w:val="24"/>
                <w:szCs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9C68FDA" w14:textId="77777777" w:rsidR="008F6AA2" w:rsidRPr="00A24ADB" w:rsidRDefault="008F6AA2" w:rsidP="0094041C">
            <w:pPr>
              <w:rPr>
                <w:rFonts w:ascii="宋体" w:eastAsia="宋体" w:hAnsi="宋体" w:cs="Times New Roman"/>
                <w:sz w:val="24"/>
                <w:szCs w:val="24"/>
              </w:rPr>
            </w:pPr>
            <w:r w:rsidRPr="00A24ADB">
              <w:rPr>
                <w:rFonts w:ascii="宋体" w:eastAsia="宋体" w:hAnsi="宋体" w:cs="Times New Roman" w:hint="eastAsia"/>
                <w:sz w:val="24"/>
                <w:szCs w:val="24"/>
              </w:rPr>
              <w:t>投标报价得分计算方法</w:t>
            </w:r>
            <w:r w:rsidR="00146E26" w:rsidRPr="00A24ADB">
              <w:rPr>
                <w:rFonts w:ascii="宋体" w:eastAsia="宋体" w:hAnsi="宋体" w:cs="Times New Roman" w:hint="eastAsia"/>
                <w:sz w:val="24"/>
                <w:szCs w:val="24"/>
              </w:rPr>
              <w:t>：</w:t>
            </w:r>
          </w:p>
          <w:p w14:paraId="61896A78" w14:textId="77777777" w:rsidR="008F6AA2" w:rsidRPr="00A24ADB" w:rsidRDefault="008F6AA2" w:rsidP="0094041C">
            <w:pPr>
              <w:rPr>
                <w:rFonts w:ascii="宋体" w:eastAsia="宋体" w:hAnsi="宋体" w:cs="Times New Roman"/>
                <w:bCs/>
                <w:sz w:val="24"/>
                <w:szCs w:val="24"/>
              </w:rPr>
            </w:pPr>
            <w:r w:rsidRPr="00A24ADB">
              <w:rPr>
                <w:rFonts w:ascii="宋体" w:eastAsia="宋体" w:hAnsi="宋体" w:cs="Times New Roman" w:hint="eastAsia"/>
                <w:sz w:val="24"/>
                <w:szCs w:val="24"/>
              </w:rPr>
              <w:t>1</w:t>
            </w:r>
            <w:r w:rsidRPr="00A24ADB">
              <w:rPr>
                <w:rFonts w:ascii="宋体" w:eastAsia="宋体" w:hAnsi="宋体" w:cs="Times New Roman" w:hint="eastAsia"/>
                <w:bCs/>
                <w:sz w:val="24"/>
                <w:szCs w:val="24"/>
              </w:rPr>
              <w:t>.投标报价的确定</w:t>
            </w:r>
          </w:p>
          <w:p w14:paraId="6FC67A59" w14:textId="77777777" w:rsidR="008F6AA2" w:rsidRPr="00A24ADB" w:rsidRDefault="008F6AA2" w:rsidP="0094041C">
            <w:pPr>
              <w:rPr>
                <w:rFonts w:ascii="宋体" w:eastAsia="宋体" w:hAnsi="宋体" w:cs="Times New Roman"/>
                <w:bCs/>
                <w:sz w:val="24"/>
                <w:szCs w:val="24"/>
              </w:rPr>
            </w:pPr>
            <w:r w:rsidRPr="00A24ADB">
              <w:rPr>
                <w:rFonts w:ascii="宋体" w:eastAsia="宋体" w:hAnsi="宋体" w:cs="Times New Roman" w:hint="eastAsia"/>
                <w:bCs/>
                <w:sz w:val="24"/>
                <w:szCs w:val="24"/>
              </w:rPr>
              <w:t>投标报价是指经评审的且不超过采购预算金额的投标价格</w:t>
            </w:r>
          </w:p>
          <w:p w14:paraId="2C5092BB" w14:textId="77777777" w:rsidR="008F6AA2" w:rsidRPr="00A24ADB" w:rsidRDefault="008F6AA2" w:rsidP="0094041C">
            <w:pPr>
              <w:rPr>
                <w:rFonts w:ascii="宋体" w:eastAsia="宋体" w:hAnsi="宋体" w:cs="Times New Roman"/>
                <w:bCs/>
                <w:sz w:val="24"/>
                <w:szCs w:val="24"/>
              </w:rPr>
            </w:pPr>
            <w:r w:rsidRPr="00A24ADB">
              <w:rPr>
                <w:rFonts w:ascii="宋体" w:eastAsia="宋体" w:hAnsi="宋体" w:cs="Times New Roman" w:hint="eastAsia"/>
                <w:bCs/>
                <w:sz w:val="24"/>
                <w:szCs w:val="24"/>
              </w:rPr>
              <w:t>2.评标基准价的确定</w:t>
            </w:r>
          </w:p>
          <w:p w14:paraId="2A19E714" w14:textId="77777777" w:rsidR="008F6AA2" w:rsidRPr="00A24ADB" w:rsidRDefault="008F6AA2" w:rsidP="0094041C">
            <w:pPr>
              <w:rPr>
                <w:rFonts w:ascii="宋体" w:eastAsia="宋体" w:hAnsi="宋体" w:cs="Times New Roman"/>
                <w:bCs/>
                <w:sz w:val="24"/>
                <w:szCs w:val="24"/>
              </w:rPr>
            </w:pPr>
            <w:r w:rsidRPr="00A24ADB">
              <w:rPr>
                <w:rFonts w:ascii="宋体" w:eastAsia="宋体" w:hAnsi="宋体" w:cs="Times New Roman"/>
                <w:bCs/>
                <w:sz w:val="24"/>
                <w:szCs w:val="24"/>
              </w:rPr>
              <w:t>满足招标文件要求且</w:t>
            </w:r>
            <w:r w:rsidRPr="00A24ADB">
              <w:rPr>
                <w:rFonts w:ascii="宋体" w:eastAsia="宋体" w:hAnsi="宋体" w:cs="Times New Roman" w:hint="eastAsia"/>
                <w:bCs/>
                <w:sz w:val="24"/>
                <w:szCs w:val="24"/>
              </w:rPr>
              <w:t>投标报价</w:t>
            </w:r>
            <w:r w:rsidRPr="00A24ADB">
              <w:rPr>
                <w:rFonts w:ascii="宋体" w:eastAsia="宋体" w:hAnsi="宋体" w:cs="Times New Roman"/>
                <w:bCs/>
                <w:sz w:val="24"/>
                <w:szCs w:val="24"/>
              </w:rPr>
              <w:t>最低的为评标基准价</w:t>
            </w:r>
          </w:p>
          <w:p w14:paraId="3EC2A742" w14:textId="77777777" w:rsidR="008F6AA2" w:rsidRPr="00A24ADB" w:rsidRDefault="008F6AA2" w:rsidP="0094041C">
            <w:pPr>
              <w:rPr>
                <w:rFonts w:ascii="宋体" w:eastAsia="宋体" w:hAnsi="宋体" w:cs="Times New Roman"/>
                <w:bCs/>
                <w:sz w:val="24"/>
                <w:szCs w:val="24"/>
              </w:rPr>
            </w:pPr>
            <w:r w:rsidRPr="00A24ADB">
              <w:rPr>
                <w:rFonts w:ascii="宋体" w:eastAsia="宋体" w:hAnsi="宋体" w:cs="Times New Roman" w:hint="eastAsia"/>
                <w:bCs/>
                <w:sz w:val="24"/>
                <w:szCs w:val="24"/>
              </w:rPr>
              <w:t>3.</w:t>
            </w:r>
            <w:r w:rsidRPr="00A24ADB">
              <w:rPr>
                <w:rFonts w:ascii="宋体" w:eastAsia="宋体" w:hAnsi="宋体" w:cs="Times New Roman"/>
                <w:bCs/>
                <w:sz w:val="24"/>
                <w:szCs w:val="24"/>
              </w:rPr>
              <w:t>投标报价得分=(评标基准价／投标报价)×</w:t>
            </w:r>
            <w:r w:rsidR="00B46812" w:rsidRPr="00A24ADB">
              <w:rPr>
                <w:rFonts w:ascii="宋体" w:eastAsia="宋体" w:hAnsi="宋体" w:cs="Times New Roman" w:hint="eastAsia"/>
                <w:bCs/>
                <w:sz w:val="24"/>
                <w:szCs w:val="24"/>
              </w:rPr>
              <w:t>30</w:t>
            </w:r>
          </w:p>
          <w:p w14:paraId="4C976345" w14:textId="77777777" w:rsidR="008F6AA2" w:rsidRPr="00A24ADB" w:rsidRDefault="008F6AA2" w:rsidP="0094041C">
            <w:pPr>
              <w:rPr>
                <w:rFonts w:ascii="宋体" w:eastAsia="宋体" w:hAnsi="宋体" w:cs="Times New Roman"/>
                <w:sz w:val="24"/>
                <w:szCs w:val="24"/>
              </w:rPr>
            </w:pPr>
            <w:r w:rsidRPr="00A24ADB">
              <w:rPr>
                <w:rFonts w:ascii="宋体" w:eastAsia="宋体" w:hAnsi="宋体" w:cs="Times New Roman" w:hint="eastAsia"/>
                <w:bCs/>
                <w:sz w:val="24"/>
                <w:szCs w:val="24"/>
              </w:rPr>
              <w:t>4.</w:t>
            </w:r>
            <w:r w:rsidRPr="00A24ADB">
              <w:rPr>
                <w:rFonts w:ascii="宋体" w:eastAsia="宋体" w:hAnsi="宋体" w:cs="Times New Roman" w:hint="eastAsia"/>
                <w:sz w:val="24"/>
                <w:szCs w:val="24"/>
              </w:rPr>
              <w:t>评分分值计算保留小数点后两位，小数点后三位“四舍五入”。</w:t>
            </w:r>
          </w:p>
          <w:p w14:paraId="66C8352A" w14:textId="77777777" w:rsidR="001E1D3C" w:rsidRPr="00A24ADB" w:rsidRDefault="00711806" w:rsidP="00644CAA">
            <w:pPr>
              <w:rPr>
                <w:rFonts w:ascii="宋体" w:eastAsia="宋体" w:hAnsi="宋体" w:cs="Arial"/>
                <w:kern w:val="0"/>
                <w:sz w:val="24"/>
                <w:szCs w:val="24"/>
              </w:rPr>
            </w:pPr>
            <w:r w:rsidRPr="00A24ADB">
              <w:rPr>
                <w:rFonts w:ascii="宋体" w:eastAsia="宋体" w:hAnsi="宋体" w:cs="Times New Roman" w:hint="eastAsia"/>
                <w:bCs/>
                <w:sz w:val="24"/>
                <w:szCs w:val="24"/>
              </w:rPr>
              <w:t>5.</w:t>
            </w:r>
            <w:r w:rsidR="001E1D3C" w:rsidRPr="00A24ADB">
              <w:rPr>
                <w:rFonts w:ascii="宋体" w:eastAsia="宋体" w:hAnsi="宋体" w:cs="Arial"/>
                <w:kern w:val="0"/>
                <w:sz w:val="24"/>
                <w:szCs w:val="24"/>
              </w:rPr>
              <w:t>因落实政府采购政策</w:t>
            </w:r>
            <w:r w:rsidR="006937EC" w:rsidRPr="00A24ADB">
              <w:rPr>
                <w:rFonts w:ascii="宋体" w:eastAsia="宋体" w:hAnsi="宋体" w:cs="Arial" w:hint="eastAsia"/>
                <w:kern w:val="0"/>
                <w:sz w:val="24"/>
                <w:szCs w:val="24"/>
              </w:rPr>
              <w:t>对</w:t>
            </w:r>
            <w:r w:rsidR="001E1D3C" w:rsidRPr="00A24ADB">
              <w:rPr>
                <w:rFonts w:ascii="宋体" w:eastAsia="宋体" w:hAnsi="宋体" w:cs="Arial" w:hint="eastAsia"/>
                <w:kern w:val="0"/>
                <w:sz w:val="24"/>
                <w:szCs w:val="24"/>
              </w:rPr>
              <w:t>小微企业、残疾人福利性单位、监狱企业产品的价格</w:t>
            </w:r>
            <w:r w:rsidR="001E1D3C" w:rsidRPr="00A24ADB">
              <w:rPr>
                <w:rFonts w:ascii="宋体" w:eastAsia="宋体" w:hAnsi="Calibri" w:cs="Times New Roman" w:hint="eastAsia"/>
                <w:sz w:val="24"/>
                <w:szCs w:val="24"/>
              </w:rPr>
              <w:t>给予</w:t>
            </w:r>
            <w:r w:rsidR="001E1D3C" w:rsidRPr="00A24ADB">
              <w:rPr>
                <w:rFonts w:ascii="宋体" w:eastAsia="宋体" w:hAnsi="宋体" w:cs="Arial" w:hint="eastAsia"/>
                <w:kern w:val="0"/>
                <w:sz w:val="24"/>
                <w:szCs w:val="24"/>
              </w:rPr>
              <w:t>6%</w:t>
            </w:r>
            <w:r w:rsidR="001E1D3C" w:rsidRPr="00A24ADB">
              <w:rPr>
                <w:rFonts w:ascii="宋体" w:eastAsia="宋体" w:hAnsi="宋体" w:cs="Arial"/>
                <w:kern w:val="0"/>
                <w:sz w:val="24"/>
                <w:szCs w:val="24"/>
              </w:rPr>
              <w:t>价格</w:t>
            </w:r>
            <w:r w:rsidR="001E1D3C" w:rsidRPr="00A24ADB">
              <w:rPr>
                <w:rFonts w:ascii="宋体" w:eastAsia="宋体" w:hAnsi="Calibri" w:cs="Times New Roman" w:hint="eastAsia"/>
                <w:sz w:val="24"/>
                <w:szCs w:val="24"/>
              </w:rPr>
              <w:t>扣除</w:t>
            </w:r>
            <w:r w:rsidR="001E1D3C" w:rsidRPr="00A24ADB">
              <w:rPr>
                <w:rFonts w:ascii="宋体" w:eastAsia="宋体" w:hAnsi="宋体" w:cs="Arial" w:hint="eastAsia"/>
                <w:kern w:val="0"/>
                <w:sz w:val="24"/>
                <w:szCs w:val="24"/>
              </w:rPr>
              <w:t>；</w:t>
            </w:r>
            <w:r w:rsidR="001E1D3C" w:rsidRPr="00A24ADB">
              <w:rPr>
                <w:rFonts w:ascii="宋体" w:eastAsia="宋体" w:hAnsi="宋体" w:cs="Arial"/>
                <w:kern w:val="0"/>
                <w:sz w:val="24"/>
                <w:szCs w:val="24"/>
              </w:rPr>
              <w:t>以</w:t>
            </w:r>
            <w:r w:rsidR="001E1D3C" w:rsidRPr="00A24ADB">
              <w:rPr>
                <w:rFonts w:ascii="宋体" w:eastAsia="宋体" w:hAnsi="Calibri" w:cs="Times New Roman" w:hint="eastAsia"/>
                <w:sz w:val="24"/>
                <w:szCs w:val="24"/>
              </w:rPr>
              <w:t>扣除</w:t>
            </w:r>
            <w:r w:rsidR="001E1D3C" w:rsidRPr="00A24ADB">
              <w:rPr>
                <w:rFonts w:ascii="宋体" w:eastAsia="宋体" w:hAnsi="宋体" w:cs="Arial"/>
                <w:kern w:val="0"/>
                <w:sz w:val="24"/>
                <w:szCs w:val="24"/>
              </w:rPr>
              <w:t>后的价格</w:t>
            </w:r>
            <w:r w:rsidR="001E1D3C" w:rsidRPr="00A24ADB">
              <w:rPr>
                <w:rFonts w:ascii="宋体" w:eastAsia="宋体" w:hAnsi="宋体" w:cs="Arial" w:hint="eastAsia"/>
                <w:kern w:val="0"/>
                <w:sz w:val="24"/>
                <w:szCs w:val="24"/>
              </w:rPr>
              <w:t>参与评审，不重复享受价格扣除政策。</w:t>
            </w:r>
          </w:p>
        </w:tc>
      </w:tr>
    </w:tbl>
    <w:p w14:paraId="5B3960AD" w14:textId="77777777" w:rsidR="00A40370" w:rsidRPr="00A24ADB" w:rsidRDefault="00A40370" w:rsidP="006314C2">
      <w:pPr>
        <w:widowControl/>
        <w:shd w:val="clear" w:color="auto" w:fill="FFFFFF"/>
        <w:snapToGrid w:val="0"/>
        <w:jc w:val="center"/>
        <w:rPr>
          <w:rFonts w:ascii="宋体" w:eastAsia="宋体" w:hAnsi="宋体" w:cs="Arial"/>
          <w:b/>
          <w:kern w:val="0"/>
          <w:sz w:val="24"/>
          <w:szCs w:val="24"/>
        </w:rPr>
      </w:pPr>
      <w:bookmarkStart w:id="39" w:name="_Toc501719166"/>
    </w:p>
    <w:p w14:paraId="433EB705" w14:textId="77777777" w:rsidR="00101AA4" w:rsidRPr="00A24ADB" w:rsidRDefault="006314C2" w:rsidP="006314C2">
      <w:pPr>
        <w:widowControl/>
        <w:shd w:val="clear" w:color="auto" w:fill="FFFFFF"/>
        <w:snapToGrid w:val="0"/>
        <w:jc w:val="center"/>
        <w:rPr>
          <w:rFonts w:ascii="宋体" w:eastAsia="宋体" w:hAnsi="宋体" w:cs="Arial"/>
          <w:b/>
          <w:kern w:val="0"/>
          <w:sz w:val="24"/>
          <w:szCs w:val="24"/>
        </w:rPr>
      </w:pPr>
      <w:r w:rsidRPr="00A24ADB">
        <w:rPr>
          <w:rFonts w:ascii="宋体" w:eastAsia="宋体" w:hAnsi="宋体" w:cs="Arial" w:hint="eastAsia"/>
          <w:b/>
          <w:kern w:val="0"/>
          <w:sz w:val="24"/>
          <w:szCs w:val="24"/>
        </w:rPr>
        <w:t>《资格审查标准》</w:t>
      </w:r>
      <w:bookmarkEnd w:id="39"/>
    </w:p>
    <w:tbl>
      <w:tblPr>
        <w:tblW w:w="0" w:type="auto"/>
        <w:jc w:val="center"/>
        <w:tblCellMar>
          <w:left w:w="0" w:type="dxa"/>
          <w:right w:w="0" w:type="dxa"/>
        </w:tblCellMar>
        <w:tblLook w:val="00A0" w:firstRow="1" w:lastRow="0" w:firstColumn="1" w:lastColumn="0" w:noHBand="0" w:noVBand="0"/>
      </w:tblPr>
      <w:tblGrid>
        <w:gridCol w:w="625"/>
        <w:gridCol w:w="8465"/>
      </w:tblGrid>
      <w:tr w:rsidR="00A24ADB" w:rsidRPr="00A24ADB" w14:paraId="0AAC493F" w14:textId="77777777" w:rsidTr="00A40370">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14:paraId="5800236A" w14:textId="77777777" w:rsidR="00101AA4" w:rsidRPr="00A24ADB" w:rsidRDefault="00101AA4" w:rsidP="00A40370">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14:paraId="185B893B" w14:textId="77777777" w:rsidR="00101AA4" w:rsidRPr="00A24ADB" w:rsidRDefault="00BC6F1B" w:rsidP="00A40370">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hint="eastAsia"/>
                <w:kern w:val="0"/>
                <w:sz w:val="24"/>
                <w:szCs w:val="24"/>
              </w:rPr>
              <w:t>审查</w:t>
            </w:r>
            <w:r w:rsidR="00101AA4" w:rsidRPr="00A24ADB">
              <w:rPr>
                <w:rFonts w:ascii="宋体" w:eastAsia="宋体" w:hAnsi="宋体" w:cs="Arial" w:hint="eastAsia"/>
                <w:kern w:val="0"/>
                <w:sz w:val="24"/>
                <w:szCs w:val="24"/>
              </w:rPr>
              <w:t>标准</w:t>
            </w:r>
          </w:p>
        </w:tc>
      </w:tr>
      <w:tr w:rsidR="00A24ADB" w:rsidRPr="00A24ADB" w14:paraId="4D7BF11B" w14:textId="77777777" w:rsidTr="00A40370">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14:paraId="0E829AD4" w14:textId="77777777" w:rsidR="00A40370" w:rsidRPr="00A24ADB" w:rsidRDefault="00A40370" w:rsidP="00A40370">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kern w:val="0"/>
                <w:sz w:val="24"/>
                <w:szCs w:val="24"/>
              </w:rPr>
              <w:t>1</w:t>
            </w:r>
          </w:p>
        </w:tc>
        <w:tc>
          <w:tcPr>
            <w:tcW w:w="8532" w:type="dxa"/>
            <w:tcBorders>
              <w:top w:val="single" w:sz="8" w:space="0" w:color="auto"/>
              <w:left w:val="single" w:sz="8" w:space="0" w:color="auto"/>
              <w:bottom w:val="single" w:sz="8" w:space="0" w:color="auto"/>
              <w:right w:val="single" w:sz="8" w:space="0" w:color="auto"/>
            </w:tcBorders>
            <w:vAlign w:val="center"/>
          </w:tcPr>
          <w:p w14:paraId="437A7F8C" w14:textId="77777777" w:rsidR="00A40370" w:rsidRPr="00A24ADB" w:rsidRDefault="00A40370" w:rsidP="00A40370">
            <w:pPr>
              <w:jc w:val="left"/>
              <w:rPr>
                <w:rFonts w:ascii="宋体" w:eastAsia="宋体" w:hAnsi="宋体" w:cs="Arial"/>
                <w:kern w:val="0"/>
                <w:sz w:val="24"/>
                <w:szCs w:val="24"/>
              </w:rPr>
            </w:pPr>
            <w:r w:rsidRPr="00A24ADB">
              <w:rPr>
                <w:rFonts w:ascii="宋体" w:eastAsia="宋体" w:hAnsi="宋体" w:cs="Arial" w:hint="eastAsia"/>
                <w:kern w:val="0"/>
                <w:sz w:val="24"/>
                <w:szCs w:val="24"/>
              </w:rPr>
              <w:t>投标人须符合《中华人民共和国政府采购法》第二十二条的相关规定；</w:t>
            </w:r>
          </w:p>
        </w:tc>
      </w:tr>
      <w:tr w:rsidR="00A24ADB" w:rsidRPr="00A24ADB" w14:paraId="1D6A5841" w14:textId="77777777" w:rsidTr="00A40370">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6DD6B15" w14:textId="77777777" w:rsidR="00A40370" w:rsidRPr="00A24ADB" w:rsidRDefault="00A40370" w:rsidP="00A40370">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kern w:val="0"/>
                <w:sz w:val="24"/>
                <w:szCs w:val="24"/>
              </w:rPr>
              <w:t>2</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14:paraId="1761C90B" w14:textId="77777777" w:rsidR="00A40370" w:rsidRPr="00A24ADB" w:rsidRDefault="00A40370" w:rsidP="00A40370">
            <w:pPr>
              <w:jc w:val="left"/>
              <w:rPr>
                <w:rFonts w:ascii="宋体" w:eastAsia="宋体" w:hAnsi="宋体" w:cs="Arial"/>
                <w:kern w:val="0"/>
                <w:sz w:val="24"/>
                <w:szCs w:val="24"/>
              </w:rPr>
            </w:pPr>
            <w:r w:rsidRPr="00A24ADB">
              <w:rPr>
                <w:rFonts w:ascii="宋体" w:eastAsia="宋体" w:hAnsi="宋体" w:cs="Arial" w:hint="eastAsia"/>
                <w:kern w:val="0"/>
                <w:sz w:val="24"/>
                <w:szCs w:val="24"/>
              </w:rPr>
              <w:t>投标人须具备有效的营业执照；</w:t>
            </w:r>
          </w:p>
        </w:tc>
      </w:tr>
      <w:tr w:rsidR="00A24ADB" w:rsidRPr="00A24ADB" w14:paraId="7B0C9B21" w14:textId="77777777" w:rsidTr="00A40370">
        <w:trPr>
          <w:cantSplit/>
          <w:trHeight w:val="377"/>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3C8845E" w14:textId="77777777" w:rsidR="002508FA" w:rsidRPr="00A24ADB" w:rsidRDefault="002508FA" w:rsidP="00A40370">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14:paraId="0E8AB9F5" w14:textId="77777777" w:rsidR="002508FA" w:rsidRPr="00A24ADB" w:rsidRDefault="00A40370" w:rsidP="00A40370">
            <w:pPr>
              <w:widowControl/>
              <w:shd w:val="clear" w:color="auto" w:fill="FFFFFF"/>
              <w:snapToGrid w:val="0"/>
              <w:jc w:val="left"/>
              <w:rPr>
                <w:rFonts w:ascii="宋体" w:eastAsia="宋体" w:hAnsi="宋体" w:cs="Arial"/>
                <w:kern w:val="0"/>
                <w:sz w:val="24"/>
                <w:szCs w:val="24"/>
              </w:rPr>
            </w:pPr>
            <w:r w:rsidRPr="00A24ADB">
              <w:rPr>
                <w:rFonts w:ascii="宋体" w:eastAsia="宋体" w:hAnsi="宋体" w:cs="Arial" w:hint="eastAsia"/>
                <w:kern w:val="0"/>
                <w:sz w:val="24"/>
                <w:szCs w:val="24"/>
              </w:rPr>
              <w:t>投标保证金是否按照招标文件要求缴纳。</w:t>
            </w:r>
          </w:p>
        </w:tc>
      </w:tr>
      <w:tr w:rsidR="00A24ADB" w:rsidRPr="00A24ADB" w14:paraId="2C4C95CB" w14:textId="77777777" w:rsidTr="00A40370">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A84ADC" w14:textId="77777777" w:rsidR="00A46BC3" w:rsidRPr="00A24ADB" w:rsidRDefault="002508FA" w:rsidP="00A40370">
            <w:pPr>
              <w:widowControl/>
              <w:shd w:val="clear" w:color="auto" w:fill="FFFFFF"/>
              <w:snapToGrid w:val="0"/>
              <w:jc w:val="left"/>
              <w:rPr>
                <w:rFonts w:ascii="宋体" w:eastAsia="宋体" w:hAnsi="宋体" w:cs="Arial"/>
                <w:kern w:val="0"/>
                <w:sz w:val="24"/>
                <w:szCs w:val="24"/>
              </w:rPr>
            </w:pPr>
            <w:r w:rsidRPr="00A24ADB">
              <w:rPr>
                <w:rFonts w:ascii="宋体" w:eastAsia="宋体" w:hAnsi="宋体" w:cs="Arial" w:hint="eastAsia"/>
                <w:kern w:val="0"/>
                <w:sz w:val="24"/>
                <w:szCs w:val="24"/>
              </w:rPr>
              <w:t>备注：</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111B453F" w14:textId="77777777" w:rsidR="00A40370" w:rsidRPr="00A24ADB" w:rsidRDefault="00A40370" w:rsidP="006314C2">
      <w:pPr>
        <w:widowControl/>
        <w:shd w:val="clear" w:color="auto" w:fill="FFFFFF"/>
        <w:snapToGrid w:val="0"/>
        <w:jc w:val="center"/>
        <w:rPr>
          <w:rFonts w:ascii="宋体" w:eastAsia="宋体" w:hAnsi="宋体" w:cs="Arial"/>
          <w:b/>
          <w:kern w:val="0"/>
          <w:sz w:val="24"/>
          <w:szCs w:val="24"/>
        </w:rPr>
      </w:pPr>
      <w:bookmarkStart w:id="40" w:name="_Toc501719167"/>
    </w:p>
    <w:p w14:paraId="5E3C33B6" w14:textId="77777777" w:rsidR="00101AA4" w:rsidRPr="00A24ADB" w:rsidRDefault="006314C2" w:rsidP="006314C2">
      <w:pPr>
        <w:widowControl/>
        <w:shd w:val="clear" w:color="auto" w:fill="FFFFFF"/>
        <w:snapToGrid w:val="0"/>
        <w:jc w:val="center"/>
        <w:rPr>
          <w:rFonts w:ascii="宋体" w:eastAsia="宋体" w:hAnsi="宋体" w:cs="Arial"/>
          <w:b/>
          <w:kern w:val="0"/>
          <w:sz w:val="24"/>
          <w:szCs w:val="24"/>
        </w:rPr>
      </w:pPr>
      <w:r w:rsidRPr="00A24ADB">
        <w:rPr>
          <w:rFonts w:ascii="宋体" w:eastAsia="宋体" w:hAnsi="宋体" w:cs="Arial" w:hint="eastAsia"/>
          <w:b/>
          <w:kern w:val="0"/>
          <w:sz w:val="24"/>
          <w:szCs w:val="24"/>
        </w:rPr>
        <w:t>《</w:t>
      </w:r>
      <w:r w:rsidR="0054181E" w:rsidRPr="00A24ADB">
        <w:rPr>
          <w:rFonts w:ascii="宋体" w:eastAsia="宋体" w:hAnsi="宋体" w:cs="Arial" w:hint="eastAsia"/>
          <w:b/>
          <w:kern w:val="0"/>
          <w:sz w:val="24"/>
          <w:szCs w:val="24"/>
        </w:rPr>
        <w:t>完备性及符合性审查标准</w:t>
      </w:r>
      <w:r w:rsidRPr="00A24ADB">
        <w:rPr>
          <w:rFonts w:ascii="宋体" w:eastAsia="宋体" w:hAnsi="宋体" w:cs="Arial" w:hint="eastAsia"/>
          <w:b/>
          <w:kern w:val="0"/>
          <w:sz w:val="24"/>
          <w:szCs w:val="24"/>
        </w:rPr>
        <w:t>》</w:t>
      </w:r>
      <w:bookmarkEnd w:id="40"/>
    </w:p>
    <w:tbl>
      <w:tblPr>
        <w:tblW w:w="0" w:type="auto"/>
        <w:jc w:val="center"/>
        <w:tblLayout w:type="fixed"/>
        <w:tblCellMar>
          <w:left w:w="0" w:type="dxa"/>
          <w:right w:w="0" w:type="dxa"/>
        </w:tblCellMar>
        <w:tblLook w:val="00A0" w:firstRow="1" w:lastRow="0" w:firstColumn="1" w:lastColumn="0" w:noHBand="0" w:noVBand="0"/>
      </w:tblPr>
      <w:tblGrid>
        <w:gridCol w:w="621"/>
        <w:gridCol w:w="8556"/>
      </w:tblGrid>
      <w:tr w:rsidR="00A24ADB" w:rsidRPr="00A24ADB" w14:paraId="462309F5" w14:textId="77777777" w:rsidTr="00F41097">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14:paraId="4698C54D" w14:textId="77777777" w:rsidR="00101AA4" w:rsidRPr="00A24ADB" w:rsidRDefault="00101AA4" w:rsidP="006314C2">
            <w:pPr>
              <w:widowControl/>
              <w:shd w:val="clear" w:color="auto" w:fill="FFFFFF"/>
              <w:snapToGrid w:val="0"/>
              <w:rPr>
                <w:rFonts w:ascii="宋体" w:eastAsia="宋体" w:hAnsi="宋体" w:cs="Arial"/>
                <w:kern w:val="0"/>
                <w:sz w:val="24"/>
                <w:szCs w:val="24"/>
              </w:rPr>
            </w:pPr>
            <w:r w:rsidRPr="00A24ADB">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14:paraId="6DD6024C" w14:textId="77777777" w:rsidR="00101AA4" w:rsidRPr="00A24ADB" w:rsidRDefault="00101AA4" w:rsidP="006314C2">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hint="eastAsia"/>
                <w:kern w:val="0"/>
                <w:sz w:val="24"/>
                <w:szCs w:val="24"/>
              </w:rPr>
              <w:t>评审标准</w:t>
            </w:r>
          </w:p>
        </w:tc>
      </w:tr>
      <w:tr w:rsidR="00A24ADB" w:rsidRPr="00A24ADB" w14:paraId="69251EB5" w14:textId="77777777"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941C8A8" w14:textId="77777777" w:rsidR="00101AA4" w:rsidRPr="00A24ADB" w:rsidRDefault="00101AA4" w:rsidP="006314C2">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7BBBA7E6" w14:textId="77777777" w:rsidR="00101AA4" w:rsidRPr="00A24ADB" w:rsidRDefault="00101AA4" w:rsidP="00006BD9">
            <w:pPr>
              <w:widowControl/>
              <w:shd w:val="clear" w:color="auto" w:fill="FFFFFF"/>
              <w:snapToGrid w:val="0"/>
              <w:rPr>
                <w:rFonts w:ascii="宋体" w:eastAsia="宋体" w:hAnsi="宋体" w:cs="Arial"/>
                <w:kern w:val="0"/>
                <w:sz w:val="24"/>
                <w:szCs w:val="24"/>
              </w:rPr>
            </w:pPr>
            <w:r w:rsidRPr="00A24ADB">
              <w:rPr>
                <w:rFonts w:ascii="宋体" w:eastAsia="宋体" w:hAnsi="宋体" w:cs="Arial" w:hint="eastAsia"/>
                <w:kern w:val="0"/>
                <w:sz w:val="24"/>
                <w:szCs w:val="24"/>
              </w:rPr>
              <w:t>投标文件要求加盖投标人章、法定代表人章处未加盖的</w:t>
            </w:r>
            <w:r w:rsidR="00BE4B8D" w:rsidRPr="00A24ADB">
              <w:rPr>
                <w:rFonts w:ascii="宋体" w:eastAsia="宋体" w:hAnsi="宋体" w:cs="Arial" w:hint="eastAsia"/>
                <w:kern w:val="0"/>
                <w:sz w:val="24"/>
                <w:szCs w:val="24"/>
              </w:rPr>
              <w:t>；</w:t>
            </w:r>
          </w:p>
        </w:tc>
      </w:tr>
      <w:tr w:rsidR="00A24ADB" w:rsidRPr="00A24ADB" w14:paraId="6121F854" w14:textId="77777777"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0180535" w14:textId="77777777" w:rsidR="00F67EE6" w:rsidRPr="00A24ADB" w:rsidRDefault="00F67EE6" w:rsidP="006314C2">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448C9AF8" w14:textId="01473846" w:rsidR="00F67EE6" w:rsidRPr="00A24ADB" w:rsidRDefault="00F67EE6" w:rsidP="00C255AE">
            <w:pPr>
              <w:widowControl/>
              <w:shd w:val="clear" w:color="auto" w:fill="FFFFFF"/>
              <w:snapToGrid w:val="0"/>
              <w:rPr>
                <w:rFonts w:ascii="宋体" w:eastAsia="宋体" w:hAnsi="宋体" w:cs="Arial"/>
                <w:kern w:val="0"/>
                <w:sz w:val="24"/>
                <w:szCs w:val="24"/>
              </w:rPr>
            </w:pPr>
            <w:r w:rsidRPr="00A24ADB">
              <w:rPr>
                <w:rFonts w:ascii="宋体" w:eastAsia="宋体" w:hAnsi="宋体" w:cs="Arial" w:hint="eastAsia"/>
                <w:kern w:val="0"/>
                <w:sz w:val="24"/>
                <w:szCs w:val="24"/>
              </w:rPr>
              <w:t>投标价格明细表未完整填写的；</w:t>
            </w:r>
          </w:p>
        </w:tc>
      </w:tr>
      <w:tr w:rsidR="00A24ADB" w:rsidRPr="00A24ADB" w14:paraId="1580C7D6" w14:textId="77777777"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F409F5B" w14:textId="77777777" w:rsidR="00F67EE6" w:rsidRPr="00A24ADB" w:rsidRDefault="00F67EE6" w:rsidP="00101AA4">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1D2E5508" w14:textId="77777777" w:rsidR="00F67EE6" w:rsidRPr="00A24ADB" w:rsidRDefault="00F67EE6" w:rsidP="00C255AE">
            <w:pPr>
              <w:widowControl/>
              <w:shd w:val="clear" w:color="auto" w:fill="FFFFFF"/>
              <w:snapToGrid w:val="0"/>
              <w:rPr>
                <w:rFonts w:ascii="宋体" w:eastAsia="宋体" w:hAnsi="宋体" w:cs="Arial"/>
                <w:kern w:val="0"/>
                <w:sz w:val="24"/>
                <w:szCs w:val="24"/>
              </w:rPr>
            </w:pPr>
            <w:r w:rsidRPr="00A24ADB">
              <w:rPr>
                <w:rFonts w:ascii="宋体" w:eastAsia="宋体" w:hAnsi="宋体" w:cs="Arial" w:hint="eastAsia"/>
                <w:kern w:val="0"/>
                <w:sz w:val="24"/>
                <w:szCs w:val="24"/>
              </w:rPr>
              <w:t>售后服务承诺未提供的；</w:t>
            </w:r>
          </w:p>
        </w:tc>
      </w:tr>
      <w:tr w:rsidR="00A24ADB" w:rsidRPr="00A24ADB" w14:paraId="5F0591BB" w14:textId="77777777"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87F0B80" w14:textId="77777777" w:rsidR="00F67EE6" w:rsidRPr="00A24ADB" w:rsidRDefault="00F67EE6" w:rsidP="00101AA4">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0CE8EE2B" w14:textId="77777777" w:rsidR="00F67EE6" w:rsidRPr="00A24ADB" w:rsidRDefault="00F67EE6" w:rsidP="00C255AE">
            <w:pPr>
              <w:widowControl/>
              <w:shd w:val="clear" w:color="auto" w:fill="FFFFFF"/>
              <w:snapToGrid w:val="0"/>
              <w:rPr>
                <w:rFonts w:ascii="宋体" w:eastAsia="宋体" w:hAnsi="宋体" w:cs="Arial"/>
                <w:kern w:val="0"/>
                <w:sz w:val="24"/>
                <w:szCs w:val="24"/>
              </w:rPr>
            </w:pPr>
            <w:r w:rsidRPr="00A24ADB">
              <w:rPr>
                <w:rFonts w:ascii="宋体" w:eastAsia="宋体" w:hAnsi="宋体" w:cs="Arial" w:hint="eastAsia"/>
                <w:kern w:val="0"/>
                <w:sz w:val="24"/>
                <w:szCs w:val="24"/>
              </w:rPr>
              <w:t>投标价格不得超过投标人须知前附表中的采购预算金额；</w:t>
            </w:r>
          </w:p>
        </w:tc>
      </w:tr>
      <w:tr w:rsidR="00A24ADB" w:rsidRPr="00A24ADB" w14:paraId="77CCA1BD" w14:textId="77777777"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3B48FEB" w14:textId="77777777" w:rsidR="00F67EE6" w:rsidRPr="00A24ADB" w:rsidRDefault="00F67EE6" w:rsidP="00101AA4">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7102142B" w14:textId="77777777" w:rsidR="00F67EE6" w:rsidRPr="00A24ADB" w:rsidRDefault="00F67EE6" w:rsidP="00C255AE">
            <w:pPr>
              <w:widowControl/>
              <w:shd w:val="clear" w:color="auto" w:fill="FFFFFF"/>
              <w:snapToGrid w:val="0"/>
              <w:rPr>
                <w:rFonts w:ascii="宋体" w:eastAsia="宋体" w:hAnsi="宋体" w:cs="Arial"/>
                <w:kern w:val="0"/>
                <w:sz w:val="24"/>
                <w:szCs w:val="24"/>
              </w:rPr>
            </w:pPr>
            <w:r w:rsidRPr="00A24ADB">
              <w:rPr>
                <w:rFonts w:ascii="宋体" w:eastAsia="宋体" w:hAnsi="宋体" w:cs="Arial" w:hint="eastAsia"/>
                <w:kern w:val="0"/>
                <w:sz w:val="24"/>
                <w:szCs w:val="24"/>
              </w:rPr>
              <w:t>供货周期不满足招标文件要求的；</w:t>
            </w:r>
          </w:p>
        </w:tc>
      </w:tr>
      <w:tr w:rsidR="00A24ADB" w:rsidRPr="00A24ADB" w14:paraId="5687F424" w14:textId="77777777"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065D410" w14:textId="77777777" w:rsidR="00F67EE6" w:rsidRPr="00A24ADB" w:rsidRDefault="00F67EE6" w:rsidP="00101AA4">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hint="eastAsia"/>
                <w:kern w:val="0"/>
                <w:sz w:val="24"/>
                <w:szCs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5D851BCA" w14:textId="77777777" w:rsidR="00F67EE6" w:rsidRPr="00A24ADB" w:rsidRDefault="00F67EE6" w:rsidP="00C255AE">
            <w:pPr>
              <w:widowControl/>
              <w:shd w:val="clear" w:color="auto" w:fill="FFFFFF"/>
              <w:snapToGrid w:val="0"/>
              <w:rPr>
                <w:rFonts w:ascii="宋体" w:eastAsia="宋体" w:hAnsi="宋体" w:cs="Arial"/>
                <w:kern w:val="0"/>
                <w:sz w:val="24"/>
                <w:szCs w:val="24"/>
              </w:rPr>
            </w:pPr>
            <w:r w:rsidRPr="00A24ADB">
              <w:rPr>
                <w:rFonts w:ascii="宋体" w:eastAsia="宋体" w:hAnsi="宋体" w:cs="Arial" w:hint="eastAsia"/>
                <w:kern w:val="0"/>
                <w:sz w:val="24"/>
                <w:szCs w:val="24"/>
              </w:rPr>
              <w:t>投标文件不符合招标文件实质性要求的。</w:t>
            </w:r>
          </w:p>
        </w:tc>
      </w:tr>
      <w:tr w:rsidR="00A24ADB" w:rsidRPr="00A24ADB" w14:paraId="04D8412A" w14:textId="77777777" w:rsidTr="00F41097">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ADF68D" w14:textId="77777777" w:rsidR="00F67EE6" w:rsidRPr="00A24ADB" w:rsidRDefault="00F67EE6" w:rsidP="00101AA4">
            <w:pPr>
              <w:widowControl/>
              <w:shd w:val="clear" w:color="auto" w:fill="FFFFFF"/>
              <w:snapToGrid w:val="0"/>
              <w:rPr>
                <w:rFonts w:ascii="宋体" w:eastAsia="宋体" w:hAnsi="宋体" w:cs="Arial"/>
                <w:kern w:val="0"/>
                <w:sz w:val="24"/>
                <w:szCs w:val="24"/>
              </w:rPr>
            </w:pPr>
            <w:r w:rsidRPr="00A24ADB">
              <w:rPr>
                <w:rFonts w:ascii="宋体" w:eastAsia="宋体" w:hAnsi="宋体" w:cs="Arial" w:hint="eastAsia"/>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774895BC" w14:textId="77777777" w:rsidR="0066681E" w:rsidRPr="00A24ADB" w:rsidRDefault="006314C2" w:rsidP="00A068B7">
      <w:pPr>
        <w:widowControl/>
        <w:shd w:val="clear" w:color="auto" w:fill="FFFFFF"/>
        <w:snapToGrid w:val="0"/>
        <w:jc w:val="center"/>
        <w:rPr>
          <w:rFonts w:ascii="宋体" w:eastAsia="宋体" w:hAnsi="宋体" w:cs="Arial"/>
          <w:b/>
          <w:kern w:val="0"/>
          <w:sz w:val="24"/>
          <w:szCs w:val="24"/>
        </w:rPr>
      </w:pPr>
      <w:r w:rsidRPr="00A24ADB">
        <w:rPr>
          <w:rFonts w:ascii="宋体" w:eastAsia="宋体" w:hAnsi="宋体" w:cs="Arial" w:hint="eastAsia"/>
          <w:b/>
          <w:kern w:val="0"/>
          <w:sz w:val="24"/>
          <w:szCs w:val="24"/>
        </w:rPr>
        <w:lastRenderedPageBreak/>
        <w:t>《投标品牌统计》</w:t>
      </w:r>
    </w:p>
    <w:tbl>
      <w:tblPr>
        <w:tblW w:w="0" w:type="auto"/>
        <w:jc w:val="center"/>
        <w:tblLayout w:type="fixed"/>
        <w:tblCellMar>
          <w:left w:w="0" w:type="dxa"/>
          <w:right w:w="0" w:type="dxa"/>
        </w:tblCellMar>
        <w:tblLook w:val="00A0" w:firstRow="1" w:lastRow="0" w:firstColumn="1" w:lastColumn="0" w:noHBand="0" w:noVBand="0"/>
      </w:tblPr>
      <w:tblGrid>
        <w:gridCol w:w="621"/>
        <w:gridCol w:w="8556"/>
      </w:tblGrid>
      <w:tr w:rsidR="00A24ADB" w:rsidRPr="00A24ADB" w14:paraId="0863D5CC" w14:textId="77777777" w:rsidTr="0066681E">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14:paraId="36A55751" w14:textId="77777777" w:rsidR="0066681E" w:rsidRPr="00A24ADB" w:rsidRDefault="0066681E" w:rsidP="0066681E">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14:paraId="00138862" w14:textId="77777777" w:rsidR="0066681E" w:rsidRPr="00A24ADB" w:rsidRDefault="00C34FE2" w:rsidP="0066681E">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hint="eastAsia"/>
                <w:kern w:val="0"/>
                <w:sz w:val="24"/>
                <w:szCs w:val="24"/>
              </w:rPr>
              <w:t>统计内容</w:t>
            </w:r>
          </w:p>
        </w:tc>
      </w:tr>
      <w:tr w:rsidR="00A24ADB" w:rsidRPr="00A24ADB" w14:paraId="21F0807A" w14:textId="77777777" w:rsidTr="00B841A4">
        <w:trPr>
          <w:cantSplit/>
          <w:trHeight w:val="227"/>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90D9D71" w14:textId="77777777" w:rsidR="0066681E" w:rsidRPr="00A24ADB" w:rsidRDefault="0066681E" w:rsidP="0066681E">
            <w:pPr>
              <w:widowControl/>
              <w:shd w:val="clear" w:color="auto" w:fill="FFFFFF"/>
              <w:snapToGrid w:val="0"/>
              <w:jc w:val="center"/>
              <w:rPr>
                <w:rFonts w:ascii="宋体" w:eastAsia="宋体" w:hAnsi="宋体" w:cs="Arial"/>
                <w:kern w:val="0"/>
                <w:sz w:val="24"/>
                <w:szCs w:val="24"/>
              </w:rPr>
            </w:pPr>
            <w:r w:rsidRPr="00A24ADB">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14:paraId="1A5DF79A" w14:textId="5A84C878" w:rsidR="0066681E" w:rsidRPr="00A24ADB" w:rsidRDefault="00253DC3" w:rsidP="00253DC3">
            <w:pPr>
              <w:widowControl/>
              <w:shd w:val="clear" w:color="auto" w:fill="FFFFFF"/>
              <w:snapToGrid w:val="0"/>
              <w:rPr>
                <w:rFonts w:ascii="宋体" w:eastAsia="宋体" w:hAnsi="宋体" w:cs="Arial"/>
                <w:kern w:val="0"/>
                <w:sz w:val="24"/>
                <w:szCs w:val="24"/>
              </w:rPr>
            </w:pPr>
            <w:r w:rsidRPr="00A24ADB">
              <w:rPr>
                <w:rFonts w:ascii="宋体" w:eastAsia="宋体" w:hAnsi="宋体" w:cs="Arial" w:hint="eastAsia"/>
                <w:kern w:val="0"/>
                <w:sz w:val="24"/>
                <w:szCs w:val="24"/>
              </w:rPr>
              <w:t>投标人所报品牌</w:t>
            </w:r>
            <w:r w:rsidR="00C34FE2" w:rsidRPr="00A24ADB">
              <w:rPr>
                <w:rFonts w:ascii="宋体" w:eastAsia="宋体" w:hAnsi="宋体" w:cs="Arial" w:hint="eastAsia"/>
                <w:kern w:val="0"/>
                <w:sz w:val="24"/>
                <w:szCs w:val="24"/>
              </w:rPr>
              <w:t>（</w:t>
            </w:r>
            <w:r w:rsidR="00FE3E2F" w:rsidRPr="00A24ADB">
              <w:rPr>
                <w:rFonts w:ascii="宋体" w:eastAsia="宋体" w:hAnsi="宋体" w:cs="Arial" w:hint="eastAsia"/>
                <w:kern w:val="0"/>
                <w:sz w:val="24"/>
                <w:szCs w:val="24"/>
              </w:rPr>
              <w:t>核心产品为：GPU服务器</w:t>
            </w:r>
            <w:r w:rsidR="00C34FE2" w:rsidRPr="00A24ADB">
              <w:rPr>
                <w:rFonts w:ascii="宋体" w:eastAsia="宋体" w:hAnsi="宋体" w:cs="Arial" w:hint="eastAsia"/>
                <w:kern w:val="0"/>
                <w:sz w:val="24"/>
                <w:szCs w:val="24"/>
              </w:rPr>
              <w:t>）</w:t>
            </w:r>
          </w:p>
        </w:tc>
      </w:tr>
      <w:tr w:rsidR="00A24ADB" w:rsidRPr="00A24ADB" w14:paraId="4361EE83" w14:textId="77777777" w:rsidTr="0066681E">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7D7E45" w14:textId="77777777" w:rsidR="006C551A" w:rsidRPr="00A24ADB" w:rsidRDefault="001733AF" w:rsidP="004D02B9">
            <w:pPr>
              <w:widowControl/>
              <w:shd w:val="clear" w:color="auto" w:fill="FFFFFF"/>
              <w:snapToGrid w:val="0"/>
              <w:rPr>
                <w:rFonts w:ascii="宋体" w:eastAsia="宋体" w:hAnsi="宋体" w:cs="Arial"/>
                <w:kern w:val="0"/>
                <w:sz w:val="24"/>
                <w:szCs w:val="24"/>
              </w:rPr>
            </w:pPr>
            <w:r w:rsidRPr="00A24ADB">
              <w:rPr>
                <w:rFonts w:ascii="宋体" w:eastAsia="宋体" w:hAnsi="宋体" w:cs="Arial" w:hint="eastAsia"/>
                <w:kern w:val="0"/>
                <w:sz w:val="24"/>
                <w:szCs w:val="24"/>
              </w:rPr>
              <w:t>备注：如招标文件前附表中约定了单一产品或核心产品，则</w:t>
            </w:r>
            <w:r w:rsidRPr="00A24ADB">
              <w:rPr>
                <w:rFonts w:ascii="宋体" w:eastAsia="宋体" w:hAnsi="宋体" w:cs="Arial"/>
                <w:kern w:val="0"/>
                <w:sz w:val="24"/>
                <w:szCs w:val="24"/>
              </w:rPr>
              <w:t>提供相同品牌产品且通过资格审查、</w:t>
            </w:r>
            <w:r w:rsidR="00926EE7" w:rsidRPr="00A24ADB">
              <w:rPr>
                <w:rFonts w:ascii="宋体" w:eastAsia="宋体" w:hAnsi="宋体" w:cs="Arial" w:hint="eastAsia"/>
                <w:kern w:val="0"/>
                <w:sz w:val="24"/>
                <w:szCs w:val="24"/>
              </w:rPr>
              <w:t>完备性及符合性审查</w:t>
            </w:r>
            <w:r w:rsidRPr="00A24ADB">
              <w:rPr>
                <w:rFonts w:ascii="宋体" w:eastAsia="宋体" w:hAnsi="宋体" w:cs="Arial"/>
                <w:kern w:val="0"/>
                <w:sz w:val="24"/>
                <w:szCs w:val="24"/>
              </w:rPr>
              <w:t>的不同投标人参加同一合同项下投标的，按一家投标人计算</w:t>
            </w:r>
            <w:r w:rsidR="00630AAC" w:rsidRPr="00A24ADB">
              <w:rPr>
                <w:rFonts w:ascii="宋体" w:eastAsia="宋体" w:hAnsi="宋体" w:cs="Arial" w:hint="eastAsia"/>
                <w:kern w:val="0"/>
                <w:sz w:val="24"/>
                <w:szCs w:val="24"/>
              </w:rPr>
              <w:t>。</w:t>
            </w:r>
          </w:p>
        </w:tc>
      </w:tr>
    </w:tbl>
    <w:p w14:paraId="1F080271" w14:textId="77777777" w:rsidR="00101AA4" w:rsidRPr="00A24ADB" w:rsidRDefault="006314C2" w:rsidP="006314C2">
      <w:pPr>
        <w:jc w:val="center"/>
        <w:rPr>
          <w:rFonts w:ascii="宋体" w:eastAsia="宋体" w:hAnsi="宋体" w:cs="Arial"/>
          <w:b/>
          <w:kern w:val="0"/>
          <w:sz w:val="24"/>
          <w:szCs w:val="24"/>
        </w:rPr>
      </w:pPr>
      <w:r w:rsidRPr="00A24ADB">
        <w:rPr>
          <w:rFonts w:ascii="宋体" w:eastAsia="宋体" w:hAnsi="宋体" w:cs="Arial" w:hint="eastAsia"/>
          <w:b/>
          <w:kern w:val="0"/>
          <w:sz w:val="24"/>
          <w:szCs w:val="24"/>
        </w:rPr>
        <w:t>《详细评审标准》</w:t>
      </w:r>
    </w:p>
    <w:tbl>
      <w:tblPr>
        <w:tblW w:w="5031" w:type="pct"/>
        <w:jc w:val="center"/>
        <w:tblCellMar>
          <w:left w:w="0" w:type="dxa"/>
          <w:right w:w="0" w:type="dxa"/>
        </w:tblCellMar>
        <w:tblLook w:val="00A0" w:firstRow="1" w:lastRow="0" w:firstColumn="1" w:lastColumn="0" w:noHBand="0" w:noVBand="0"/>
      </w:tblPr>
      <w:tblGrid>
        <w:gridCol w:w="656"/>
        <w:gridCol w:w="1407"/>
        <w:gridCol w:w="942"/>
        <w:gridCol w:w="6141"/>
      </w:tblGrid>
      <w:tr w:rsidR="00A24ADB" w:rsidRPr="00A24ADB" w14:paraId="5BD57E51" w14:textId="77777777" w:rsidTr="005A510B">
        <w:trPr>
          <w:trHeight w:val="80"/>
          <w:jc w:val="center"/>
        </w:trPr>
        <w:tc>
          <w:tcPr>
            <w:tcW w:w="359" w:type="pct"/>
            <w:tcBorders>
              <w:top w:val="single" w:sz="8" w:space="0" w:color="auto"/>
              <w:left w:val="single" w:sz="8" w:space="0" w:color="auto"/>
              <w:bottom w:val="single" w:sz="8" w:space="0" w:color="auto"/>
              <w:right w:val="single" w:sz="8" w:space="0" w:color="auto"/>
            </w:tcBorders>
            <w:vAlign w:val="center"/>
          </w:tcPr>
          <w:p w14:paraId="03BD8E7A" w14:textId="77777777" w:rsidR="005A510B" w:rsidRPr="00A24ADB" w:rsidRDefault="005A510B" w:rsidP="005A510B">
            <w:pPr>
              <w:widowControl/>
              <w:shd w:val="clear" w:color="auto" w:fill="FFFFFF"/>
              <w:snapToGrid w:val="0"/>
              <w:jc w:val="center"/>
              <w:rPr>
                <w:rFonts w:ascii="宋体" w:eastAsia="宋体" w:hAnsi="宋体" w:cs="Arial"/>
                <w:kern w:val="0"/>
                <w:sz w:val="24"/>
                <w:szCs w:val="24"/>
              </w:rPr>
            </w:pPr>
            <w:bookmarkStart w:id="41" w:name="_Toc85189110"/>
            <w:r w:rsidRPr="00A24ADB">
              <w:rPr>
                <w:rFonts w:ascii="宋体" w:eastAsia="宋体" w:hAnsi="宋体" w:cs="Arial" w:hint="eastAsia"/>
                <w:kern w:val="0"/>
                <w:sz w:val="24"/>
                <w:szCs w:val="24"/>
              </w:rPr>
              <w:t>序号</w:t>
            </w:r>
          </w:p>
        </w:tc>
        <w:tc>
          <w:tcPr>
            <w:tcW w:w="769" w:type="pct"/>
            <w:tcBorders>
              <w:top w:val="single" w:sz="8" w:space="0" w:color="auto"/>
              <w:left w:val="nil"/>
              <w:bottom w:val="single" w:sz="8" w:space="0" w:color="auto"/>
              <w:right w:val="single" w:sz="8" w:space="0" w:color="auto"/>
            </w:tcBorders>
            <w:vAlign w:val="center"/>
          </w:tcPr>
          <w:p w14:paraId="1A0F9565"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评审项目</w:t>
            </w:r>
          </w:p>
        </w:tc>
        <w:tc>
          <w:tcPr>
            <w:tcW w:w="515" w:type="pct"/>
            <w:tcBorders>
              <w:top w:val="single" w:sz="8" w:space="0" w:color="auto"/>
              <w:left w:val="nil"/>
              <w:bottom w:val="single" w:sz="8" w:space="0" w:color="auto"/>
              <w:right w:val="single" w:sz="8" w:space="0" w:color="auto"/>
            </w:tcBorders>
            <w:vAlign w:val="center"/>
          </w:tcPr>
          <w:p w14:paraId="62E30A92"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标准分</w:t>
            </w:r>
          </w:p>
        </w:tc>
        <w:tc>
          <w:tcPr>
            <w:tcW w:w="3357" w:type="pct"/>
            <w:tcBorders>
              <w:top w:val="single" w:sz="8" w:space="0" w:color="auto"/>
              <w:left w:val="nil"/>
              <w:bottom w:val="single" w:sz="8" w:space="0" w:color="auto"/>
              <w:right w:val="single" w:sz="8" w:space="0" w:color="auto"/>
            </w:tcBorders>
            <w:vAlign w:val="center"/>
          </w:tcPr>
          <w:p w14:paraId="3B197CCC"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评审标准</w:t>
            </w:r>
          </w:p>
        </w:tc>
      </w:tr>
      <w:tr w:rsidR="00A24ADB" w:rsidRPr="00A24ADB" w14:paraId="6A30AC04" w14:textId="77777777" w:rsidTr="005A510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BCBF5"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1</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64AC4A5F" w14:textId="77777777" w:rsidR="005A510B" w:rsidRPr="00A24ADB" w:rsidRDefault="005A510B" w:rsidP="005A510B">
            <w:pPr>
              <w:ind w:leftChars="-50" w:left="-105" w:rightChars="-50" w:right="-105"/>
              <w:jc w:val="center"/>
              <w:rPr>
                <w:rFonts w:ascii="宋体" w:eastAsia="宋体" w:hAnsi="宋体" w:cs="Arial"/>
                <w:kern w:val="0"/>
                <w:sz w:val="24"/>
                <w:szCs w:val="24"/>
              </w:rPr>
            </w:pPr>
            <w:r w:rsidRPr="00A24ADB">
              <w:rPr>
                <w:rFonts w:ascii="宋体" w:eastAsia="宋体" w:hAnsi="宋体" w:cs="Arial" w:hint="eastAsia"/>
                <w:kern w:val="0"/>
                <w:sz w:val="24"/>
                <w:szCs w:val="24"/>
              </w:rPr>
              <w:t>投标人基本概况</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AE0C95"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70258372" w14:textId="77777777" w:rsidR="005A510B" w:rsidRPr="00A24ADB" w:rsidRDefault="005A510B" w:rsidP="005A510B">
            <w:pPr>
              <w:rPr>
                <w:rFonts w:ascii="宋体" w:eastAsia="宋体" w:hAnsi="宋体" w:cs="Arial"/>
                <w:kern w:val="0"/>
                <w:sz w:val="24"/>
                <w:szCs w:val="24"/>
              </w:rPr>
            </w:pPr>
            <w:r w:rsidRPr="00A24ADB">
              <w:rPr>
                <w:rFonts w:ascii="宋体" w:eastAsia="宋体" w:hAnsi="宋体" w:cs="Arial" w:hint="eastAsia"/>
                <w:kern w:val="0"/>
                <w:sz w:val="24"/>
                <w:szCs w:val="24"/>
              </w:rPr>
              <w:t>技术力量合理，装备齐全，人员及设备配置合理</w:t>
            </w:r>
            <w:r w:rsidRPr="00A24ADB">
              <w:rPr>
                <w:rFonts w:ascii="宋体" w:eastAsia="宋体" w:hAnsi="宋体" w:cs="Arial"/>
                <w:kern w:val="0"/>
                <w:sz w:val="24"/>
                <w:szCs w:val="24"/>
              </w:rPr>
              <w:t>(2-3]</w:t>
            </w:r>
            <w:r w:rsidRPr="00A24ADB">
              <w:rPr>
                <w:rFonts w:ascii="宋体" w:eastAsia="宋体" w:hAnsi="宋体" w:cs="Arial" w:hint="eastAsia"/>
                <w:kern w:val="0"/>
                <w:sz w:val="24"/>
                <w:szCs w:val="24"/>
              </w:rPr>
              <w:t>；技术力量一般，装备较全，人员及设备配置较合理（</w:t>
            </w:r>
            <w:r w:rsidRPr="00A24ADB">
              <w:rPr>
                <w:rFonts w:ascii="宋体" w:eastAsia="宋体" w:hAnsi="宋体" w:cs="Arial"/>
                <w:kern w:val="0"/>
                <w:sz w:val="24"/>
                <w:szCs w:val="24"/>
              </w:rPr>
              <w:t>1-2]</w:t>
            </w:r>
            <w:r w:rsidRPr="00A24ADB">
              <w:rPr>
                <w:rFonts w:ascii="宋体" w:eastAsia="宋体" w:hAnsi="宋体" w:cs="Arial" w:hint="eastAsia"/>
                <w:kern w:val="0"/>
                <w:sz w:val="24"/>
                <w:szCs w:val="24"/>
              </w:rPr>
              <w:t>；技术力量较弱，装备较差，人员及设备配置不合理</w:t>
            </w:r>
            <w:r w:rsidRPr="00A24ADB">
              <w:rPr>
                <w:rFonts w:ascii="宋体" w:eastAsia="宋体" w:hAnsi="宋体" w:cs="Arial"/>
                <w:kern w:val="0"/>
                <w:sz w:val="24"/>
                <w:szCs w:val="24"/>
              </w:rPr>
              <w:t>[0-1]</w:t>
            </w:r>
          </w:p>
        </w:tc>
      </w:tr>
      <w:tr w:rsidR="00A24ADB" w:rsidRPr="00A24ADB" w14:paraId="1CAA8559" w14:textId="77777777" w:rsidTr="00C82739">
        <w:trPr>
          <w:trHeight w:val="79"/>
          <w:jc w:val="center"/>
        </w:trPr>
        <w:tc>
          <w:tcPr>
            <w:tcW w:w="359" w:type="pct"/>
            <w:vMerge w:val="restart"/>
            <w:tcBorders>
              <w:top w:val="nil"/>
              <w:left w:val="single" w:sz="8" w:space="0" w:color="auto"/>
              <w:right w:val="single" w:sz="8" w:space="0" w:color="auto"/>
            </w:tcBorders>
            <w:tcMar>
              <w:top w:w="0" w:type="dxa"/>
              <w:left w:w="108" w:type="dxa"/>
              <w:bottom w:w="0" w:type="dxa"/>
              <w:right w:w="108" w:type="dxa"/>
            </w:tcMar>
            <w:vAlign w:val="center"/>
          </w:tcPr>
          <w:p w14:paraId="6843FC2D" w14:textId="77777777" w:rsidR="00C82739" w:rsidRPr="00A24ADB" w:rsidRDefault="00C82739" w:rsidP="005A510B">
            <w:pPr>
              <w:jc w:val="center"/>
              <w:rPr>
                <w:rFonts w:ascii="宋体" w:eastAsia="宋体" w:hAnsi="宋体" w:cs="Arial"/>
                <w:kern w:val="0"/>
                <w:sz w:val="24"/>
                <w:szCs w:val="24"/>
              </w:rPr>
            </w:pPr>
            <w:r w:rsidRPr="00A24ADB">
              <w:rPr>
                <w:rFonts w:ascii="宋体" w:eastAsia="宋体" w:hAnsi="宋体" w:cs="Arial"/>
                <w:kern w:val="0"/>
                <w:sz w:val="24"/>
                <w:szCs w:val="24"/>
              </w:rPr>
              <w:t>2</w:t>
            </w:r>
          </w:p>
        </w:tc>
        <w:tc>
          <w:tcPr>
            <w:tcW w:w="769" w:type="pct"/>
            <w:vMerge w:val="restart"/>
            <w:tcBorders>
              <w:top w:val="nil"/>
              <w:left w:val="nil"/>
              <w:right w:val="single" w:sz="8" w:space="0" w:color="auto"/>
            </w:tcBorders>
            <w:tcMar>
              <w:top w:w="0" w:type="dxa"/>
              <w:left w:w="108" w:type="dxa"/>
              <w:bottom w:w="0" w:type="dxa"/>
              <w:right w:w="108" w:type="dxa"/>
            </w:tcMar>
            <w:vAlign w:val="center"/>
          </w:tcPr>
          <w:p w14:paraId="132E4BAD" w14:textId="77777777" w:rsidR="00C82739" w:rsidRPr="00A24ADB" w:rsidRDefault="00C82739" w:rsidP="005A510B">
            <w:pPr>
              <w:ind w:leftChars="-50" w:left="-105" w:rightChars="-50" w:right="-105"/>
              <w:jc w:val="center"/>
              <w:rPr>
                <w:rFonts w:ascii="宋体" w:eastAsia="宋体" w:hAnsi="宋体" w:cs="Arial"/>
                <w:kern w:val="0"/>
                <w:sz w:val="24"/>
                <w:szCs w:val="24"/>
              </w:rPr>
            </w:pPr>
            <w:r w:rsidRPr="00A24ADB">
              <w:rPr>
                <w:rFonts w:ascii="宋体" w:eastAsia="宋体" w:hAnsi="宋体" w:cs="Arial" w:hint="eastAsia"/>
                <w:kern w:val="0"/>
                <w:sz w:val="24"/>
                <w:szCs w:val="24"/>
              </w:rPr>
              <w:t>软硬件集成设计方案</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19F2F4" w14:textId="7161CEBF" w:rsidR="00C82739" w:rsidRPr="00A24ADB" w:rsidRDefault="00C82739"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20028B66" w14:textId="5F22AF3C" w:rsidR="00C82739" w:rsidRPr="00A24ADB" w:rsidRDefault="00C82739" w:rsidP="005A510B">
            <w:pPr>
              <w:autoSpaceDE w:val="0"/>
              <w:autoSpaceDN w:val="0"/>
              <w:rPr>
                <w:rFonts w:ascii="宋体" w:eastAsia="宋体" w:hAnsi="宋体" w:cs="Arial"/>
                <w:kern w:val="0"/>
                <w:sz w:val="24"/>
                <w:szCs w:val="24"/>
              </w:rPr>
            </w:pPr>
            <w:r w:rsidRPr="00A24ADB">
              <w:rPr>
                <w:rFonts w:ascii="宋体" w:eastAsia="宋体" w:hAnsi="宋体" w:cs="Arial" w:hint="eastAsia"/>
                <w:kern w:val="0"/>
                <w:sz w:val="24"/>
                <w:szCs w:val="24"/>
              </w:rPr>
              <w:t>软硬件集成设计方案提出的技术路线、设备选型、数量配置、设备集成方案优秀，充分考虑到教学课程需求</w:t>
            </w:r>
            <w:r w:rsidRPr="00A24ADB">
              <w:rPr>
                <w:rFonts w:ascii="宋体" w:hAnsi="宋体" w:cs="Arial"/>
                <w:kern w:val="0"/>
                <w:sz w:val="24"/>
                <w:szCs w:val="24"/>
              </w:rPr>
              <w:t>(4-6]</w:t>
            </w:r>
            <w:r w:rsidRPr="00A24ADB">
              <w:rPr>
                <w:rFonts w:ascii="宋体" w:eastAsia="宋体" w:hAnsi="宋体" w:cs="Arial" w:hint="eastAsia"/>
                <w:kern w:val="0"/>
                <w:sz w:val="24"/>
                <w:szCs w:val="24"/>
              </w:rPr>
              <w:t>分；软硬件集成设计方案提出的技术路线、设备选型、数量配置、设备集成方案良好，考虑到教学课程需求</w:t>
            </w:r>
            <w:r w:rsidRPr="00A24ADB">
              <w:rPr>
                <w:rFonts w:ascii="宋体" w:hAnsi="宋体" w:cs="Arial"/>
                <w:kern w:val="0"/>
                <w:sz w:val="24"/>
                <w:szCs w:val="24"/>
              </w:rPr>
              <w:t>(2-4]</w:t>
            </w:r>
            <w:r w:rsidRPr="00A24ADB">
              <w:rPr>
                <w:rFonts w:ascii="宋体" w:eastAsia="宋体" w:hAnsi="宋体" w:cs="Arial" w:hint="eastAsia"/>
                <w:kern w:val="0"/>
                <w:sz w:val="24"/>
                <w:szCs w:val="24"/>
              </w:rPr>
              <w:t>分；软硬件集成设计方案提出的技术路线、设备选型、数量配置、设备集成方案可执行度低，未能考虑到教学课程需求得</w:t>
            </w:r>
            <w:r w:rsidRPr="00A24ADB">
              <w:rPr>
                <w:rFonts w:ascii="宋体" w:hAnsi="宋体" w:cs="Arial"/>
                <w:kern w:val="0"/>
                <w:sz w:val="24"/>
                <w:szCs w:val="24"/>
              </w:rPr>
              <w:t>[0-2]</w:t>
            </w:r>
            <w:r w:rsidRPr="00A24ADB">
              <w:rPr>
                <w:rFonts w:ascii="宋体" w:eastAsia="宋体" w:hAnsi="宋体" w:cs="Arial" w:hint="eastAsia"/>
                <w:kern w:val="0"/>
                <w:sz w:val="24"/>
                <w:szCs w:val="24"/>
              </w:rPr>
              <w:t>分；</w:t>
            </w:r>
          </w:p>
        </w:tc>
      </w:tr>
      <w:tr w:rsidR="00A24ADB" w:rsidRPr="00A24ADB" w14:paraId="5A14C097" w14:textId="77777777" w:rsidTr="00C82739">
        <w:trPr>
          <w:trHeight w:val="79"/>
          <w:jc w:val="center"/>
        </w:trPr>
        <w:tc>
          <w:tcPr>
            <w:tcW w:w="359"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9D9F361" w14:textId="77777777" w:rsidR="00C82739" w:rsidRPr="00A24ADB" w:rsidRDefault="00C82739" w:rsidP="005A510B">
            <w:pPr>
              <w:jc w:val="center"/>
              <w:rPr>
                <w:rFonts w:ascii="宋体" w:eastAsia="宋体" w:hAnsi="宋体" w:cs="Arial"/>
                <w:kern w:val="0"/>
                <w:sz w:val="24"/>
                <w:szCs w:val="24"/>
              </w:rPr>
            </w:pPr>
          </w:p>
        </w:tc>
        <w:tc>
          <w:tcPr>
            <w:tcW w:w="769" w:type="pct"/>
            <w:vMerge/>
            <w:tcBorders>
              <w:left w:val="nil"/>
              <w:bottom w:val="single" w:sz="8" w:space="0" w:color="auto"/>
              <w:right w:val="single" w:sz="8" w:space="0" w:color="auto"/>
            </w:tcBorders>
            <w:tcMar>
              <w:top w:w="0" w:type="dxa"/>
              <w:left w:w="108" w:type="dxa"/>
              <w:bottom w:w="0" w:type="dxa"/>
              <w:right w:w="108" w:type="dxa"/>
            </w:tcMar>
            <w:vAlign w:val="center"/>
          </w:tcPr>
          <w:p w14:paraId="495A9F36" w14:textId="77777777" w:rsidR="00C82739" w:rsidRPr="00A24ADB" w:rsidRDefault="00C82739" w:rsidP="005A510B">
            <w:pPr>
              <w:ind w:leftChars="-50" w:left="-105" w:rightChars="-50" w:right="-105"/>
              <w:jc w:val="center"/>
              <w:rPr>
                <w:rFonts w:ascii="宋体" w:eastAsia="宋体" w:hAnsi="宋体" w:cs="Arial"/>
                <w:kern w:val="0"/>
                <w:sz w:val="24"/>
                <w:szCs w:val="24"/>
              </w:rPr>
            </w:pP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9AC5B1" w14:textId="504564EB" w:rsidR="00C82739" w:rsidRPr="00A24ADB" w:rsidRDefault="00C82739"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309EE06F" w14:textId="40538504" w:rsidR="00C82739" w:rsidRPr="00A24ADB" w:rsidRDefault="00C82739" w:rsidP="005A510B">
            <w:pPr>
              <w:autoSpaceDE w:val="0"/>
              <w:autoSpaceDN w:val="0"/>
              <w:rPr>
                <w:rFonts w:ascii="宋体" w:eastAsia="宋体" w:hAnsi="宋体" w:cs="Arial"/>
                <w:kern w:val="0"/>
                <w:sz w:val="24"/>
                <w:szCs w:val="24"/>
              </w:rPr>
            </w:pPr>
            <w:r w:rsidRPr="00A24ADB">
              <w:rPr>
                <w:rFonts w:ascii="宋体" w:eastAsia="宋体" w:hAnsi="宋体" w:cs="Arial" w:hint="eastAsia"/>
                <w:kern w:val="0"/>
                <w:sz w:val="24"/>
                <w:szCs w:val="24"/>
              </w:rPr>
              <w:t>可提供优于本次需求所需的软硬件功能模块，每提供1项计</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分，最多计</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分；</w:t>
            </w:r>
          </w:p>
        </w:tc>
      </w:tr>
      <w:tr w:rsidR="00A24ADB" w:rsidRPr="00A24ADB" w14:paraId="24AF4E9A" w14:textId="77777777" w:rsidTr="005A510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CA7123"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3</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5632254" w14:textId="77777777" w:rsidR="005A510B" w:rsidRPr="00A24ADB" w:rsidRDefault="005A510B" w:rsidP="005A510B">
            <w:pPr>
              <w:ind w:leftChars="-50" w:left="-105" w:rightChars="-50" w:right="-105"/>
              <w:jc w:val="center"/>
              <w:rPr>
                <w:rFonts w:ascii="宋体" w:eastAsia="宋体" w:hAnsi="宋体" w:cs="Arial"/>
                <w:kern w:val="0"/>
                <w:sz w:val="24"/>
                <w:szCs w:val="24"/>
              </w:rPr>
            </w:pPr>
            <w:r w:rsidRPr="00A24ADB">
              <w:rPr>
                <w:rFonts w:ascii="宋体" w:eastAsia="宋体" w:hAnsi="宋体" w:cs="Arial" w:hint="eastAsia"/>
                <w:kern w:val="0"/>
                <w:sz w:val="24"/>
                <w:szCs w:val="24"/>
              </w:rPr>
              <w:t>项目硬件技术指标</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28EFD1"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1</w:t>
            </w:r>
            <w:r w:rsidRPr="00A24ADB">
              <w:rPr>
                <w:rFonts w:ascii="宋体" w:eastAsia="宋体" w:hAnsi="宋体" w:cs="Arial"/>
                <w:kern w:val="0"/>
                <w:sz w:val="24"/>
                <w:szCs w:val="24"/>
              </w:rPr>
              <w:t>5</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78851624" w14:textId="77777777" w:rsidR="005A510B" w:rsidRPr="00A24ADB" w:rsidRDefault="005A510B" w:rsidP="005A510B">
            <w:pPr>
              <w:autoSpaceDE w:val="0"/>
              <w:autoSpaceDN w:val="0"/>
              <w:rPr>
                <w:rFonts w:ascii="宋体" w:eastAsia="宋体" w:hAnsi="宋体" w:cs="Arial"/>
                <w:kern w:val="0"/>
                <w:sz w:val="24"/>
                <w:szCs w:val="24"/>
              </w:rPr>
            </w:pPr>
            <w:r w:rsidRPr="00A24ADB">
              <w:rPr>
                <w:rFonts w:ascii="宋体" w:eastAsia="宋体" w:hAnsi="宋体" w:cs="Arial" w:hint="eastAsia"/>
                <w:kern w:val="0"/>
                <w:sz w:val="24"/>
                <w:szCs w:val="24"/>
              </w:rPr>
              <w:t>标注2颗</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号的核心指标负偏离整体得0分；标注1颗</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的指标项每有一项不满足，扣3分；未有标注</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的指标项有一项不满足扣1分，扣完为止。</w:t>
            </w:r>
          </w:p>
        </w:tc>
      </w:tr>
      <w:tr w:rsidR="00A24ADB" w:rsidRPr="00A24ADB" w14:paraId="5BF473DA" w14:textId="77777777" w:rsidTr="005A510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73698"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kern w:val="0"/>
                <w:sz w:val="24"/>
                <w:szCs w:val="24"/>
              </w:rPr>
              <w:t>4</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36A65E74" w14:textId="77777777" w:rsidR="005A510B" w:rsidRPr="00A24ADB" w:rsidRDefault="005A510B" w:rsidP="005A510B">
            <w:pPr>
              <w:ind w:leftChars="-50" w:left="-105" w:rightChars="-50" w:right="-105"/>
              <w:jc w:val="center"/>
              <w:rPr>
                <w:rFonts w:ascii="宋体" w:eastAsia="宋体" w:hAnsi="宋体" w:cs="Arial"/>
                <w:kern w:val="0"/>
                <w:sz w:val="24"/>
                <w:szCs w:val="24"/>
              </w:rPr>
            </w:pPr>
            <w:r w:rsidRPr="00A24ADB">
              <w:rPr>
                <w:rFonts w:ascii="宋体" w:eastAsia="宋体" w:hAnsi="宋体" w:cs="Arial" w:hint="eastAsia"/>
                <w:kern w:val="0"/>
                <w:sz w:val="24"/>
                <w:szCs w:val="24"/>
              </w:rPr>
              <w:t>项目软件性能及平台测试</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25DEF"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kern w:val="0"/>
                <w:sz w:val="24"/>
                <w:szCs w:val="24"/>
              </w:rPr>
              <w:t>24</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4F5A72D7" w14:textId="77777777" w:rsidR="005A510B" w:rsidRPr="00A24ADB" w:rsidRDefault="005A510B" w:rsidP="005A510B">
            <w:pPr>
              <w:rPr>
                <w:rFonts w:ascii="Times New Roman" w:eastAsia="宋体" w:hAnsi="Times New Roman" w:cs="Times New Roman"/>
                <w:kern w:val="0"/>
                <w:sz w:val="24"/>
                <w:szCs w:val="24"/>
              </w:rPr>
            </w:pPr>
            <w:r w:rsidRPr="00A24ADB">
              <w:rPr>
                <w:rFonts w:ascii="Times New Roman" w:eastAsia="宋体" w:hAnsi="Times New Roman" w:cs="Times New Roman" w:hint="eastAsia"/>
                <w:kern w:val="0"/>
                <w:sz w:val="24"/>
                <w:szCs w:val="24"/>
              </w:rPr>
              <w:t>投标人需提供测试报告。报告内容需涵盖“</w:t>
            </w:r>
            <w:r w:rsidRPr="00A24ADB">
              <w:rPr>
                <w:rFonts w:ascii="Times New Roman" w:eastAsia="宋体" w:hAnsi="Times New Roman" w:cs="Times New Roman"/>
                <w:kern w:val="0"/>
                <w:sz w:val="24"/>
                <w:szCs w:val="24"/>
              </w:rPr>
              <w:t>第四章</w:t>
            </w:r>
            <w:r w:rsidRPr="00A24ADB">
              <w:rPr>
                <w:rFonts w:ascii="Times New Roman" w:eastAsia="宋体" w:hAnsi="Times New Roman" w:cs="Times New Roman"/>
                <w:kern w:val="0"/>
                <w:sz w:val="24"/>
                <w:szCs w:val="24"/>
              </w:rPr>
              <w:t xml:space="preserve"> </w:t>
            </w:r>
            <w:r w:rsidRPr="00A24ADB">
              <w:rPr>
                <w:rFonts w:ascii="Times New Roman" w:eastAsia="宋体" w:hAnsi="Times New Roman" w:cs="Times New Roman"/>
                <w:kern w:val="0"/>
                <w:sz w:val="24"/>
                <w:szCs w:val="24"/>
              </w:rPr>
              <w:t>技术标准和要求</w:t>
            </w:r>
            <w:r w:rsidRPr="00A24ADB">
              <w:rPr>
                <w:rFonts w:ascii="Times New Roman" w:eastAsia="宋体" w:hAnsi="Times New Roman" w:cs="Times New Roman" w:hint="eastAsia"/>
                <w:kern w:val="0"/>
                <w:sz w:val="24"/>
                <w:szCs w:val="24"/>
              </w:rPr>
              <w:t>”</w:t>
            </w:r>
            <w:r w:rsidRPr="00A24ADB">
              <w:rPr>
                <w:rFonts w:ascii="Times New Roman" w:eastAsia="宋体" w:hAnsi="Times New Roman" w:cs="Times New Roman"/>
                <w:kern w:val="0"/>
                <w:sz w:val="24"/>
                <w:szCs w:val="24"/>
              </w:rPr>
              <w:t>中人工智能实验平台的</w:t>
            </w:r>
            <w:r w:rsidRPr="00A24ADB">
              <w:rPr>
                <w:rFonts w:ascii="Times New Roman" w:eastAsia="宋体" w:hAnsi="Times New Roman" w:cs="Times New Roman" w:hint="eastAsia"/>
                <w:kern w:val="0"/>
                <w:sz w:val="24"/>
                <w:szCs w:val="24"/>
              </w:rPr>
              <w:t>所有</w:t>
            </w:r>
            <w:r w:rsidRPr="00A24ADB">
              <w:rPr>
                <w:rFonts w:ascii="Times New Roman" w:eastAsia="宋体" w:hAnsi="Times New Roman" w:cs="Times New Roman"/>
                <w:kern w:val="0"/>
                <w:sz w:val="24"/>
                <w:szCs w:val="24"/>
              </w:rPr>
              <w:t>指标要求</w:t>
            </w:r>
            <w:r w:rsidRPr="00A24ADB">
              <w:rPr>
                <w:rFonts w:ascii="Times New Roman" w:eastAsia="宋体" w:hAnsi="Times New Roman" w:cs="Times New Roman" w:hint="eastAsia"/>
                <w:kern w:val="0"/>
                <w:sz w:val="24"/>
                <w:szCs w:val="24"/>
              </w:rPr>
              <w:t>，其中有标注</w:t>
            </w:r>
            <w:r w:rsidRPr="00A24ADB">
              <w:rPr>
                <w:rFonts w:ascii="宋体" w:eastAsia="宋体" w:hAnsi="宋体" w:cs="Arial" w:hint="eastAsia"/>
                <w:kern w:val="0"/>
                <w:sz w:val="24"/>
                <w:szCs w:val="24"/>
              </w:rPr>
              <w:t>1颗</w:t>
            </w:r>
            <w:r w:rsidRPr="00A24ADB">
              <w:rPr>
                <w:rFonts w:ascii="Times New Roman" w:eastAsia="宋体" w:hAnsi="Times New Roman" w:cs="Times New Roman" w:hint="eastAsia"/>
                <w:kern w:val="0"/>
                <w:sz w:val="24"/>
                <w:szCs w:val="24"/>
              </w:rPr>
              <w:t>★的指标项为关键项，有一项不满足，则视为没有响应核心技术指标，测试总得分为</w:t>
            </w:r>
            <w:r w:rsidRPr="00A24ADB">
              <w:rPr>
                <w:rFonts w:ascii="Times New Roman" w:eastAsia="宋体" w:hAnsi="Times New Roman" w:cs="Times New Roman" w:hint="eastAsia"/>
                <w:kern w:val="0"/>
                <w:sz w:val="24"/>
                <w:szCs w:val="24"/>
              </w:rPr>
              <w:t>0</w:t>
            </w:r>
            <w:r w:rsidRPr="00A24ADB">
              <w:rPr>
                <w:rFonts w:ascii="Times New Roman" w:eastAsia="宋体" w:hAnsi="Times New Roman" w:cs="Times New Roman" w:hint="eastAsia"/>
                <w:kern w:val="0"/>
                <w:sz w:val="24"/>
                <w:szCs w:val="24"/>
              </w:rPr>
              <w:t>分</w:t>
            </w:r>
            <w:r w:rsidRPr="00A24ADB">
              <w:rPr>
                <w:rFonts w:ascii="Times New Roman" w:eastAsia="宋体" w:hAnsi="Times New Roman" w:cs="Times New Roman"/>
                <w:kern w:val="0"/>
                <w:sz w:val="24"/>
                <w:szCs w:val="24"/>
              </w:rPr>
              <w:t>。</w:t>
            </w:r>
            <w:r w:rsidRPr="00A24ADB">
              <w:rPr>
                <w:rFonts w:ascii="Times New Roman" w:eastAsia="宋体" w:hAnsi="Times New Roman" w:cs="Times New Roman" w:hint="eastAsia"/>
                <w:kern w:val="0"/>
                <w:sz w:val="24"/>
                <w:szCs w:val="24"/>
              </w:rPr>
              <w:t>详细测试评审标准如下：</w:t>
            </w:r>
            <w:r w:rsidRPr="00A24ADB">
              <w:rPr>
                <w:rFonts w:ascii="Times New Roman" w:eastAsia="宋体" w:hAnsi="Times New Roman" w:cs="Times New Roman"/>
                <w:kern w:val="0"/>
                <w:sz w:val="24"/>
                <w:szCs w:val="24"/>
              </w:rPr>
              <w:t>第</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2</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2</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3</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4</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5</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6</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7</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2</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8</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9</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2</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10</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11</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2</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12</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2</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13</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2</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14</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2</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15</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16</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分，第</w:t>
            </w:r>
            <w:r w:rsidRPr="00A24ADB">
              <w:rPr>
                <w:rFonts w:ascii="Times New Roman" w:eastAsia="宋体" w:hAnsi="Times New Roman" w:cs="Times New Roman"/>
                <w:kern w:val="0"/>
                <w:sz w:val="24"/>
                <w:szCs w:val="24"/>
              </w:rPr>
              <w:t>17</w:t>
            </w:r>
            <w:r w:rsidRPr="00A24ADB">
              <w:rPr>
                <w:rFonts w:ascii="Times New Roman" w:eastAsia="宋体" w:hAnsi="Times New Roman" w:cs="Times New Roman"/>
                <w:kern w:val="0"/>
                <w:sz w:val="24"/>
                <w:szCs w:val="24"/>
              </w:rPr>
              <w:t>项</w:t>
            </w:r>
            <w:r w:rsidRPr="00A24ADB">
              <w:rPr>
                <w:rFonts w:ascii="Times New Roman" w:eastAsia="宋体" w:hAnsi="Times New Roman" w:cs="Times New Roman"/>
                <w:kern w:val="0"/>
                <w:sz w:val="24"/>
                <w:szCs w:val="24"/>
              </w:rPr>
              <w:t>1</w:t>
            </w:r>
            <w:r w:rsidRPr="00A24ADB">
              <w:rPr>
                <w:rFonts w:ascii="Times New Roman" w:eastAsia="宋体" w:hAnsi="Times New Roman" w:cs="Times New Roman"/>
                <w:kern w:val="0"/>
                <w:sz w:val="24"/>
                <w:szCs w:val="24"/>
              </w:rPr>
              <w:t>分</w:t>
            </w:r>
            <w:r w:rsidRPr="00A24ADB">
              <w:rPr>
                <w:rFonts w:ascii="Times New Roman" w:eastAsia="宋体" w:hAnsi="Times New Roman" w:cs="Times New Roman" w:hint="eastAsia"/>
                <w:kern w:val="0"/>
                <w:sz w:val="24"/>
                <w:szCs w:val="24"/>
              </w:rPr>
              <w:t>。</w:t>
            </w:r>
          </w:p>
        </w:tc>
      </w:tr>
      <w:tr w:rsidR="00A24ADB" w:rsidRPr="00A24ADB" w14:paraId="2F103226" w14:textId="77777777" w:rsidTr="005A510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0D528D"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kern w:val="0"/>
                <w:sz w:val="24"/>
                <w:szCs w:val="24"/>
              </w:rPr>
              <w:t>5</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3624DBB1" w14:textId="77777777" w:rsidR="005A510B" w:rsidRPr="00A24ADB" w:rsidRDefault="005A510B" w:rsidP="005A510B">
            <w:pPr>
              <w:ind w:leftChars="-50" w:left="-105" w:rightChars="-50" w:right="-105"/>
              <w:jc w:val="center"/>
              <w:rPr>
                <w:rFonts w:ascii="宋体" w:eastAsia="宋体" w:hAnsi="宋体" w:cs="Arial"/>
                <w:kern w:val="0"/>
                <w:sz w:val="24"/>
                <w:szCs w:val="24"/>
              </w:rPr>
            </w:pPr>
            <w:r w:rsidRPr="00A24ADB">
              <w:rPr>
                <w:rFonts w:ascii="宋体" w:eastAsia="宋体" w:hAnsi="宋体" w:cs="Arial" w:hint="eastAsia"/>
                <w:kern w:val="0"/>
                <w:sz w:val="24"/>
                <w:szCs w:val="24"/>
              </w:rPr>
              <w:t>供货计划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3F0CE16E" w14:textId="0899D1CC" w:rsidR="005A510B" w:rsidRPr="00A24ADB" w:rsidRDefault="00C82739"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4</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6C31016A" w14:textId="431D26C1" w:rsidR="005A510B" w:rsidRPr="00A24ADB" w:rsidRDefault="005A510B" w:rsidP="005A510B">
            <w:pPr>
              <w:rPr>
                <w:rFonts w:ascii="宋体" w:eastAsia="宋体" w:hAnsi="宋体" w:cs="Arial"/>
                <w:kern w:val="0"/>
                <w:sz w:val="24"/>
                <w:szCs w:val="24"/>
              </w:rPr>
            </w:pPr>
            <w:r w:rsidRPr="00A24ADB">
              <w:rPr>
                <w:rFonts w:ascii="宋体" w:hAnsi="宋体" w:cs="Arial" w:hint="eastAsia"/>
                <w:kern w:val="0"/>
                <w:sz w:val="24"/>
                <w:szCs w:val="24"/>
              </w:rPr>
              <w:t>供货计划切实可行得</w:t>
            </w:r>
            <w:r w:rsidRPr="00A24ADB">
              <w:rPr>
                <w:rFonts w:ascii="宋体" w:hAnsi="宋体" w:cs="Arial"/>
                <w:kern w:val="0"/>
                <w:sz w:val="24"/>
                <w:szCs w:val="24"/>
              </w:rPr>
              <w:t>(2-</w:t>
            </w:r>
            <w:r w:rsidR="00C82739" w:rsidRPr="00A24ADB">
              <w:rPr>
                <w:rFonts w:ascii="宋体" w:hAnsi="宋体" w:cs="Arial" w:hint="eastAsia"/>
                <w:kern w:val="0"/>
                <w:sz w:val="24"/>
                <w:szCs w:val="24"/>
              </w:rPr>
              <w:t>4</w:t>
            </w:r>
            <w:r w:rsidRPr="00A24ADB">
              <w:rPr>
                <w:rFonts w:ascii="宋体" w:hAnsi="宋体" w:cs="Arial"/>
                <w:kern w:val="0"/>
                <w:sz w:val="24"/>
                <w:szCs w:val="24"/>
              </w:rPr>
              <w:t>]</w:t>
            </w:r>
            <w:r w:rsidRPr="00A24ADB">
              <w:rPr>
                <w:rFonts w:ascii="宋体" w:hAnsi="宋体" w:cs="Arial" w:hint="eastAsia"/>
                <w:kern w:val="0"/>
                <w:sz w:val="24"/>
                <w:szCs w:val="24"/>
              </w:rPr>
              <w:t>；一般得</w:t>
            </w:r>
            <w:r w:rsidRPr="00A24ADB">
              <w:rPr>
                <w:rFonts w:ascii="宋体" w:eastAsia="宋体" w:hAnsi="宋体" w:cs="Arial"/>
                <w:kern w:val="0"/>
                <w:sz w:val="24"/>
                <w:szCs w:val="24"/>
              </w:rPr>
              <w:t>[</w:t>
            </w:r>
            <w:r w:rsidRPr="00A24ADB">
              <w:rPr>
                <w:rFonts w:ascii="宋体" w:hAnsi="宋体" w:cs="Arial" w:hint="eastAsia"/>
                <w:kern w:val="0"/>
                <w:sz w:val="24"/>
                <w:szCs w:val="24"/>
              </w:rPr>
              <w:t>0</w:t>
            </w:r>
            <w:r w:rsidRPr="00A24ADB">
              <w:rPr>
                <w:rFonts w:ascii="宋体" w:hAnsi="宋体" w:cs="Arial"/>
                <w:kern w:val="0"/>
                <w:sz w:val="24"/>
                <w:szCs w:val="24"/>
              </w:rPr>
              <w:t>-2]</w:t>
            </w:r>
            <w:r w:rsidRPr="00A24ADB">
              <w:rPr>
                <w:rFonts w:ascii="宋体" w:hAnsi="宋体" w:cs="Arial" w:hint="eastAsia"/>
                <w:kern w:val="0"/>
                <w:sz w:val="24"/>
                <w:szCs w:val="24"/>
              </w:rPr>
              <w:t>。</w:t>
            </w:r>
          </w:p>
        </w:tc>
      </w:tr>
      <w:tr w:rsidR="00A24ADB" w:rsidRPr="00A24ADB" w14:paraId="31974A6F" w14:textId="77777777" w:rsidTr="005A510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0B233"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kern w:val="0"/>
                <w:sz w:val="24"/>
                <w:szCs w:val="24"/>
              </w:rPr>
              <w:t>6</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A1128F" w14:textId="77777777" w:rsidR="005A510B" w:rsidRPr="00A24ADB" w:rsidRDefault="005A510B" w:rsidP="005A510B">
            <w:pPr>
              <w:ind w:leftChars="-50" w:left="-105" w:rightChars="-50" w:right="-105"/>
              <w:jc w:val="center"/>
              <w:rPr>
                <w:rFonts w:ascii="宋体" w:eastAsia="宋体" w:hAnsi="宋体" w:cs="Arial"/>
                <w:kern w:val="0"/>
                <w:sz w:val="24"/>
                <w:szCs w:val="24"/>
              </w:rPr>
            </w:pPr>
            <w:r w:rsidRPr="00A24ADB">
              <w:rPr>
                <w:rFonts w:ascii="宋体" w:eastAsia="宋体" w:hAnsi="宋体" w:cs="Arial" w:hint="eastAsia"/>
                <w:kern w:val="0"/>
                <w:sz w:val="24"/>
                <w:szCs w:val="24"/>
              </w:rPr>
              <w:t>售后服务及维保计划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2951F575" w14:textId="278FBA9F" w:rsidR="005A510B" w:rsidRPr="00A24ADB" w:rsidRDefault="00C82739"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4842467F" w14:textId="6B442FB0" w:rsidR="005A510B" w:rsidRPr="00A24ADB" w:rsidRDefault="005A510B" w:rsidP="005A510B">
            <w:pPr>
              <w:rPr>
                <w:rFonts w:ascii="宋体" w:eastAsia="宋体" w:hAnsi="宋体" w:cs="Arial"/>
                <w:kern w:val="0"/>
                <w:sz w:val="24"/>
                <w:szCs w:val="24"/>
              </w:rPr>
            </w:pPr>
            <w:r w:rsidRPr="00A24ADB">
              <w:rPr>
                <w:rFonts w:ascii="宋体" w:eastAsia="宋体" w:hAnsi="宋体" w:cs="Arial" w:hint="eastAsia"/>
                <w:kern w:val="0"/>
                <w:sz w:val="24"/>
                <w:szCs w:val="24"/>
              </w:rPr>
              <w:t>投标人有优质的售后服务措施和零配件的供应方案，维保计划详细可行</w:t>
            </w:r>
            <w:r w:rsidRPr="00A24ADB">
              <w:rPr>
                <w:rFonts w:ascii="宋体" w:hAnsi="宋体" w:cs="Arial"/>
                <w:kern w:val="0"/>
                <w:sz w:val="24"/>
                <w:szCs w:val="24"/>
              </w:rPr>
              <w:t xml:space="preserve"> (</w:t>
            </w:r>
            <w:r w:rsidR="00C82739" w:rsidRPr="00A24ADB">
              <w:rPr>
                <w:rFonts w:ascii="宋体" w:eastAsia="宋体" w:hAnsi="宋体" w:cs="Arial" w:hint="eastAsia"/>
                <w:kern w:val="0"/>
                <w:sz w:val="24"/>
                <w:szCs w:val="24"/>
              </w:rPr>
              <w:t>4</w:t>
            </w:r>
            <w:r w:rsidRPr="00A24ADB">
              <w:rPr>
                <w:rFonts w:ascii="宋体" w:eastAsia="宋体" w:hAnsi="宋体" w:cs="Arial"/>
                <w:kern w:val="0"/>
                <w:sz w:val="24"/>
                <w:szCs w:val="24"/>
              </w:rPr>
              <w:t>-</w:t>
            </w:r>
            <w:r w:rsidR="00C82739" w:rsidRPr="00A24ADB">
              <w:rPr>
                <w:rFonts w:ascii="宋体" w:eastAsia="宋体" w:hAnsi="宋体" w:cs="Arial" w:hint="eastAsia"/>
                <w:kern w:val="0"/>
                <w:sz w:val="24"/>
                <w:szCs w:val="24"/>
              </w:rPr>
              <w:t>6</w:t>
            </w:r>
            <w:r w:rsidRPr="00A24ADB">
              <w:rPr>
                <w:rFonts w:ascii="宋体" w:hAnsi="宋体" w:cs="Arial"/>
                <w:kern w:val="0"/>
                <w:sz w:val="24"/>
                <w:szCs w:val="24"/>
              </w:rPr>
              <w:t>]</w:t>
            </w:r>
            <w:r w:rsidRPr="00A24ADB">
              <w:rPr>
                <w:rFonts w:ascii="宋体" w:eastAsia="宋体" w:hAnsi="宋体" w:cs="Arial" w:hint="eastAsia"/>
                <w:kern w:val="0"/>
                <w:sz w:val="24"/>
                <w:szCs w:val="24"/>
              </w:rPr>
              <w:t>；有售后服务措施和零配件的供应方案，维保计划一般</w:t>
            </w:r>
            <w:r w:rsidRPr="00A24ADB">
              <w:rPr>
                <w:rFonts w:ascii="宋体" w:hAnsi="宋体" w:cs="Arial"/>
                <w:kern w:val="0"/>
                <w:sz w:val="24"/>
                <w:szCs w:val="24"/>
              </w:rPr>
              <w:t>(</w:t>
            </w:r>
            <w:r w:rsidR="00C82739" w:rsidRPr="00A24ADB">
              <w:rPr>
                <w:rFonts w:ascii="宋体" w:eastAsia="宋体" w:hAnsi="宋体" w:cs="Arial" w:hint="eastAsia"/>
                <w:kern w:val="0"/>
                <w:sz w:val="24"/>
                <w:szCs w:val="24"/>
              </w:rPr>
              <w:t>2</w:t>
            </w:r>
            <w:r w:rsidRPr="00A24ADB">
              <w:rPr>
                <w:rFonts w:ascii="宋体" w:eastAsia="宋体" w:hAnsi="宋体" w:cs="Arial"/>
                <w:kern w:val="0"/>
                <w:sz w:val="24"/>
                <w:szCs w:val="24"/>
              </w:rPr>
              <w:t>-</w:t>
            </w:r>
            <w:r w:rsidR="00C82739" w:rsidRPr="00A24ADB">
              <w:rPr>
                <w:rFonts w:ascii="宋体" w:eastAsia="宋体" w:hAnsi="宋体" w:cs="Arial" w:hint="eastAsia"/>
                <w:kern w:val="0"/>
                <w:sz w:val="24"/>
                <w:szCs w:val="24"/>
              </w:rPr>
              <w:t>4</w:t>
            </w:r>
            <w:r w:rsidRPr="00A24ADB">
              <w:rPr>
                <w:rFonts w:ascii="宋体" w:hAnsi="宋体" w:cs="Arial"/>
                <w:kern w:val="0"/>
                <w:sz w:val="24"/>
                <w:szCs w:val="24"/>
              </w:rPr>
              <w:t>]</w:t>
            </w:r>
            <w:r w:rsidRPr="00A24ADB">
              <w:rPr>
                <w:rFonts w:ascii="宋体" w:eastAsia="宋体" w:hAnsi="宋体" w:cs="Arial" w:hint="eastAsia"/>
                <w:kern w:val="0"/>
                <w:sz w:val="24"/>
                <w:szCs w:val="24"/>
              </w:rPr>
              <w:t>；没有完整的售后服务措施和零配件的供应方案，维保计划较差</w:t>
            </w:r>
            <w:r w:rsidRPr="00A24ADB">
              <w:rPr>
                <w:rFonts w:ascii="宋体" w:hAnsi="宋体" w:cs="Arial"/>
                <w:kern w:val="0"/>
                <w:sz w:val="24"/>
                <w:szCs w:val="24"/>
              </w:rPr>
              <w:t>[</w:t>
            </w:r>
            <w:r w:rsidRPr="00A24ADB">
              <w:rPr>
                <w:rFonts w:ascii="宋体" w:eastAsia="宋体" w:hAnsi="宋体" w:cs="Arial"/>
                <w:kern w:val="0"/>
                <w:sz w:val="24"/>
                <w:szCs w:val="24"/>
              </w:rPr>
              <w:t>0-</w:t>
            </w:r>
            <w:r w:rsidR="00C82739" w:rsidRPr="00A24ADB">
              <w:rPr>
                <w:rFonts w:ascii="宋体" w:eastAsia="宋体" w:hAnsi="宋体" w:cs="Arial" w:hint="eastAsia"/>
                <w:kern w:val="0"/>
                <w:sz w:val="24"/>
                <w:szCs w:val="24"/>
              </w:rPr>
              <w:t>2</w:t>
            </w:r>
            <w:r w:rsidRPr="00A24ADB">
              <w:rPr>
                <w:rFonts w:ascii="宋体" w:hAnsi="宋体" w:cs="Arial"/>
                <w:kern w:val="0"/>
                <w:sz w:val="24"/>
                <w:szCs w:val="24"/>
              </w:rPr>
              <w:t>]</w:t>
            </w:r>
            <w:r w:rsidRPr="00A24ADB">
              <w:rPr>
                <w:rFonts w:ascii="宋体" w:hAnsi="宋体" w:cs="Arial" w:hint="eastAsia"/>
                <w:kern w:val="0"/>
                <w:sz w:val="24"/>
                <w:szCs w:val="24"/>
              </w:rPr>
              <w:t>。</w:t>
            </w:r>
          </w:p>
        </w:tc>
      </w:tr>
      <w:tr w:rsidR="00A24ADB" w:rsidRPr="00A24ADB" w14:paraId="4D89405F" w14:textId="77777777" w:rsidTr="005A510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F4511"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kern w:val="0"/>
                <w:sz w:val="24"/>
                <w:szCs w:val="24"/>
              </w:rPr>
              <w:t>7</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28D94E41" w14:textId="77777777" w:rsidR="005A510B" w:rsidRPr="00A24ADB" w:rsidRDefault="005A510B" w:rsidP="005A510B">
            <w:pPr>
              <w:ind w:leftChars="-50" w:left="-105" w:rightChars="-50" w:right="-105"/>
              <w:jc w:val="center"/>
              <w:rPr>
                <w:rFonts w:ascii="宋体" w:eastAsia="宋体" w:hAnsi="宋体" w:cs="Arial"/>
                <w:kern w:val="0"/>
                <w:sz w:val="24"/>
                <w:szCs w:val="24"/>
              </w:rPr>
            </w:pPr>
            <w:r w:rsidRPr="00A24ADB">
              <w:rPr>
                <w:rFonts w:ascii="宋体" w:eastAsia="宋体" w:hAnsi="宋体" w:cs="Arial" w:hint="eastAsia"/>
                <w:kern w:val="0"/>
                <w:sz w:val="24"/>
                <w:szCs w:val="24"/>
              </w:rPr>
              <w:t>培训方案</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9BEC7B"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BEE7D" w14:textId="77777777" w:rsidR="005A510B" w:rsidRPr="00A24ADB" w:rsidRDefault="005A510B" w:rsidP="005A510B">
            <w:pPr>
              <w:rPr>
                <w:rFonts w:ascii="宋体" w:eastAsia="宋体" w:hAnsi="宋体" w:cs="Arial"/>
                <w:kern w:val="0"/>
                <w:sz w:val="24"/>
                <w:szCs w:val="24"/>
              </w:rPr>
            </w:pPr>
            <w:r w:rsidRPr="00A24ADB">
              <w:rPr>
                <w:rFonts w:ascii="宋体" w:eastAsia="宋体" w:hAnsi="宋体" w:cs="Arial" w:hint="eastAsia"/>
                <w:kern w:val="0"/>
                <w:sz w:val="24"/>
                <w:szCs w:val="24"/>
              </w:rPr>
              <w:t>提供平台软件合理的培训方案，使得用户能够胜任本次采购设备的使用和日常管理、维护等，根据提供的培训方案、培训时间、培训内容进行综合评审得（1</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3</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分，无法提供合理的培训方案、培训时间、培训内容</w:t>
            </w:r>
            <w:r w:rsidRPr="00A24ADB">
              <w:rPr>
                <w:rFonts w:ascii="宋体" w:eastAsia="宋体" w:hAnsi="宋体" w:cs="Arial"/>
                <w:kern w:val="0"/>
                <w:sz w:val="24"/>
                <w:szCs w:val="24"/>
              </w:rPr>
              <w:t>[0-</w:t>
            </w:r>
            <w:r w:rsidRPr="00A24ADB">
              <w:rPr>
                <w:rFonts w:ascii="宋体" w:eastAsia="宋体" w:hAnsi="宋体" w:cs="Arial" w:hint="eastAsia"/>
                <w:kern w:val="0"/>
                <w:sz w:val="24"/>
                <w:szCs w:val="24"/>
              </w:rPr>
              <w:t>1]。</w:t>
            </w:r>
          </w:p>
        </w:tc>
      </w:tr>
      <w:tr w:rsidR="00A24ADB" w:rsidRPr="00A24ADB" w14:paraId="32388BCB" w14:textId="77777777" w:rsidTr="005A510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76C3B"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kern w:val="0"/>
                <w:sz w:val="24"/>
                <w:szCs w:val="24"/>
              </w:rPr>
              <w:t>8</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7FE69A" w14:textId="77777777" w:rsidR="005A510B" w:rsidRPr="00A24ADB" w:rsidRDefault="005A510B" w:rsidP="005A510B">
            <w:pPr>
              <w:ind w:leftChars="-50" w:left="-105" w:rightChars="-50" w:right="-105"/>
              <w:jc w:val="center"/>
              <w:rPr>
                <w:rFonts w:ascii="宋体" w:eastAsia="宋体" w:hAnsi="宋体" w:cs="Arial"/>
                <w:kern w:val="0"/>
                <w:sz w:val="24"/>
                <w:szCs w:val="24"/>
              </w:rPr>
            </w:pPr>
            <w:r w:rsidRPr="00A24ADB">
              <w:rPr>
                <w:rFonts w:ascii="宋体" w:eastAsia="宋体" w:hAnsi="宋体" w:cs="Arial" w:hint="eastAsia"/>
                <w:kern w:val="0"/>
                <w:sz w:val="24"/>
                <w:szCs w:val="24"/>
              </w:rPr>
              <w:t>标函质量</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52BE939C"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2</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7431B6A3" w14:textId="77777777" w:rsidR="005A510B" w:rsidRPr="00A24ADB" w:rsidRDefault="005A510B" w:rsidP="005A510B">
            <w:pPr>
              <w:rPr>
                <w:rFonts w:ascii="宋体" w:eastAsia="宋体" w:hAnsi="宋体" w:cs="Arial"/>
                <w:kern w:val="0"/>
                <w:sz w:val="24"/>
                <w:szCs w:val="24"/>
              </w:rPr>
            </w:pPr>
            <w:r w:rsidRPr="00A24ADB">
              <w:rPr>
                <w:rFonts w:ascii="宋体" w:eastAsia="宋体" w:hAnsi="宋体" w:cs="Arial" w:hint="eastAsia"/>
                <w:kern w:val="0"/>
                <w:sz w:val="24"/>
                <w:szCs w:val="24"/>
              </w:rPr>
              <w:t>标函编制内容完整、齐全、叙述严谨。标书无涂改、错页、漏页现象得（1</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2</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；标函编制内容不完整、叙述简单。标书有涂改、错页、漏页现象</w:t>
            </w:r>
            <w:r w:rsidRPr="00A24ADB">
              <w:rPr>
                <w:rFonts w:ascii="宋体" w:eastAsia="宋体" w:hAnsi="宋体" w:cs="Arial"/>
                <w:kern w:val="0"/>
                <w:sz w:val="24"/>
                <w:szCs w:val="24"/>
              </w:rPr>
              <w:t>[0-</w:t>
            </w:r>
            <w:r w:rsidRPr="00A24ADB">
              <w:rPr>
                <w:rFonts w:ascii="宋体" w:eastAsia="宋体" w:hAnsi="宋体" w:cs="Arial" w:hint="eastAsia"/>
                <w:kern w:val="0"/>
                <w:sz w:val="24"/>
                <w:szCs w:val="24"/>
              </w:rPr>
              <w:t>1]。</w:t>
            </w:r>
          </w:p>
        </w:tc>
      </w:tr>
      <w:tr w:rsidR="00A24ADB" w:rsidRPr="00A24ADB" w14:paraId="1E9E5678" w14:textId="77777777" w:rsidTr="005A510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57B8E6"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kern w:val="0"/>
                <w:sz w:val="24"/>
                <w:szCs w:val="24"/>
              </w:rPr>
              <w:lastRenderedPageBreak/>
              <w:t>9</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14:paraId="465D1457" w14:textId="77777777" w:rsidR="005A510B" w:rsidRPr="00A24ADB" w:rsidRDefault="005A510B" w:rsidP="005A510B">
            <w:pPr>
              <w:ind w:leftChars="-50" w:left="-105" w:rightChars="-50" w:right="-105"/>
              <w:jc w:val="center"/>
              <w:rPr>
                <w:rFonts w:ascii="宋体" w:eastAsia="宋体" w:hAnsi="宋体" w:cs="Arial"/>
                <w:kern w:val="0"/>
                <w:sz w:val="24"/>
                <w:szCs w:val="24"/>
              </w:rPr>
            </w:pPr>
            <w:r w:rsidRPr="00A24ADB">
              <w:rPr>
                <w:rFonts w:ascii="宋体" w:eastAsia="宋体" w:hAnsi="宋体" w:cs="Arial" w:hint="eastAsia"/>
                <w:kern w:val="0"/>
                <w:sz w:val="24"/>
                <w:szCs w:val="24"/>
              </w:rPr>
              <w:t>政策得分</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7BE21DB3"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4</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2C9A62E6" w14:textId="77777777" w:rsidR="005A510B" w:rsidRPr="00A24ADB" w:rsidRDefault="005A510B" w:rsidP="005A510B">
            <w:pPr>
              <w:rPr>
                <w:rFonts w:ascii="宋体" w:eastAsia="宋体" w:hAnsi="宋体" w:cs="Arial"/>
                <w:kern w:val="0"/>
                <w:sz w:val="24"/>
                <w:szCs w:val="24"/>
              </w:rPr>
            </w:pPr>
            <w:r w:rsidRPr="00A24ADB">
              <w:rPr>
                <w:rFonts w:ascii="宋体" w:eastAsia="宋体" w:hAnsi="宋体" w:cs="Arial" w:hint="eastAsia"/>
                <w:kern w:val="0"/>
                <w:sz w:val="24"/>
                <w:szCs w:val="24"/>
              </w:rPr>
              <w:t>投标产品依据国家确定的认证机构出具的、处于有效期之内的节能产品、环境标志产品认证证书，有一款得1分，最多得4分。</w:t>
            </w:r>
          </w:p>
          <w:p w14:paraId="39D0E999" w14:textId="77777777" w:rsidR="005A510B" w:rsidRPr="00A24ADB" w:rsidRDefault="005A510B" w:rsidP="005A510B">
            <w:pPr>
              <w:rPr>
                <w:rFonts w:ascii="宋体" w:eastAsia="宋体" w:hAnsi="宋体" w:cs="Arial"/>
                <w:kern w:val="0"/>
                <w:sz w:val="24"/>
                <w:szCs w:val="24"/>
              </w:rPr>
            </w:pPr>
            <w:r w:rsidRPr="00A24ADB">
              <w:rPr>
                <w:rFonts w:ascii="宋体" w:eastAsia="宋体" w:hAnsi="宋体" w:cs="Arial" w:hint="eastAsia"/>
                <w:kern w:val="0"/>
                <w:sz w:val="24"/>
                <w:szCs w:val="24"/>
              </w:rPr>
              <w:t>说明：发布认证机构和获证产品信息。节能产品、环境标志产品认证结果信息发布平台，公布相关认证机构和获证产品信息。中国政府采购网（www.ccgp.gov.cn）建立与认证结果信息发布平台的链接，方便查询、了解认证机构和获证产品相关情况。（提供相应页面的打印或复印材料，未按要求提供的不得分）。</w:t>
            </w:r>
          </w:p>
        </w:tc>
      </w:tr>
      <w:tr w:rsidR="00A24ADB" w:rsidRPr="00A24ADB" w14:paraId="2AB3C7C1" w14:textId="77777777" w:rsidTr="005A510B">
        <w:trPr>
          <w:trHeight w:val="112"/>
          <w:jc w:val="center"/>
        </w:trPr>
        <w:tc>
          <w:tcPr>
            <w:tcW w:w="112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802CD"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合计</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4037B5" w14:textId="77777777" w:rsidR="005A510B" w:rsidRPr="00A24ADB" w:rsidRDefault="005A510B" w:rsidP="005A510B">
            <w:pPr>
              <w:jc w:val="center"/>
              <w:rPr>
                <w:rFonts w:ascii="宋体" w:eastAsia="宋体" w:hAnsi="宋体" w:cs="Arial"/>
                <w:kern w:val="0"/>
                <w:sz w:val="24"/>
                <w:szCs w:val="24"/>
              </w:rPr>
            </w:pPr>
            <w:r w:rsidRPr="00A24ADB">
              <w:rPr>
                <w:rFonts w:ascii="宋体" w:eastAsia="宋体" w:hAnsi="宋体" w:cs="Arial" w:hint="eastAsia"/>
                <w:kern w:val="0"/>
                <w:sz w:val="24"/>
                <w:szCs w:val="24"/>
              </w:rPr>
              <w:t>70</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5AA5EE4C" w14:textId="77777777" w:rsidR="005A510B" w:rsidRPr="00A24ADB" w:rsidRDefault="005A510B" w:rsidP="005A510B">
            <w:pPr>
              <w:rPr>
                <w:rFonts w:ascii="宋体" w:eastAsia="宋体" w:hAnsi="宋体" w:cs="Arial"/>
                <w:kern w:val="0"/>
                <w:sz w:val="24"/>
                <w:szCs w:val="24"/>
              </w:rPr>
            </w:pPr>
          </w:p>
        </w:tc>
      </w:tr>
    </w:tbl>
    <w:p w14:paraId="62D49A3D" w14:textId="77777777" w:rsidR="00101AA4" w:rsidRPr="00A24ADB" w:rsidRDefault="00101AA4" w:rsidP="001E6E8F">
      <w:pPr>
        <w:tabs>
          <w:tab w:val="center" w:pos="4832"/>
          <w:tab w:val="left" w:pos="7140"/>
        </w:tabs>
        <w:spacing w:line="360" w:lineRule="auto"/>
        <w:ind w:firstLineChars="196" w:firstLine="472"/>
        <w:jc w:val="left"/>
        <w:outlineLvl w:val="2"/>
        <w:rPr>
          <w:rFonts w:ascii="宋体" w:eastAsia="宋体" w:hAnsi="Calibri" w:cs="宋体"/>
          <w:b/>
          <w:sz w:val="24"/>
          <w:szCs w:val="24"/>
        </w:rPr>
      </w:pPr>
      <w:r w:rsidRPr="00A24ADB">
        <w:rPr>
          <w:rFonts w:ascii="宋体" w:eastAsia="宋体" w:hAnsi="宋体" w:cs="宋体"/>
          <w:b/>
          <w:sz w:val="24"/>
          <w:szCs w:val="24"/>
        </w:rPr>
        <w:t xml:space="preserve">1. </w:t>
      </w:r>
      <w:r w:rsidRPr="00A24ADB">
        <w:rPr>
          <w:rFonts w:ascii="宋体" w:eastAsia="宋体" w:hAnsi="宋体" w:cs="宋体" w:hint="eastAsia"/>
          <w:b/>
          <w:sz w:val="24"/>
          <w:szCs w:val="24"/>
        </w:rPr>
        <w:t>评标方法</w:t>
      </w:r>
      <w:bookmarkEnd w:id="41"/>
    </w:p>
    <w:p w14:paraId="112E07AE" w14:textId="77777777" w:rsidR="00E6785B" w:rsidRPr="00A24ADB" w:rsidRDefault="00101AA4" w:rsidP="004B0537">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本次评标采用综合</w:t>
      </w:r>
      <w:r w:rsidR="00E4229F" w:rsidRPr="00A24ADB">
        <w:rPr>
          <w:rFonts w:ascii="宋体" w:eastAsia="宋体" w:hAnsi="宋体" w:cs="Arial" w:hint="eastAsia"/>
          <w:kern w:val="0"/>
          <w:sz w:val="24"/>
          <w:szCs w:val="24"/>
        </w:rPr>
        <w:t>评分</w:t>
      </w:r>
      <w:r w:rsidRPr="00A24ADB">
        <w:rPr>
          <w:rFonts w:ascii="宋体" w:eastAsia="宋体" w:hAnsi="宋体" w:cs="Arial" w:hint="eastAsia"/>
          <w:kern w:val="0"/>
          <w:sz w:val="24"/>
          <w:szCs w:val="24"/>
        </w:rPr>
        <w:t>法。评标委员会对满足招标文件实质性要求的投标文件，按照本</w:t>
      </w:r>
      <w:r w:rsidR="00F42B8A" w:rsidRPr="00A24ADB">
        <w:rPr>
          <w:rFonts w:ascii="宋体" w:eastAsia="宋体" w:hAnsi="宋体" w:cs="Arial" w:hint="eastAsia"/>
          <w:kern w:val="0"/>
          <w:sz w:val="24"/>
          <w:szCs w:val="24"/>
        </w:rPr>
        <w:t>节</w:t>
      </w:r>
      <w:r w:rsidRPr="00A24ADB">
        <w:rPr>
          <w:rFonts w:ascii="宋体" w:eastAsia="宋体" w:hAnsi="宋体" w:cs="Arial" w:hint="eastAsia"/>
          <w:kern w:val="0"/>
          <w:sz w:val="24"/>
          <w:szCs w:val="24"/>
        </w:rPr>
        <w:t>规定的评审标准进行评审。</w:t>
      </w:r>
      <w:r w:rsidR="004B0537" w:rsidRPr="00A24ADB">
        <w:rPr>
          <w:rFonts w:ascii="宋体" w:eastAsia="宋体" w:hAnsi="宋体" w:cs="Arial" w:hint="eastAsia"/>
          <w:kern w:val="0"/>
          <w:sz w:val="24"/>
          <w:szCs w:val="24"/>
        </w:rPr>
        <w:t>评标中各评委若发生意见分歧，以少数服从多数原则确定。</w:t>
      </w:r>
    </w:p>
    <w:p w14:paraId="2DE958CE" w14:textId="77777777" w:rsidR="00101AA4" w:rsidRPr="00A24ADB" w:rsidRDefault="00101AA4" w:rsidP="001E6E8F">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2" w:name="_Toc85189111"/>
      <w:r w:rsidRPr="00A24ADB">
        <w:rPr>
          <w:rFonts w:ascii="宋体" w:eastAsia="宋体" w:hAnsi="宋体" w:cs="宋体"/>
          <w:b/>
          <w:sz w:val="24"/>
          <w:szCs w:val="24"/>
        </w:rPr>
        <w:t xml:space="preserve">2. </w:t>
      </w:r>
      <w:r w:rsidRPr="00A24ADB">
        <w:rPr>
          <w:rFonts w:ascii="宋体" w:eastAsia="宋体" w:hAnsi="宋体" w:cs="宋体" w:hint="eastAsia"/>
          <w:b/>
          <w:sz w:val="24"/>
          <w:szCs w:val="24"/>
        </w:rPr>
        <w:t>评审标准</w:t>
      </w:r>
      <w:bookmarkEnd w:id="42"/>
    </w:p>
    <w:p w14:paraId="6C00B252"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4D02B9" w:rsidRPr="00A24ADB">
        <w:rPr>
          <w:rFonts w:ascii="宋体" w:eastAsia="宋体" w:hAnsi="宋体" w:cs="Arial" w:hint="eastAsia"/>
          <w:kern w:val="0"/>
          <w:sz w:val="24"/>
          <w:szCs w:val="24"/>
        </w:rPr>
        <w:t>1</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资格审查：评审因素和评审标准见《资格审查</w:t>
      </w:r>
      <w:r w:rsidR="00BC6F1B" w:rsidRPr="00A24ADB">
        <w:rPr>
          <w:rFonts w:ascii="宋体" w:eastAsia="宋体" w:hAnsi="宋体" w:cs="Arial" w:hint="eastAsia"/>
          <w:kern w:val="0"/>
          <w:sz w:val="24"/>
          <w:szCs w:val="24"/>
        </w:rPr>
        <w:t>标准</w:t>
      </w:r>
      <w:r w:rsidRPr="00A24ADB">
        <w:rPr>
          <w:rFonts w:ascii="宋体" w:eastAsia="宋体" w:hAnsi="宋体" w:cs="Arial" w:hint="eastAsia"/>
          <w:kern w:val="0"/>
          <w:sz w:val="24"/>
          <w:szCs w:val="24"/>
        </w:rPr>
        <w:t>》。</w:t>
      </w:r>
    </w:p>
    <w:p w14:paraId="71C5EBA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2.</w:t>
      </w:r>
      <w:r w:rsidR="004D02B9" w:rsidRPr="00A24ADB">
        <w:rPr>
          <w:rFonts w:ascii="宋体" w:eastAsia="宋体" w:hAnsi="宋体" w:cs="Arial" w:hint="eastAsia"/>
          <w:kern w:val="0"/>
          <w:sz w:val="24"/>
          <w:szCs w:val="24"/>
        </w:rPr>
        <w:t>2</w:t>
      </w:r>
      <w:r w:rsidRPr="00A24ADB">
        <w:rPr>
          <w:rFonts w:ascii="宋体" w:eastAsia="宋体" w:hAnsi="宋体" w:cs="Arial"/>
          <w:kern w:val="0"/>
          <w:sz w:val="24"/>
          <w:szCs w:val="24"/>
        </w:rPr>
        <w:t xml:space="preserve"> </w:t>
      </w:r>
      <w:r w:rsidR="00926EE7" w:rsidRPr="00A24ADB">
        <w:rPr>
          <w:rFonts w:ascii="宋体" w:eastAsia="宋体" w:hAnsi="宋体" w:cs="Arial" w:hint="eastAsia"/>
          <w:kern w:val="0"/>
          <w:sz w:val="24"/>
          <w:szCs w:val="24"/>
        </w:rPr>
        <w:t>完备性及符合性审查</w:t>
      </w:r>
      <w:r w:rsidRPr="00A24ADB">
        <w:rPr>
          <w:rFonts w:ascii="宋体" w:eastAsia="宋体" w:hAnsi="宋体" w:cs="Arial" w:hint="eastAsia"/>
          <w:kern w:val="0"/>
          <w:sz w:val="24"/>
          <w:szCs w:val="24"/>
        </w:rPr>
        <w:t>：评审因素和评审标准见《</w:t>
      </w:r>
      <w:r w:rsidR="00926EE7" w:rsidRPr="00A24ADB">
        <w:rPr>
          <w:rFonts w:ascii="宋体" w:eastAsia="宋体" w:hAnsi="宋体" w:cs="Arial" w:hint="eastAsia"/>
          <w:kern w:val="0"/>
          <w:sz w:val="24"/>
          <w:szCs w:val="24"/>
        </w:rPr>
        <w:t>完备性及符合性审查</w:t>
      </w:r>
      <w:r w:rsidR="00BC6F1B" w:rsidRPr="00A24ADB">
        <w:rPr>
          <w:rFonts w:ascii="宋体" w:eastAsia="宋体" w:hAnsi="宋体" w:cs="Arial" w:hint="eastAsia"/>
          <w:kern w:val="0"/>
          <w:sz w:val="24"/>
          <w:szCs w:val="24"/>
        </w:rPr>
        <w:t>标准</w:t>
      </w:r>
      <w:r w:rsidRPr="00A24ADB">
        <w:rPr>
          <w:rFonts w:ascii="宋体" w:eastAsia="宋体" w:hAnsi="宋体" w:cs="Arial" w:hint="eastAsia"/>
          <w:kern w:val="0"/>
          <w:sz w:val="24"/>
          <w:szCs w:val="24"/>
        </w:rPr>
        <w:t>》。</w:t>
      </w:r>
    </w:p>
    <w:p w14:paraId="50EF174D" w14:textId="77777777" w:rsidR="002472C0" w:rsidRPr="00A24ADB" w:rsidRDefault="00300C92" w:rsidP="002472C0">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2.</w:t>
      </w:r>
      <w:r w:rsidR="004D02B9" w:rsidRPr="00A24ADB">
        <w:rPr>
          <w:rFonts w:ascii="宋体" w:eastAsia="宋体" w:hAnsi="宋体" w:cs="Arial" w:hint="eastAsia"/>
          <w:kern w:val="0"/>
          <w:sz w:val="24"/>
          <w:szCs w:val="24"/>
        </w:rPr>
        <w:t>3</w:t>
      </w:r>
      <w:r w:rsidRPr="00A24ADB">
        <w:rPr>
          <w:rFonts w:ascii="宋体" w:eastAsia="宋体" w:hAnsi="宋体" w:cs="Arial" w:hint="eastAsia"/>
          <w:kern w:val="0"/>
          <w:sz w:val="24"/>
          <w:szCs w:val="24"/>
        </w:rPr>
        <w:t xml:space="preserve"> 投标品牌：</w:t>
      </w:r>
      <w:r w:rsidR="002472C0" w:rsidRPr="00A24ADB">
        <w:rPr>
          <w:rFonts w:ascii="宋体" w:eastAsia="宋体" w:hAnsi="宋体" w:cs="Arial" w:hint="eastAsia"/>
          <w:kern w:val="0"/>
          <w:sz w:val="24"/>
          <w:szCs w:val="24"/>
        </w:rPr>
        <w:t>评审因素和评审标准见《投标品牌统计》。</w:t>
      </w:r>
    </w:p>
    <w:p w14:paraId="7F5DBB83"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4D02B9"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详细评审：</w:t>
      </w:r>
    </w:p>
    <w:p w14:paraId="49EF88ED" w14:textId="77777777" w:rsidR="00DB7459" w:rsidRPr="00A24ADB" w:rsidRDefault="00DB7459" w:rsidP="00DB7459">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Calibri" w:cs="Arial" w:hint="eastAsia"/>
          <w:kern w:val="0"/>
          <w:sz w:val="24"/>
          <w:szCs w:val="24"/>
        </w:rPr>
        <w:t>2.</w:t>
      </w:r>
      <w:r w:rsidR="004D02B9" w:rsidRPr="00A24ADB">
        <w:rPr>
          <w:rFonts w:ascii="宋体" w:eastAsia="宋体" w:hAnsi="Calibri" w:cs="Arial" w:hint="eastAsia"/>
          <w:kern w:val="0"/>
          <w:sz w:val="24"/>
          <w:szCs w:val="24"/>
        </w:rPr>
        <w:t>4</w:t>
      </w:r>
      <w:r w:rsidRPr="00A24ADB">
        <w:rPr>
          <w:rFonts w:ascii="宋体" w:eastAsia="宋体" w:hAnsi="Calibri" w:cs="Arial" w:hint="eastAsia"/>
          <w:kern w:val="0"/>
          <w:sz w:val="24"/>
          <w:szCs w:val="24"/>
        </w:rPr>
        <w:t>.1详细评审：评审因素和评审标准见《详细评审标准》及</w:t>
      </w:r>
      <w:r w:rsidR="006728AB" w:rsidRPr="00A24ADB">
        <w:rPr>
          <w:rFonts w:ascii="宋体" w:eastAsia="宋体" w:hAnsi="Calibri" w:cs="Arial" w:hint="eastAsia"/>
          <w:kern w:val="0"/>
          <w:sz w:val="24"/>
          <w:szCs w:val="24"/>
        </w:rPr>
        <w:t>本</w:t>
      </w:r>
      <w:r w:rsidR="0072037A" w:rsidRPr="00A24ADB">
        <w:rPr>
          <w:rFonts w:ascii="宋体" w:eastAsia="宋体" w:hAnsi="Calibri" w:cs="Arial" w:hint="eastAsia"/>
          <w:kern w:val="0"/>
          <w:sz w:val="24"/>
          <w:szCs w:val="24"/>
        </w:rPr>
        <w:t>节</w:t>
      </w:r>
      <w:r w:rsidRPr="00A24ADB">
        <w:rPr>
          <w:rFonts w:ascii="宋体" w:eastAsia="宋体" w:hAnsi="Calibri" w:cs="Arial" w:hint="eastAsia"/>
          <w:kern w:val="0"/>
          <w:sz w:val="24"/>
          <w:szCs w:val="24"/>
        </w:rPr>
        <w:t>第3.7款。</w:t>
      </w:r>
    </w:p>
    <w:p w14:paraId="0564BB2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2.</w:t>
      </w:r>
      <w:r w:rsidR="004D02B9"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.2 </w:t>
      </w:r>
      <w:r w:rsidRPr="00A24ADB">
        <w:rPr>
          <w:rFonts w:ascii="宋体" w:eastAsia="宋体" w:hAnsi="宋体" w:cs="Arial" w:hint="eastAsia"/>
          <w:kern w:val="0"/>
          <w:sz w:val="24"/>
          <w:szCs w:val="24"/>
        </w:rPr>
        <w:t>投标报价评分标准：</w:t>
      </w:r>
    </w:p>
    <w:p w14:paraId="046C6C7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）分值构成及权重：见评标办法前附表。</w:t>
      </w:r>
    </w:p>
    <w:p w14:paraId="4E8A960E"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）评标基准价计算：见评标办法前附表。</w:t>
      </w:r>
    </w:p>
    <w:p w14:paraId="35AB7C1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BE4B8D" w:rsidRPr="00A24ADB">
        <w:rPr>
          <w:rFonts w:ascii="宋体" w:eastAsia="宋体" w:hAnsi="宋体" w:cs="Arial" w:hint="eastAsia"/>
          <w:kern w:val="0"/>
          <w:sz w:val="24"/>
          <w:szCs w:val="24"/>
        </w:rPr>
        <w:t>3</w:t>
      </w:r>
      <w:r w:rsidRPr="00A24ADB">
        <w:rPr>
          <w:rFonts w:ascii="宋体" w:eastAsia="宋体" w:hAnsi="宋体" w:cs="Arial" w:hint="eastAsia"/>
          <w:kern w:val="0"/>
          <w:sz w:val="24"/>
          <w:szCs w:val="24"/>
        </w:rPr>
        <w:t>）投标报价得分的计算：见评标办法前附表。</w:t>
      </w:r>
    </w:p>
    <w:p w14:paraId="0EC45281" w14:textId="77777777" w:rsidR="00101AA4" w:rsidRPr="00A24ADB" w:rsidRDefault="00101AA4" w:rsidP="001E6E8F">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3" w:name="_Toc85189112"/>
      <w:r w:rsidRPr="00A24ADB">
        <w:rPr>
          <w:rFonts w:ascii="宋体" w:eastAsia="宋体" w:hAnsi="宋体" w:cs="宋体"/>
          <w:b/>
          <w:sz w:val="24"/>
          <w:szCs w:val="24"/>
        </w:rPr>
        <w:t xml:space="preserve">3. </w:t>
      </w:r>
      <w:r w:rsidRPr="00A24ADB">
        <w:rPr>
          <w:rFonts w:ascii="宋体" w:eastAsia="宋体" w:hAnsi="宋体" w:cs="宋体" w:hint="eastAsia"/>
          <w:b/>
          <w:sz w:val="24"/>
          <w:szCs w:val="24"/>
        </w:rPr>
        <w:t>评标程序</w:t>
      </w:r>
      <w:bookmarkEnd w:id="43"/>
    </w:p>
    <w:p w14:paraId="1C9DD1A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3.1 </w:t>
      </w:r>
      <w:r w:rsidRPr="00A24ADB">
        <w:rPr>
          <w:rFonts w:ascii="宋体" w:eastAsia="宋体" w:hAnsi="宋体" w:cs="Arial" w:hint="eastAsia"/>
          <w:kern w:val="0"/>
          <w:sz w:val="24"/>
          <w:szCs w:val="24"/>
        </w:rPr>
        <w:t>基本程序</w:t>
      </w:r>
    </w:p>
    <w:p w14:paraId="6D814670"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评标活动将按以下步骤进行：</w:t>
      </w:r>
    </w:p>
    <w:p w14:paraId="1378352B" w14:textId="77777777" w:rsidR="00101AA4" w:rsidRPr="00A24ADB" w:rsidRDefault="00101AA4" w:rsidP="004F0D23">
      <w:pPr>
        <w:pStyle w:val="a6"/>
        <w:widowControl/>
        <w:numPr>
          <w:ilvl w:val="0"/>
          <w:numId w:val="15"/>
        </w:numPr>
        <w:shd w:val="clear" w:color="auto" w:fill="FFFFFF"/>
        <w:snapToGrid w:val="0"/>
        <w:spacing w:line="360" w:lineRule="auto"/>
        <w:ind w:firstLineChars="0"/>
        <w:rPr>
          <w:rFonts w:ascii="宋体" w:hAnsi="宋体" w:cs="Arial"/>
          <w:kern w:val="0"/>
          <w:sz w:val="24"/>
          <w:szCs w:val="24"/>
        </w:rPr>
      </w:pPr>
      <w:r w:rsidRPr="00A24ADB">
        <w:rPr>
          <w:rFonts w:ascii="宋体" w:hAnsi="宋体" w:cs="Arial" w:hint="eastAsia"/>
          <w:kern w:val="0"/>
          <w:sz w:val="24"/>
          <w:szCs w:val="24"/>
        </w:rPr>
        <w:t>评标准备</w:t>
      </w:r>
    </w:p>
    <w:p w14:paraId="059C7D7A"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4D02B9" w:rsidRPr="00A24ADB">
        <w:rPr>
          <w:rFonts w:ascii="宋体" w:eastAsia="宋体" w:hAnsi="宋体" w:cs="Arial" w:hint="eastAsia"/>
          <w:kern w:val="0"/>
          <w:sz w:val="24"/>
          <w:szCs w:val="24"/>
        </w:rPr>
        <w:t>2</w:t>
      </w:r>
      <w:r w:rsidRPr="00A24ADB">
        <w:rPr>
          <w:rFonts w:ascii="宋体" w:eastAsia="宋体" w:hAnsi="宋体" w:cs="Arial" w:hint="eastAsia"/>
          <w:kern w:val="0"/>
          <w:sz w:val="24"/>
          <w:szCs w:val="24"/>
        </w:rPr>
        <w:t>）</w:t>
      </w:r>
      <w:r w:rsidR="004F0D23" w:rsidRPr="00A24ADB">
        <w:rPr>
          <w:rFonts w:ascii="宋体" w:eastAsia="宋体" w:hAnsi="宋体" w:cs="Arial" w:hint="eastAsia"/>
          <w:kern w:val="0"/>
          <w:sz w:val="24"/>
          <w:szCs w:val="24"/>
        </w:rPr>
        <w:t xml:space="preserve"> </w:t>
      </w:r>
      <w:r w:rsidRPr="00A24ADB">
        <w:rPr>
          <w:rFonts w:ascii="宋体" w:eastAsia="宋体" w:hAnsi="宋体" w:cs="Arial" w:hint="eastAsia"/>
          <w:kern w:val="0"/>
          <w:sz w:val="24"/>
          <w:szCs w:val="24"/>
        </w:rPr>
        <w:t>资格审查</w:t>
      </w:r>
    </w:p>
    <w:p w14:paraId="5F86766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w:t>
      </w:r>
      <w:r w:rsidR="004D02B9" w:rsidRPr="00A24ADB">
        <w:rPr>
          <w:rFonts w:ascii="宋体" w:eastAsia="宋体" w:hAnsi="宋体" w:cs="Arial" w:hint="eastAsia"/>
          <w:kern w:val="0"/>
          <w:sz w:val="24"/>
          <w:szCs w:val="24"/>
        </w:rPr>
        <w:t>3</w:t>
      </w:r>
      <w:r w:rsidRPr="00A24ADB">
        <w:rPr>
          <w:rFonts w:ascii="宋体" w:eastAsia="宋体" w:hAnsi="宋体" w:cs="Arial" w:hint="eastAsia"/>
          <w:kern w:val="0"/>
          <w:sz w:val="24"/>
          <w:szCs w:val="24"/>
        </w:rPr>
        <w:t>）</w:t>
      </w:r>
      <w:r w:rsidR="004F0D23" w:rsidRPr="00A24ADB">
        <w:rPr>
          <w:rFonts w:ascii="宋体" w:eastAsia="宋体" w:hAnsi="宋体" w:cs="Arial" w:hint="eastAsia"/>
          <w:kern w:val="0"/>
          <w:sz w:val="24"/>
          <w:szCs w:val="24"/>
        </w:rPr>
        <w:t xml:space="preserve"> </w:t>
      </w:r>
      <w:r w:rsidR="00926EE7" w:rsidRPr="00A24ADB">
        <w:rPr>
          <w:rFonts w:ascii="宋体" w:eastAsia="宋体" w:hAnsi="宋体" w:cs="Arial" w:hint="eastAsia"/>
          <w:kern w:val="0"/>
          <w:sz w:val="24"/>
          <w:szCs w:val="24"/>
        </w:rPr>
        <w:t>完备性及符合性审查</w:t>
      </w:r>
    </w:p>
    <w:p w14:paraId="44793964" w14:textId="77777777" w:rsidR="00300C92" w:rsidRPr="00A24ADB" w:rsidRDefault="00300C92"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4D02B9" w:rsidRPr="00A24ADB">
        <w:rPr>
          <w:rFonts w:ascii="宋体" w:eastAsia="宋体" w:hAnsi="宋体" w:cs="Arial" w:hint="eastAsia"/>
          <w:kern w:val="0"/>
          <w:sz w:val="24"/>
          <w:szCs w:val="24"/>
        </w:rPr>
        <w:t>4</w:t>
      </w:r>
      <w:r w:rsidRPr="00A24ADB">
        <w:rPr>
          <w:rFonts w:ascii="宋体" w:eastAsia="宋体" w:hAnsi="宋体" w:cs="Arial" w:hint="eastAsia"/>
          <w:kern w:val="0"/>
          <w:sz w:val="24"/>
          <w:szCs w:val="24"/>
        </w:rPr>
        <w:t>） 投标品牌</w:t>
      </w:r>
      <w:r w:rsidR="00A41CA5" w:rsidRPr="00A24ADB">
        <w:rPr>
          <w:rFonts w:ascii="宋体" w:eastAsia="宋体" w:hAnsi="宋体" w:cs="Arial" w:hint="eastAsia"/>
          <w:kern w:val="0"/>
          <w:sz w:val="24"/>
          <w:szCs w:val="24"/>
        </w:rPr>
        <w:t>统计</w:t>
      </w:r>
    </w:p>
    <w:p w14:paraId="799B815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4D02B9" w:rsidRPr="00A24ADB">
        <w:rPr>
          <w:rFonts w:ascii="宋体" w:eastAsia="宋体" w:hAnsi="宋体" w:cs="Arial" w:hint="eastAsia"/>
          <w:kern w:val="0"/>
          <w:sz w:val="24"/>
          <w:szCs w:val="24"/>
        </w:rPr>
        <w:t>5</w:t>
      </w:r>
      <w:r w:rsidRPr="00A24ADB">
        <w:rPr>
          <w:rFonts w:ascii="宋体" w:eastAsia="宋体" w:hAnsi="宋体" w:cs="Arial" w:hint="eastAsia"/>
          <w:kern w:val="0"/>
          <w:sz w:val="24"/>
          <w:szCs w:val="24"/>
        </w:rPr>
        <w:t>）</w:t>
      </w:r>
      <w:r w:rsidR="004F0D23" w:rsidRPr="00A24ADB">
        <w:rPr>
          <w:rFonts w:ascii="宋体" w:eastAsia="宋体" w:hAnsi="宋体" w:cs="Arial" w:hint="eastAsia"/>
          <w:kern w:val="0"/>
          <w:sz w:val="24"/>
          <w:szCs w:val="24"/>
        </w:rPr>
        <w:t xml:space="preserve"> </w:t>
      </w:r>
      <w:r w:rsidRPr="00A24ADB">
        <w:rPr>
          <w:rFonts w:ascii="宋体" w:eastAsia="宋体" w:hAnsi="宋体" w:cs="Arial" w:hint="eastAsia"/>
          <w:kern w:val="0"/>
          <w:sz w:val="24"/>
          <w:szCs w:val="24"/>
        </w:rPr>
        <w:t>详细评审</w:t>
      </w:r>
    </w:p>
    <w:p w14:paraId="5DBE333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4D02B9" w:rsidRPr="00A24ADB">
        <w:rPr>
          <w:rFonts w:ascii="宋体" w:eastAsia="宋体" w:hAnsi="宋体" w:cs="Arial" w:hint="eastAsia"/>
          <w:kern w:val="0"/>
          <w:sz w:val="24"/>
          <w:szCs w:val="24"/>
        </w:rPr>
        <w:t>6</w:t>
      </w:r>
      <w:r w:rsidRPr="00A24ADB">
        <w:rPr>
          <w:rFonts w:ascii="宋体" w:eastAsia="宋体" w:hAnsi="宋体" w:cs="Arial" w:hint="eastAsia"/>
          <w:kern w:val="0"/>
          <w:sz w:val="24"/>
          <w:szCs w:val="24"/>
        </w:rPr>
        <w:t>）</w:t>
      </w:r>
      <w:r w:rsidR="004F0D23" w:rsidRPr="00A24ADB">
        <w:rPr>
          <w:rFonts w:ascii="宋体" w:eastAsia="宋体" w:hAnsi="宋体" w:cs="Arial" w:hint="eastAsia"/>
          <w:kern w:val="0"/>
          <w:sz w:val="24"/>
          <w:szCs w:val="24"/>
        </w:rPr>
        <w:t xml:space="preserve"> </w:t>
      </w:r>
      <w:r w:rsidRPr="00A24ADB">
        <w:rPr>
          <w:rFonts w:ascii="宋体" w:eastAsia="宋体" w:hAnsi="宋体" w:cs="Arial" w:hint="eastAsia"/>
          <w:kern w:val="0"/>
          <w:sz w:val="24"/>
          <w:szCs w:val="24"/>
        </w:rPr>
        <w:t>澄清、说明或补正</w:t>
      </w:r>
    </w:p>
    <w:p w14:paraId="64C06108"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004D02B9" w:rsidRPr="00A24ADB">
        <w:rPr>
          <w:rFonts w:ascii="宋体" w:eastAsia="宋体" w:hAnsi="宋体" w:cs="Arial" w:hint="eastAsia"/>
          <w:kern w:val="0"/>
          <w:sz w:val="24"/>
          <w:szCs w:val="24"/>
        </w:rPr>
        <w:t>7</w:t>
      </w:r>
      <w:r w:rsidRPr="00A24ADB">
        <w:rPr>
          <w:rFonts w:ascii="宋体" w:eastAsia="宋体" w:hAnsi="宋体" w:cs="Arial" w:hint="eastAsia"/>
          <w:kern w:val="0"/>
          <w:sz w:val="24"/>
          <w:szCs w:val="24"/>
        </w:rPr>
        <w:t>）</w:t>
      </w:r>
      <w:r w:rsidR="004F0D23" w:rsidRPr="00A24ADB">
        <w:rPr>
          <w:rFonts w:ascii="宋体" w:eastAsia="宋体" w:hAnsi="宋体" w:cs="Arial" w:hint="eastAsia"/>
          <w:kern w:val="0"/>
          <w:sz w:val="24"/>
          <w:szCs w:val="24"/>
        </w:rPr>
        <w:t xml:space="preserve"> </w:t>
      </w:r>
      <w:r w:rsidRPr="00A24ADB">
        <w:rPr>
          <w:rFonts w:ascii="宋体" w:eastAsia="宋体" w:hAnsi="宋体" w:cs="Arial" w:hint="eastAsia"/>
          <w:kern w:val="0"/>
          <w:sz w:val="24"/>
          <w:szCs w:val="24"/>
        </w:rPr>
        <w:t>推荐中标候选人及提交评标报告</w:t>
      </w:r>
    </w:p>
    <w:p w14:paraId="435760C0"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lastRenderedPageBreak/>
        <w:t xml:space="preserve">3.2 </w:t>
      </w:r>
      <w:r w:rsidRPr="00A24ADB">
        <w:rPr>
          <w:rFonts w:ascii="宋体" w:eastAsia="宋体" w:hAnsi="宋体" w:cs="Arial" w:hint="eastAsia"/>
          <w:kern w:val="0"/>
          <w:sz w:val="24"/>
          <w:szCs w:val="24"/>
        </w:rPr>
        <w:t>评标准备</w:t>
      </w:r>
    </w:p>
    <w:p w14:paraId="0A276E5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3.2.1</w:t>
      </w:r>
      <w:r w:rsidRPr="00A24ADB">
        <w:rPr>
          <w:rFonts w:ascii="宋体" w:eastAsia="宋体" w:hAnsi="宋体" w:cs="Arial" w:hint="eastAsia"/>
          <w:kern w:val="0"/>
          <w:sz w:val="24"/>
          <w:szCs w:val="24"/>
        </w:rPr>
        <w:t>评标委员会成员签到</w:t>
      </w:r>
    </w:p>
    <w:p w14:paraId="25C17346"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评标委员会成员到达评标现场时应当在签到表上签到以证明其出席。</w:t>
      </w:r>
    </w:p>
    <w:p w14:paraId="09701295"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3.2.2 </w:t>
      </w:r>
      <w:r w:rsidRPr="00A24ADB">
        <w:rPr>
          <w:rFonts w:ascii="宋体" w:eastAsia="宋体" w:hAnsi="宋体" w:cs="Arial" w:hint="eastAsia"/>
          <w:kern w:val="0"/>
          <w:sz w:val="24"/>
          <w:szCs w:val="24"/>
        </w:rPr>
        <w:t>评标委员会的分工</w:t>
      </w:r>
    </w:p>
    <w:p w14:paraId="2B85A2EA"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3.2.2.1</w:t>
      </w:r>
      <w:r w:rsidRPr="00A24ADB">
        <w:rPr>
          <w:rFonts w:ascii="宋体" w:eastAsia="宋体" w:hAnsi="宋体" w:cs="Arial" w:hint="eastAsia"/>
          <w:kern w:val="0"/>
          <w:sz w:val="24"/>
          <w:szCs w:val="24"/>
        </w:rPr>
        <w:t>评标委员会首先推选一名评标委员会主任。评标委员会主任负责评标活动的组织领导工作。评标委员会主任与评标委员会</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成员具有同等的评标权力。</w:t>
      </w:r>
    </w:p>
    <w:p w14:paraId="40C7BB1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3.2.2.2 </w:t>
      </w:r>
      <w:r w:rsidRPr="00A24ADB">
        <w:rPr>
          <w:rFonts w:ascii="宋体" w:eastAsia="宋体" w:hAnsi="宋体" w:cs="Arial" w:hint="eastAsia"/>
          <w:kern w:val="0"/>
          <w:sz w:val="24"/>
          <w:szCs w:val="24"/>
        </w:rPr>
        <w:t>评标委员会主任除履行自己作为评标委员会成员独立评标的职责外，主要负责以下工作：</w:t>
      </w:r>
      <w:r w:rsidRPr="00A24ADB">
        <w:rPr>
          <w:rFonts w:ascii="宋体" w:eastAsia="宋体" w:hAnsi="宋体" w:cs="Arial"/>
          <w:kern w:val="0"/>
          <w:sz w:val="24"/>
          <w:szCs w:val="24"/>
        </w:rPr>
        <w:t xml:space="preserve"> </w:t>
      </w:r>
    </w:p>
    <w:p w14:paraId="4961DB51"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）组织评标委员会成员学习招标文件；</w:t>
      </w:r>
    </w:p>
    <w:p w14:paraId="4A278A7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）汇总各评标委员会成员认为需要投标人澄清、说明或者补正的问题；</w:t>
      </w:r>
    </w:p>
    <w:p w14:paraId="69F7E17A"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）组织评标委员会对投标人质询并对投标人的答复进行评审；</w:t>
      </w:r>
    </w:p>
    <w:p w14:paraId="6591F4E3"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4</w:t>
      </w:r>
      <w:r w:rsidRPr="00A24ADB">
        <w:rPr>
          <w:rFonts w:ascii="宋体" w:eastAsia="宋体" w:hAnsi="宋体" w:cs="Arial" w:hint="eastAsia"/>
          <w:kern w:val="0"/>
          <w:sz w:val="24"/>
          <w:szCs w:val="24"/>
        </w:rPr>
        <w:t>）对出现较大争议的事项进行书面记录；</w:t>
      </w:r>
    </w:p>
    <w:p w14:paraId="2B6C9410"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5</w:t>
      </w:r>
      <w:r w:rsidRPr="00A24ADB">
        <w:rPr>
          <w:rFonts w:ascii="宋体" w:eastAsia="宋体" w:hAnsi="宋体" w:cs="Arial" w:hint="eastAsia"/>
          <w:kern w:val="0"/>
          <w:sz w:val="24"/>
          <w:szCs w:val="24"/>
        </w:rPr>
        <w:t>）组织收回评标过程中使用的文件、表格和评标记录以及</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资料，并查验评标记录的完整性及有效性；</w:t>
      </w:r>
    </w:p>
    <w:p w14:paraId="7F78FD5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6</w:t>
      </w:r>
      <w:r w:rsidRPr="00A24ADB">
        <w:rPr>
          <w:rFonts w:ascii="宋体" w:eastAsia="宋体" w:hAnsi="宋体" w:cs="Arial" w:hint="eastAsia"/>
          <w:kern w:val="0"/>
          <w:sz w:val="24"/>
          <w:szCs w:val="24"/>
        </w:rPr>
        <w:t>）组织对评标结论进行复核确认；</w:t>
      </w:r>
    </w:p>
    <w:p w14:paraId="5F9C7A3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7</w:t>
      </w:r>
      <w:r w:rsidRPr="00A24ADB">
        <w:rPr>
          <w:rFonts w:ascii="宋体" w:eastAsia="宋体" w:hAnsi="宋体" w:cs="Arial" w:hint="eastAsia"/>
          <w:kern w:val="0"/>
          <w:sz w:val="24"/>
          <w:szCs w:val="24"/>
        </w:rPr>
        <w:t>）组织编写评标报告。</w:t>
      </w:r>
    </w:p>
    <w:p w14:paraId="1108F755"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3.2.3 </w:t>
      </w:r>
      <w:r w:rsidRPr="00A24ADB">
        <w:rPr>
          <w:rFonts w:ascii="宋体" w:eastAsia="宋体" w:hAnsi="宋体" w:cs="Arial" w:hint="eastAsia"/>
          <w:kern w:val="0"/>
          <w:sz w:val="24"/>
          <w:szCs w:val="24"/>
        </w:rPr>
        <w:t>熟悉文件资料</w:t>
      </w:r>
    </w:p>
    <w:p w14:paraId="20053493"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3.2.3.1 </w:t>
      </w:r>
      <w:r w:rsidRPr="00A24ADB">
        <w:rPr>
          <w:rFonts w:ascii="宋体" w:eastAsia="宋体" w:hAnsi="宋体" w:cs="Arial" w:hint="eastAsia"/>
          <w:kern w:val="0"/>
          <w:sz w:val="24"/>
          <w:szCs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14:paraId="02BEA3D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 xml:space="preserve">3.2.3.2 </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或</w:t>
      </w:r>
      <w:r w:rsidR="00E912E2" w:rsidRPr="00A24ADB">
        <w:rPr>
          <w:rFonts w:ascii="宋体" w:eastAsia="宋体" w:hAnsi="宋体" w:cs="Arial" w:hint="eastAsia"/>
          <w:kern w:val="0"/>
          <w:sz w:val="24"/>
          <w:szCs w:val="24"/>
        </w:rPr>
        <w:t>采购代理</w:t>
      </w:r>
      <w:r w:rsidRPr="00A24ADB">
        <w:rPr>
          <w:rFonts w:ascii="宋体" w:eastAsia="宋体" w:hAnsi="宋体" w:cs="Arial" w:hint="eastAsia"/>
          <w:kern w:val="0"/>
          <w:sz w:val="24"/>
          <w:szCs w:val="24"/>
        </w:rPr>
        <w:t>机构应当向评标委员会提供评标所需的信息和数据，包括：</w:t>
      </w:r>
    </w:p>
    <w:p w14:paraId="669FA6D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）招标文件及其澄清修改等招标文件补充；</w:t>
      </w:r>
    </w:p>
    <w:p w14:paraId="15D1B553"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）未在开标会上当场拒绝的各投标文件；</w:t>
      </w:r>
    </w:p>
    <w:p w14:paraId="2925E262"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）开标会记录；</w:t>
      </w:r>
    </w:p>
    <w:p w14:paraId="2D6A8A0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4</w:t>
      </w:r>
      <w:r w:rsidRPr="00A24ADB">
        <w:rPr>
          <w:rFonts w:ascii="宋体" w:eastAsia="宋体" w:hAnsi="宋体" w:cs="Arial" w:hint="eastAsia"/>
          <w:kern w:val="0"/>
          <w:sz w:val="24"/>
          <w:szCs w:val="24"/>
        </w:rPr>
        <w:t>）评标表格；</w:t>
      </w:r>
    </w:p>
    <w:p w14:paraId="6B3E8390" w14:textId="77777777" w:rsidR="004F0D23" w:rsidRPr="00A24ADB" w:rsidRDefault="00101AA4" w:rsidP="004D02B9">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5</w:t>
      </w:r>
      <w:r w:rsidRPr="00A24ADB">
        <w:rPr>
          <w:rFonts w:ascii="宋体" w:eastAsia="宋体" w:hAnsi="宋体" w:cs="Arial" w:hint="eastAsia"/>
          <w:kern w:val="0"/>
          <w:sz w:val="24"/>
          <w:szCs w:val="24"/>
        </w:rPr>
        <w:t>）</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信息和数据。</w:t>
      </w:r>
    </w:p>
    <w:p w14:paraId="584A14A9" w14:textId="77777777" w:rsidR="00101AA4" w:rsidRPr="00A24ADB" w:rsidRDefault="004F0D23"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3.</w:t>
      </w:r>
      <w:r w:rsidR="004D02B9" w:rsidRPr="00A24ADB">
        <w:rPr>
          <w:rFonts w:ascii="宋体" w:eastAsia="宋体" w:hAnsi="宋体" w:cs="Arial" w:hint="eastAsia"/>
          <w:kern w:val="0"/>
          <w:sz w:val="24"/>
          <w:szCs w:val="24"/>
        </w:rPr>
        <w:t>3</w:t>
      </w:r>
      <w:r w:rsidR="00101AA4" w:rsidRPr="00A24ADB">
        <w:rPr>
          <w:rFonts w:ascii="宋体" w:eastAsia="宋体" w:hAnsi="宋体" w:cs="Arial" w:hint="eastAsia"/>
          <w:kern w:val="0"/>
          <w:sz w:val="24"/>
          <w:szCs w:val="24"/>
        </w:rPr>
        <w:t>资格审查（适用于资格后审）</w:t>
      </w:r>
    </w:p>
    <w:p w14:paraId="2D078038" w14:textId="77777777" w:rsidR="00101AA4" w:rsidRPr="00A24ADB" w:rsidRDefault="004F0D23"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采购人</w:t>
      </w:r>
      <w:r w:rsidR="00101AA4" w:rsidRPr="00A24ADB">
        <w:rPr>
          <w:rFonts w:ascii="宋体" w:eastAsia="宋体" w:hAnsi="宋体" w:cs="Arial" w:hint="eastAsia"/>
          <w:kern w:val="0"/>
          <w:sz w:val="24"/>
          <w:szCs w:val="24"/>
        </w:rPr>
        <w:t>会依据本章规定的评审因素和</w:t>
      </w:r>
      <w:r w:rsidR="00A41CA5" w:rsidRPr="00A24ADB">
        <w:rPr>
          <w:rFonts w:ascii="宋体" w:eastAsia="宋体" w:hAnsi="宋体" w:cs="Arial" w:hint="eastAsia"/>
          <w:kern w:val="0"/>
          <w:sz w:val="24"/>
          <w:szCs w:val="24"/>
        </w:rPr>
        <w:t>审查</w:t>
      </w:r>
      <w:r w:rsidR="00101AA4" w:rsidRPr="00A24ADB">
        <w:rPr>
          <w:rFonts w:ascii="宋体" w:eastAsia="宋体" w:hAnsi="宋体" w:cs="Arial" w:hint="eastAsia"/>
          <w:kern w:val="0"/>
          <w:sz w:val="24"/>
          <w:szCs w:val="24"/>
        </w:rPr>
        <w:t>标准，对投标人的资格审查资料进行资格</w:t>
      </w:r>
      <w:r w:rsidR="00A41CA5" w:rsidRPr="00A24ADB">
        <w:rPr>
          <w:rFonts w:ascii="宋体" w:eastAsia="宋体" w:hAnsi="宋体" w:cs="Arial" w:hint="eastAsia"/>
          <w:kern w:val="0"/>
          <w:sz w:val="24"/>
          <w:szCs w:val="24"/>
        </w:rPr>
        <w:t>审查</w:t>
      </w:r>
      <w:r w:rsidR="00101AA4" w:rsidRPr="00A24ADB">
        <w:rPr>
          <w:rFonts w:ascii="宋体" w:eastAsia="宋体" w:hAnsi="宋体" w:cs="Arial" w:hint="eastAsia"/>
          <w:kern w:val="0"/>
          <w:sz w:val="24"/>
          <w:szCs w:val="24"/>
        </w:rPr>
        <w:t>。资格审查有一项未通过审查标准，</w:t>
      </w:r>
      <w:r w:rsidRPr="00A24ADB">
        <w:rPr>
          <w:rFonts w:ascii="宋体" w:eastAsia="宋体" w:hAnsi="宋体" w:cs="Arial" w:hint="eastAsia"/>
          <w:kern w:val="0"/>
          <w:sz w:val="24"/>
          <w:szCs w:val="24"/>
        </w:rPr>
        <w:t>采购人</w:t>
      </w:r>
      <w:r w:rsidR="00101AA4" w:rsidRPr="00A24ADB">
        <w:rPr>
          <w:rFonts w:ascii="宋体" w:eastAsia="宋体" w:hAnsi="宋体" w:cs="Arial" w:hint="eastAsia"/>
          <w:kern w:val="0"/>
          <w:sz w:val="24"/>
          <w:szCs w:val="24"/>
        </w:rPr>
        <w:t>将认定整个投标文件不响应招标文件而</w:t>
      </w:r>
      <w:r w:rsidR="00101AA4" w:rsidRPr="00A24ADB">
        <w:rPr>
          <w:rFonts w:ascii="宋体" w:eastAsia="宋体" w:hAnsi="宋体" w:cs="Arial" w:hint="eastAsia"/>
          <w:kern w:val="0"/>
          <w:sz w:val="24"/>
          <w:szCs w:val="24"/>
        </w:rPr>
        <w:lastRenderedPageBreak/>
        <w:t>否决其投标，并且不允许投标人通过修改或撤销其不符合要求的差异或保留，使之成为具有响应性的投标。</w:t>
      </w:r>
    </w:p>
    <w:p w14:paraId="13CEC29B"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4</w:t>
      </w:r>
      <w:r w:rsidR="00926EE7" w:rsidRPr="00A24ADB">
        <w:rPr>
          <w:rFonts w:ascii="宋体" w:eastAsia="宋体" w:hAnsi="宋体" w:cs="Arial" w:hint="eastAsia"/>
          <w:kern w:val="0"/>
          <w:sz w:val="24"/>
          <w:szCs w:val="24"/>
        </w:rPr>
        <w:t>完备性及符合性审查</w:t>
      </w:r>
    </w:p>
    <w:p w14:paraId="7E0C7B1D"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.1 </w:t>
      </w:r>
      <w:r w:rsidRPr="00A24ADB">
        <w:rPr>
          <w:rFonts w:ascii="宋体" w:eastAsia="宋体" w:hAnsi="宋体" w:cs="Arial" w:hint="eastAsia"/>
          <w:kern w:val="0"/>
          <w:sz w:val="24"/>
          <w:szCs w:val="24"/>
        </w:rPr>
        <w:t>评标委员会依据本章规定的评审因素和评审标准，对投标人的投标文件进行</w:t>
      </w:r>
      <w:r w:rsidR="00926EE7" w:rsidRPr="00A24ADB">
        <w:rPr>
          <w:rFonts w:ascii="宋体" w:eastAsia="宋体" w:hAnsi="宋体" w:cs="Arial" w:hint="eastAsia"/>
          <w:kern w:val="0"/>
          <w:sz w:val="24"/>
          <w:szCs w:val="24"/>
        </w:rPr>
        <w:t>完备性及符合性审查</w:t>
      </w:r>
      <w:r w:rsidRPr="00A24ADB">
        <w:rPr>
          <w:rFonts w:ascii="宋体" w:eastAsia="宋体" w:hAnsi="宋体" w:cs="Arial" w:hint="eastAsia"/>
          <w:kern w:val="0"/>
          <w:sz w:val="24"/>
          <w:szCs w:val="24"/>
        </w:rPr>
        <w:t>。</w:t>
      </w:r>
      <w:r w:rsidR="00926EE7" w:rsidRPr="00A24ADB">
        <w:rPr>
          <w:rFonts w:ascii="宋体" w:eastAsia="宋体" w:hAnsi="宋体" w:cs="Arial" w:hint="eastAsia"/>
          <w:kern w:val="0"/>
          <w:sz w:val="24"/>
          <w:szCs w:val="24"/>
        </w:rPr>
        <w:t>完备性及符合性审查</w:t>
      </w:r>
      <w:r w:rsidRPr="00A24ADB">
        <w:rPr>
          <w:rFonts w:ascii="宋体" w:eastAsia="宋体" w:hAnsi="宋体" w:cs="Arial" w:hint="eastAsia"/>
          <w:kern w:val="0"/>
          <w:sz w:val="24"/>
          <w:szCs w:val="24"/>
        </w:rPr>
        <w:t>有一项未通过</w:t>
      </w:r>
      <w:r w:rsidR="00BE5EB9" w:rsidRPr="00A24ADB">
        <w:rPr>
          <w:rFonts w:ascii="宋体" w:eastAsia="宋体" w:hAnsi="宋体" w:cs="Arial" w:hint="eastAsia"/>
          <w:kern w:val="0"/>
          <w:sz w:val="24"/>
          <w:szCs w:val="24"/>
        </w:rPr>
        <w:t>评审</w:t>
      </w:r>
      <w:r w:rsidRPr="00A24ADB">
        <w:rPr>
          <w:rFonts w:ascii="宋体" w:eastAsia="宋体" w:hAnsi="宋体" w:cs="Arial" w:hint="eastAsia"/>
          <w:kern w:val="0"/>
          <w:sz w:val="24"/>
          <w:szCs w:val="24"/>
        </w:rPr>
        <w:t>标准，评标委员会将认定整个投标文件不响应招标文件而否决其投标，并且不允许投标人通过修改或撤销其不符合要求的差异或保留，使之成为具有响应性的投标。</w:t>
      </w:r>
    </w:p>
    <w:p w14:paraId="3FDBFA53"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4</w:t>
      </w:r>
      <w:r w:rsidRPr="00A24ADB">
        <w:rPr>
          <w:rFonts w:ascii="宋体" w:eastAsia="宋体" w:hAnsi="宋体" w:cs="Arial"/>
          <w:kern w:val="0"/>
          <w:sz w:val="24"/>
          <w:szCs w:val="24"/>
        </w:rPr>
        <w:t xml:space="preserve">.2 </w:t>
      </w:r>
      <w:r w:rsidR="00926EE7" w:rsidRPr="00A24ADB">
        <w:rPr>
          <w:rFonts w:ascii="宋体" w:eastAsia="宋体" w:hAnsi="宋体" w:cs="Arial" w:hint="eastAsia"/>
          <w:kern w:val="0"/>
          <w:sz w:val="24"/>
          <w:szCs w:val="24"/>
        </w:rPr>
        <w:t>完备性及符合性审查</w:t>
      </w:r>
      <w:r w:rsidRPr="00A24ADB">
        <w:rPr>
          <w:rFonts w:ascii="宋体" w:eastAsia="宋体" w:hAnsi="宋体" w:cs="Arial" w:hint="eastAsia"/>
          <w:kern w:val="0"/>
          <w:sz w:val="24"/>
          <w:szCs w:val="24"/>
        </w:rPr>
        <w:t>条款是指对本招标项目产生了重大影响的重大偏差，而且纠正此类偏差将会对响应本次招标的</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投标人的竞争地位产生不公正的影响。</w:t>
      </w:r>
    </w:p>
    <w:p w14:paraId="751F267A"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4</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w:t>
      </w:r>
      <w:r w:rsidR="00800EBE" w:rsidRPr="00A24ADB">
        <w:rPr>
          <w:rFonts w:ascii="宋体" w:eastAsia="宋体" w:hAnsi="宋体" w:cs="Arial" w:hint="eastAsia"/>
          <w:kern w:val="0"/>
          <w:sz w:val="24"/>
          <w:szCs w:val="24"/>
        </w:rPr>
        <w:t>其它</w:t>
      </w:r>
      <w:r w:rsidRPr="00A24ADB">
        <w:rPr>
          <w:rFonts w:ascii="宋体" w:eastAsia="宋体" w:hAnsi="宋体" w:cs="Arial" w:hint="eastAsia"/>
          <w:kern w:val="0"/>
          <w:sz w:val="24"/>
          <w:szCs w:val="24"/>
        </w:rPr>
        <w:t>投标人造成不公平的结果。细微偏差不影响投标文件的有效性，评标委员会可要求存在细微偏差的投标人予以补正。</w:t>
      </w:r>
    </w:p>
    <w:p w14:paraId="47141ED7" w14:textId="77777777" w:rsidR="00300C92" w:rsidRPr="00A24ADB" w:rsidRDefault="00300C92"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Calibri" w:cs="Arial" w:hint="eastAsia"/>
          <w:kern w:val="0"/>
          <w:sz w:val="24"/>
          <w:szCs w:val="24"/>
        </w:rPr>
        <w:t>3.</w:t>
      </w:r>
      <w:r w:rsidR="004D02B9" w:rsidRPr="00A24ADB">
        <w:rPr>
          <w:rFonts w:ascii="宋体" w:eastAsia="宋体" w:hAnsi="Calibri" w:cs="Arial" w:hint="eastAsia"/>
          <w:kern w:val="0"/>
          <w:sz w:val="24"/>
          <w:szCs w:val="24"/>
        </w:rPr>
        <w:t>5</w:t>
      </w:r>
      <w:r w:rsidRPr="00A24ADB">
        <w:rPr>
          <w:rFonts w:ascii="宋体" w:eastAsia="宋体" w:hAnsi="Calibri" w:cs="Arial" w:hint="eastAsia"/>
          <w:kern w:val="0"/>
          <w:sz w:val="24"/>
          <w:szCs w:val="24"/>
        </w:rPr>
        <w:t xml:space="preserve"> 投标品牌</w:t>
      </w:r>
      <w:r w:rsidR="00BE5EB9" w:rsidRPr="00A24ADB">
        <w:rPr>
          <w:rFonts w:ascii="宋体" w:eastAsia="宋体" w:hAnsi="Calibri" w:cs="Arial" w:hint="eastAsia"/>
          <w:kern w:val="0"/>
          <w:sz w:val="24"/>
          <w:szCs w:val="24"/>
        </w:rPr>
        <w:t>统计</w:t>
      </w:r>
    </w:p>
    <w:p w14:paraId="69EFF625" w14:textId="77777777" w:rsidR="00300C92" w:rsidRPr="00A24ADB" w:rsidRDefault="00300C92"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Calibri" w:cs="Arial" w:hint="eastAsia"/>
          <w:kern w:val="0"/>
          <w:sz w:val="24"/>
          <w:szCs w:val="24"/>
        </w:rPr>
        <w:t>3.</w:t>
      </w:r>
      <w:r w:rsidR="004D02B9" w:rsidRPr="00A24ADB">
        <w:rPr>
          <w:rFonts w:ascii="宋体" w:eastAsia="宋体" w:hAnsi="Calibri" w:cs="Arial" w:hint="eastAsia"/>
          <w:kern w:val="0"/>
          <w:sz w:val="24"/>
          <w:szCs w:val="24"/>
        </w:rPr>
        <w:t>5</w:t>
      </w:r>
      <w:r w:rsidRPr="00A24ADB">
        <w:rPr>
          <w:rFonts w:ascii="宋体" w:eastAsia="宋体" w:hAnsi="Calibri" w:cs="Arial" w:hint="eastAsia"/>
          <w:kern w:val="0"/>
          <w:sz w:val="24"/>
          <w:szCs w:val="24"/>
        </w:rPr>
        <w:t>.1.由评标委员会根据投标人所报核心产品品牌</w:t>
      </w:r>
      <w:r w:rsidR="002472C0" w:rsidRPr="00A24ADB">
        <w:rPr>
          <w:rFonts w:ascii="宋体" w:eastAsia="宋体" w:hAnsi="Calibri" w:cs="Arial" w:hint="eastAsia"/>
          <w:kern w:val="0"/>
          <w:sz w:val="24"/>
          <w:szCs w:val="24"/>
        </w:rPr>
        <w:t>统计</w:t>
      </w:r>
      <w:r w:rsidRPr="00A24ADB">
        <w:rPr>
          <w:rFonts w:ascii="宋体" w:eastAsia="宋体" w:hAnsi="Calibri" w:cs="Arial" w:hint="eastAsia"/>
          <w:kern w:val="0"/>
          <w:sz w:val="24"/>
          <w:szCs w:val="24"/>
        </w:rPr>
        <w:t>计算投标人家数。</w:t>
      </w:r>
    </w:p>
    <w:p w14:paraId="35C2D3B1"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详细评审</w:t>
      </w:r>
    </w:p>
    <w:p w14:paraId="0E3FF682"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只有通过了资格审查、</w:t>
      </w:r>
      <w:r w:rsidR="00926EE7" w:rsidRPr="00A24ADB">
        <w:rPr>
          <w:rFonts w:ascii="宋体" w:eastAsia="宋体" w:hAnsi="宋体" w:cs="Arial" w:hint="eastAsia"/>
          <w:kern w:val="0"/>
          <w:sz w:val="24"/>
          <w:szCs w:val="24"/>
        </w:rPr>
        <w:t>完备性及符合性审查</w:t>
      </w:r>
      <w:r w:rsidR="00BE5EB9" w:rsidRPr="00A24ADB">
        <w:rPr>
          <w:rFonts w:ascii="宋体" w:eastAsia="宋体" w:hAnsi="宋体" w:cs="Arial" w:hint="eastAsia"/>
          <w:kern w:val="0"/>
          <w:sz w:val="24"/>
          <w:szCs w:val="24"/>
        </w:rPr>
        <w:t>且</w:t>
      </w:r>
      <w:r w:rsidR="00BE5EB9" w:rsidRPr="00A24ADB">
        <w:rPr>
          <w:rFonts w:ascii="宋体" w:eastAsia="宋体" w:hAnsi="Calibri" w:cs="Arial" w:hint="eastAsia"/>
          <w:kern w:val="0"/>
          <w:sz w:val="24"/>
          <w:szCs w:val="24"/>
        </w:rPr>
        <w:t>投标品牌不少于3个</w:t>
      </w:r>
      <w:r w:rsidR="00BE5EB9" w:rsidRPr="00A24ADB">
        <w:rPr>
          <w:rFonts w:ascii="宋体" w:eastAsia="宋体" w:hAnsi="宋体" w:cs="Arial" w:hint="eastAsia"/>
          <w:kern w:val="0"/>
          <w:sz w:val="24"/>
          <w:szCs w:val="24"/>
        </w:rPr>
        <w:t>方</w:t>
      </w:r>
      <w:r w:rsidRPr="00A24ADB">
        <w:rPr>
          <w:rFonts w:ascii="宋体" w:eastAsia="宋体" w:hAnsi="宋体" w:cs="Arial" w:hint="eastAsia"/>
          <w:kern w:val="0"/>
          <w:sz w:val="24"/>
          <w:szCs w:val="24"/>
        </w:rPr>
        <w:t>可进入详细评审。</w:t>
      </w:r>
    </w:p>
    <w:p w14:paraId="46E09E76" w14:textId="77777777" w:rsidR="00E53FDA" w:rsidRPr="00A24ADB" w:rsidRDefault="00E53FDA" w:rsidP="00E53FDA">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 xml:space="preserve">.2 </w:t>
      </w:r>
      <w:r w:rsidRPr="00A24ADB">
        <w:rPr>
          <w:rFonts w:ascii="宋体" w:eastAsia="宋体" w:hAnsi="宋体" w:cs="Arial" w:hint="eastAsia"/>
          <w:kern w:val="0"/>
          <w:sz w:val="24"/>
          <w:szCs w:val="24"/>
        </w:rPr>
        <w:t>澄清、说明和补正</w:t>
      </w:r>
    </w:p>
    <w:p w14:paraId="322BE86A" w14:textId="77777777" w:rsidR="00E53FDA" w:rsidRPr="00A24ADB" w:rsidRDefault="00E53FDA" w:rsidP="00E53FDA">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597FF24A" w14:textId="77777777" w:rsidR="00C75481" w:rsidRPr="00A24ADB" w:rsidRDefault="00C75481" w:rsidP="00C75481">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Pr="00A24ADB">
        <w:rPr>
          <w:rFonts w:ascii="宋体" w:eastAsia="宋体" w:hAnsi="宋体" w:cs="Arial" w:hint="eastAsia"/>
          <w:kern w:val="0"/>
          <w:sz w:val="24"/>
          <w:szCs w:val="24"/>
        </w:rPr>
        <w:t>6</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2</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2</w:t>
      </w:r>
      <w:r w:rsidRPr="00A24ADB">
        <w:rPr>
          <w:rFonts w:ascii="宋体" w:eastAsia="宋体" w:hAnsi="Calibri" w:cs="Arial" w:hint="eastAsia"/>
          <w:kern w:val="0"/>
          <w:sz w:val="24"/>
          <w:szCs w:val="24"/>
        </w:rPr>
        <w:t>评标委员会认为投标人的报价明显低于</w:t>
      </w:r>
      <w:r w:rsidR="00800EBE" w:rsidRPr="00A24ADB">
        <w:rPr>
          <w:rFonts w:ascii="宋体" w:eastAsia="宋体" w:hAnsi="Calibri" w:cs="Arial" w:hint="eastAsia"/>
          <w:kern w:val="0"/>
          <w:sz w:val="24"/>
          <w:szCs w:val="24"/>
        </w:rPr>
        <w:t>其它</w:t>
      </w:r>
      <w:r w:rsidRPr="00A24ADB">
        <w:rPr>
          <w:rFonts w:ascii="宋体" w:eastAsia="宋体" w:hAnsi="Calibri" w:cs="Arial" w:hint="eastAsia"/>
          <w:kern w:val="0"/>
          <w:sz w:val="24"/>
          <w:szCs w:val="24"/>
        </w:rPr>
        <w:t>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7EDB2D" w14:textId="77777777" w:rsidR="00E53FDA" w:rsidRPr="00A24ADB" w:rsidRDefault="00E53FDA" w:rsidP="00E53FDA">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w:t>
      </w:r>
      <w:r w:rsidR="00C75481" w:rsidRPr="00A24ADB">
        <w:rPr>
          <w:rFonts w:ascii="宋体" w:eastAsia="宋体" w:hAnsi="宋体" w:cs="Arial" w:hint="eastAsia"/>
          <w:kern w:val="0"/>
          <w:sz w:val="24"/>
          <w:szCs w:val="24"/>
        </w:rPr>
        <w:t>3</w:t>
      </w:r>
      <w:r w:rsidRPr="00A24ADB">
        <w:rPr>
          <w:rFonts w:ascii="宋体" w:eastAsia="宋体" w:hAnsi="宋体" w:cs="Arial" w:hint="eastAsia"/>
          <w:kern w:val="0"/>
          <w:sz w:val="24"/>
          <w:szCs w:val="24"/>
        </w:rPr>
        <w:t>澄清、说明和补正内容不得改变投标文件的实质性内容（算术性错误修正的除外）。投标人的书面澄清、说明和补正属于投标文件的组成部分。</w:t>
      </w:r>
    </w:p>
    <w:p w14:paraId="49AAFC1A" w14:textId="77777777" w:rsidR="00E53FDA" w:rsidRPr="00A24ADB" w:rsidRDefault="00E53FDA" w:rsidP="00E53FDA">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w:t>
      </w:r>
      <w:r w:rsidR="00C75481" w:rsidRPr="00A24ADB">
        <w:rPr>
          <w:rFonts w:ascii="宋体" w:eastAsia="宋体" w:hAnsi="宋体" w:cs="Arial" w:hint="eastAsia"/>
          <w:kern w:val="0"/>
          <w:sz w:val="24"/>
          <w:szCs w:val="24"/>
        </w:rPr>
        <w:t>4</w:t>
      </w:r>
      <w:r w:rsidRPr="00A24ADB">
        <w:rPr>
          <w:rFonts w:ascii="宋体" w:eastAsia="宋体" w:hAnsi="宋体" w:cs="Arial" w:hint="eastAsia"/>
          <w:kern w:val="0"/>
          <w:sz w:val="24"/>
          <w:szCs w:val="24"/>
        </w:rPr>
        <w:t>评标委员会针对需要投标人对所提交投标文件中不明确的内容进行书面澄清、说明或补正。澄清通知不得向投标人提出带有暗示性或诱导性问题，或向其明确投</w:t>
      </w:r>
      <w:r w:rsidRPr="00A24ADB">
        <w:rPr>
          <w:rFonts w:ascii="宋体" w:eastAsia="宋体" w:hAnsi="宋体" w:cs="Arial" w:hint="eastAsia"/>
          <w:kern w:val="0"/>
          <w:sz w:val="24"/>
          <w:szCs w:val="24"/>
        </w:rPr>
        <w:lastRenderedPageBreak/>
        <w:t>标文件中的遗漏和错误。投标人接到评标委员会发出的书面澄清通知后，应按评标委员会的要求提供书面澄清资料，并在规定的时间递交到指定地点。评标委员会不接受投标人主动提出的澄清、说明或补正。</w:t>
      </w:r>
    </w:p>
    <w:p w14:paraId="3F965879" w14:textId="77777777" w:rsidR="00E53FDA" w:rsidRPr="00A24ADB" w:rsidRDefault="00E53FDA" w:rsidP="00E53FDA">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w:t>
      </w:r>
      <w:r w:rsidR="00C75481" w:rsidRPr="00A24ADB">
        <w:rPr>
          <w:rFonts w:ascii="宋体" w:eastAsia="宋体" w:hAnsi="宋体" w:cs="Arial" w:hint="eastAsia"/>
          <w:kern w:val="0"/>
          <w:sz w:val="24"/>
          <w:szCs w:val="24"/>
        </w:rPr>
        <w:t>5</w:t>
      </w:r>
      <w:r w:rsidRPr="00A24ADB">
        <w:rPr>
          <w:rFonts w:ascii="宋体" w:eastAsia="宋体" w:hAnsi="宋体" w:cs="Arial" w:hint="eastAsia"/>
          <w:kern w:val="0"/>
          <w:sz w:val="24"/>
          <w:szCs w:val="24"/>
        </w:rPr>
        <w:t>评标委员会对投标人提交的澄清、说明或补正有疑问的，可以要求投标人进一步澄清、说明或补正，直至满足评标委员会的要求。</w:t>
      </w:r>
    </w:p>
    <w:p w14:paraId="05CCEA6F" w14:textId="77777777" w:rsidR="000B210F" w:rsidRPr="00A24ADB" w:rsidRDefault="000B210F" w:rsidP="000B210F">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评委评分：评委按照《详细评审标准》评分，投标人详细评审得分等于全部评委评分的算术平均值。</w:t>
      </w:r>
    </w:p>
    <w:p w14:paraId="214A5AF3"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 xml:space="preserve">.4 </w:t>
      </w:r>
      <w:r w:rsidRPr="00A24ADB">
        <w:rPr>
          <w:rFonts w:ascii="宋体" w:eastAsia="宋体" w:hAnsi="宋体" w:cs="Arial" w:hint="eastAsia"/>
          <w:kern w:val="0"/>
          <w:sz w:val="24"/>
          <w:szCs w:val="24"/>
        </w:rPr>
        <w:t>算术错误修正：</w:t>
      </w:r>
      <w:r w:rsidR="00ED7DB6" w:rsidRPr="00A24ADB">
        <w:rPr>
          <w:rFonts w:ascii="宋体" w:eastAsia="宋体" w:hAnsi="宋体" w:cs="Arial" w:hint="eastAsia"/>
          <w:kern w:val="0"/>
          <w:sz w:val="24"/>
          <w:szCs w:val="24"/>
        </w:rPr>
        <w:t>投标价格</w:t>
      </w:r>
      <w:r w:rsidRPr="00A24ADB">
        <w:rPr>
          <w:rFonts w:ascii="宋体" w:eastAsia="宋体" w:hAnsi="宋体" w:cs="Arial" w:hint="eastAsia"/>
          <w:kern w:val="0"/>
          <w:sz w:val="24"/>
          <w:szCs w:val="24"/>
        </w:rPr>
        <w:t>有算术错误的，评标委员会按以下原则对</w:t>
      </w:r>
      <w:r w:rsidR="00ED7DB6" w:rsidRPr="00A24ADB">
        <w:rPr>
          <w:rFonts w:ascii="宋体" w:eastAsia="宋体" w:hAnsi="宋体" w:cs="Arial" w:hint="eastAsia"/>
          <w:kern w:val="0"/>
          <w:sz w:val="24"/>
          <w:szCs w:val="24"/>
        </w:rPr>
        <w:t>投标价格</w:t>
      </w:r>
      <w:r w:rsidRPr="00A24ADB">
        <w:rPr>
          <w:rFonts w:ascii="宋体" w:eastAsia="宋体" w:hAnsi="宋体" w:cs="Arial" w:hint="eastAsia"/>
          <w:kern w:val="0"/>
          <w:sz w:val="24"/>
          <w:szCs w:val="24"/>
        </w:rPr>
        <w:t>进行修正，修正的价格经投标人书面确认后具有约束力。投标人不接受修正价格的，其投标将被否决。</w:t>
      </w:r>
    </w:p>
    <w:p w14:paraId="3C8FDFB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）投标文件中的大写金额与小写金额不一致的，以大写金额为准；</w:t>
      </w:r>
    </w:p>
    <w:p w14:paraId="7686353C"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）总价金额与依据单价计算出的结果不一致的，以单价金额为准修正总价，但单价金额小数点有明显错误的除外。</w:t>
      </w:r>
    </w:p>
    <w:p w14:paraId="15B54320"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w:t>
      </w:r>
      <w:r w:rsidR="00631B41" w:rsidRPr="00A24ADB">
        <w:rPr>
          <w:rFonts w:ascii="宋体" w:eastAsia="宋体" w:hAnsi="宋体" w:cs="Arial" w:hint="eastAsia"/>
          <w:kern w:val="0"/>
          <w:sz w:val="24"/>
          <w:szCs w:val="24"/>
        </w:rPr>
        <w:t>5</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投标报价评分：对投标报价进行投标报价得分计算，计算方法详见评标办法前附表。</w:t>
      </w:r>
    </w:p>
    <w:p w14:paraId="65DCCDB5"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w:t>
      </w:r>
      <w:r w:rsidR="00631B41" w:rsidRPr="00A24ADB">
        <w:rPr>
          <w:rFonts w:ascii="宋体" w:eastAsia="宋体" w:hAnsi="宋体" w:cs="Arial" w:hint="eastAsia"/>
          <w:kern w:val="0"/>
          <w:sz w:val="24"/>
          <w:szCs w:val="24"/>
        </w:rPr>
        <w:t>6</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汇总评分结果，评分分值计算保留小数点后两位，小数点后第三位“四舍五入”。</w:t>
      </w:r>
    </w:p>
    <w:p w14:paraId="62CC839A" w14:textId="77777777" w:rsidR="001063D0"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kern w:val="0"/>
          <w:sz w:val="24"/>
          <w:szCs w:val="24"/>
        </w:rPr>
        <w:t>.</w:t>
      </w:r>
      <w:r w:rsidR="00631B41" w:rsidRPr="00A24ADB">
        <w:rPr>
          <w:rFonts w:ascii="宋体" w:eastAsia="宋体" w:hAnsi="宋体" w:cs="Arial" w:hint="eastAsia"/>
          <w:kern w:val="0"/>
          <w:sz w:val="24"/>
          <w:szCs w:val="24"/>
        </w:rPr>
        <w:t>7</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详细评审工作全部结束后，</w:t>
      </w:r>
      <w:r w:rsidR="008B1D39" w:rsidRPr="00A24ADB">
        <w:rPr>
          <w:rFonts w:ascii="宋体" w:eastAsia="宋体" w:hAnsi="宋体" w:cs="Arial" w:hint="eastAsia"/>
          <w:kern w:val="0"/>
          <w:sz w:val="24"/>
          <w:szCs w:val="24"/>
        </w:rPr>
        <w:t>投标人总得分排序</w:t>
      </w:r>
      <w:r w:rsidRPr="00A24ADB">
        <w:rPr>
          <w:rFonts w:ascii="宋体" w:eastAsia="宋体" w:hAnsi="宋体" w:cs="Arial" w:hint="eastAsia"/>
          <w:kern w:val="0"/>
          <w:sz w:val="24"/>
          <w:szCs w:val="24"/>
        </w:rPr>
        <w:t>按照</w:t>
      </w:r>
      <w:r w:rsidR="001063D0" w:rsidRPr="00A24ADB">
        <w:rPr>
          <w:rFonts w:ascii="宋体" w:eastAsia="宋体" w:hAnsi="宋体" w:cs="Arial" w:hint="eastAsia"/>
          <w:kern w:val="0"/>
          <w:sz w:val="24"/>
          <w:szCs w:val="24"/>
        </w:rPr>
        <w:t>以下原则</w:t>
      </w:r>
      <w:r w:rsidR="008B1D39" w:rsidRPr="00A24ADB">
        <w:rPr>
          <w:rFonts w:ascii="宋体" w:eastAsia="宋体" w:hAnsi="宋体" w:cs="Arial" w:hint="eastAsia"/>
          <w:kern w:val="0"/>
          <w:sz w:val="24"/>
          <w:szCs w:val="24"/>
        </w:rPr>
        <w:t>进行</w:t>
      </w:r>
      <w:r w:rsidRPr="00A24ADB">
        <w:rPr>
          <w:rFonts w:ascii="宋体" w:eastAsia="宋体" w:hAnsi="宋体" w:cs="Arial" w:hint="eastAsia"/>
          <w:kern w:val="0"/>
          <w:sz w:val="24"/>
          <w:szCs w:val="24"/>
        </w:rPr>
        <w:t>。</w:t>
      </w:r>
    </w:p>
    <w:p w14:paraId="5AE18588" w14:textId="77777777" w:rsidR="00101AA4" w:rsidRPr="00A24ADB" w:rsidRDefault="001063D0"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hint="eastAsia"/>
          <w:kern w:val="0"/>
          <w:sz w:val="24"/>
          <w:szCs w:val="24"/>
        </w:rPr>
        <w:t>.</w:t>
      </w:r>
      <w:r w:rsidR="00631B41" w:rsidRPr="00A24ADB">
        <w:rPr>
          <w:rFonts w:ascii="宋体" w:eastAsia="宋体" w:hAnsi="宋体" w:cs="Arial" w:hint="eastAsia"/>
          <w:kern w:val="0"/>
          <w:sz w:val="24"/>
          <w:szCs w:val="24"/>
        </w:rPr>
        <w:t>7</w:t>
      </w:r>
      <w:r w:rsidRPr="00A24ADB">
        <w:rPr>
          <w:rFonts w:ascii="宋体" w:eastAsia="宋体" w:hAnsi="宋体" w:cs="Arial" w:hint="eastAsia"/>
          <w:kern w:val="0"/>
          <w:sz w:val="24"/>
          <w:szCs w:val="24"/>
        </w:rPr>
        <w:t>.1</w:t>
      </w:r>
      <w:r w:rsidR="001733AF" w:rsidRPr="00A24ADB">
        <w:rPr>
          <w:rFonts w:ascii="宋体" w:eastAsia="宋体" w:hAnsi="宋体" w:cs="Arial" w:hint="eastAsia"/>
          <w:kern w:val="0"/>
          <w:sz w:val="24"/>
          <w:szCs w:val="24"/>
        </w:rPr>
        <w:t>按照总得分由高到低顺序</w:t>
      </w:r>
      <w:r w:rsidR="008B1D39" w:rsidRPr="00A24ADB">
        <w:rPr>
          <w:rFonts w:ascii="宋体" w:eastAsia="宋体" w:hAnsi="宋体" w:cs="Arial" w:hint="eastAsia"/>
          <w:kern w:val="0"/>
          <w:sz w:val="24"/>
          <w:szCs w:val="24"/>
        </w:rPr>
        <w:t>对投标人</w:t>
      </w:r>
      <w:r w:rsidR="001733AF" w:rsidRPr="00A24ADB">
        <w:rPr>
          <w:rFonts w:ascii="宋体" w:eastAsia="宋体" w:hAnsi="宋体" w:cs="Arial" w:hint="eastAsia"/>
          <w:kern w:val="0"/>
          <w:sz w:val="24"/>
          <w:szCs w:val="24"/>
        </w:rPr>
        <w:t>进行</w:t>
      </w:r>
      <w:r w:rsidR="0055435D" w:rsidRPr="00A24ADB">
        <w:rPr>
          <w:rFonts w:ascii="宋体" w:eastAsia="宋体" w:hAnsi="宋体" w:cs="Arial" w:hint="eastAsia"/>
          <w:kern w:val="0"/>
          <w:sz w:val="24"/>
          <w:szCs w:val="24"/>
        </w:rPr>
        <w:t>排序</w:t>
      </w:r>
      <w:r w:rsidR="00127B38" w:rsidRPr="00A24ADB">
        <w:rPr>
          <w:rFonts w:ascii="宋体" w:eastAsia="宋体" w:hAnsi="宋体" w:cs="Arial" w:hint="eastAsia"/>
          <w:kern w:val="0"/>
          <w:sz w:val="24"/>
          <w:szCs w:val="24"/>
        </w:rPr>
        <w:t>；</w:t>
      </w:r>
    </w:p>
    <w:p w14:paraId="18CCA367" w14:textId="77777777" w:rsidR="001063D0" w:rsidRPr="00A24ADB" w:rsidRDefault="001063D0"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hint="eastAsia"/>
          <w:kern w:val="0"/>
          <w:sz w:val="24"/>
          <w:szCs w:val="24"/>
        </w:rPr>
        <w:t>.</w:t>
      </w:r>
      <w:r w:rsidR="00631B41" w:rsidRPr="00A24ADB">
        <w:rPr>
          <w:rFonts w:ascii="宋体" w:eastAsia="宋体" w:hAnsi="宋体" w:cs="Arial" w:hint="eastAsia"/>
          <w:kern w:val="0"/>
          <w:sz w:val="24"/>
          <w:szCs w:val="24"/>
        </w:rPr>
        <w:t>7</w:t>
      </w:r>
      <w:r w:rsidRPr="00A24ADB">
        <w:rPr>
          <w:rFonts w:ascii="宋体" w:eastAsia="宋体" w:hAnsi="宋体" w:cs="Arial" w:hint="eastAsia"/>
          <w:kern w:val="0"/>
          <w:sz w:val="24"/>
          <w:szCs w:val="24"/>
        </w:rPr>
        <w:t>.2</w:t>
      </w:r>
      <w:r w:rsidR="00C479FE" w:rsidRPr="00A24ADB">
        <w:rPr>
          <w:rFonts w:ascii="宋体" w:eastAsia="宋体" w:hAnsi="宋体" w:cs="Arial" w:hint="eastAsia"/>
          <w:kern w:val="0"/>
          <w:sz w:val="24"/>
          <w:szCs w:val="24"/>
        </w:rPr>
        <w:t>总</w:t>
      </w:r>
      <w:r w:rsidR="00C479FE" w:rsidRPr="00A24ADB">
        <w:rPr>
          <w:rFonts w:ascii="宋体" w:eastAsia="宋体" w:hAnsi="宋体" w:cs="Arial"/>
          <w:kern w:val="0"/>
          <w:sz w:val="24"/>
          <w:szCs w:val="24"/>
        </w:rPr>
        <w:t>得分</w:t>
      </w:r>
      <w:r w:rsidR="00C479FE" w:rsidRPr="00A24ADB">
        <w:rPr>
          <w:rFonts w:ascii="宋体" w:eastAsia="宋体" w:hAnsi="宋体" w:cs="Arial" w:hint="eastAsia"/>
          <w:kern w:val="0"/>
          <w:sz w:val="24"/>
          <w:szCs w:val="24"/>
        </w:rPr>
        <w:t>相同时报价低的</w:t>
      </w:r>
      <w:r w:rsidR="00C479FE" w:rsidRPr="00A24ADB">
        <w:rPr>
          <w:rFonts w:ascii="宋体" w:eastAsia="宋体" w:hAnsi="宋体" w:cs="Arial"/>
          <w:kern w:val="0"/>
          <w:sz w:val="24"/>
          <w:szCs w:val="24"/>
        </w:rPr>
        <w:t>投标人</w:t>
      </w:r>
      <w:r w:rsidR="00C479FE" w:rsidRPr="00A24ADB">
        <w:rPr>
          <w:rFonts w:ascii="宋体" w:eastAsia="宋体" w:hAnsi="宋体" w:cs="Arial" w:hint="eastAsia"/>
          <w:kern w:val="0"/>
          <w:sz w:val="24"/>
          <w:szCs w:val="24"/>
        </w:rPr>
        <w:t>排序靠前；</w:t>
      </w:r>
    </w:p>
    <w:p w14:paraId="7DA55698" w14:textId="77777777" w:rsidR="001063D0" w:rsidRPr="00A24ADB" w:rsidRDefault="0053132A"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hint="eastAsia"/>
          <w:kern w:val="0"/>
          <w:sz w:val="24"/>
          <w:szCs w:val="24"/>
        </w:rPr>
        <w:t>.</w:t>
      </w:r>
      <w:r w:rsidR="00631B41" w:rsidRPr="00A24ADB">
        <w:rPr>
          <w:rFonts w:ascii="宋体" w:eastAsia="宋体" w:hAnsi="宋体" w:cs="Arial" w:hint="eastAsia"/>
          <w:kern w:val="0"/>
          <w:sz w:val="24"/>
          <w:szCs w:val="24"/>
        </w:rPr>
        <w:t>7</w:t>
      </w:r>
      <w:r w:rsidRPr="00A24ADB">
        <w:rPr>
          <w:rFonts w:ascii="宋体" w:eastAsia="宋体" w:hAnsi="宋体" w:cs="Arial" w:hint="eastAsia"/>
          <w:kern w:val="0"/>
          <w:sz w:val="24"/>
          <w:szCs w:val="24"/>
        </w:rPr>
        <w:t>.3</w:t>
      </w:r>
      <w:r w:rsidR="00C479FE" w:rsidRPr="00A24ADB">
        <w:rPr>
          <w:rFonts w:ascii="宋体" w:eastAsia="宋体" w:hAnsi="宋体" w:cs="Arial" w:hint="eastAsia"/>
          <w:kern w:val="0"/>
          <w:sz w:val="24"/>
          <w:szCs w:val="24"/>
        </w:rPr>
        <w:t>总</w:t>
      </w:r>
      <w:r w:rsidR="00C479FE" w:rsidRPr="00A24ADB">
        <w:rPr>
          <w:rFonts w:ascii="宋体" w:eastAsia="宋体" w:hAnsi="宋体" w:cs="Arial"/>
          <w:kern w:val="0"/>
          <w:sz w:val="24"/>
          <w:szCs w:val="24"/>
        </w:rPr>
        <w:t>得分相同</w:t>
      </w:r>
      <w:r w:rsidR="00C479FE" w:rsidRPr="00A24ADB">
        <w:rPr>
          <w:rFonts w:ascii="宋体" w:eastAsia="宋体" w:hAnsi="宋体" w:cs="Arial" w:hint="eastAsia"/>
          <w:kern w:val="0"/>
          <w:sz w:val="24"/>
          <w:szCs w:val="24"/>
        </w:rPr>
        <w:t>且报价相同的</w:t>
      </w:r>
      <w:r w:rsidR="00C479FE" w:rsidRPr="00A24ADB">
        <w:rPr>
          <w:rFonts w:ascii="宋体" w:eastAsia="宋体" w:hAnsi="宋体" w:cs="Arial"/>
          <w:kern w:val="0"/>
          <w:sz w:val="24"/>
          <w:szCs w:val="24"/>
        </w:rPr>
        <w:t>同品牌投标人，由采购人确定</w:t>
      </w:r>
      <w:r w:rsidR="00C479FE" w:rsidRPr="00A24ADB">
        <w:rPr>
          <w:rFonts w:ascii="宋体" w:eastAsia="宋体" w:hAnsi="宋体" w:cs="Arial" w:hint="eastAsia"/>
          <w:kern w:val="0"/>
          <w:sz w:val="24"/>
          <w:szCs w:val="24"/>
        </w:rPr>
        <w:t>排序顺序；</w:t>
      </w:r>
    </w:p>
    <w:p w14:paraId="4AF7FD8E" w14:textId="77777777" w:rsidR="0053132A" w:rsidRPr="00A24ADB" w:rsidRDefault="0053132A"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hint="eastAsia"/>
          <w:kern w:val="0"/>
          <w:sz w:val="24"/>
          <w:szCs w:val="24"/>
        </w:rPr>
        <w:t>3.</w:t>
      </w:r>
      <w:r w:rsidR="004D02B9" w:rsidRPr="00A24ADB">
        <w:rPr>
          <w:rFonts w:ascii="宋体" w:eastAsia="宋体" w:hAnsi="宋体" w:cs="Arial" w:hint="eastAsia"/>
          <w:kern w:val="0"/>
          <w:sz w:val="24"/>
          <w:szCs w:val="24"/>
        </w:rPr>
        <w:t>6</w:t>
      </w:r>
      <w:r w:rsidRPr="00A24ADB">
        <w:rPr>
          <w:rFonts w:ascii="宋体" w:eastAsia="宋体" w:hAnsi="宋体" w:cs="Arial" w:hint="eastAsia"/>
          <w:kern w:val="0"/>
          <w:sz w:val="24"/>
          <w:szCs w:val="24"/>
        </w:rPr>
        <w:t>.</w:t>
      </w:r>
      <w:r w:rsidR="00631B41" w:rsidRPr="00A24ADB">
        <w:rPr>
          <w:rFonts w:ascii="宋体" w:eastAsia="宋体" w:hAnsi="宋体" w:cs="Arial" w:hint="eastAsia"/>
          <w:kern w:val="0"/>
          <w:sz w:val="24"/>
          <w:szCs w:val="24"/>
        </w:rPr>
        <w:t>7</w:t>
      </w:r>
      <w:r w:rsidRPr="00A24ADB">
        <w:rPr>
          <w:rFonts w:ascii="宋体" w:eastAsia="宋体" w:hAnsi="宋体" w:cs="Arial" w:hint="eastAsia"/>
          <w:kern w:val="0"/>
          <w:sz w:val="24"/>
          <w:szCs w:val="24"/>
        </w:rPr>
        <w:t>.4</w:t>
      </w:r>
      <w:r w:rsidR="00C479FE" w:rsidRPr="00A24ADB">
        <w:rPr>
          <w:rFonts w:ascii="宋体" w:eastAsia="宋体" w:hAnsi="宋体" w:cs="Arial" w:hint="eastAsia"/>
          <w:kern w:val="0"/>
          <w:sz w:val="24"/>
          <w:szCs w:val="24"/>
        </w:rPr>
        <w:t>总</w:t>
      </w:r>
      <w:r w:rsidR="00C479FE" w:rsidRPr="00A24ADB">
        <w:rPr>
          <w:rFonts w:ascii="宋体" w:eastAsia="宋体" w:hAnsi="宋体" w:cs="Arial"/>
          <w:kern w:val="0"/>
          <w:sz w:val="24"/>
          <w:szCs w:val="24"/>
        </w:rPr>
        <w:t>得分相同</w:t>
      </w:r>
      <w:r w:rsidR="00C479FE" w:rsidRPr="00A24ADB">
        <w:rPr>
          <w:rFonts w:ascii="宋体" w:eastAsia="宋体" w:hAnsi="宋体" w:cs="Arial" w:hint="eastAsia"/>
          <w:kern w:val="0"/>
          <w:sz w:val="24"/>
          <w:szCs w:val="24"/>
        </w:rPr>
        <w:t>且报价相同的不</w:t>
      </w:r>
      <w:r w:rsidR="00C479FE" w:rsidRPr="00A24ADB">
        <w:rPr>
          <w:rFonts w:ascii="宋体" w:eastAsia="宋体" w:hAnsi="宋体" w:cs="Arial"/>
          <w:kern w:val="0"/>
          <w:sz w:val="24"/>
          <w:szCs w:val="24"/>
        </w:rPr>
        <w:t>同品牌投标人，</w:t>
      </w:r>
      <w:r w:rsidR="00EE1040" w:rsidRPr="00A24ADB">
        <w:rPr>
          <w:rFonts w:ascii="宋体" w:eastAsia="宋体" w:hAnsi="宋体" w:cs="Arial" w:hint="eastAsia"/>
          <w:kern w:val="0"/>
          <w:sz w:val="24"/>
          <w:szCs w:val="24"/>
        </w:rPr>
        <w:t>采取随机抽取方式</w:t>
      </w:r>
      <w:r w:rsidR="00C479FE" w:rsidRPr="00A24ADB">
        <w:rPr>
          <w:rFonts w:ascii="宋体" w:eastAsia="宋体" w:hAnsi="宋体" w:cs="Arial"/>
          <w:kern w:val="0"/>
          <w:sz w:val="24"/>
          <w:szCs w:val="24"/>
        </w:rPr>
        <w:t>确定</w:t>
      </w:r>
      <w:r w:rsidR="00C479FE" w:rsidRPr="00A24ADB">
        <w:rPr>
          <w:rFonts w:ascii="宋体" w:eastAsia="宋体" w:hAnsi="宋体" w:cs="Arial" w:hint="eastAsia"/>
          <w:kern w:val="0"/>
          <w:sz w:val="24"/>
          <w:szCs w:val="24"/>
        </w:rPr>
        <w:t>排序顺序</w:t>
      </w:r>
      <w:r w:rsidR="00EE1040" w:rsidRPr="00A24ADB">
        <w:rPr>
          <w:rFonts w:ascii="宋体" w:eastAsia="宋体" w:hAnsi="宋体" w:cs="Arial" w:hint="eastAsia"/>
          <w:kern w:val="0"/>
          <w:sz w:val="24"/>
          <w:szCs w:val="24"/>
        </w:rPr>
        <w:t>。</w:t>
      </w:r>
    </w:p>
    <w:p w14:paraId="26C6FFA3"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7</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推荐中标候选人及提交评标报告</w:t>
      </w:r>
    </w:p>
    <w:p w14:paraId="3B49DBE5" w14:textId="77777777" w:rsidR="006367D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7</w:t>
      </w:r>
      <w:r w:rsidRPr="00A24ADB">
        <w:rPr>
          <w:rFonts w:ascii="宋体" w:eastAsia="宋体" w:hAnsi="宋体" w:cs="Arial"/>
          <w:kern w:val="0"/>
          <w:sz w:val="24"/>
          <w:szCs w:val="24"/>
        </w:rPr>
        <w:t>.1</w:t>
      </w:r>
      <w:r w:rsidR="006367D4" w:rsidRPr="00A24ADB">
        <w:rPr>
          <w:rFonts w:ascii="宋体" w:eastAsia="宋体" w:hAnsi="宋体" w:cs="Arial" w:hint="eastAsia"/>
          <w:kern w:val="0"/>
          <w:sz w:val="24"/>
          <w:szCs w:val="24"/>
        </w:rPr>
        <w:t>评标委员会推荐中标候选人，</w:t>
      </w:r>
      <w:r w:rsidR="008858F6" w:rsidRPr="00A24ADB">
        <w:rPr>
          <w:rFonts w:ascii="宋体" w:eastAsia="宋体" w:hAnsi="宋体" w:cs="Arial" w:hint="eastAsia"/>
          <w:kern w:val="0"/>
          <w:sz w:val="24"/>
          <w:szCs w:val="24"/>
        </w:rPr>
        <w:t>总得分</w:t>
      </w:r>
      <w:r w:rsidR="001063D0" w:rsidRPr="00A24ADB">
        <w:rPr>
          <w:rFonts w:ascii="宋体" w:eastAsia="宋体" w:hAnsi="宋体" w:cs="Arial" w:hint="eastAsia"/>
          <w:kern w:val="0"/>
          <w:sz w:val="24"/>
          <w:szCs w:val="24"/>
        </w:rPr>
        <w:t>排序第一</w:t>
      </w:r>
      <w:r w:rsidR="006367D4" w:rsidRPr="00A24ADB">
        <w:rPr>
          <w:rFonts w:ascii="宋体" w:eastAsia="宋体" w:hAnsi="宋体" w:cs="Arial" w:hint="eastAsia"/>
          <w:kern w:val="0"/>
          <w:sz w:val="24"/>
          <w:szCs w:val="24"/>
        </w:rPr>
        <w:t>的投标人将被确定为第一中标候选人</w:t>
      </w:r>
      <w:r w:rsidR="004A6517" w:rsidRPr="00A24ADB">
        <w:rPr>
          <w:rFonts w:ascii="宋体" w:eastAsia="宋体" w:hAnsi="宋体" w:cs="Arial" w:hint="eastAsia"/>
          <w:kern w:val="0"/>
          <w:sz w:val="24"/>
          <w:szCs w:val="24"/>
        </w:rPr>
        <w:t>（</w:t>
      </w:r>
      <w:r w:rsidR="008858F6" w:rsidRPr="00A24ADB">
        <w:rPr>
          <w:rFonts w:ascii="宋体" w:eastAsia="宋体" w:hAnsi="宋体" w:cs="Arial" w:hint="eastAsia"/>
          <w:kern w:val="0"/>
          <w:sz w:val="24"/>
          <w:szCs w:val="24"/>
        </w:rPr>
        <w:t>总</w:t>
      </w:r>
      <w:r w:rsidR="008858F6" w:rsidRPr="00A24ADB">
        <w:rPr>
          <w:rFonts w:ascii="宋体" w:eastAsia="宋体" w:hAnsi="宋体" w:cs="Arial"/>
          <w:kern w:val="0"/>
          <w:sz w:val="24"/>
          <w:szCs w:val="24"/>
        </w:rPr>
        <w:t>得分</w:t>
      </w:r>
      <w:r w:rsidR="008858F6" w:rsidRPr="00A24ADB">
        <w:rPr>
          <w:rFonts w:ascii="宋体" w:eastAsia="宋体" w:hAnsi="宋体" w:cs="Arial" w:hint="eastAsia"/>
          <w:kern w:val="0"/>
          <w:sz w:val="24"/>
          <w:szCs w:val="24"/>
        </w:rPr>
        <w:t>排序</w:t>
      </w:r>
      <w:r w:rsidR="008858F6" w:rsidRPr="00A24ADB">
        <w:rPr>
          <w:rFonts w:ascii="宋体" w:eastAsia="宋体" w:hAnsi="宋体" w:cs="Arial"/>
          <w:kern w:val="0"/>
          <w:sz w:val="24"/>
          <w:szCs w:val="24"/>
        </w:rPr>
        <w:t>最高的同品牌投标人获得</w:t>
      </w:r>
      <w:r w:rsidR="008858F6" w:rsidRPr="00A24ADB">
        <w:rPr>
          <w:rFonts w:ascii="宋体" w:eastAsia="宋体" w:hAnsi="宋体" w:cs="Arial" w:hint="eastAsia"/>
          <w:kern w:val="0"/>
          <w:sz w:val="24"/>
          <w:szCs w:val="24"/>
        </w:rPr>
        <w:t>中标候选人推荐</w:t>
      </w:r>
      <w:r w:rsidR="008858F6" w:rsidRPr="00A24ADB">
        <w:rPr>
          <w:rFonts w:ascii="宋体" w:eastAsia="宋体" w:hAnsi="宋体" w:cs="Arial"/>
          <w:kern w:val="0"/>
          <w:sz w:val="24"/>
          <w:szCs w:val="24"/>
        </w:rPr>
        <w:t>资格</w:t>
      </w:r>
      <w:r w:rsidR="008858F6" w:rsidRPr="00A24ADB">
        <w:rPr>
          <w:rFonts w:ascii="宋体" w:eastAsia="宋体" w:hAnsi="宋体" w:cs="Arial" w:hint="eastAsia"/>
          <w:kern w:val="0"/>
          <w:sz w:val="24"/>
          <w:szCs w:val="24"/>
        </w:rPr>
        <w:t>，</w:t>
      </w:r>
      <w:r w:rsidR="00800EBE" w:rsidRPr="00A24ADB">
        <w:rPr>
          <w:rFonts w:ascii="宋体" w:eastAsia="宋体" w:hAnsi="宋体" w:cs="Arial"/>
          <w:kern w:val="0"/>
          <w:sz w:val="24"/>
          <w:szCs w:val="24"/>
        </w:rPr>
        <w:t>其它</w:t>
      </w:r>
      <w:r w:rsidR="004A6517" w:rsidRPr="00A24ADB">
        <w:rPr>
          <w:rFonts w:ascii="宋体" w:eastAsia="宋体" w:hAnsi="宋体" w:cs="Arial"/>
          <w:kern w:val="0"/>
          <w:sz w:val="24"/>
          <w:szCs w:val="24"/>
        </w:rPr>
        <w:t>同品牌投标人不作为中标候选人</w:t>
      </w:r>
      <w:r w:rsidR="004A6517" w:rsidRPr="00A24ADB">
        <w:rPr>
          <w:rFonts w:ascii="宋体" w:eastAsia="宋体" w:hAnsi="宋体" w:cs="Arial" w:hint="eastAsia"/>
          <w:kern w:val="0"/>
          <w:sz w:val="24"/>
          <w:szCs w:val="24"/>
        </w:rPr>
        <w:t>）</w:t>
      </w:r>
      <w:r w:rsidR="006367D4" w:rsidRPr="00A24ADB">
        <w:rPr>
          <w:rFonts w:ascii="宋体" w:eastAsia="宋体" w:hAnsi="宋体" w:cs="Arial" w:hint="eastAsia"/>
          <w:kern w:val="0"/>
          <w:sz w:val="24"/>
          <w:szCs w:val="24"/>
        </w:rPr>
        <w:t>，以此类推确定出规定数量的的中标候选人。</w:t>
      </w:r>
    </w:p>
    <w:p w14:paraId="1B85A534"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7</w:t>
      </w:r>
      <w:r w:rsidRPr="00A24ADB">
        <w:rPr>
          <w:rFonts w:ascii="宋体" w:eastAsia="宋体" w:hAnsi="宋体" w:cs="Arial"/>
          <w:kern w:val="0"/>
          <w:sz w:val="24"/>
          <w:szCs w:val="24"/>
        </w:rPr>
        <w:t>.2</w:t>
      </w:r>
      <w:r w:rsidR="00647D58" w:rsidRPr="00A24ADB">
        <w:rPr>
          <w:rFonts w:ascii="宋体" w:eastAsia="宋体" w:hAnsi="宋体" w:cs="Arial" w:hint="eastAsia"/>
          <w:kern w:val="0"/>
          <w:sz w:val="24"/>
          <w:szCs w:val="24"/>
        </w:rPr>
        <w:t>当</w:t>
      </w:r>
      <w:r w:rsidR="00630AAC" w:rsidRPr="00A24ADB">
        <w:rPr>
          <w:rFonts w:ascii="宋体" w:eastAsia="宋体" w:hAnsi="宋体" w:cs="Arial" w:hint="eastAsia"/>
          <w:kern w:val="0"/>
          <w:sz w:val="24"/>
          <w:szCs w:val="24"/>
        </w:rPr>
        <w:t>通过了资格审查、</w:t>
      </w:r>
      <w:r w:rsidR="00926EE7" w:rsidRPr="00A24ADB">
        <w:rPr>
          <w:rFonts w:ascii="宋体" w:eastAsia="宋体" w:hAnsi="宋体" w:cs="Arial" w:hint="eastAsia"/>
          <w:kern w:val="0"/>
          <w:sz w:val="24"/>
          <w:szCs w:val="24"/>
        </w:rPr>
        <w:t>完备性及符合性审查</w:t>
      </w:r>
      <w:r w:rsidR="00647D58" w:rsidRPr="00A24ADB">
        <w:rPr>
          <w:rFonts w:ascii="宋体" w:eastAsia="宋体" w:hAnsi="宋体" w:cs="Arial" w:hint="eastAsia"/>
          <w:kern w:val="0"/>
          <w:sz w:val="24"/>
          <w:szCs w:val="24"/>
        </w:rPr>
        <w:t>后，</w:t>
      </w:r>
      <w:r w:rsidR="00630AAC" w:rsidRPr="00A24ADB">
        <w:rPr>
          <w:rFonts w:ascii="宋体" w:eastAsia="宋体" w:hAnsi="宋体" w:cs="Arial" w:hint="eastAsia"/>
          <w:kern w:val="0"/>
          <w:sz w:val="24"/>
          <w:szCs w:val="24"/>
        </w:rPr>
        <w:t>投标品牌少于3个</w:t>
      </w:r>
      <w:r w:rsidR="00647D58" w:rsidRPr="00A24ADB">
        <w:rPr>
          <w:rFonts w:ascii="宋体" w:eastAsia="宋体" w:hAnsi="宋体" w:cs="Arial" w:hint="eastAsia"/>
          <w:kern w:val="0"/>
          <w:sz w:val="24"/>
          <w:szCs w:val="24"/>
        </w:rPr>
        <w:t>时</w:t>
      </w:r>
      <w:r w:rsidR="00630AAC" w:rsidRPr="00A24ADB">
        <w:rPr>
          <w:rFonts w:ascii="宋体" w:eastAsia="宋体" w:hAnsi="宋体" w:cs="Arial" w:hint="eastAsia"/>
          <w:kern w:val="0"/>
          <w:sz w:val="24"/>
          <w:szCs w:val="24"/>
        </w:rPr>
        <w:t>，</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应当依法重新招标。</w:t>
      </w:r>
    </w:p>
    <w:p w14:paraId="711F7A87"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7</w:t>
      </w:r>
      <w:r w:rsidRPr="00A24ADB">
        <w:rPr>
          <w:rFonts w:ascii="宋体" w:eastAsia="宋体" w:hAnsi="宋体" w:cs="Arial"/>
          <w:kern w:val="0"/>
          <w:sz w:val="24"/>
          <w:szCs w:val="24"/>
        </w:rPr>
        <w:t xml:space="preserve">.3 </w:t>
      </w:r>
      <w:r w:rsidRPr="00A24ADB">
        <w:rPr>
          <w:rFonts w:ascii="宋体" w:eastAsia="宋体" w:hAnsi="宋体" w:cs="Arial" w:hint="eastAsia"/>
          <w:kern w:val="0"/>
          <w:sz w:val="24"/>
          <w:szCs w:val="24"/>
        </w:rPr>
        <w:t>评标委员会完成评标后，应当向</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提交书面评标报告。</w:t>
      </w:r>
    </w:p>
    <w:p w14:paraId="5FAC878D"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8</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特殊情况的处置程序</w:t>
      </w:r>
    </w:p>
    <w:p w14:paraId="78D90576"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lastRenderedPageBreak/>
        <w:t>3.</w:t>
      </w:r>
      <w:r w:rsidR="004D02B9" w:rsidRPr="00A24ADB">
        <w:rPr>
          <w:rFonts w:ascii="宋体" w:eastAsia="宋体" w:hAnsi="宋体" w:cs="Arial" w:hint="eastAsia"/>
          <w:kern w:val="0"/>
          <w:sz w:val="24"/>
          <w:szCs w:val="24"/>
        </w:rPr>
        <w:t>8</w:t>
      </w:r>
      <w:r w:rsidRPr="00A24ADB">
        <w:rPr>
          <w:rFonts w:ascii="宋体" w:eastAsia="宋体" w:hAnsi="宋体" w:cs="Arial"/>
          <w:kern w:val="0"/>
          <w:sz w:val="24"/>
          <w:szCs w:val="24"/>
        </w:rPr>
        <w:t xml:space="preserve">.1 </w:t>
      </w:r>
      <w:r w:rsidRPr="00A24ADB">
        <w:rPr>
          <w:rFonts w:ascii="宋体" w:eastAsia="宋体" w:hAnsi="宋体" w:cs="Arial" w:hint="eastAsia"/>
          <w:kern w:val="0"/>
          <w:sz w:val="24"/>
          <w:szCs w:val="24"/>
        </w:rPr>
        <w:t>关于评标活动暂停</w:t>
      </w:r>
    </w:p>
    <w:p w14:paraId="38B36685"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5570D076"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8</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关于评标中途更换评委</w:t>
      </w:r>
    </w:p>
    <w:p w14:paraId="63FA1808"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8</w:t>
      </w:r>
      <w:r w:rsidRPr="00A24ADB">
        <w:rPr>
          <w:rFonts w:ascii="宋体" w:eastAsia="宋体" w:hAnsi="宋体" w:cs="Arial"/>
          <w:kern w:val="0"/>
          <w:sz w:val="24"/>
          <w:szCs w:val="24"/>
        </w:rPr>
        <w:t xml:space="preserve">.2.1 </w:t>
      </w:r>
      <w:r w:rsidRPr="00A24ADB">
        <w:rPr>
          <w:rFonts w:ascii="宋体" w:eastAsia="宋体" w:hAnsi="宋体" w:cs="Arial" w:hint="eastAsia"/>
          <w:kern w:val="0"/>
          <w:sz w:val="24"/>
          <w:szCs w:val="24"/>
        </w:rPr>
        <w:t>除非发生下列情况之一，评标委员会成员不得在评标中途更换：</w:t>
      </w:r>
    </w:p>
    <w:p w14:paraId="0C78CA98"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）因不可抗拒的客观原因，不能到场或需在评标中途退出评标活动。</w:t>
      </w:r>
    </w:p>
    <w:p w14:paraId="1100DAF9"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）根据法律法规规定，某个或某几个评标委员会成员需要回避。</w:t>
      </w:r>
    </w:p>
    <w:p w14:paraId="68DD4D4F"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8</w:t>
      </w:r>
      <w:r w:rsidRPr="00A24ADB">
        <w:rPr>
          <w:rFonts w:ascii="宋体" w:eastAsia="宋体" w:hAnsi="宋体" w:cs="Arial"/>
          <w:kern w:val="0"/>
          <w:sz w:val="24"/>
          <w:szCs w:val="24"/>
        </w:rPr>
        <w:t xml:space="preserve">.2.2 </w:t>
      </w:r>
      <w:r w:rsidRPr="00A24ADB">
        <w:rPr>
          <w:rFonts w:ascii="宋体" w:eastAsia="宋体" w:hAnsi="宋体" w:cs="Arial" w:hint="eastAsia"/>
          <w:kern w:val="0"/>
          <w:sz w:val="24"/>
          <w:szCs w:val="24"/>
        </w:rPr>
        <w:t>退出评标的评标委员会成员，其已完成的评标行为无效，由更换的评委进行评标。</w:t>
      </w:r>
    </w:p>
    <w:p w14:paraId="0CEBBB26" w14:textId="77777777" w:rsidR="00101AA4" w:rsidRPr="00A24AD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A24ADB">
        <w:rPr>
          <w:rFonts w:ascii="宋体" w:eastAsia="宋体" w:hAnsi="宋体" w:cs="Arial"/>
          <w:kern w:val="0"/>
          <w:sz w:val="24"/>
          <w:szCs w:val="24"/>
        </w:rPr>
        <w:t>3.</w:t>
      </w:r>
      <w:r w:rsidR="004D02B9" w:rsidRPr="00A24ADB">
        <w:rPr>
          <w:rFonts w:ascii="宋体" w:eastAsia="宋体" w:hAnsi="宋体" w:cs="Arial" w:hint="eastAsia"/>
          <w:kern w:val="0"/>
          <w:sz w:val="24"/>
          <w:szCs w:val="24"/>
        </w:rPr>
        <w:t>8</w:t>
      </w:r>
      <w:r w:rsidRPr="00A24ADB">
        <w:rPr>
          <w:rFonts w:ascii="宋体" w:eastAsia="宋体" w:hAnsi="宋体" w:cs="Arial"/>
          <w:kern w:val="0"/>
          <w:sz w:val="24"/>
          <w:szCs w:val="24"/>
        </w:rPr>
        <w:t xml:space="preserve">.3 </w:t>
      </w:r>
      <w:r w:rsidRPr="00A24ADB">
        <w:rPr>
          <w:rFonts w:ascii="宋体" w:eastAsia="宋体" w:hAnsi="宋体" w:cs="Arial" w:hint="eastAsia"/>
          <w:kern w:val="0"/>
          <w:sz w:val="24"/>
          <w:szCs w:val="24"/>
        </w:rPr>
        <w:t>在评标环节中，需评标委员会就某项定性的评审结论做出表决的，由评标委员会全体成员按照少数服从多数的原则确定。</w:t>
      </w:r>
    </w:p>
    <w:p w14:paraId="4A77666A" w14:textId="77777777" w:rsidR="00F42B8A" w:rsidRPr="00A24ADB" w:rsidRDefault="00F42B8A" w:rsidP="00C255AE">
      <w:pPr>
        <w:tabs>
          <w:tab w:val="center" w:pos="4832"/>
          <w:tab w:val="left" w:pos="7140"/>
        </w:tabs>
        <w:spacing w:line="360" w:lineRule="auto"/>
        <w:jc w:val="center"/>
        <w:outlineLvl w:val="1"/>
        <w:rPr>
          <w:rFonts w:ascii="宋体" w:eastAsia="宋体" w:hAnsi="宋体" w:cs="宋体"/>
          <w:b/>
          <w:sz w:val="24"/>
          <w:szCs w:val="24"/>
        </w:rPr>
      </w:pPr>
      <w:r w:rsidRPr="00A24ADB">
        <w:rPr>
          <w:rFonts w:ascii="宋体" w:eastAsia="宋体" w:hAnsi="宋体" w:cs="宋体"/>
          <w:b/>
          <w:sz w:val="24"/>
          <w:szCs w:val="24"/>
        </w:rPr>
        <w:br w:type="page"/>
      </w:r>
    </w:p>
    <w:p w14:paraId="61A0C088" w14:textId="77777777" w:rsidR="00101AA4" w:rsidRPr="00A24ADB" w:rsidRDefault="00101AA4" w:rsidP="00101AA4">
      <w:pPr>
        <w:widowControl/>
        <w:shd w:val="clear" w:color="auto" w:fill="FFFFFF"/>
        <w:snapToGrid w:val="0"/>
        <w:spacing w:line="360" w:lineRule="auto"/>
        <w:jc w:val="center"/>
        <w:rPr>
          <w:rFonts w:ascii="宋体" w:eastAsia="宋体" w:hAnsi="Calibri" w:cs="Times New Roman"/>
          <w:b/>
          <w:sz w:val="24"/>
          <w:szCs w:val="24"/>
        </w:rPr>
      </w:pPr>
      <w:bookmarkStart w:id="44" w:name="_Toc485312286"/>
      <w:r w:rsidRPr="00A24ADB">
        <w:rPr>
          <w:rFonts w:ascii="宋体" w:eastAsia="宋体" w:hAnsi="宋体" w:cs="Times New Roman" w:hint="eastAsia"/>
          <w:b/>
          <w:sz w:val="24"/>
          <w:szCs w:val="24"/>
        </w:rPr>
        <w:lastRenderedPageBreak/>
        <w:t>问题澄清通知</w:t>
      </w:r>
    </w:p>
    <w:p w14:paraId="6F06FAF1" w14:textId="77777777" w:rsidR="00101AA4" w:rsidRPr="00A24ADB" w:rsidRDefault="00101AA4" w:rsidP="00101AA4">
      <w:pPr>
        <w:rPr>
          <w:rFonts w:ascii="宋体" w:eastAsia="宋体" w:hAnsi="Calibri" w:cs="Times New Roman"/>
          <w:sz w:val="24"/>
          <w:szCs w:val="24"/>
        </w:rPr>
      </w:pPr>
    </w:p>
    <w:p w14:paraId="79D5F213" w14:textId="77777777" w:rsidR="00101AA4" w:rsidRPr="00A24ADB" w:rsidRDefault="00101AA4" w:rsidP="00101AA4">
      <w:pPr>
        <w:rPr>
          <w:rFonts w:ascii="宋体" w:eastAsia="宋体" w:hAnsi="Calibri" w:cs="Arial"/>
          <w:kern w:val="0"/>
          <w:sz w:val="24"/>
          <w:szCs w:val="24"/>
        </w:rPr>
      </w:pP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（投标人名称）：</w:t>
      </w:r>
    </w:p>
    <w:p w14:paraId="1FB4ACEE" w14:textId="77777777" w:rsidR="00101AA4" w:rsidRPr="00A24ADB" w:rsidRDefault="00101AA4" w:rsidP="00101AA4">
      <w:pPr>
        <w:ind w:firstLineChars="200" w:firstLine="480"/>
        <w:rPr>
          <w:rFonts w:ascii="宋体" w:eastAsia="宋体" w:hAnsi="Calibri" w:cs="Arial"/>
          <w:kern w:val="0"/>
          <w:sz w:val="24"/>
          <w:szCs w:val="24"/>
        </w:rPr>
      </w:pP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（招标项目名称）招标的评标委员会，对你方的投标文件进行了仔细的审查，现需你方对本通知所附质疑问卷中的问题以书面形式予以澄清、说明或者补正。</w:t>
      </w:r>
    </w:p>
    <w:p w14:paraId="715ADAD5" w14:textId="77777777" w:rsidR="00101AA4" w:rsidRPr="00A24ADB" w:rsidRDefault="00101AA4" w:rsidP="00101AA4">
      <w:pPr>
        <w:rPr>
          <w:rFonts w:ascii="宋体" w:eastAsia="宋体" w:hAnsi="Calibri" w:cs="Arial"/>
          <w:kern w:val="0"/>
          <w:sz w:val="24"/>
          <w:szCs w:val="24"/>
        </w:rPr>
      </w:pPr>
      <w:r w:rsidRPr="00A24ADB">
        <w:rPr>
          <w:rFonts w:ascii="宋体" w:eastAsia="宋体" w:hAnsi="宋体" w:cs="Arial" w:hint="eastAsia"/>
          <w:kern w:val="0"/>
          <w:sz w:val="24"/>
          <w:szCs w:val="24"/>
        </w:rPr>
        <w:t>质疑问题：</w:t>
      </w:r>
    </w:p>
    <w:p w14:paraId="458A1C4F" w14:textId="77777777" w:rsidR="00101AA4" w:rsidRPr="00A24ADB" w:rsidRDefault="00101AA4" w:rsidP="00101AA4">
      <w:pPr>
        <w:rPr>
          <w:rFonts w:ascii="宋体" w:eastAsia="宋体" w:hAnsi="Calibri" w:cs="Arial"/>
          <w:kern w:val="0"/>
          <w:sz w:val="24"/>
          <w:szCs w:val="24"/>
        </w:rPr>
      </w:pPr>
    </w:p>
    <w:p w14:paraId="5E6CD126" w14:textId="77777777" w:rsidR="00101AA4" w:rsidRPr="00A24ADB" w:rsidRDefault="00101AA4" w:rsidP="00101AA4">
      <w:pPr>
        <w:rPr>
          <w:rFonts w:ascii="宋体" w:eastAsia="宋体" w:hAnsi="Calibri" w:cs="Arial"/>
          <w:kern w:val="0"/>
          <w:sz w:val="24"/>
          <w:szCs w:val="24"/>
        </w:rPr>
      </w:pPr>
    </w:p>
    <w:p w14:paraId="0FA07F77" w14:textId="77777777" w:rsidR="00101AA4" w:rsidRPr="00A24ADB" w:rsidRDefault="00101AA4" w:rsidP="00101AA4">
      <w:pPr>
        <w:rPr>
          <w:rFonts w:ascii="宋体" w:eastAsia="宋体" w:hAnsi="Calibri" w:cs="Arial"/>
          <w:kern w:val="0"/>
          <w:sz w:val="24"/>
          <w:szCs w:val="24"/>
        </w:rPr>
      </w:pPr>
    </w:p>
    <w:p w14:paraId="1B46B7D9" w14:textId="77777777" w:rsidR="00101AA4" w:rsidRPr="00A24ADB" w:rsidRDefault="00101AA4" w:rsidP="00101AA4">
      <w:pPr>
        <w:rPr>
          <w:rFonts w:ascii="宋体" w:eastAsia="宋体" w:hAnsi="Calibri" w:cs="Arial"/>
          <w:kern w:val="0"/>
          <w:sz w:val="24"/>
          <w:szCs w:val="24"/>
        </w:rPr>
      </w:pPr>
    </w:p>
    <w:p w14:paraId="0307BB7B" w14:textId="77777777" w:rsidR="00101AA4" w:rsidRPr="00A24ADB" w:rsidRDefault="00101AA4" w:rsidP="00101AA4">
      <w:pPr>
        <w:rPr>
          <w:rFonts w:ascii="宋体" w:eastAsia="宋体" w:hAnsi="Calibri" w:cs="Arial"/>
          <w:kern w:val="0"/>
          <w:sz w:val="24"/>
          <w:szCs w:val="24"/>
        </w:rPr>
      </w:pPr>
    </w:p>
    <w:p w14:paraId="5AB00146" w14:textId="77777777" w:rsidR="00101AA4" w:rsidRPr="00A24ADB" w:rsidRDefault="00101AA4" w:rsidP="00101AA4">
      <w:pPr>
        <w:rPr>
          <w:rFonts w:ascii="宋体" w:eastAsia="宋体" w:hAnsi="Calibri" w:cs="Arial"/>
          <w:kern w:val="0"/>
          <w:sz w:val="24"/>
          <w:szCs w:val="24"/>
        </w:rPr>
      </w:pPr>
    </w:p>
    <w:p w14:paraId="2D2DBEFD" w14:textId="77777777" w:rsidR="00101AA4" w:rsidRPr="00A24ADB" w:rsidRDefault="00101AA4" w:rsidP="00101AA4">
      <w:pPr>
        <w:rPr>
          <w:rFonts w:ascii="宋体" w:eastAsia="宋体" w:hAnsi="Calibri" w:cs="Arial"/>
          <w:kern w:val="0"/>
          <w:sz w:val="24"/>
          <w:szCs w:val="24"/>
        </w:rPr>
      </w:pPr>
    </w:p>
    <w:p w14:paraId="4F04B13F" w14:textId="77777777" w:rsidR="00101AA4" w:rsidRPr="00A24ADB" w:rsidRDefault="00101AA4" w:rsidP="00101AA4">
      <w:pPr>
        <w:rPr>
          <w:rFonts w:ascii="宋体" w:eastAsia="宋体" w:hAnsi="Calibri" w:cs="Arial"/>
          <w:kern w:val="0"/>
          <w:sz w:val="24"/>
          <w:szCs w:val="24"/>
        </w:rPr>
      </w:pPr>
    </w:p>
    <w:p w14:paraId="0210A6B7" w14:textId="77777777" w:rsidR="00101AA4" w:rsidRPr="00A24ADB" w:rsidRDefault="00101AA4" w:rsidP="00101AA4">
      <w:pPr>
        <w:rPr>
          <w:rFonts w:ascii="宋体" w:eastAsia="宋体" w:hAnsi="Calibri" w:cs="Arial"/>
          <w:kern w:val="0"/>
          <w:sz w:val="24"/>
          <w:szCs w:val="24"/>
        </w:rPr>
      </w:pPr>
    </w:p>
    <w:p w14:paraId="53D87260" w14:textId="77777777" w:rsidR="00101AA4" w:rsidRPr="00A24ADB" w:rsidRDefault="00101AA4" w:rsidP="00101AA4">
      <w:pPr>
        <w:rPr>
          <w:rFonts w:ascii="宋体" w:eastAsia="宋体" w:hAnsi="Calibri" w:cs="Arial"/>
          <w:kern w:val="0"/>
          <w:sz w:val="24"/>
          <w:szCs w:val="24"/>
        </w:rPr>
      </w:pPr>
    </w:p>
    <w:p w14:paraId="31A8BA0D" w14:textId="77777777" w:rsidR="00101AA4" w:rsidRPr="00A24ADB" w:rsidRDefault="00101AA4" w:rsidP="00101AA4">
      <w:pPr>
        <w:rPr>
          <w:rFonts w:ascii="宋体" w:eastAsia="宋体" w:hAnsi="Calibri" w:cs="Arial"/>
          <w:kern w:val="0"/>
          <w:sz w:val="24"/>
          <w:szCs w:val="24"/>
        </w:rPr>
      </w:pPr>
      <w:r w:rsidRPr="00A24ADB">
        <w:rPr>
          <w:rFonts w:ascii="宋体" w:eastAsia="宋体" w:hAnsi="宋体" w:cs="Arial" w:hint="eastAsia"/>
          <w:kern w:val="0"/>
          <w:sz w:val="24"/>
          <w:szCs w:val="24"/>
        </w:rPr>
        <w:t>评标委员会员（签字）：</w:t>
      </w:r>
    </w:p>
    <w:p w14:paraId="30F641CA" w14:textId="77777777" w:rsidR="00101AA4" w:rsidRPr="00A24ADB" w:rsidRDefault="00101AA4" w:rsidP="00101AA4">
      <w:pPr>
        <w:rPr>
          <w:rFonts w:ascii="宋体" w:eastAsia="宋体" w:hAnsi="Calibri" w:cs="Arial"/>
          <w:kern w:val="0"/>
          <w:sz w:val="24"/>
          <w:szCs w:val="24"/>
        </w:rPr>
      </w:pPr>
    </w:p>
    <w:p w14:paraId="7246BDA5" w14:textId="77777777" w:rsidR="00101AA4" w:rsidRPr="00A24ADB" w:rsidRDefault="00101AA4" w:rsidP="00101AA4">
      <w:pPr>
        <w:rPr>
          <w:rFonts w:ascii="宋体" w:eastAsia="宋体" w:hAnsi="Calibri" w:cs="Arial"/>
          <w:kern w:val="0"/>
          <w:sz w:val="24"/>
          <w:szCs w:val="24"/>
        </w:rPr>
      </w:pPr>
      <w:r w:rsidRPr="00A24ADB">
        <w:rPr>
          <w:rFonts w:ascii="宋体" w:eastAsia="宋体" w:hAnsi="宋体" w:cs="Arial" w:hint="eastAsia"/>
          <w:kern w:val="0"/>
          <w:sz w:val="24"/>
          <w:szCs w:val="24"/>
        </w:rPr>
        <w:t>日期：</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日</w:t>
      </w:r>
    </w:p>
    <w:p w14:paraId="1EE645ED" w14:textId="77777777" w:rsidR="00101AA4" w:rsidRPr="00A24ADB" w:rsidRDefault="00101AA4" w:rsidP="00101AA4">
      <w:pPr>
        <w:jc w:val="center"/>
        <w:rPr>
          <w:rFonts w:ascii="宋体" w:eastAsia="宋体" w:hAnsi="Calibri" w:cs="Times New Roman"/>
          <w:b/>
          <w:sz w:val="24"/>
          <w:szCs w:val="24"/>
        </w:rPr>
      </w:pPr>
      <w:r w:rsidRPr="00A24ADB">
        <w:rPr>
          <w:rFonts w:ascii="宋体" w:eastAsia="宋体" w:hAnsi="Calibri" w:cs="Arial"/>
          <w:kern w:val="0"/>
          <w:sz w:val="24"/>
          <w:szCs w:val="24"/>
        </w:rPr>
        <w:br w:type="page"/>
      </w:r>
      <w:r w:rsidRPr="00A24ADB">
        <w:rPr>
          <w:rFonts w:ascii="宋体" w:eastAsia="宋体" w:hAnsi="宋体" w:cs="Times New Roman" w:hint="eastAsia"/>
          <w:b/>
          <w:sz w:val="24"/>
          <w:szCs w:val="24"/>
        </w:rPr>
        <w:lastRenderedPageBreak/>
        <w:t>问题的澄清、说明或补正</w:t>
      </w:r>
    </w:p>
    <w:p w14:paraId="031546A1" w14:textId="77777777" w:rsidR="00101AA4" w:rsidRPr="00A24ADB" w:rsidRDefault="00101AA4" w:rsidP="00101AA4">
      <w:pPr>
        <w:rPr>
          <w:rFonts w:ascii="宋体" w:eastAsia="宋体" w:hAnsi="宋体" w:cs="Arial"/>
          <w:kern w:val="0"/>
          <w:sz w:val="24"/>
          <w:szCs w:val="24"/>
        </w:rPr>
      </w:pPr>
    </w:p>
    <w:p w14:paraId="6243446F" w14:textId="77777777" w:rsidR="00101AA4" w:rsidRPr="00A24ADB" w:rsidRDefault="00101AA4" w:rsidP="00101AA4">
      <w:pPr>
        <w:rPr>
          <w:rFonts w:ascii="宋体" w:eastAsia="宋体" w:hAnsi="Calibri" w:cs="Arial"/>
          <w:kern w:val="0"/>
          <w:sz w:val="24"/>
          <w:szCs w:val="24"/>
        </w:rPr>
      </w:pPr>
      <w:r w:rsidRPr="00A24ADB">
        <w:rPr>
          <w:rFonts w:ascii="宋体" w:eastAsia="宋体" w:hAnsi="宋体" w:cs="Arial" w:hint="eastAsia"/>
          <w:kern w:val="0"/>
          <w:sz w:val="24"/>
          <w:szCs w:val="24"/>
        </w:rPr>
        <w:t>评标委员会：</w:t>
      </w:r>
    </w:p>
    <w:p w14:paraId="49A54E23" w14:textId="77777777" w:rsidR="00101AA4" w:rsidRPr="00A24ADB" w:rsidRDefault="00101AA4" w:rsidP="00101AA4">
      <w:pPr>
        <w:ind w:firstLineChars="200" w:firstLine="480"/>
        <w:rPr>
          <w:rFonts w:ascii="宋体" w:eastAsia="宋体" w:hAnsi="Calibri" w:cs="Arial"/>
          <w:kern w:val="0"/>
          <w:sz w:val="24"/>
          <w:szCs w:val="24"/>
        </w:rPr>
      </w:pP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（招标项目名称）的问题澄清通知已收悉，现澄清、说明或者补正如下：</w:t>
      </w:r>
    </w:p>
    <w:p w14:paraId="65B37033" w14:textId="77777777" w:rsidR="00101AA4" w:rsidRPr="00A24ADB" w:rsidRDefault="00101AA4" w:rsidP="00101AA4">
      <w:pPr>
        <w:rPr>
          <w:rFonts w:ascii="宋体" w:eastAsia="宋体" w:hAnsi="Calibri" w:cs="Arial"/>
          <w:kern w:val="0"/>
          <w:sz w:val="24"/>
          <w:szCs w:val="24"/>
        </w:rPr>
      </w:pPr>
    </w:p>
    <w:p w14:paraId="2FE44C6A" w14:textId="77777777" w:rsidR="00101AA4" w:rsidRPr="00A24ADB" w:rsidRDefault="00101AA4" w:rsidP="00101AA4">
      <w:pPr>
        <w:rPr>
          <w:rFonts w:ascii="宋体" w:eastAsia="宋体" w:hAnsi="Calibri" w:cs="Arial"/>
          <w:kern w:val="0"/>
          <w:sz w:val="24"/>
          <w:szCs w:val="24"/>
        </w:rPr>
      </w:pPr>
    </w:p>
    <w:p w14:paraId="645449F5" w14:textId="77777777" w:rsidR="00101AA4" w:rsidRPr="00A24ADB" w:rsidRDefault="00101AA4" w:rsidP="00101AA4">
      <w:pPr>
        <w:rPr>
          <w:rFonts w:ascii="宋体" w:eastAsia="宋体" w:hAnsi="Calibri" w:cs="Arial"/>
          <w:kern w:val="0"/>
          <w:sz w:val="24"/>
          <w:szCs w:val="24"/>
        </w:rPr>
      </w:pPr>
    </w:p>
    <w:p w14:paraId="10A638D6" w14:textId="77777777" w:rsidR="00101AA4" w:rsidRPr="00A24ADB" w:rsidRDefault="00101AA4" w:rsidP="00101AA4">
      <w:pPr>
        <w:rPr>
          <w:rFonts w:ascii="宋体" w:eastAsia="宋体" w:hAnsi="Calibri" w:cs="Arial"/>
          <w:kern w:val="0"/>
          <w:sz w:val="24"/>
          <w:szCs w:val="24"/>
        </w:rPr>
      </w:pPr>
    </w:p>
    <w:p w14:paraId="53DF34BF" w14:textId="77777777" w:rsidR="00101AA4" w:rsidRPr="00A24ADB" w:rsidRDefault="00101AA4" w:rsidP="00101AA4">
      <w:pPr>
        <w:rPr>
          <w:rFonts w:ascii="宋体" w:eastAsia="宋体" w:hAnsi="Calibri" w:cs="Arial"/>
          <w:kern w:val="0"/>
          <w:sz w:val="24"/>
          <w:szCs w:val="24"/>
        </w:rPr>
      </w:pPr>
    </w:p>
    <w:p w14:paraId="34F75669" w14:textId="77777777" w:rsidR="00101AA4" w:rsidRPr="00A24ADB" w:rsidRDefault="00101AA4" w:rsidP="00101AA4">
      <w:pPr>
        <w:rPr>
          <w:rFonts w:ascii="宋体" w:eastAsia="宋体" w:hAnsi="Calibri" w:cs="Arial"/>
          <w:kern w:val="0"/>
          <w:sz w:val="24"/>
          <w:szCs w:val="24"/>
        </w:rPr>
      </w:pPr>
    </w:p>
    <w:p w14:paraId="0FBAB784" w14:textId="77777777" w:rsidR="00101AA4" w:rsidRPr="00A24ADB" w:rsidRDefault="00101AA4" w:rsidP="00101AA4">
      <w:pPr>
        <w:rPr>
          <w:rFonts w:ascii="宋体" w:eastAsia="宋体" w:hAnsi="Calibri" w:cs="Arial"/>
          <w:kern w:val="0"/>
          <w:sz w:val="24"/>
          <w:szCs w:val="24"/>
        </w:rPr>
      </w:pPr>
    </w:p>
    <w:p w14:paraId="091EED5E" w14:textId="77777777" w:rsidR="00101AA4" w:rsidRPr="00A24ADB" w:rsidRDefault="00101AA4" w:rsidP="00101AA4">
      <w:pPr>
        <w:rPr>
          <w:rFonts w:ascii="宋体" w:eastAsia="宋体" w:hAnsi="Calibri" w:cs="Arial"/>
          <w:kern w:val="0"/>
          <w:sz w:val="24"/>
          <w:szCs w:val="24"/>
        </w:rPr>
      </w:pPr>
    </w:p>
    <w:p w14:paraId="0284DB49" w14:textId="77777777" w:rsidR="00101AA4" w:rsidRPr="00A24ADB" w:rsidRDefault="00101AA4" w:rsidP="00101AA4">
      <w:pPr>
        <w:rPr>
          <w:rFonts w:ascii="宋体" w:eastAsia="宋体" w:hAnsi="Calibri" w:cs="Arial"/>
          <w:kern w:val="0"/>
          <w:sz w:val="24"/>
          <w:szCs w:val="24"/>
        </w:rPr>
      </w:pPr>
    </w:p>
    <w:p w14:paraId="3DDD3279" w14:textId="77777777" w:rsidR="00101AA4" w:rsidRPr="00A24ADB" w:rsidRDefault="00101AA4" w:rsidP="00101AA4">
      <w:pPr>
        <w:rPr>
          <w:rFonts w:ascii="宋体" w:eastAsia="宋体" w:hAnsi="Calibri" w:cs="Arial"/>
          <w:kern w:val="0"/>
          <w:sz w:val="24"/>
          <w:szCs w:val="24"/>
        </w:rPr>
      </w:pPr>
      <w:r w:rsidRPr="00A24ADB">
        <w:rPr>
          <w:rFonts w:ascii="宋体" w:eastAsia="宋体" w:hAnsi="宋体" w:cs="Arial" w:hint="eastAsia"/>
          <w:kern w:val="0"/>
          <w:sz w:val="24"/>
          <w:szCs w:val="24"/>
        </w:rPr>
        <w:t>法定代表人或其授权委托人（签字）：</w:t>
      </w:r>
    </w:p>
    <w:p w14:paraId="69E61337" w14:textId="77777777" w:rsidR="00101AA4" w:rsidRPr="00A24ADB" w:rsidRDefault="00101AA4" w:rsidP="00101AA4">
      <w:pPr>
        <w:rPr>
          <w:rFonts w:ascii="宋体" w:eastAsia="宋体" w:hAnsi="Calibri" w:cs="Arial"/>
          <w:kern w:val="0"/>
          <w:sz w:val="24"/>
          <w:szCs w:val="24"/>
        </w:rPr>
      </w:pPr>
    </w:p>
    <w:p w14:paraId="3A7C0BDC" w14:textId="77777777" w:rsidR="00101AA4" w:rsidRPr="00A24ADB" w:rsidRDefault="00101AA4" w:rsidP="00101AA4">
      <w:pPr>
        <w:rPr>
          <w:rFonts w:ascii="宋体" w:eastAsia="宋体" w:hAnsi="Calibri" w:cs="Arial"/>
          <w:kern w:val="0"/>
          <w:sz w:val="24"/>
          <w:szCs w:val="24"/>
        </w:rPr>
      </w:pPr>
      <w:r w:rsidRPr="00A24ADB">
        <w:rPr>
          <w:rFonts w:ascii="宋体" w:eastAsia="宋体" w:hAnsi="宋体" w:cs="Arial" w:hint="eastAsia"/>
          <w:kern w:val="0"/>
          <w:sz w:val="24"/>
          <w:szCs w:val="24"/>
        </w:rPr>
        <w:t>日期：</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日</w:t>
      </w:r>
    </w:p>
    <w:p w14:paraId="43DFB975" w14:textId="77777777" w:rsidR="00101AA4" w:rsidRPr="00A24ADB" w:rsidRDefault="00101AA4" w:rsidP="00101AA4">
      <w:pPr>
        <w:spacing w:line="440" w:lineRule="exact"/>
        <w:jc w:val="center"/>
        <w:outlineLvl w:val="0"/>
        <w:rPr>
          <w:rFonts w:ascii="宋体" w:eastAsia="宋体" w:hAnsi="宋体" w:cs="宋体"/>
          <w:b/>
          <w:sz w:val="24"/>
          <w:szCs w:val="24"/>
        </w:rPr>
      </w:pPr>
      <w:r w:rsidRPr="00A24ADB">
        <w:rPr>
          <w:rFonts w:ascii="宋体" w:eastAsia="宋体" w:hAnsi="Calibri" w:cs="Arial"/>
          <w:kern w:val="0"/>
          <w:sz w:val="24"/>
          <w:szCs w:val="24"/>
        </w:rPr>
        <w:br w:type="page"/>
      </w:r>
      <w:bookmarkStart w:id="45" w:name="_Toc85189113"/>
      <w:r w:rsidRPr="00A24ADB">
        <w:rPr>
          <w:rFonts w:ascii="宋体" w:eastAsia="宋体" w:hAnsi="宋体" w:cs="宋体" w:hint="eastAsia"/>
          <w:b/>
          <w:sz w:val="24"/>
          <w:szCs w:val="24"/>
        </w:rPr>
        <w:lastRenderedPageBreak/>
        <w:t>第三章</w:t>
      </w:r>
      <w:r w:rsidRPr="00A24ADB">
        <w:rPr>
          <w:rFonts w:ascii="宋体" w:eastAsia="宋体" w:hAnsi="宋体" w:cs="宋体"/>
          <w:b/>
          <w:sz w:val="24"/>
          <w:szCs w:val="24"/>
        </w:rPr>
        <w:t xml:space="preserve">  </w:t>
      </w:r>
      <w:r w:rsidRPr="00A24ADB">
        <w:rPr>
          <w:rFonts w:ascii="宋体" w:eastAsia="宋体" w:hAnsi="宋体" w:cs="宋体" w:hint="eastAsia"/>
          <w:b/>
          <w:sz w:val="24"/>
          <w:szCs w:val="24"/>
        </w:rPr>
        <w:t>合</w:t>
      </w:r>
      <w:r w:rsidRPr="00A24ADB">
        <w:rPr>
          <w:rFonts w:ascii="宋体" w:eastAsia="宋体" w:hAnsi="宋体" w:cs="宋体"/>
          <w:b/>
          <w:sz w:val="24"/>
          <w:szCs w:val="24"/>
        </w:rPr>
        <w:t xml:space="preserve">  </w:t>
      </w:r>
      <w:r w:rsidRPr="00A24ADB">
        <w:rPr>
          <w:rFonts w:ascii="宋体" w:eastAsia="宋体" w:hAnsi="宋体" w:cs="宋体" w:hint="eastAsia"/>
          <w:b/>
          <w:sz w:val="24"/>
          <w:szCs w:val="24"/>
        </w:rPr>
        <w:t>同</w:t>
      </w:r>
      <w:bookmarkEnd w:id="44"/>
      <w:bookmarkEnd w:id="45"/>
    </w:p>
    <w:p w14:paraId="78DAA2BB" w14:textId="77777777" w:rsidR="00C255AE" w:rsidRPr="00A24ADB" w:rsidRDefault="00C255AE" w:rsidP="00C255AE">
      <w:pPr>
        <w:tabs>
          <w:tab w:val="center" w:pos="4832"/>
          <w:tab w:val="left" w:pos="7140"/>
        </w:tabs>
        <w:spacing w:line="440" w:lineRule="exact"/>
        <w:jc w:val="center"/>
        <w:outlineLvl w:val="1"/>
        <w:rPr>
          <w:rFonts w:ascii="宋体" w:eastAsia="宋体" w:hAnsi="Calibri" w:cs="宋体"/>
          <w:b/>
          <w:sz w:val="24"/>
          <w:szCs w:val="24"/>
        </w:rPr>
      </w:pPr>
      <w:bookmarkStart w:id="46" w:name="_Toc485312287"/>
      <w:bookmarkStart w:id="47" w:name="_Toc59803311"/>
      <w:bookmarkStart w:id="48" w:name="_Toc67750753"/>
      <w:bookmarkStart w:id="49" w:name="_Toc85189114"/>
      <w:r w:rsidRPr="00A24ADB">
        <w:rPr>
          <w:rFonts w:ascii="宋体" w:eastAsia="宋体" w:hAnsi="宋体" w:cs="宋体" w:hint="eastAsia"/>
          <w:b/>
          <w:sz w:val="24"/>
          <w:szCs w:val="24"/>
        </w:rPr>
        <w:t>一、合同协议书格式</w:t>
      </w:r>
      <w:bookmarkEnd w:id="46"/>
      <w:bookmarkEnd w:id="47"/>
      <w:bookmarkEnd w:id="48"/>
      <w:bookmarkEnd w:id="49"/>
    </w:p>
    <w:p w14:paraId="76A1C8FB" w14:textId="77777777" w:rsidR="00C255AE" w:rsidRPr="00A24ADB" w:rsidRDefault="00C255AE" w:rsidP="00C255AE">
      <w:pPr>
        <w:jc w:val="center"/>
        <w:rPr>
          <w:rFonts w:ascii="宋体" w:eastAsia="宋体" w:hAnsi="Calibri" w:cs="宋体"/>
          <w:b/>
          <w:sz w:val="24"/>
          <w:szCs w:val="24"/>
        </w:rPr>
      </w:pPr>
      <w:r w:rsidRPr="00A24ADB">
        <w:rPr>
          <w:rFonts w:ascii="宋体" w:eastAsia="宋体" w:hAnsi="宋体" w:cs="宋体" w:hint="eastAsia"/>
          <w:b/>
          <w:sz w:val="24"/>
          <w:szCs w:val="24"/>
        </w:rPr>
        <w:t>合同协议书</w:t>
      </w:r>
    </w:p>
    <w:p w14:paraId="37A83880"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采购人（全称）：</w:t>
      </w:r>
      <w:r w:rsidRPr="00A24ADB">
        <w:rPr>
          <w:rFonts w:ascii="宋体" w:eastAsia="宋体" w:hAnsi="宋体" w:cs="Times New Roman"/>
          <w:sz w:val="24"/>
          <w:szCs w:val="24"/>
          <w:u w:val="single"/>
        </w:rPr>
        <w:t>____________   _                                         _</w:t>
      </w:r>
    </w:p>
    <w:p w14:paraId="4B8C4EF5" w14:textId="77777777" w:rsidR="00C255AE" w:rsidRPr="00A24ADB" w:rsidRDefault="00C255AE" w:rsidP="00C255AE">
      <w:pPr>
        <w:rPr>
          <w:rFonts w:ascii="宋体" w:eastAsia="宋体" w:hAnsi="Calibri" w:cs="Times New Roman"/>
          <w:sz w:val="24"/>
          <w:szCs w:val="24"/>
          <w:u w:val="single"/>
        </w:rPr>
      </w:pPr>
      <w:r w:rsidRPr="00A24ADB">
        <w:rPr>
          <w:rFonts w:ascii="宋体" w:eastAsia="宋体" w:hAnsi="宋体" w:cs="宋体" w:hint="eastAsia"/>
          <w:b/>
          <w:sz w:val="24"/>
          <w:szCs w:val="24"/>
        </w:rPr>
        <w:t>供货人（全称）：</w:t>
      </w:r>
      <w:r w:rsidRPr="00A24ADB">
        <w:rPr>
          <w:rFonts w:ascii="宋体" w:eastAsia="宋体" w:hAnsi="宋体" w:cs="Times New Roman"/>
          <w:sz w:val="24"/>
          <w:szCs w:val="24"/>
          <w:u w:val="single"/>
        </w:rPr>
        <w:t>____________   _                                         _</w:t>
      </w:r>
    </w:p>
    <w:p w14:paraId="60BDD947"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依照《中华人民共和国合同法》及其它有关法律、法规、规章和规范性文件的规定，双方就采购事项达成一致并订立如下协议：</w:t>
      </w:r>
    </w:p>
    <w:p w14:paraId="6E45758C"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一、项目概况</w:t>
      </w:r>
    </w:p>
    <w:p w14:paraId="79BB6641"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项目名称：</w:t>
      </w:r>
      <w:r w:rsidRPr="00A24ADB">
        <w:rPr>
          <w:rFonts w:ascii="宋体" w:eastAsia="宋体" w:hAnsi="宋体" w:cs="Times New Roman"/>
          <w:sz w:val="24"/>
          <w:szCs w:val="24"/>
          <w:u w:val="single"/>
        </w:rPr>
        <w:t>____________   _                                       ____</w:t>
      </w:r>
    </w:p>
    <w:p w14:paraId="254EC91F" w14:textId="77777777" w:rsidR="00C255AE" w:rsidRPr="00A24ADB" w:rsidRDefault="00C255AE" w:rsidP="00C255AE">
      <w:pPr>
        <w:ind w:firstLineChars="200" w:firstLine="480"/>
        <w:rPr>
          <w:rFonts w:ascii="宋体" w:eastAsia="宋体" w:hAnsi="Calibri" w:cs="Times New Roman"/>
          <w:sz w:val="24"/>
          <w:szCs w:val="24"/>
          <w:u w:val="single"/>
        </w:rPr>
      </w:pPr>
      <w:r w:rsidRPr="00A24ADB">
        <w:rPr>
          <w:rFonts w:ascii="宋体" w:eastAsia="宋体" w:hAnsi="宋体" w:cs="宋体" w:hint="eastAsia"/>
          <w:sz w:val="24"/>
          <w:szCs w:val="24"/>
        </w:rPr>
        <w:t>建设地点：</w:t>
      </w:r>
      <w:r w:rsidRPr="00A24ADB">
        <w:rPr>
          <w:rFonts w:ascii="宋体" w:eastAsia="宋体" w:hAnsi="宋体" w:cs="Times New Roman"/>
          <w:sz w:val="24"/>
          <w:szCs w:val="24"/>
          <w:u w:val="single"/>
        </w:rPr>
        <w:t>____________   _                                       ____</w:t>
      </w:r>
    </w:p>
    <w:p w14:paraId="5A866754" w14:textId="77777777" w:rsidR="00C255AE" w:rsidRPr="00A24ADB" w:rsidRDefault="00C255AE" w:rsidP="00C255AE">
      <w:pPr>
        <w:ind w:firstLineChars="200" w:firstLine="480"/>
        <w:rPr>
          <w:rFonts w:ascii="宋体" w:eastAsia="宋体" w:hAnsi="Calibri" w:cs="Times New Roman"/>
          <w:sz w:val="24"/>
          <w:szCs w:val="24"/>
          <w:u w:val="single"/>
        </w:rPr>
      </w:pPr>
      <w:r w:rsidRPr="00A24ADB">
        <w:rPr>
          <w:rFonts w:ascii="宋体" w:eastAsia="宋体" w:hAnsi="宋体" w:cs="宋体" w:hint="eastAsia"/>
          <w:sz w:val="24"/>
          <w:szCs w:val="24"/>
        </w:rPr>
        <w:t>建设单位：</w:t>
      </w:r>
      <w:r w:rsidRPr="00A24ADB">
        <w:rPr>
          <w:rFonts w:ascii="宋体" w:eastAsia="宋体" w:hAnsi="宋体" w:cs="Times New Roman"/>
          <w:sz w:val="24"/>
          <w:szCs w:val="24"/>
          <w:u w:val="single"/>
        </w:rPr>
        <w:t>____________   _                                          _</w:t>
      </w:r>
    </w:p>
    <w:p w14:paraId="7136DCC7"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资金来源：</w:t>
      </w:r>
      <w:r w:rsidRPr="00A24ADB">
        <w:rPr>
          <w:rFonts w:ascii="宋体" w:eastAsia="宋体" w:hAnsi="宋体" w:cs="Times New Roman"/>
          <w:sz w:val="24"/>
          <w:szCs w:val="24"/>
          <w:u w:val="single"/>
        </w:rPr>
        <w:t>____________   _                                         __</w:t>
      </w:r>
    </w:p>
    <w:p w14:paraId="60C0A146"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二、供货范围</w:t>
      </w:r>
      <w:r w:rsidRPr="00A24ADB">
        <w:rPr>
          <w:rFonts w:ascii="宋体" w:eastAsia="宋体" w:hAnsi="宋体" w:cs="Times New Roman"/>
          <w:sz w:val="24"/>
          <w:szCs w:val="24"/>
          <w:u w:val="single"/>
        </w:rPr>
        <w:t xml:space="preserve">_________                                          </w:t>
      </w:r>
      <w:r w:rsidRPr="00A24ADB">
        <w:rPr>
          <w:rFonts w:ascii="宋体" w:eastAsia="宋体" w:hAnsi="宋体" w:cs="Times New Roman" w:hint="eastAsia"/>
          <w:sz w:val="24"/>
          <w:szCs w:val="24"/>
          <w:u w:val="single"/>
        </w:rPr>
        <w:t xml:space="preserve">  </w:t>
      </w:r>
      <w:r w:rsidRPr="00A24ADB">
        <w:rPr>
          <w:rFonts w:ascii="宋体" w:eastAsia="宋体" w:hAnsi="宋体" w:cs="Times New Roman"/>
          <w:sz w:val="24"/>
          <w:szCs w:val="24"/>
          <w:u w:val="single"/>
        </w:rPr>
        <w:t xml:space="preserve">     ___</w:t>
      </w:r>
    </w:p>
    <w:p w14:paraId="58F7D252"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三、签约合同价款</w:t>
      </w:r>
    </w:p>
    <w:p w14:paraId="364C701A"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金额（大写）：</w:t>
      </w:r>
      <w:r w:rsidRPr="00A24ADB">
        <w:rPr>
          <w:rFonts w:ascii="宋体" w:eastAsia="宋体" w:hAnsi="宋体" w:cs="Times New Roman"/>
          <w:sz w:val="24"/>
          <w:szCs w:val="24"/>
          <w:u w:val="single"/>
        </w:rPr>
        <w:t>___________  _        ______</w:t>
      </w:r>
      <w:r w:rsidRPr="00A24ADB">
        <w:rPr>
          <w:rFonts w:ascii="宋体" w:eastAsia="宋体" w:hAnsi="宋体" w:cs="宋体" w:hint="eastAsia"/>
          <w:sz w:val="24"/>
          <w:szCs w:val="24"/>
        </w:rPr>
        <w:t>（人民币）</w:t>
      </w:r>
    </w:p>
    <w:p w14:paraId="2D7566E5"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小写：</w:t>
      </w:r>
      <w:r w:rsidRPr="00A24ADB">
        <w:rPr>
          <w:rFonts w:ascii="宋体" w:eastAsia="宋体" w:hAnsi="宋体" w:cs="宋体"/>
          <w:sz w:val="24"/>
          <w:szCs w:val="24"/>
          <w:u w:val="single"/>
        </w:rPr>
        <w:t xml:space="preserve">                           </w:t>
      </w:r>
      <w:r w:rsidRPr="00A24ADB">
        <w:rPr>
          <w:rFonts w:ascii="宋体" w:eastAsia="宋体" w:hAnsi="宋体" w:cs="宋体"/>
          <w:sz w:val="24"/>
          <w:szCs w:val="24"/>
        </w:rPr>
        <w:t xml:space="preserve"> </w:t>
      </w:r>
      <w:r w:rsidRPr="00A24ADB">
        <w:rPr>
          <w:rFonts w:ascii="宋体" w:eastAsia="宋体" w:hAnsi="宋体" w:cs="宋体" w:hint="eastAsia"/>
          <w:sz w:val="24"/>
          <w:szCs w:val="24"/>
        </w:rPr>
        <w:t>元</w:t>
      </w:r>
    </w:p>
    <w:p w14:paraId="0BF923AE"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四、供货周期</w:t>
      </w:r>
    </w:p>
    <w:p w14:paraId="6FDA7E6F"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计划供货周期：自合同签订之日起</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日历日</w:t>
      </w:r>
    </w:p>
    <w:p w14:paraId="2C315951" w14:textId="77777777" w:rsidR="00C255AE" w:rsidRPr="00A24ADB" w:rsidRDefault="00C255AE" w:rsidP="00C255AE">
      <w:pPr>
        <w:ind w:firstLineChars="200" w:firstLine="480"/>
        <w:rPr>
          <w:rFonts w:ascii="宋体" w:eastAsia="宋体" w:hAnsi="Calibri" w:cs="宋体"/>
          <w:sz w:val="24"/>
          <w:szCs w:val="24"/>
          <w:u w:val="single"/>
        </w:rPr>
      </w:pPr>
      <w:r w:rsidRPr="00A24ADB">
        <w:rPr>
          <w:rFonts w:ascii="宋体" w:eastAsia="宋体" w:hAnsi="宋体" w:cs="宋体" w:hint="eastAsia"/>
          <w:sz w:val="24"/>
          <w:szCs w:val="24"/>
        </w:rPr>
        <w:t>计划开始日期</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年</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月</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日</w:t>
      </w:r>
    </w:p>
    <w:p w14:paraId="7C3C4EF7" w14:textId="77777777" w:rsidR="00C255AE" w:rsidRPr="00A24ADB" w:rsidRDefault="00C255AE" w:rsidP="00C255AE">
      <w:pPr>
        <w:ind w:firstLineChars="200" w:firstLine="480"/>
        <w:rPr>
          <w:rFonts w:ascii="宋体" w:eastAsia="宋体" w:hAnsi="Calibri" w:cs="宋体"/>
          <w:sz w:val="24"/>
          <w:szCs w:val="24"/>
          <w:u w:val="single"/>
        </w:rPr>
      </w:pPr>
      <w:r w:rsidRPr="00A24ADB">
        <w:rPr>
          <w:rFonts w:ascii="宋体" w:eastAsia="宋体" w:hAnsi="宋体" w:cs="宋体" w:hint="eastAsia"/>
          <w:sz w:val="24"/>
          <w:szCs w:val="24"/>
        </w:rPr>
        <w:t>计划到货日期</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年</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月</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日</w:t>
      </w:r>
    </w:p>
    <w:p w14:paraId="30AE5211"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五、合同文件的组成</w:t>
      </w:r>
    </w:p>
    <w:p w14:paraId="2A8F253A"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下列文件共同构成合同文件</w:t>
      </w:r>
    </w:p>
    <w:p w14:paraId="5093EDBF"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本协议书；</w:t>
      </w:r>
    </w:p>
    <w:p w14:paraId="5614A3C2"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中标通知书；</w:t>
      </w:r>
    </w:p>
    <w:p w14:paraId="70DB2E7A"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合同条款专用部分；</w:t>
      </w:r>
    </w:p>
    <w:p w14:paraId="2392F8D5"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合同条款通用部分；</w:t>
      </w:r>
    </w:p>
    <w:p w14:paraId="5860B641"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招标文件；</w:t>
      </w:r>
    </w:p>
    <w:p w14:paraId="113CC245"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投标文件；</w:t>
      </w:r>
    </w:p>
    <w:p w14:paraId="62F57EB2" w14:textId="77777777" w:rsidR="00C255AE" w:rsidRPr="00A24ADB" w:rsidRDefault="00C255AE" w:rsidP="00C255AE">
      <w:pPr>
        <w:ind w:firstLineChars="200" w:firstLine="480"/>
        <w:rPr>
          <w:rFonts w:ascii="宋体" w:eastAsia="宋体" w:hAnsi="Calibri" w:cs="宋体"/>
          <w:sz w:val="24"/>
          <w:szCs w:val="24"/>
        </w:rPr>
      </w:pPr>
      <w:r w:rsidRPr="00A24ADB">
        <w:rPr>
          <w:rFonts w:ascii="宋体" w:eastAsia="宋体" w:hAnsi="宋体" w:cs="宋体" w:hint="eastAsia"/>
          <w:sz w:val="24"/>
          <w:szCs w:val="24"/>
        </w:rPr>
        <w:t>其它合同文件。</w:t>
      </w:r>
    </w:p>
    <w:p w14:paraId="7F0A6440"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六、本协议书中有关词语定义与合同条款中的定义相同。</w:t>
      </w:r>
    </w:p>
    <w:p w14:paraId="4CB4F98A"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七、供货人承诺按照合同约定进行供货并在质保期内对所供货物承担质量保证责任。</w:t>
      </w:r>
    </w:p>
    <w:p w14:paraId="55D5FA93"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八、采购人承诺按照合同约定的条件、期限和方式向供货人支付合同价款。</w:t>
      </w:r>
    </w:p>
    <w:p w14:paraId="0CFAB245"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九、本协议书连同其它合同文件正本一式两份，合同双方各执一份；副本一式</w:t>
      </w:r>
      <w:r w:rsidRPr="00A24ADB">
        <w:rPr>
          <w:rFonts w:ascii="宋体" w:eastAsia="宋体" w:hAnsi="宋体" w:cs="宋体"/>
          <w:b/>
          <w:sz w:val="24"/>
          <w:szCs w:val="24"/>
          <w:u w:val="single"/>
        </w:rPr>
        <w:t xml:space="preserve">     </w:t>
      </w:r>
      <w:r w:rsidRPr="00A24ADB">
        <w:rPr>
          <w:rFonts w:ascii="宋体" w:eastAsia="宋体" w:hAnsi="宋体" w:cs="宋体" w:hint="eastAsia"/>
          <w:b/>
          <w:sz w:val="24"/>
          <w:szCs w:val="24"/>
        </w:rPr>
        <w:t>份，其中，采购人</w:t>
      </w:r>
      <w:r w:rsidRPr="00A24ADB">
        <w:rPr>
          <w:rFonts w:ascii="宋体" w:eastAsia="宋体" w:hAnsi="宋体" w:cs="宋体"/>
          <w:b/>
          <w:sz w:val="24"/>
          <w:szCs w:val="24"/>
          <w:u w:val="single"/>
        </w:rPr>
        <w:t xml:space="preserve">     </w:t>
      </w:r>
      <w:r w:rsidRPr="00A24ADB">
        <w:rPr>
          <w:rFonts w:ascii="宋体" w:eastAsia="宋体" w:hAnsi="宋体" w:cs="宋体" w:hint="eastAsia"/>
          <w:b/>
          <w:sz w:val="24"/>
          <w:szCs w:val="24"/>
        </w:rPr>
        <w:t>份，供货人</w:t>
      </w:r>
      <w:r w:rsidRPr="00A24ADB">
        <w:rPr>
          <w:rFonts w:ascii="宋体" w:eastAsia="宋体" w:hAnsi="宋体" w:cs="宋体"/>
          <w:b/>
          <w:sz w:val="24"/>
          <w:szCs w:val="24"/>
          <w:u w:val="single"/>
        </w:rPr>
        <w:t xml:space="preserve">      </w:t>
      </w:r>
      <w:r w:rsidRPr="00A24ADB">
        <w:rPr>
          <w:rFonts w:ascii="宋体" w:eastAsia="宋体" w:hAnsi="宋体" w:cs="宋体" w:hint="eastAsia"/>
          <w:b/>
          <w:sz w:val="24"/>
          <w:szCs w:val="24"/>
        </w:rPr>
        <w:t>份。</w:t>
      </w:r>
    </w:p>
    <w:p w14:paraId="0895C4E1"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十、合同未尽事宜，双方另行签订补充协议，补充协议是合同的组成部分。</w:t>
      </w:r>
    </w:p>
    <w:p w14:paraId="74AEADF9" w14:textId="77777777" w:rsidR="00C255AE" w:rsidRPr="00A24ADB" w:rsidRDefault="00C255AE" w:rsidP="00C255AE">
      <w:pPr>
        <w:rPr>
          <w:rFonts w:ascii="宋体" w:eastAsia="宋体" w:hAnsi="Calibri" w:cs="宋体"/>
          <w:b/>
          <w:sz w:val="24"/>
          <w:szCs w:val="24"/>
        </w:rPr>
      </w:pPr>
      <w:r w:rsidRPr="00A24ADB">
        <w:rPr>
          <w:rFonts w:ascii="宋体" w:eastAsia="宋体" w:hAnsi="宋体" w:cs="宋体" w:hint="eastAsia"/>
          <w:b/>
          <w:sz w:val="24"/>
          <w:szCs w:val="24"/>
        </w:rPr>
        <w:t>十一、本合同自</w:t>
      </w:r>
      <w:r w:rsidRPr="00A24ADB">
        <w:rPr>
          <w:rFonts w:ascii="宋体" w:eastAsia="宋体" w:hAnsi="宋体" w:cs="宋体"/>
          <w:b/>
          <w:sz w:val="24"/>
          <w:szCs w:val="24"/>
          <w:u w:val="single"/>
        </w:rPr>
        <w:t xml:space="preserve">          </w:t>
      </w:r>
      <w:r w:rsidRPr="00A24ADB">
        <w:rPr>
          <w:rFonts w:ascii="宋体" w:eastAsia="宋体" w:hAnsi="宋体" w:cs="宋体" w:hint="eastAsia"/>
          <w:b/>
          <w:sz w:val="24"/>
          <w:szCs w:val="24"/>
        </w:rPr>
        <w:t>生效，双方各自履行完成合同义务后自动失效。</w:t>
      </w:r>
    </w:p>
    <w:p w14:paraId="6C55192C" w14:textId="77777777" w:rsidR="00C255AE" w:rsidRPr="00A24ADB" w:rsidRDefault="00C255AE" w:rsidP="00C255AE">
      <w:pPr>
        <w:rPr>
          <w:rFonts w:ascii="宋体" w:eastAsia="宋体" w:hAnsi="Calibri" w:cs="宋体"/>
          <w:sz w:val="24"/>
          <w:szCs w:val="24"/>
        </w:rPr>
      </w:pPr>
      <w:r w:rsidRPr="00A24ADB">
        <w:rPr>
          <w:rFonts w:ascii="宋体" w:eastAsia="宋体" w:hAnsi="宋体" w:cs="宋体" w:hint="eastAsia"/>
          <w:sz w:val="24"/>
          <w:szCs w:val="24"/>
        </w:rPr>
        <w:t>采购人：</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（盖章）</w:t>
      </w:r>
      <w:r w:rsidRPr="00A24ADB">
        <w:rPr>
          <w:rFonts w:ascii="宋体" w:eastAsia="宋体" w:hAnsi="宋体" w:cs="宋体"/>
          <w:sz w:val="24"/>
          <w:szCs w:val="24"/>
        </w:rPr>
        <w:t xml:space="preserve">      </w:t>
      </w:r>
      <w:r w:rsidRPr="00A24ADB">
        <w:rPr>
          <w:rFonts w:ascii="宋体" w:eastAsia="宋体" w:hAnsi="宋体" w:cs="宋体" w:hint="eastAsia"/>
          <w:sz w:val="24"/>
          <w:szCs w:val="24"/>
        </w:rPr>
        <w:t>采购人：</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（盖章）</w:t>
      </w:r>
    </w:p>
    <w:p w14:paraId="17B3A699" w14:textId="77777777" w:rsidR="00C255AE" w:rsidRPr="00A24ADB" w:rsidRDefault="00C255AE" w:rsidP="00C255AE">
      <w:pPr>
        <w:rPr>
          <w:rFonts w:ascii="宋体" w:eastAsia="宋体" w:hAnsi="Calibri" w:cs="Times New Roman"/>
          <w:sz w:val="24"/>
          <w:szCs w:val="24"/>
          <w:u w:val="single"/>
        </w:rPr>
      </w:pPr>
      <w:r w:rsidRPr="00A24ADB">
        <w:rPr>
          <w:rFonts w:ascii="宋体" w:eastAsia="宋体" w:hAnsi="宋体" w:cs="宋体" w:hint="eastAsia"/>
          <w:sz w:val="24"/>
          <w:szCs w:val="24"/>
        </w:rPr>
        <w:t>住所：</w:t>
      </w:r>
      <w:r w:rsidRPr="00A24ADB">
        <w:rPr>
          <w:rFonts w:ascii="宋体" w:eastAsia="宋体" w:hAnsi="宋体" w:cs="宋体"/>
          <w:sz w:val="24"/>
          <w:szCs w:val="24"/>
          <w:u w:val="single"/>
        </w:rPr>
        <w:t xml:space="preserve">                    </w:t>
      </w:r>
      <w:r w:rsidRPr="00A24ADB">
        <w:rPr>
          <w:rFonts w:ascii="宋体" w:eastAsia="宋体" w:hAnsi="宋体" w:cs="宋体"/>
          <w:sz w:val="24"/>
          <w:szCs w:val="24"/>
        </w:rPr>
        <w:t xml:space="preserve">              </w:t>
      </w:r>
      <w:r w:rsidRPr="00A24ADB">
        <w:rPr>
          <w:rFonts w:ascii="宋体" w:eastAsia="宋体" w:hAnsi="宋体" w:cs="宋体" w:hint="eastAsia"/>
          <w:sz w:val="24"/>
          <w:szCs w:val="24"/>
        </w:rPr>
        <w:t>住所：</w:t>
      </w:r>
      <w:r w:rsidRPr="00A24ADB">
        <w:rPr>
          <w:rFonts w:ascii="宋体" w:eastAsia="宋体" w:hAnsi="宋体" w:cs="Times New Roman"/>
          <w:sz w:val="24"/>
          <w:szCs w:val="24"/>
          <w:u w:val="single"/>
        </w:rPr>
        <w:t xml:space="preserve">___________  _      </w:t>
      </w:r>
    </w:p>
    <w:p w14:paraId="620AE790" w14:textId="77777777" w:rsidR="00C255AE" w:rsidRPr="00A24ADB" w:rsidRDefault="00C255AE" w:rsidP="00C255AE">
      <w:pPr>
        <w:rPr>
          <w:rFonts w:ascii="宋体" w:eastAsia="宋体" w:hAnsi="Calibri" w:cs="宋体"/>
          <w:sz w:val="24"/>
          <w:szCs w:val="24"/>
        </w:rPr>
      </w:pPr>
      <w:r w:rsidRPr="00A24ADB">
        <w:rPr>
          <w:rFonts w:ascii="宋体" w:eastAsia="宋体" w:hAnsi="宋体" w:cs="宋体" w:hint="eastAsia"/>
          <w:sz w:val="24"/>
          <w:szCs w:val="24"/>
        </w:rPr>
        <w:t>法定代表人或其</w:t>
      </w:r>
      <w:r w:rsidRPr="00A24ADB">
        <w:rPr>
          <w:rFonts w:ascii="宋体" w:eastAsia="宋体" w:hAnsi="宋体" w:cs="宋体"/>
          <w:sz w:val="24"/>
          <w:szCs w:val="24"/>
        </w:rPr>
        <w:t xml:space="preserve">                        </w:t>
      </w:r>
      <w:r w:rsidRPr="00A24ADB">
        <w:rPr>
          <w:rFonts w:ascii="宋体" w:eastAsia="宋体" w:hAnsi="宋体" w:cs="宋体" w:hint="eastAsia"/>
          <w:sz w:val="24"/>
          <w:szCs w:val="24"/>
        </w:rPr>
        <w:t xml:space="preserve">  法定代表人或其</w:t>
      </w:r>
    </w:p>
    <w:p w14:paraId="5762710D" w14:textId="77777777" w:rsidR="00C255AE" w:rsidRPr="00A24ADB" w:rsidRDefault="00C255AE" w:rsidP="00C255AE">
      <w:pPr>
        <w:rPr>
          <w:rFonts w:ascii="宋体" w:eastAsia="宋体" w:hAnsi="Calibri" w:cs="宋体"/>
          <w:sz w:val="24"/>
          <w:szCs w:val="24"/>
        </w:rPr>
      </w:pPr>
      <w:r w:rsidRPr="00A24ADB">
        <w:rPr>
          <w:rFonts w:ascii="宋体" w:eastAsia="宋体" w:hAnsi="宋体" w:cs="宋体" w:hint="eastAsia"/>
          <w:sz w:val="24"/>
          <w:szCs w:val="24"/>
        </w:rPr>
        <w:t>委托代理人：</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（盖章）</w:t>
      </w:r>
      <w:r w:rsidRPr="00A24ADB">
        <w:rPr>
          <w:rFonts w:ascii="宋体" w:eastAsia="宋体" w:hAnsi="宋体" w:cs="宋体"/>
          <w:sz w:val="24"/>
          <w:szCs w:val="24"/>
        </w:rPr>
        <w:t xml:space="preserve">  </w:t>
      </w:r>
      <w:r w:rsidRPr="00A24ADB">
        <w:rPr>
          <w:rFonts w:ascii="宋体" w:eastAsia="宋体" w:hAnsi="宋体" w:cs="宋体" w:hint="eastAsia"/>
          <w:sz w:val="24"/>
          <w:szCs w:val="24"/>
        </w:rPr>
        <w:t xml:space="preserve">    委托代理人：</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（盖章）</w:t>
      </w:r>
    </w:p>
    <w:p w14:paraId="7697F595" w14:textId="77777777" w:rsidR="00C255AE" w:rsidRPr="00A24ADB" w:rsidRDefault="00C255AE" w:rsidP="00C255AE">
      <w:pPr>
        <w:rPr>
          <w:rFonts w:ascii="宋体" w:eastAsia="宋体" w:hAnsi="Calibri" w:cs="宋体"/>
          <w:sz w:val="24"/>
          <w:szCs w:val="24"/>
        </w:rPr>
      </w:pP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年</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月</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日</w:t>
      </w:r>
      <w:r w:rsidRPr="00A24ADB">
        <w:rPr>
          <w:rFonts w:ascii="宋体" w:eastAsia="宋体" w:hAnsi="宋体" w:cs="宋体"/>
          <w:sz w:val="24"/>
          <w:szCs w:val="24"/>
        </w:rPr>
        <w:t xml:space="preserve">             </w:t>
      </w:r>
      <w:r w:rsidRPr="00A24ADB">
        <w:rPr>
          <w:rFonts w:ascii="宋体" w:eastAsia="宋体" w:hAnsi="宋体" w:cs="宋体" w:hint="eastAsia"/>
          <w:sz w:val="24"/>
          <w:szCs w:val="24"/>
        </w:rPr>
        <w:t xml:space="preserve">  </w:t>
      </w:r>
      <w:r w:rsidRPr="00A24ADB">
        <w:rPr>
          <w:rFonts w:ascii="宋体" w:eastAsia="宋体" w:hAnsi="宋体" w:cs="宋体"/>
          <w:sz w:val="24"/>
          <w:szCs w:val="24"/>
        </w:rPr>
        <w:t xml:space="preserve">  </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年</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月</w:t>
      </w:r>
      <w:r w:rsidRPr="00A24ADB">
        <w:rPr>
          <w:rFonts w:ascii="宋体" w:eastAsia="宋体" w:hAnsi="宋体" w:cs="宋体"/>
          <w:sz w:val="24"/>
          <w:szCs w:val="24"/>
          <w:u w:val="single"/>
        </w:rPr>
        <w:t xml:space="preserve">    </w:t>
      </w:r>
      <w:r w:rsidRPr="00A24ADB">
        <w:rPr>
          <w:rFonts w:ascii="宋体" w:eastAsia="宋体" w:hAnsi="宋体" w:cs="宋体" w:hint="eastAsia"/>
          <w:sz w:val="24"/>
          <w:szCs w:val="24"/>
        </w:rPr>
        <w:t>日</w:t>
      </w:r>
    </w:p>
    <w:p w14:paraId="3EB54A9E" w14:textId="77777777" w:rsidR="00C255AE" w:rsidRPr="00A24ADB" w:rsidRDefault="00C255AE" w:rsidP="00C255AE">
      <w:pPr>
        <w:rPr>
          <w:rFonts w:ascii="宋体" w:eastAsia="宋体" w:hAnsi="Calibri" w:cs="Times New Roman"/>
          <w:sz w:val="24"/>
          <w:szCs w:val="24"/>
          <w:u w:val="single"/>
        </w:rPr>
      </w:pPr>
      <w:r w:rsidRPr="00A24ADB">
        <w:rPr>
          <w:rFonts w:ascii="宋体" w:eastAsia="宋体" w:hAnsi="宋体" w:cs="宋体" w:hint="eastAsia"/>
          <w:sz w:val="24"/>
          <w:szCs w:val="24"/>
        </w:rPr>
        <w:t>签订地点：</w:t>
      </w:r>
      <w:r w:rsidRPr="00A24ADB">
        <w:rPr>
          <w:rFonts w:ascii="宋体" w:eastAsia="宋体" w:hAnsi="宋体" w:cs="Times New Roman"/>
          <w:sz w:val="24"/>
          <w:szCs w:val="24"/>
          <w:u w:val="single"/>
        </w:rPr>
        <w:t>___________  _        __                                      __</w:t>
      </w:r>
    </w:p>
    <w:p w14:paraId="4BFC620B" w14:textId="77777777" w:rsidR="00C255AE" w:rsidRPr="00A24ADB" w:rsidRDefault="00C255AE" w:rsidP="00C255AE">
      <w:pPr>
        <w:rPr>
          <w:rFonts w:ascii="宋体" w:eastAsia="宋体" w:hAnsi="Calibri" w:cs="宋体"/>
          <w:b/>
          <w:sz w:val="24"/>
          <w:szCs w:val="24"/>
        </w:rPr>
      </w:pPr>
    </w:p>
    <w:p w14:paraId="2C4A2740" w14:textId="77777777" w:rsidR="00C255AE" w:rsidRPr="00A24ADB" w:rsidRDefault="00C255AE" w:rsidP="00C255AE">
      <w:pPr>
        <w:tabs>
          <w:tab w:val="center" w:pos="4832"/>
          <w:tab w:val="left" w:pos="7140"/>
        </w:tabs>
        <w:spacing w:line="440" w:lineRule="exact"/>
        <w:jc w:val="center"/>
        <w:outlineLvl w:val="1"/>
        <w:rPr>
          <w:rFonts w:ascii="宋体" w:eastAsia="宋体" w:hAnsi="Calibri" w:cs="宋体"/>
          <w:b/>
          <w:sz w:val="24"/>
          <w:szCs w:val="24"/>
        </w:rPr>
      </w:pPr>
      <w:r w:rsidRPr="00A24ADB">
        <w:rPr>
          <w:rFonts w:ascii="宋体" w:eastAsia="宋体" w:hAnsi="Calibri" w:cs="宋体"/>
          <w:b/>
          <w:sz w:val="24"/>
          <w:szCs w:val="24"/>
        </w:rPr>
        <w:br w:type="page"/>
      </w:r>
      <w:bookmarkStart w:id="50" w:name="_Toc381358645"/>
      <w:bookmarkStart w:id="51" w:name="_Toc375218719"/>
      <w:bookmarkStart w:id="52" w:name="_Toc59803312"/>
      <w:bookmarkStart w:id="53" w:name="_Toc485312288"/>
      <w:bookmarkStart w:id="54" w:name="_Toc67750754"/>
      <w:bookmarkStart w:id="55" w:name="_Toc85189115"/>
      <w:r w:rsidRPr="00A24ADB">
        <w:rPr>
          <w:rFonts w:ascii="宋体" w:eastAsia="宋体" w:hAnsi="宋体" w:cs="宋体" w:hint="eastAsia"/>
          <w:b/>
          <w:sz w:val="24"/>
          <w:szCs w:val="24"/>
        </w:rPr>
        <w:lastRenderedPageBreak/>
        <w:t>二、合同条款通用部分</w:t>
      </w:r>
      <w:bookmarkEnd w:id="50"/>
      <w:bookmarkEnd w:id="51"/>
      <w:bookmarkEnd w:id="52"/>
      <w:bookmarkEnd w:id="53"/>
      <w:bookmarkEnd w:id="54"/>
      <w:bookmarkEnd w:id="55"/>
    </w:p>
    <w:p w14:paraId="33D08144" w14:textId="77777777" w:rsidR="00C255AE" w:rsidRPr="00A24ADB" w:rsidRDefault="00C255AE" w:rsidP="00C255AE">
      <w:pPr>
        <w:rPr>
          <w:rFonts w:ascii="宋体" w:eastAsia="宋体" w:hAnsi="Calibri" w:cs="Times New Roman"/>
          <w:b/>
          <w:bCs/>
          <w:sz w:val="24"/>
          <w:szCs w:val="24"/>
        </w:rPr>
      </w:pPr>
      <w:bookmarkStart w:id="56" w:name="_Toc375218720"/>
      <w:bookmarkStart w:id="57" w:name="_Toc256955330"/>
      <w:bookmarkStart w:id="58" w:name="_Toc218048783"/>
      <w:bookmarkStart w:id="59" w:name="_Toc381358646"/>
      <w:bookmarkStart w:id="60" w:name="_Toc218048963"/>
      <w:bookmarkStart w:id="61" w:name="_Toc217443919"/>
      <w:bookmarkStart w:id="62" w:name="_Toc201377865"/>
      <w:r w:rsidRPr="00A24ADB">
        <w:rPr>
          <w:rFonts w:ascii="宋体" w:eastAsia="宋体" w:hAnsi="宋体" w:cs="Times New Roman"/>
          <w:b/>
          <w:bCs/>
          <w:sz w:val="24"/>
          <w:szCs w:val="24"/>
        </w:rPr>
        <w:t>1.</w:t>
      </w:r>
      <w:r w:rsidRPr="00A24ADB">
        <w:rPr>
          <w:rFonts w:ascii="宋体" w:eastAsia="宋体" w:hAnsi="宋体" w:cs="Times New Roman" w:hint="eastAsia"/>
          <w:b/>
          <w:bCs/>
          <w:sz w:val="24"/>
          <w:szCs w:val="24"/>
        </w:rPr>
        <w:t>一般规定</w:t>
      </w:r>
      <w:bookmarkEnd w:id="56"/>
      <w:bookmarkEnd w:id="57"/>
      <w:bookmarkEnd w:id="58"/>
      <w:bookmarkEnd w:id="59"/>
      <w:bookmarkEnd w:id="60"/>
      <w:bookmarkEnd w:id="61"/>
    </w:p>
    <w:p w14:paraId="60FBDE53" w14:textId="77777777" w:rsidR="00C255AE" w:rsidRPr="00A24ADB" w:rsidRDefault="00C255AE" w:rsidP="00C255AE">
      <w:pPr>
        <w:rPr>
          <w:rFonts w:ascii="宋体" w:eastAsia="宋体" w:hAnsi="Calibri" w:cs="Times New Roman"/>
          <w:b/>
          <w:bCs/>
          <w:sz w:val="24"/>
          <w:szCs w:val="24"/>
        </w:rPr>
      </w:pPr>
      <w:bookmarkStart w:id="63" w:name="_Toc375218721"/>
      <w:r w:rsidRPr="00A24ADB">
        <w:rPr>
          <w:rFonts w:ascii="宋体" w:eastAsia="宋体" w:hAnsi="宋体" w:cs="Times New Roman"/>
          <w:b/>
          <w:bCs/>
          <w:sz w:val="24"/>
          <w:szCs w:val="24"/>
        </w:rPr>
        <w:t xml:space="preserve">1.1 </w:t>
      </w:r>
      <w:r w:rsidRPr="00A24ADB">
        <w:rPr>
          <w:rFonts w:ascii="宋体" w:eastAsia="宋体" w:hAnsi="宋体" w:cs="Times New Roman" w:hint="eastAsia"/>
          <w:b/>
          <w:bCs/>
          <w:sz w:val="24"/>
          <w:szCs w:val="24"/>
        </w:rPr>
        <w:t>词语定义</w:t>
      </w:r>
      <w:bookmarkEnd w:id="63"/>
    </w:p>
    <w:p w14:paraId="398D0113" w14:textId="77777777" w:rsidR="00C255AE" w:rsidRPr="00A24ADB" w:rsidRDefault="00C255AE" w:rsidP="00C255AE">
      <w:pPr>
        <w:rPr>
          <w:rFonts w:ascii="宋体" w:eastAsia="宋体" w:hAnsi="Calibri" w:cs="Times New Roman"/>
          <w:sz w:val="24"/>
          <w:szCs w:val="24"/>
        </w:rPr>
      </w:pPr>
      <w:r w:rsidRPr="00A24ADB">
        <w:rPr>
          <w:rFonts w:ascii="宋体" w:eastAsia="宋体" w:hAnsi="宋体" w:cs="Times New Roman" w:hint="eastAsia"/>
          <w:sz w:val="24"/>
          <w:szCs w:val="24"/>
        </w:rPr>
        <w:t>除非合同条款专用部分另有约定，本合同中下列措词及用语应当具有本条款所赋予的含义。</w:t>
      </w:r>
    </w:p>
    <w:p w14:paraId="716F1775"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1.1.1</w:t>
      </w:r>
      <w:r w:rsidRPr="00A24ADB">
        <w:rPr>
          <w:rFonts w:ascii="宋体" w:eastAsia="宋体" w:hAnsi="宋体" w:cs="Times New Roman" w:hint="eastAsia"/>
          <w:b/>
          <w:sz w:val="24"/>
          <w:szCs w:val="24"/>
        </w:rPr>
        <w:t>工程与货物</w:t>
      </w:r>
    </w:p>
    <w:p w14:paraId="4DE3D06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1.1.1.1</w:t>
      </w:r>
      <w:r w:rsidRPr="00A24ADB">
        <w:rPr>
          <w:rFonts w:ascii="宋体" w:eastAsia="宋体" w:hAnsi="宋体" w:cs="Times New Roman" w:hint="eastAsia"/>
          <w:sz w:val="24"/>
          <w:szCs w:val="24"/>
        </w:rPr>
        <w:t>整体工程：指合同协议书载明的，采购人采购并由供货人提供货物用于其建设并构成其组成部分的建设工程。</w:t>
      </w:r>
    </w:p>
    <w:p w14:paraId="37BDC9DE"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1.1.1.2</w:t>
      </w:r>
      <w:r w:rsidRPr="00A24ADB">
        <w:rPr>
          <w:rFonts w:ascii="宋体" w:eastAsia="宋体" w:hAnsi="宋体" w:cs="Times New Roman" w:hint="eastAsia"/>
          <w:sz w:val="24"/>
          <w:szCs w:val="24"/>
        </w:rPr>
        <w:t>采购项目：指采购人在合同协议书中约定的建设工程货物的采购事项。</w:t>
      </w:r>
    </w:p>
    <w:p w14:paraId="06F61F1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1.1.1.3</w:t>
      </w:r>
      <w:r w:rsidRPr="00A24ADB">
        <w:rPr>
          <w:rFonts w:ascii="宋体" w:eastAsia="宋体" w:hAnsi="宋体" w:cs="Times New Roman" w:hint="eastAsia"/>
          <w:sz w:val="24"/>
          <w:szCs w:val="24"/>
        </w:rPr>
        <w:t>货物：指供货人按照供货合同约定向采购人提供的，构成整体工程不可分割的组成部分，且为实现整体工程基本功能所必须的工程设备、材料。</w:t>
      </w:r>
    </w:p>
    <w:p w14:paraId="2B12ABB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1.1.1.4</w:t>
      </w:r>
      <w:r w:rsidRPr="00A24ADB">
        <w:rPr>
          <w:rFonts w:ascii="宋体" w:eastAsia="宋体" w:hAnsi="宋体" w:cs="Times New Roman" w:hint="eastAsia"/>
          <w:sz w:val="24"/>
          <w:szCs w:val="24"/>
        </w:rPr>
        <w:t>服务：指供货合同约定供货人应当承担的技术服务和售后服务等与供货有关的辅助工作。</w:t>
      </w:r>
    </w:p>
    <w:p w14:paraId="06524B7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1.1.1.5</w:t>
      </w:r>
      <w:r w:rsidRPr="00A24ADB">
        <w:rPr>
          <w:rFonts w:ascii="宋体" w:eastAsia="宋体" w:hAnsi="宋体" w:cs="Times New Roman" w:hint="eastAsia"/>
          <w:sz w:val="24"/>
          <w:szCs w:val="24"/>
        </w:rPr>
        <w:t>供货地点：指由采购人指定的其所购买的货物运达的场所或者合同条款专用部分约定的其它场所。</w:t>
      </w:r>
    </w:p>
    <w:p w14:paraId="1E26191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1.1.1.6</w:t>
      </w:r>
      <w:r w:rsidRPr="00A24ADB">
        <w:rPr>
          <w:rFonts w:ascii="宋体" w:eastAsia="宋体" w:hAnsi="宋体" w:cs="Times New Roman" w:hint="eastAsia"/>
          <w:sz w:val="24"/>
          <w:szCs w:val="24"/>
        </w:rPr>
        <w:t>供货周期：指合同协议书中约定的供货人完成采购项目的期限。</w:t>
      </w:r>
    </w:p>
    <w:p w14:paraId="369CEFF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1.1.1.7</w:t>
      </w:r>
      <w:r w:rsidRPr="00A24ADB">
        <w:rPr>
          <w:rFonts w:ascii="宋体" w:eastAsia="宋体" w:hAnsi="宋体" w:cs="Times New Roman" w:hint="eastAsia"/>
          <w:sz w:val="24"/>
          <w:szCs w:val="24"/>
        </w:rPr>
        <w:t>质量保证期：指供货人按照国家相关法律、法规、规章、规范性文件及供货合同约定，全面履行货物质量保证的期限。</w:t>
      </w:r>
    </w:p>
    <w:p w14:paraId="3DAF303F"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1.1.2</w:t>
      </w:r>
      <w:r w:rsidRPr="00A24ADB">
        <w:rPr>
          <w:rFonts w:ascii="宋体" w:eastAsia="宋体" w:hAnsi="宋体" w:cs="Times New Roman" w:hint="eastAsia"/>
          <w:b/>
          <w:sz w:val="24"/>
          <w:szCs w:val="24"/>
        </w:rPr>
        <w:t>合同</w:t>
      </w:r>
    </w:p>
    <w:p w14:paraId="04DAC658" w14:textId="77777777" w:rsidR="00C255AE" w:rsidRPr="00A24ADB" w:rsidRDefault="00C255AE" w:rsidP="00C255AE">
      <w:pPr>
        <w:ind w:firstLineChars="196" w:firstLine="470"/>
        <w:rPr>
          <w:rFonts w:ascii="宋体" w:eastAsia="宋体" w:hAnsi="Calibri" w:cs="Times New Roman"/>
          <w:sz w:val="24"/>
          <w:szCs w:val="24"/>
        </w:rPr>
      </w:pPr>
      <w:r w:rsidRPr="00A24ADB">
        <w:rPr>
          <w:rFonts w:ascii="宋体" w:eastAsia="宋体" w:hAnsi="宋体" w:cs="Times New Roman"/>
          <w:sz w:val="24"/>
          <w:szCs w:val="24"/>
        </w:rPr>
        <w:t>1.1.2.1</w:t>
      </w:r>
      <w:r w:rsidRPr="00A24ADB">
        <w:rPr>
          <w:rFonts w:ascii="宋体" w:eastAsia="宋体" w:hAnsi="宋体" w:cs="Times New Roman" w:hint="eastAsia"/>
          <w:sz w:val="24"/>
          <w:szCs w:val="24"/>
        </w:rPr>
        <w:t>供货合同：指采购人和供货人双方当事人共同签署约定双方权利义务的文件。</w:t>
      </w:r>
    </w:p>
    <w:p w14:paraId="57F7CF32" w14:textId="77777777" w:rsidR="00C255AE" w:rsidRPr="00A24ADB" w:rsidRDefault="00C255AE" w:rsidP="00C255AE">
      <w:pPr>
        <w:ind w:firstLineChars="196" w:firstLine="470"/>
        <w:rPr>
          <w:rFonts w:ascii="宋体" w:eastAsia="宋体" w:hAnsi="Calibri" w:cs="Times New Roman"/>
          <w:sz w:val="24"/>
          <w:szCs w:val="24"/>
        </w:rPr>
      </w:pPr>
      <w:r w:rsidRPr="00A24ADB">
        <w:rPr>
          <w:rFonts w:ascii="宋体" w:eastAsia="宋体" w:hAnsi="宋体" w:cs="Times New Roman"/>
          <w:sz w:val="24"/>
          <w:szCs w:val="24"/>
        </w:rPr>
        <w:t>1.1.2.2</w:t>
      </w:r>
      <w:r w:rsidRPr="00A24ADB">
        <w:rPr>
          <w:rFonts w:ascii="宋体" w:eastAsia="宋体" w:hAnsi="宋体" w:cs="Times New Roman" w:hint="eastAsia"/>
          <w:sz w:val="24"/>
          <w:szCs w:val="24"/>
        </w:rPr>
        <w:t>合同文件：指合同协议书中所约定的构成供货合同的所有文件。</w:t>
      </w:r>
    </w:p>
    <w:p w14:paraId="58D497F7" w14:textId="77777777" w:rsidR="00C255AE" w:rsidRPr="00A24ADB" w:rsidRDefault="00C255AE" w:rsidP="00C255AE">
      <w:pPr>
        <w:ind w:firstLineChars="196" w:firstLine="470"/>
        <w:rPr>
          <w:rFonts w:ascii="宋体" w:eastAsia="宋体" w:hAnsi="Calibri" w:cs="Times New Roman"/>
          <w:sz w:val="24"/>
          <w:szCs w:val="24"/>
        </w:rPr>
      </w:pPr>
      <w:r w:rsidRPr="00A24ADB">
        <w:rPr>
          <w:rFonts w:ascii="宋体" w:eastAsia="宋体" w:hAnsi="宋体" w:cs="Times New Roman"/>
          <w:sz w:val="24"/>
          <w:szCs w:val="24"/>
        </w:rPr>
        <w:t>1.1.2.3</w:t>
      </w:r>
      <w:r w:rsidRPr="00A24ADB">
        <w:rPr>
          <w:rFonts w:ascii="宋体" w:eastAsia="宋体" w:hAnsi="宋体" w:cs="Times New Roman" w:hint="eastAsia"/>
          <w:sz w:val="24"/>
          <w:szCs w:val="24"/>
        </w:rPr>
        <w:t>合同协议书：指由采购人和供货人共同签署的用于明确当事人合同关系的文件。</w:t>
      </w:r>
    </w:p>
    <w:p w14:paraId="6ED6C0A9" w14:textId="77777777" w:rsidR="00C255AE" w:rsidRPr="00A24ADB" w:rsidRDefault="00C255AE" w:rsidP="00C255AE">
      <w:pPr>
        <w:ind w:firstLineChars="196" w:firstLine="470"/>
        <w:rPr>
          <w:rFonts w:ascii="宋体" w:eastAsia="宋体" w:hAnsi="Calibri" w:cs="Times New Roman"/>
          <w:sz w:val="24"/>
          <w:szCs w:val="24"/>
        </w:rPr>
      </w:pPr>
      <w:r w:rsidRPr="00A24ADB">
        <w:rPr>
          <w:rFonts w:ascii="宋体" w:eastAsia="宋体" w:hAnsi="宋体" w:cs="Times New Roman"/>
          <w:sz w:val="24"/>
          <w:szCs w:val="24"/>
        </w:rPr>
        <w:t>1.1.2.4</w:t>
      </w:r>
      <w:r w:rsidRPr="00A24ADB">
        <w:rPr>
          <w:rFonts w:ascii="宋体" w:eastAsia="宋体" w:hAnsi="宋体" w:cs="Times New Roman" w:hint="eastAsia"/>
          <w:sz w:val="24"/>
          <w:szCs w:val="24"/>
        </w:rPr>
        <w:t>中标通知书：指采购人通知供货人中标的函件。</w:t>
      </w:r>
    </w:p>
    <w:p w14:paraId="3FA9FCBE" w14:textId="77777777" w:rsidR="00C255AE" w:rsidRPr="00A24ADB" w:rsidRDefault="00C255AE" w:rsidP="00C255AE">
      <w:pPr>
        <w:ind w:firstLineChars="196" w:firstLine="470"/>
        <w:rPr>
          <w:rFonts w:ascii="宋体" w:eastAsia="宋体" w:hAnsi="Calibri" w:cs="Times New Roman"/>
          <w:sz w:val="24"/>
          <w:szCs w:val="24"/>
        </w:rPr>
      </w:pPr>
      <w:r w:rsidRPr="00A24ADB">
        <w:rPr>
          <w:rFonts w:ascii="宋体" w:eastAsia="宋体" w:hAnsi="宋体" w:cs="Times New Roman"/>
          <w:sz w:val="24"/>
          <w:szCs w:val="24"/>
        </w:rPr>
        <w:t>1.1.2.5</w:t>
      </w:r>
      <w:r w:rsidRPr="00A24ADB">
        <w:rPr>
          <w:rFonts w:ascii="宋体" w:eastAsia="宋体" w:hAnsi="宋体" w:cs="Times New Roman" w:hint="eastAsia"/>
          <w:sz w:val="24"/>
          <w:szCs w:val="24"/>
        </w:rPr>
        <w:t>投标函：指构成合同文件组成部分的由供货人填写并签署的投标函。</w:t>
      </w:r>
    </w:p>
    <w:p w14:paraId="7751EDD8" w14:textId="77777777" w:rsidR="00C255AE" w:rsidRPr="00A24ADB" w:rsidRDefault="00C255AE" w:rsidP="00C255AE">
      <w:pPr>
        <w:ind w:firstLineChars="196" w:firstLine="470"/>
        <w:rPr>
          <w:rFonts w:ascii="宋体" w:eastAsia="宋体" w:hAnsi="Calibri" w:cs="Times New Roman"/>
          <w:sz w:val="24"/>
          <w:szCs w:val="24"/>
        </w:rPr>
      </w:pPr>
      <w:r w:rsidRPr="00A24ADB">
        <w:rPr>
          <w:rFonts w:ascii="宋体" w:eastAsia="宋体" w:hAnsi="宋体" w:cs="Times New Roman"/>
          <w:sz w:val="24"/>
          <w:szCs w:val="24"/>
        </w:rPr>
        <w:t>1.1.2.6</w:t>
      </w:r>
      <w:r w:rsidRPr="00A24ADB">
        <w:rPr>
          <w:rFonts w:ascii="宋体" w:eastAsia="宋体" w:hAnsi="宋体" w:cs="Times New Roman" w:hint="eastAsia"/>
          <w:sz w:val="24"/>
          <w:szCs w:val="24"/>
        </w:rPr>
        <w:t>投标函附录：指附在投标函后构成合同文件的投标函附录。</w:t>
      </w:r>
    </w:p>
    <w:p w14:paraId="1D1E7C18" w14:textId="77777777" w:rsidR="00C255AE" w:rsidRPr="00A24ADB" w:rsidRDefault="00C255AE" w:rsidP="00C255AE">
      <w:pPr>
        <w:ind w:firstLineChars="196" w:firstLine="470"/>
        <w:rPr>
          <w:rFonts w:ascii="宋体" w:eastAsia="宋体" w:hAnsi="Calibri" w:cs="Times New Roman"/>
          <w:sz w:val="24"/>
          <w:szCs w:val="24"/>
        </w:rPr>
      </w:pPr>
      <w:r w:rsidRPr="00A24ADB">
        <w:rPr>
          <w:rFonts w:ascii="宋体" w:eastAsia="宋体" w:hAnsi="宋体" w:cs="Times New Roman"/>
          <w:sz w:val="24"/>
          <w:szCs w:val="24"/>
        </w:rPr>
        <w:t>1.1.2.7</w:t>
      </w:r>
      <w:r w:rsidRPr="00A24ADB">
        <w:rPr>
          <w:rFonts w:ascii="宋体" w:eastAsia="宋体" w:hAnsi="宋体" w:cs="Times New Roman" w:hint="eastAsia"/>
          <w:sz w:val="24"/>
          <w:szCs w:val="24"/>
        </w:rPr>
        <w:t>合同条款通用部分：指根据有关法律、法规规定，通用于房屋建筑和市政基础设施建设项目货物采购活动，明确合同当事人主要权利义务的文件。</w:t>
      </w:r>
    </w:p>
    <w:p w14:paraId="358B6BAD" w14:textId="77777777" w:rsidR="00C255AE" w:rsidRPr="00A24ADB" w:rsidRDefault="00C255AE" w:rsidP="00C255AE">
      <w:pPr>
        <w:ind w:firstLine="420"/>
        <w:rPr>
          <w:rFonts w:ascii="宋体" w:eastAsia="宋体" w:hAnsi="Calibri" w:cs="Times New Roman"/>
          <w:sz w:val="24"/>
          <w:szCs w:val="24"/>
        </w:rPr>
      </w:pPr>
      <w:r w:rsidRPr="00A24ADB">
        <w:rPr>
          <w:rFonts w:ascii="宋体" w:eastAsia="宋体" w:hAnsi="宋体" w:cs="Times New Roman"/>
          <w:sz w:val="24"/>
          <w:szCs w:val="24"/>
        </w:rPr>
        <w:t>1.1.2.8</w:t>
      </w:r>
      <w:r w:rsidRPr="00A24ADB">
        <w:rPr>
          <w:rFonts w:ascii="宋体" w:eastAsia="宋体" w:hAnsi="宋体" w:cs="Times New Roman" w:hint="eastAsia"/>
          <w:sz w:val="24"/>
          <w:szCs w:val="24"/>
        </w:rPr>
        <w:t>合同条款专用部分：指合同当事人根据供货合同实际需要对合同条款通用部分相关内容的具体约定、补充和修订。</w:t>
      </w:r>
    </w:p>
    <w:p w14:paraId="40AEA636" w14:textId="77777777" w:rsidR="00C255AE" w:rsidRPr="00A24ADB" w:rsidRDefault="00C255AE" w:rsidP="00C255AE">
      <w:pPr>
        <w:ind w:firstLine="420"/>
        <w:rPr>
          <w:rFonts w:ascii="宋体" w:eastAsia="宋体" w:hAnsi="Calibri" w:cs="Times New Roman"/>
          <w:sz w:val="24"/>
          <w:szCs w:val="24"/>
        </w:rPr>
      </w:pPr>
      <w:r w:rsidRPr="00A24ADB">
        <w:rPr>
          <w:rFonts w:ascii="宋体" w:eastAsia="宋体" w:hAnsi="宋体" w:cs="Times New Roman"/>
          <w:sz w:val="24"/>
          <w:szCs w:val="24"/>
        </w:rPr>
        <w:t>1.1.2.9</w:t>
      </w:r>
      <w:r w:rsidRPr="00A24ADB">
        <w:rPr>
          <w:rFonts w:ascii="宋体" w:eastAsia="宋体" w:hAnsi="宋体" w:cs="Times New Roman" w:hint="eastAsia"/>
          <w:sz w:val="24"/>
          <w:szCs w:val="24"/>
        </w:rPr>
        <w:t>投标报价表：指构成合同文件组成部分的，由供货人按照规定的格式和要求填写并标明价格的投标报价表。</w:t>
      </w:r>
    </w:p>
    <w:p w14:paraId="072B41B5" w14:textId="77777777" w:rsidR="00C255AE" w:rsidRPr="00A24ADB" w:rsidRDefault="00C255AE" w:rsidP="00C255AE">
      <w:pPr>
        <w:ind w:firstLine="420"/>
        <w:rPr>
          <w:rFonts w:ascii="宋体" w:eastAsia="宋体" w:hAnsi="Calibri" w:cs="Times New Roman"/>
          <w:sz w:val="24"/>
          <w:szCs w:val="24"/>
        </w:rPr>
      </w:pPr>
      <w:r w:rsidRPr="00A24ADB">
        <w:rPr>
          <w:rFonts w:ascii="宋体" w:eastAsia="宋体" w:hAnsi="宋体" w:cs="Times New Roman"/>
          <w:sz w:val="24"/>
          <w:szCs w:val="24"/>
        </w:rPr>
        <w:t>1.1.2.10</w:t>
      </w:r>
      <w:r w:rsidRPr="00A24ADB">
        <w:rPr>
          <w:rFonts w:ascii="宋体" w:eastAsia="宋体" w:hAnsi="宋体" w:cs="Times New Roman" w:hint="eastAsia"/>
          <w:sz w:val="24"/>
          <w:szCs w:val="24"/>
        </w:rPr>
        <w:t>技术响应资料：指构成合同文件组成部分的，由供货人按照规定的格式和要求填写的技术响应资料。</w:t>
      </w:r>
    </w:p>
    <w:p w14:paraId="2184794C" w14:textId="77777777" w:rsidR="00C255AE" w:rsidRPr="00A24ADB" w:rsidRDefault="00C255AE" w:rsidP="00C255AE">
      <w:pPr>
        <w:ind w:firstLine="420"/>
        <w:rPr>
          <w:rFonts w:ascii="宋体" w:eastAsia="宋体" w:hAnsi="Calibri" w:cs="Times New Roman"/>
          <w:sz w:val="24"/>
          <w:szCs w:val="24"/>
        </w:rPr>
      </w:pPr>
      <w:r w:rsidRPr="00A24ADB">
        <w:rPr>
          <w:rFonts w:ascii="宋体" w:eastAsia="宋体" w:hAnsi="宋体" w:cs="Times New Roman"/>
          <w:sz w:val="24"/>
          <w:szCs w:val="24"/>
        </w:rPr>
        <w:t>1.1.2.11</w:t>
      </w:r>
      <w:r w:rsidRPr="00A24ADB">
        <w:rPr>
          <w:rFonts w:ascii="宋体" w:eastAsia="宋体" w:hAnsi="宋体" w:cs="Times New Roman" w:hint="eastAsia"/>
          <w:sz w:val="24"/>
          <w:szCs w:val="24"/>
        </w:rPr>
        <w:t>服务标准和要求：指根据采购项目的的实际情况，用以明确采购内容及范围、技术标准、技术要求、服务要求、相关图纸等内容的文件。</w:t>
      </w:r>
    </w:p>
    <w:p w14:paraId="722E2974" w14:textId="77777777" w:rsidR="00C255AE" w:rsidRPr="00A24ADB" w:rsidRDefault="00C255AE" w:rsidP="00C255AE">
      <w:pPr>
        <w:ind w:firstLine="420"/>
        <w:rPr>
          <w:rFonts w:ascii="宋体" w:eastAsia="宋体" w:hAnsi="Calibri" w:cs="Times New Roman"/>
          <w:sz w:val="24"/>
          <w:szCs w:val="24"/>
        </w:rPr>
      </w:pPr>
      <w:r w:rsidRPr="00A24ADB">
        <w:rPr>
          <w:rFonts w:ascii="宋体" w:eastAsia="宋体" w:hAnsi="宋体" w:cs="Times New Roman"/>
          <w:sz w:val="24"/>
          <w:szCs w:val="24"/>
        </w:rPr>
        <w:t>1.1.2.12</w:t>
      </w:r>
      <w:r w:rsidRPr="00A24ADB">
        <w:rPr>
          <w:rFonts w:ascii="宋体" w:eastAsia="宋体" w:hAnsi="宋体" w:cs="Times New Roman" w:hint="eastAsia"/>
          <w:sz w:val="24"/>
          <w:szCs w:val="24"/>
        </w:rPr>
        <w:t>其它合同文件：指经合同双方当事人确认构成合同文件的其它文件。</w:t>
      </w:r>
    </w:p>
    <w:p w14:paraId="6FF946F7"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1.1.3</w:t>
      </w:r>
      <w:r w:rsidRPr="00A24ADB">
        <w:rPr>
          <w:rFonts w:ascii="宋体" w:eastAsia="宋体" w:hAnsi="宋体" w:cs="Times New Roman" w:hint="eastAsia"/>
          <w:b/>
          <w:sz w:val="24"/>
          <w:szCs w:val="24"/>
        </w:rPr>
        <w:t>合同当事人</w:t>
      </w:r>
    </w:p>
    <w:p w14:paraId="49246D70" w14:textId="77777777" w:rsidR="00C255AE" w:rsidRPr="00A24ADB" w:rsidRDefault="00C255AE" w:rsidP="00C255AE">
      <w:pPr>
        <w:ind w:firstLineChars="196" w:firstLine="470"/>
        <w:rPr>
          <w:rFonts w:ascii="宋体" w:eastAsia="宋体" w:hAnsi="Calibri" w:cs="Times New Roman"/>
          <w:sz w:val="24"/>
          <w:szCs w:val="24"/>
        </w:rPr>
      </w:pPr>
      <w:r w:rsidRPr="00A24ADB">
        <w:rPr>
          <w:rFonts w:ascii="宋体" w:eastAsia="宋体" w:hAnsi="宋体" w:cs="Times New Roman"/>
          <w:sz w:val="24"/>
          <w:szCs w:val="24"/>
        </w:rPr>
        <w:t>1.1.3.1</w:t>
      </w:r>
      <w:r w:rsidRPr="00A24ADB">
        <w:rPr>
          <w:rFonts w:ascii="宋体" w:eastAsia="宋体" w:hAnsi="宋体" w:cs="Times New Roman" w:hint="eastAsia"/>
          <w:sz w:val="24"/>
          <w:szCs w:val="24"/>
        </w:rPr>
        <w:t>采购人：指合同协议书中载明的，具有采购约定货物及服务的主体资格，并具有支付合同价款能力的当事人以及取得该当事人资格的合法继承人。</w:t>
      </w:r>
    </w:p>
    <w:p w14:paraId="15873755" w14:textId="77777777" w:rsidR="00C255AE" w:rsidRPr="00A24ADB" w:rsidRDefault="00C255AE" w:rsidP="00C255AE">
      <w:pPr>
        <w:ind w:firstLineChars="196" w:firstLine="470"/>
        <w:rPr>
          <w:rFonts w:ascii="宋体" w:eastAsia="宋体" w:hAnsi="Calibri" w:cs="Times New Roman"/>
          <w:sz w:val="24"/>
          <w:szCs w:val="24"/>
        </w:rPr>
      </w:pPr>
      <w:r w:rsidRPr="00A24ADB">
        <w:rPr>
          <w:rFonts w:ascii="宋体" w:eastAsia="宋体" w:hAnsi="宋体" w:cs="Times New Roman"/>
          <w:sz w:val="24"/>
          <w:szCs w:val="24"/>
        </w:rPr>
        <w:t>1.1.3.2</w:t>
      </w:r>
      <w:r w:rsidRPr="00A24ADB">
        <w:rPr>
          <w:rFonts w:ascii="宋体" w:eastAsia="宋体" w:hAnsi="宋体" w:cs="Times New Roman" w:hint="eastAsia"/>
          <w:sz w:val="24"/>
          <w:szCs w:val="24"/>
        </w:rPr>
        <w:t>供货人：指合同协议书中载明的，具有提供约定货物及服务的主体资格的当事人以及取得该当事人资格的合法继承人。</w:t>
      </w:r>
    </w:p>
    <w:p w14:paraId="7F6282F4"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1.1.4</w:t>
      </w:r>
      <w:r w:rsidRPr="00A24ADB">
        <w:rPr>
          <w:rFonts w:ascii="宋体" w:eastAsia="宋体" w:hAnsi="宋体" w:cs="Times New Roman" w:hint="eastAsia"/>
          <w:b/>
          <w:sz w:val="24"/>
          <w:szCs w:val="24"/>
        </w:rPr>
        <w:t>其它</w:t>
      </w:r>
    </w:p>
    <w:p w14:paraId="0146CAFF" w14:textId="77777777" w:rsidR="00C255AE" w:rsidRPr="00A24ADB" w:rsidRDefault="00C255AE" w:rsidP="00C255AE">
      <w:pPr>
        <w:ind w:firstLine="420"/>
        <w:rPr>
          <w:rFonts w:ascii="宋体" w:eastAsia="宋体" w:hAnsi="Calibri" w:cs="Times New Roman"/>
          <w:sz w:val="24"/>
          <w:szCs w:val="24"/>
        </w:rPr>
      </w:pPr>
      <w:r w:rsidRPr="00A24ADB">
        <w:rPr>
          <w:rFonts w:ascii="宋体" w:eastAsia="宋体" w:hAnsi="宋体" w:cs="Times New Roman"/>
          <w:sz w:val="24"/>
          <w:szCs w:val="24"/>
        </w:rPr>
        <w:t>1.1.4.1</w:t>
      </w:r>
      <w:r w:rsidRPr="00A24ADB">
        <w:rPr>
          <w:rFonts w:ascii="宋体" w:eastAsia="宋体" w:hAnsi="宋体" w:cs="Times New Roman" w:hint="eastAsia"/>
          <w:sz w:val="24"/>
          <w:szCs w:val="24"/>
        </w:rPr>
        <w:t>天：除特别指明外，指日历天。合同中按天计算时间的，开始当天不计入，</w:t>
      </w:r>
      <w:r w:rsidRPr="00A24ADB">
        <w:rPr>
          <w:rFonts w:ascii="宋体" w:eastAsia="宋体" w:hAnsi="宋体" w:cs="Times New Roman" w:hint="eastAsia"/>
          <w:sz w:val="24"/>
          <w:szCs w:val="24"/>
        </w:rPr>
        <w:lastRenderedPageBreak/>
        <w:t>从次日开始计算。期限最后一天的截止时间为当天</w:t>
      </w:r>
      <w:r w:rsidRPr="00A24ADB">
        <w:rPr>
          <w:rFonts w:ascii="宋体" w:eastAsia="宋体" w:hAnsi="宋体" w:cs="Times New Roman"/>
          <w:sz w:val="24"/>
          <w:szCs w:val="24"/>
        </w:rPr>
        <w:t>24:00</w:t>
      </w:r>
      <w:r w:rsidRPr="00A24ADB">
        <w:rPr>
          <w:rFonts w:ascii="宋体" w:eastAsia="宋体" w:hAnsi="宋体" w:cs="Times New Roman" w:hint="eastAsia"/>
          <w:sz w:val="24"/>
          <w:szCs w:val="24"/>
        </w:rPr>
        <w:t>。</w:t>
      </w:r>
    </w:p>
    <w:p w14:paraId="13E651F6" w14:textId="77777777" w:rsidR="00C255AE" w:rsidRPr="00A24ADB" w:rsidRDefault="00C255AE" w:rsidP="00C255AE">
      <w:pPr>
        <w:ind w:firstLine="420"/>
        <w:rPr>
          <w:rFonts w:ascii="宋体" w:eastAsia="宋体" w:hAnsi="Calibri" w:cs="Times New Roman"/>
          <w:sz w:val="24"/>
          <w:szCs w:val="24"/>
        </w:rPr>
      </w:pPr>
      <w:r w:rsidRPr="00A24ADB">
        <w:rPr>
          <w:rFonts w:ascii="宋体" w:eastAsia="宋体" w:hAnsi="宋体" w:cs="Times New Roman"/>
          <w:sz w:val="24"/>
          <w:szCs w:val="24"/>
        </w:rPr>
        <w:t>1.1.4.2</w:t>
      </w:r>
      <w:r w:rsidRPr="00A24ADB">
        <w:rPr>
          <w:rFonts w:ascii="宋体" w:eastAsia="宋体" w:hAnsi="宋体" w:cs="Times New Roman" w:hint="eastAsia"/>
          <w:sz w:val="24"/>
          <w:szCs w:val="24"/>
        </w:rPr>
        <w:t>签约合同价款：指采购人和供货人在本供货合同协议书中约定的签约合同价款。</w:t>
      </w:r>
    </w:p>
    <w:p w14:paraId="05E2FC2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1.1.4.3</w:t>
      </w:r>
      <w:r w:rsidRPr="00A24ADB">
        <w:rPr>
          <w:rFonts w:ascii="宋体" w:eastAsia="宋体" w:hAnsi="宋体" w:cs="Times New Roman" w:hint="eastAsia"/>
          <w:sz w:val="24"/>
          <w:szCs w:val="24"/>
        </w:rPr>
        <w:t>合同价款：指采购人用以支付供货人按照合同文件约定完成采购范围内全部工作并承担质量保证责任的款项，包括签约合同价款以及根据合同文件约定对其进行的调整。</w:t>
      </w:r>
    </w:p>
    <w:p w14:paraId="6FEF079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1.1.4.4</w:t>
      </w:r>
      <w:r w:rsidRPr="00A24ADB">
        <w:rPr>
          <w:rFonts w:ascii="宋体" w:eastAsia="宋体" w:hAnsi="宋体" w:cs="Times New Roman" w:hint="eastAsia"/>
          <w:sz w:val="24"/>
          <w:szCs w:val="24"/>
        </w:rPr>
        <w:t>违约责任：指合同一方不履行合同义务或履行合同义务不符合约定所应当承担的责任。</w:t>
      </w:r>
    </w:p>
    <w:p w14:paraId="40040C2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1.1.4.5</w:t>
      </w:r>
      <w:r w:rsidRPr="00A24ADB">
        <w:rPr>
          <w:rFonts w:ascii="宋体" w:eastAsia="宋体" w:hAnsi="宋体" w:cs="Times New Roman" w:hint="eastAsia"/>
          <w:sz w:val="24"/>
          <w:szCs w:val="24"/>
        </w:rPr>
        <w:t>不可抗力：指不能预见、不能避免且不能克服的客观情况。</w:t>
      </w:r>
    </w:p>
    <w:p w14:paraId="76523A68"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1.1.5</w:t>
      </w:r>
      <w:r w:rsidRPr="00A24ADB">
        <w:rPr>
          <w:rFonts w:ascii="宋体" w:eastAsia="宋体" w:hAnsi="宋体" w:cs="Times New Roman" w:hint="eastAsia"/>
          <w:b/>
          <w:sz w:val="24"/>
          <w:szCs w:val="24"/>
        </w:rPr>
        <w:t>本合同涉及的其它词语定义见合同条款专用部分。</w:t>
      </w:r>
    </w:p>
    <w:p w14:paraId="4B97A19D" w14:textId="77777777" w:rsidR="00C255AE" w:rsidRPr="00A24ADB" w:rsidRDefault="00C255AE" w:rsidP="00C255AE">
      <w:pPr>
        <w:rPr>
          <w:rFonts w:ascii="宋体" w:eastAsia="宋体" w:hAnsi="Calibri" w:cs="Times New Roman"/>
          <w:b/>
          <w:bCs/>
          <w:sz w:val="24"/>
          <w:szCs w:val="24"/>
        </w:rPr>
      </w:pPr>
      <w:bookmarkStart w:id="64" w:name="_Toc375218722"/>
      <w:r w:rsidRPr="00A24ADB">
        <w:rPr>
          <w:rFonts w:ascii="宋体" w:eastAsia="宋体" w:hAnsi="宋体" w:cs="Times New Roman"/>
          <w:b/>
          <w:bCs/>
          <w:sz w:val="24"/>
          <w:szCs w:val="24"/>
        </w:rPr>
        <w:t>1.2</w:t>
      </w:r>
      <w:r w:rsidRPr="00A24ADB">
        <w:rPr>
          <w:rFonts w:ascii="宋体" w:eastAsia="宋体" w:hAnsi="宋体" w:cs="Times New Roman" w:hint="eastAsia"/>
          <w:b/>
          <w:bCs/>
          <w:sz w:val="24"/>
          <w:szCs w:val="24"/>
        </w:rPr>
        <w:t>解释</w:t>
      </w:r>
      <w:bookmarkEnd w:id="64"/>
    </w:p>
    <w:p w14:paraId="131FEB5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凡指当事人或当事人各方的词语，均指具有相应民事权利能力和民事行为能力的法人或其它组织，即采购人和供货人。</w:t>
      </w:r>
    </w:p>
    <w:p w14:paraId="4A9514C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本供货合同条款及其它合同文件中出现的标题只起索引和内容提示作用，标题本身不构成合同文件的一部分，在对合同文件进行解释时不应当考虑。</w:t>
      </w:r>
    </w:p>
    <w:p w14:paraId="544A961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除非有特别指明是合同条款专用部分，凡合同文件中对合同条款编号的引用，无论是否已指明是合同条款通用部分，均是指合同条款通用部分，包括合同条款专用部分中对其的补充和修订。</w:t>
      </w:r>
    </w:p>
    <w:p w14:paraId="4C6BF579" w14:textId="77777777" w:rsidR="00C255AE" w:rsidRPr="00A24ADB" w:rsidRDefault="00C255AE" w:rsidP="00C255AE">
      <w:pPr>
        <w:rPr>
          <w:rFonts w:ascii="宋体" w:eastAsia="宋体" w:hAnsi="Calibri" w:cs="Times New Roman"/>
          <w:b/>
          <w:bCs/>
          <w:sz w:val="24"/>
          <w:szCs w:val="24"/>
        </w:rPr>
      </w:pPr>
      <w:bookmarkStart w:id="65" w:name="_Toc375218723"/>
      <w:r w:rsidRPr="00A24ADB">
        <w:rPr>
          <w:rFonts w:ascii="宋体" w:eastAsia="宋体" w:hAnsi="宋体" w:cs="Times New Roman"/>
          <w:b/>
          <w:bCs/>
          <w:sz w:val="24"/>
          <w:szCs w:val="24"/>
        </w:rPr>
        <w:t>1.3</w:t>
      </w:r>
      <w:r w:rsidRPr="00A24ADB">
        <w:rPr>
          <w:rFonts w:ascii="宋体" w:eastAsia="宋体" w:hAnsi="宋体" w:cs="Times New Roman" w:hint="eastAsia"/>
          <w:b/>
          <w:bCs/>
          <w:sz w:val="24"/>
          <w:szCs w:val="24"/>
        </w:rPr>
        <w:t>书面形式</w:t>
      </w:r>
      <w:bookmarkEnd w:id="65"/>
    </w:p>
    <w:p w14:paraId="64B500F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书面形式，是指手写、打字或印刷等可以有形地表现所载内容的形式。</w:t>
      </w:r>
    </w:p>
    <w:p w14:paraId="0EF3E88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除非合同文件另有约定，上述第</w:t>
      </w:r>
      <w:r w:rsidRPr="00A24ADB">
        <w:rPr>
          <w:rFonts w:ascii="宋体" w:eastAsia="宋体" w:hAnsi="宋体" w:cs="Times New Roman"/>
          <w:sz w:val="24"/>
          <w:szCs w:val="24"/>
        </w:rPr>
        <w:t>1.1.2.2</w:t>
      </w:r>
      <w:r w:rsidRPr="00A24ADB">
        <w:rPr>
          <w:rFonts w:ascii="宋体" w:eastAsia="宋体" w:hAnsi="宋体" w:cs="Times New Roman" w:hint="eastAsia"/>
          <w:sz w:val="24"/>
          <w:szCs w:val="24"/>
        </w:rPr>
        <w:t>目所包含合同文件均应当是书面形式，合同文件中的任何条款所述及的由任何人所发出或颁发的任何通知、批准、证明、证书、指示、要求、请求、同意、意见、确定和决定等，均应当是书面形式。</w:t>
      </w:r>
    </w:p>
    <w:p w14:paraId="3E2CCEE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除非合同文件另有约定，任何书面形式的通知、指示、同意、批准、证书及决定等，应当由人工送达并取得书面签收，或通过邮寄并保存邮局的邮寄证明，并不应当被无故扣押或拖延。</w:t>
      </w:r>
    </w:p>
    <w:p w14:paraId="580B16F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此类书面表达的通知、指示、同意、批准、证书及决定等的送达地址等见合同条款专用部分。</w:t>
      </w:r>
      <w:bookmarkStart w:id="66" w:name="_Toc217443920"/>
      <w:bookmarkStart w:id="67" w:name="_Toc218048964"/>
      <w:bookmarkStart w:id="68" w:name="_Toc218048784"/>
    </w:p>
    <w:p w14:paraId="3C7BE1E9" w14:textId="77777777" w:rsidR="00C255AE" w:rsidRPr="00A24ADB" w:rsidRDefault="00C255AE" w:rsidP="00C255AE">
      <w:pPr>
        <w:rPr>
          <w:rFonts w:ascii="宋体" w:eastAsia="宋体" w:hAnsi="Calibri" w:cs="Times New Roman"/>
          <w:b/>
          <w:bCs/>
          <w:sz w:val="24"/>
          <w:szCs w:val="24"/>
        </w:rPr>
      </w:pPr>
      <w:bookmarkStart w:id="69" w:name="_Toc375218724"/>
      <w:bookmarkStart w:id="70" w:name="_Toc256955331"/>
      <w:r w:rsidRPr="00A24ADB">
        <w:rPr>
          <w:rFonts w:ascii="宋体" w:eastAsia="宋体" w:hAnsi="宋体" w:cs="Times New Roman"/>
          <w:b/>
          <w:bCs/>
          <w:sz w:val="24"/>
          <w:szCs w:val="24"/>
        </w:rPr>
        <w:t>1.4</w:t>
      </w:r>
      <w:r w:rsidRPr="00A24ADB">
        <w:rPr>
          <w:rFonts w:ascii="宋体" w:eastAsia="宋体" w:hAnsi="宋体" w:cs="Times New Roman" w:hint="eastAsia"/>
          <w:b/>
          <w:bCs/>
          <w:sz w:val="24"/>
          <w:szCs w:val="24"/>
        </w:rPr>
        <w:t>语言和文字</w:t>
      </w:r>
      <w:bookmarkEnd w:id="66"/>
      <w:bookmarkEnd w:id="67"/>
      <w:bookmarkEnd w:id="68"/>
      <w:bookmarkEnd w:id="69"/>
      <w:bookmarkEnd w:id="70"/>
    </w:p>
    <w:p w14:paraId="7796709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bookmarkStart w:id="71" w:name="_Toc218048785"/>
      <w:bookmarkStart w:id="72" w:name="_Toc218048965"/>
      <w:bookmarkStart w:id="73" w:name="_Toc217443921"/>
    </w:p>
    <w:p w14:paraId="616B80D1" w14:textId="77777777" w:rsidR="00C255AE" w:rsidRPr="00A24ADB" w:rsidRDefault="00C255AE" w:rsidP="00C255AE">
      <w:pPr>
        <w:rPr>
          <w:rFonts w:ascii="宋体" w:eastAsia="宋体" w:hAnsi="Calibri" w:cs="Times New Roman"/>
          <w:b/>
          <w:bCs/>
          <w:sz w:val="24"/>
          <w:szCs w:val="24"/>
        </w:rPr>
      </w:pPr>
      <w:bookmarkStart w:id="74" w:name="_Toc375218725"/>
      <w:bookmarkStart w:id="75" w:name="_Toc256955332"/>
      <w:r w:rsidRPr="00A24ADB">
        <w:rPr>
          <w:rFonts w:ascii="宋体" w:eastAsia="宋体" w:hAnsi="宋体" w:cs="Times New Roman"/>
          <w:b/>
          <w:bCs/>
          <w:sz w:val="24"/>
          <w:szCs w:val="24"/>
        </w:rPr>
        <w:t>1.5</w:t>
      </w:r>
      <w:r w:rsidRPr="00A24ADB">
        <w:rPr>
          <w:rFonts w:ascii="宋体" w:eastAsia="宋体" w:hAnsi="宋体" w:cs="Times New Roman" w:hint="eastAsia"/>
          <w:b/>
          <w:bCs/>
          <w:sz w:val="24"/>
          <w:szCs w:val="24"/>
        </w:rPr>
        <w:t>合同文件的组成及解释顺序</w:t>
      </w:r>
      <w:bookmarkEnd w:id="71"/>
      <w:bookmarkEnd w:id="72"/>
      <w:bookmarkEnd w:id="73"/>
      <w:bookmarkEnd w:id="74"/>
      <w:bookmarkEnd w:id="75"/>
    </w:p>
    <w:p w14:paraId="7439B1E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构成本供货合同的合同文件之间应当能相互说明和相互补充。除非合同文件另有约定，合同文件的组成及解释顺序如下：</w:t>
      </w:r>
    </w:p>
    <w:p w14:paraId="646B054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）合同协议书；</w:t>
      </w:r>
    </w:p>
    <w:p w14:paraId="78B608C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）中标通知书；</w:t>
      </w:r>
    </w:p>
    <w:p w14:paraId="7A7C670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）投标函及其附录；</w:t>
      </w:r>
    </w:p>
    <w:p w14:paraId="118A622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）合同条款专用部分；</w:t>
      </w:r>
    </w:p>
    <w:p w14:paraId="04E3179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5</w:t>
      </w:r>
      <w:r w:rsidRPr="00A24ADB">
        <w:rPr>
          <w:rFonts w:ascii="宋体" w:eastAsia="宋体" w:hAnsi="宋体" w:cs="Times New Roman" w:hint="eastAsia"/>
          <w:sz w:val="24"/>
          <w:szCs w:val="24"/>
        </w:rPr>
        <w:t>）合同条款通用部分；</w:t>
      </w:r>
    </w:p>
    <w:p w14:paraId="170D4EB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6</w:t>
      </w:r>
      <w:r w:rsidRPr="00A24ADB">
        <w:rPr>
          <w:rFonts w:ascii="宋体" w:eastAsia="宋体" w:hAnsi="宋体" w:cs="Times New Roman" w:hint="eastAsia"/>
          <w:sz w:val="24"/>
          <w:szCs w:val="24"/>
        </w:rPr>
        <w:t>）投标报价表；</w:t>
      </w:r>
    </w:p>
    <w:p w14:paraId="74912E7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7</w:t>
      </w:r>
      <w:r w:rsidRPr="00A24ADB">
        <w:rPr>
          <w:rFonts w:ascii="宋体" w:eastAsia="宋体" w:hAnsi="宋体" w:cs="Times New Roman" w:hint="eastAsia"/>
          <w:sz w:val="24"/>
          <w:szCs w:val="24"/>
        </w:rPr>
        <w:t>）技术响应资料；</w:t>
      </w:r>
    </w:p>
    <w:p w14:paraId="00B0C50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8</w:t>
      </w:r>
      <w:r w:rsidRPr="00A24ADB">
        <w:rPr>
          <w:rFonts w:ascii="宋体" w:eastAsia="宋体" w:hAnsi="宋体" w:cs="Times New Roman" w:hint="eastAsia"/>
          <w:sz w:val="24"/>
          <w:szCs w:val="24"/>
        </w:rPr>
        <w:t>）服务标准和要求；</w:t>
      </w:r>
    </w:p>
    <w:p w14:paraId="18846F8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9</w:t>
      </w:r>
      <w:r w:rsidRPr="00A24ADB">
        <w:rPr>
          <w:rFonts w:ascii="宋体" w:eastAsia="宋体" w:hAnsi="宋体" w:cs="Times New Roman" w:hint="eastAsia"/>
          <w:sz w:val="24"/>
          <w:szCs w:val="24"/>
        </w:rPr>
        <w:t>）其它合同文件，见合同条款专用部分规定。</w:t>
      </w:r>
    </w:p>
    <w:p w14:paraId="2BB80FF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双方在本供货合同履行中所共同签署或认可的符合现行法律、法规、规章及规范性文件，且符合本供货合同实质性约定的指令、洽商、纪要或同类性质的文件，均构成合</w:t>
      </w:r>
      <w:r w:rsidRPr="00A24ADB">
        <w:rPr>
          <w:rFonts w:ascii="宋体" w:eastAsia="宋体" w:hAnsi="宋体" w:cs="Times New Roman" w:hint="eastAsia"/>
          <w:sz w:val="24"/>
          <w:szCs w:val="24"/>
        </w:rPr>
        <w:lastRenderedPageBreak/>
        <w:t>同文件的有效补充。</w:t>
      </w:r>
    </w:p>
    <w:p w14:paraId="4F48A432" w14:textId="77777777" w:rsidR="00C255AE" w:rsidRPr="00A24ADB" w:rsidRDefault="00C255AE" w:rsidP="00C255AE">
      <w:pPr>
        <w:rPr>
          <w:rFonts w:ascii="宋体" w:eastAsia="宋体" w:hAnsi="Calibri" w:cs="Times New Roman"/>
          <w:b/>
          <w:bCs/>
          <w:sz w:val="24"/>
          <w:szCs w:val="24"/>
        </w:rPr>
      </w:pPr>
      <w:bookmarkStart w:id="76" w:name="_Toc256955333"/>
      <w:bookmarkStart w:id="77" w:name="_Toc217443922"/>
      <w:bookmarkStart w:id="78" w:name="_Toc218048966"/>
      <w:bookmarkStart w:id="79" w:name="_Toc218048786"/>
      <w:bookmarkStart w:id="80" w:name="_Toc375218726"/>
      <w:r w:rsidRPr="00A24ADB">
        <w:rPr>
          <w:rFonts w:ascii="宋体" w:eastAsia="宋体" w:hAnsi="宋体" w:cs="Times New Roman"/>
          <w:b/>
          <w:bCs/>
          <w:sz w:val="24"/>
          <w:szCs w:val="24"/>
        </w:rPr>
        <w:t>1.6</w:t>
      </w:r>
      <w:r w:rsidRPr="00A24ADB">
        <w:rPr>
          <w:rFonts w:ascii="宋体" w:eastAsia="宋体" w:hAnsi="宋体" w:cs="Times New Roman" w:hint="eastAsia"/>
          <w:b/>
          <w:bCs/>
          <w:sz w:val="24"/>
          <w:szCs w:val="24"/>
        </w:rPr>
        <w:t>适用法律和法规</w:t>
      </w:r>
      <w:bookmarkEnd w:id="76"/>
      <w:bookmarkEnd w:id="77"/>
      <w:bookmarkEnd w:id="78"/>
      <w:bookmarkEnd w:id="79"/>
      <w:bookmarkEnd w:id="80"/>
    </w:p>
    <w:p w14:paraId="30CFFC3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本供货合同适用国家法律、行政法规及乌鲁木齐市地方法规。除非合同文件另有约定，国家及乌鲁木齐市建设行政主管部门制定的规章和规范性文件也适用于本供货合同。</w:t>
      </w:r>
    </w:p>
    <w:p w14:paraId="360C0800" w14:textId="77777777" w:rsidR="00C255AE" w:rsidRPr="00A24ADB" w:rsidRDefault="00C255AE" w:rsidP="00C255AE">
      <w:pPr>
        <w:rPr>
          <w:rFonts w:ascii="宋体" w:eastAsia="宋体" w:hAnsi="Calibri" w:cs="Times New Roman"/>
          <w:b/>
          <w:bCs/>
          <w:sz w:val="24"/>
          <w:szCs w:val="24"/>
        </w:rPr>
      </w:pPr>
      <w:bookmarkStart w:id="81" w:name="_Toc375218727"/>
      <w:r w:rsidRPr="00A24ADB">
        <w:rPr>
          <w:rFonts w:ascii="宋体" w:eastAsia="宋体" w:hAnsi="宋体" w:cs="Times New Roman"/>
          <w:b/>
          <w:bCs/>
          <w:sz w:val="24"/>
          <w:szCs w:val="24"/>
        </w:rPr>
        <w:t>1.7</w:t>
      </w:r>
      <w:r w:rsidRPr="00A24ADB">
        <w:rPr>
          <w:rFonts w:ascii="宋体" w:eastAsia="宋体" w:hAnsi="宋体" w:cs="Times New Roman" w:hint="eastAsia"/>
          <w:b/>
          <w:bCs/>
          <w:sz w:val="24"/>
          <w:szCs w:val="24"/>
        </w:rPr>
        <w:t>服务标准和要求</w:t>
      </w:r>
      <w:bookmarkEnd w:id="81"/>
    </w:p>
    <w:p w14:paraId="069BB40E"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供货人按照合同文件约定的“服务标准和要求”执行。除已在技术响应资料中明示并取得采购人认可的偏差外，供货人如果更改本采购项目“服务标准和要求”，应当事先获得采购人书面形式认可。</w:t>
      </w:r>
    </w:p>
    <w:p w14:paraId="1E573E9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如果“服务标准和要求”中出现国外规范或标准，采购人应当向供货人提供中文译本，除非合同文件另有约定，与此有关的购买和翻译等费用由采购人承担。</w:t>
      </w:r>
    </w:p>
    <w:p w14:paraId="14085DCE"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如果“服务标准和要求”各条款相互之间存在矛盾，供货人应当遵循较严格的规定，相关费用已包括在合同价款内。</w:t>
      </w:r>
    </w:p>
    <w:p w14:paraId="2003577E" w14:textId="77777777" w:rsidR="00C255AE" w:rsidRPr="00A24ADB" w:rsidRDefault="00C255AE" w:rsidP="00C255AE">
      <w:pPr>
        <w:rPr>
          <w:rFonts w:ascii="宋体" w:eastAsia="宋体" w:hAnsi="Calibri" w:cs="Times New Roman"/>
          <w:b/>
          <w:bCs/>
          <w:sz w:val="24"/>
          <w:szCs w:val="24"/>
        </w:rPr>
      </w:pPr>
      <w:bookmarkStart w:id="82" w:name="_Toc218048788"/>
      <w:bookmarkStart w:id="83" w:name="_Toc375218728"/>
      <w:bookmarkStart w:id="84" w:name="_Toc218048968"/>
      <w:bookmarkStart w:id="85" w:name="_Toc256955335"/>
      <w:bookmarkStart w:id="86" w:name="_Toc217443924"/>
      <w:r w:rsidRPr="00A24ADB">
        <w:rPr>
          <w:rFonts w:ascii="宋体" w:eastAsia="宋体" w:hAnsi="宋体" w:cs="Times New Roman"/>
          <w:b/>
          <w:bCs/>
          <w:sz w:val="24"/>
          <w:szCs w:val="24"/>
        </w:rPr>
        <w:t>1.8</w:t>
      </w:r>
      <w:r w:rsidRPr="00A24ADB">
        <w:rPr>
          <w:rFonts w:ascii="宋体" w:eastAsia="宋体" w:hAnsi="宋体" w:cs="Times New Roman" w:hint="eastAsia"/>
          <w:b/>
          <w:bCs/>
          <w:sz w:val="24"/>
          <w:szCs w:val="24"/>
        </w:rPr>
        <w:t>图纸</w:t>
      </w:r>
      <w:bookmarkEnd w:id="82"/>
      <w:bookmarkEnd w:id="83"/>
      <w:bookmarkEnd w:id="84"/>
      <w:bookmarkEnd w:id="85"/>
      <w:bookmarkEnd w:id="86"/>
    </w:p>
    <w:p w14:paraId="3B404455"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1.8.1</w:t>
      </w:r>
      <w:r w:rsidRPr="00A24ADB">
        <w:rPr>
          <w:rFonts w:ascii="宋体" w:eastAsia="宋体" w:hAnsi="宋体" w:cs="Times New Roman" w:hint="eastAsia"/>
          <w:b/>
          <w:sz w:val="24"/>
          <w:szCs w:val="24"/>
        </w:rPr>
        <w:t>图纸</w:t>
      </w:r>
    </w:p>
    <w:p w14:paraId="2B8A364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采购人应当按照合同文件约定向供货人提供图纸，提供图纸的日期及图纸套数见合同条款专用部分。</w:t>
      </w:r>
    </w:p>
    <w:p w14:paraId="705089D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采购人所提供的图纸套数无法满足需要时，由供货人自费复制。</w:t>
      </w:r>
    </w:p>
    <w:p w14:paraId="5CC4233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如果购买或复制标准图纸，购买或复制标准图纸的责任及费用由供货人承担。</w:t>
      </w:r>
    </w:p>
    <w:p w14:paraId="6B86E9D6"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1.8.2</w:t>
      </w:r>
      <w:r w:rsidRPr="00A24ADB">
        <w:rPr>
          <w:rFonts w:ascii="宋体" w:eastAsia="宋体" w:hAnsi="宋体" w:cs="Times New Roman" w:hint="eastAsia"/>
          <w:b/>
          <w:sz w:val="24"/>
          <w:szCs w:val="24"/>
        </w:rPr>
        <w:t>图纸误期和误期的费用</w:t>
      </w:r>
    </w:p>
    <w:p w14:paraId="31C5AB2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并为供货人追加由此而发生的额外费用。</w:t>
      </w:r>
    </w:p>
    <w:p w14:paraId="0744E80B"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1.8.3</w:t>
      </w:r>
      <w:r w:rsidRPr="00A24ADB">
        <w:rPr>
          <w:rFonts w:ascii="宋体" w:eastAsia="宋体" w:hAnsi="宋体" w:cs="Times New Roman" w:hint="eastAsia"/>
          <w:b/>
          <w:sz w:val="24"/>
          <w:szCs w:val="24"/>
        </w:rPr>
        <w:t>其它规定见合同条款专用部分。</w:t>
      </w:r>
    </w:p>
    <w:p w14:paraId="7986A9C9" w14:textId="77777777" w:rsidR="00C255AE" w:rsidRPr="00A24ADB" w:rsidRDefault="00C255AE" w:rsidP="00C255AE">
      <w:pPr>
        <w:rPr>
          <w:rFonts w:ascii="宋体" w:eastAsia="宋体" w:hAnsi="Calibri" w:cs="Times New Roman"/>
          <w:sz w:val="24"/>
          <w:szCs w:val="24"/>
        </w:rPr>
      </w:pPr>
      <w:bookmarkStart w:id="87" w:name="_Toc256955336"/>
      <w:bookmarkStart w:id="88" w:name="_Toc375218729"/>
      <w:bookmarkStart w:id="89" w:name="_Toc381358647"/>
      <w:r w:rsidRPr="00A24ADB">
        <w:rPr>
          <w:rFonts w:ascii="宋体" w:eastAsia="宋体" w:hAnsi="宋体" w:cs="Times New Roman"/>
          <w:b/>
          <w:sz w:val="24"/>
          <w:szCs w:val="24"/>
        </w:rPr>
        <w:t>2.</w:t>
      </w:r>
      <w:r w:rsidRPr="00A24ADB">
        <w:rPr>
          <w:rFonts w:ascii="宋体" w:eastAsia="宋体" w:hAnsi="宋体" w:cs="Times New Roman" w:hint="eastAsia"/>
          <w:b/>
          <w:sz w:val="24"/>
          <w:szCs w:val="24"/>
        </w:rPr>
        <w:t>采购人</w:t>
      </w:r>
      <w:bookmarkEnd w:id="87"/>
      <w:r w:rsidRPr="00A24ADB">
        <w:rPr>
          <w:rFonts w:ascii="宋体" w:eastAsia="宋体" w:hAnsi="宋体" w:cs="Times New Roman" w:hint="eastAsia"/>
          <w:b/>
          <w:sz w:val="24"/>
          <w:szCs w:val="24"/>
        </w:rPr>
        <w:t>义务</w:t>
      </w:r>
      <w:bookmarkEnd w:id="88"/>
      <w:bookmarkEnd w:id="89"/>
    </w:p>
    <w:p w14:paraId="3E2C824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采购人应当按照合同文件的约定全面履行合同义务，并承担相应的费用。其义务包括：</w:t>
      </w:r>
    </w:p>
    <w:p w14:paraId="4C8E93D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）在履行合同过程中应当遵守任何适用的法律、法规、规章和规范性文件，并保证供货人免于承担因采购人违反法律、法规、规章和规范性文件而引起的任何责任。</w:t>
      </w:r>
    </w:p>
    <w:p w14:paraId="14C9915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）按照合同文件的约定履行付款义务。</w:t>
      </w:r>
    </w:p>
    <w:p w14:paraId="13D99D5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）按照合同文件的约定回复、审批或确认供货人提出的任何询问或申请。未在合同文件约定的时间内回复、审批或确认的，应当视为已获得采购人批准。</w:t>
      </w:r>
    </w:p>
    <w:p w14:paraId="1E75A0D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）应当按照合同文件约定向供货人提供图纸。</w:t>
      </w:r>
    </w:p>
    <w:p w14:paraId="21A8459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5</w:t>
      </w:r>
      <w:r w:rsidRPr="00A24ADB">
        <w:rPr>
          <w:rFonts w:ascii="宋体" w:eastAsia="宋体" w:hAnsi="宋体" w:cs="Times New Roman" w:hint="eastAsia"/>
          <w:sz w:val="24"/>
          <w:szCs w:val="24"/>
        </w:rPr>
        <w:t>）其它义务见合同条款专用部分。</w:t>
      </w:r>
    </w:p>
    <w:p w14:paraId="4F8200B4" w14:textId="77777777" w:rsidR="00C255AE" w:rsidRPr="00A24ADB" w:rsidRDefault="00C255AE" w:rsidP="00C255AE">
      <w:pPr>
        <w:rPr>
          <w:rFonts w:ascii="宋体" w:eastAsia="宋体" w:hAnsi="Calibri" w:cs="Times New Roman"/>
          <w:b/>
          <w:bCs/>
          <w:sz w:val="24"/>
          <w:szCs w:val="24"/>
        </w:rPr>
      </w:pPr>
      <w:bookmarkStart w:id="90" w:name="_Toc381358648"/>
      <w:bookmarkStart w:id="91" w:name="_Toc375218730"/>
      <w:r w:rsidRPr="00A24ADB">
        <w:rPr>
          <w:rFonts w:ascii="宋体" w:eastAsia="宋体" w:hAnsi="宋体" w:cs="Times New Roman"/>
          <w:b/>
          <w:bCs/>
          <w:sz w:val="24"/>
          <w:szCs w:val="24"/>
        </w:rPr>
        <w:t>3.</w:t>
      </w:r>
      <w:r w:rsidRPr="00A24ADB">
        <w:rPr>
          <w:rFonts w:ascii="宋体" w:eastAsia="宋体" w:hAnsi="宋体" w:cs="Times New Roman" w:hint="eastAsia"/>
          <w:b/>
          <w:bCs/>
          <w:sz w:val="24"/>
          <w:szCs w:val="24"/>
        </w:rPr>
        <w:t>供货人义务</w:t>
      </w:r>
      <w:bookmarkEnd w:id="90"/>
      <w:bookmarkEnd w:id="91"/>
    </w:p>
    <w:p w14:paraId="4961CD3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供货人应当按照合同文件约定全面履行合同义务，并承担相应的费用。其义务包括：</w:t>
      </w:r>
    </w:p>
    <w:p w14:paraId="480B5A7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）在履行合同过程中应当遵守任何适用的法律、法规、规章和规范性文件。</w:t>
      </w:r>
    </w:p>
    <w:p w14:paraId="7699DDF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）应当严格按照本合同文件约定供货及提供相关服务。</w:t>
      </w:r>
    </w:p>
    <w:p w14:paraId="07E4638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）应当对本采购项目货物的质量负全面责任，但属于非供货人原因造成的本采购项目的缺陷和质量事故的责任除外。</w:t>
      </w:r>
    </w:p>
    <w:p w14:paraId="5FCB315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）应当按照合同文件约定的工作内容和供货周期要求，编制采购项目供货计划。</w:t>
      </w:r>
    </w:p>
    <w:p w14:paraId="1130EE1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5</w:t>
      </w:r>
      <w:r w:rsidRPr="00A24ADB">
        <w:rPr>
          <w:rFonts w:ascii="宋体" w:eastAsia="宋体" w:hAnsi="宋体" w:cs="Times New Roman" w:hint="eastAsia"/>
          <w:sz w:val="24"/>
          <w:szCs w:val="24"/>
        </w:rPr>
        <w:t>）采购人按照合同文件约定所发出的所有指令，供货人应当予以执行。</w:t>
      </w:r>
    </w:p>
    <w:p w14:paraId="1D2B8CA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6</w:t>
      </w:r>
      <w:r w:rsidRPr="00A24ADB">
        <w:rPr>
          <w:rFonts w:ascii="宋体" w:eastAsia="宋体" w:hAnsi="宋体" w:cs="Times New Roman" w:hint="eastAsia"/>
          <w:sz w:val="24"/>
          <w:szCs w:val="24"/>
        </w:rPr>
        <w:t>）采购人应当以书面形式发出指令。采购人以口头形式发出的指令，供货人有权拒绝执行，但双方另有约定的除外。</w:t>
      </w:r>
    </w:p>
    <w:p w14:paraId="2ABFAC6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7</w:t>
      </w:r>
      <w:r w:rsidRPr="00A24ADB">
        <w:rPr>
          <w:rFonts w:ascii="宋体" w:eastAsia="宋体" w:hAnsi="宋体" w:cs="Times New Roman" w:hint="eastAsia"/>
          <w:sz w:val="24"/>
          <w:szCs w:val="24"/>
        </w:rPr>
        <w:t>）负责本采购项目与其它项目技术支持、试验测试、设计联络、协调管理、调试、图纸资料、技术文件管理方面的工作。</w:t>
      </w:r>
    </w:p>
    <w:p w14:paraId="164594B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lastRenderedPageBreak/>
        <w:t>（</w:t>
      </w:r>
      <w:r w:rsidRPr="00A24ADB">
        <w:rPr>
          <w:rFonts w:ascii="宋体" w:eastAsia="宋体" w:hAnsi="宋体" w:cs="Times New Roman"/>
          <w:sz w:val="24"/>
          <w:szCs w:val="24"/>
        </w:rPr>
        <w:t>8</w:t>
      </w:r>
      <w:r w:rsidRPr="00A24ADB">
        <w:rPr>
          <w:rFonts w:ascii="宋体" w:eastAsia="宋体" w:hAnsi="宋体" w:cs="Times New Roman" w:hint="eastAsia"/>
          <w:sz w:val="24"/>
          <w:szCs w:val="24"/>
        </w:rPr>
        <w:t>）合同文件约定需采购人审批、认可的货物（包括样本、文件或工作），供货人应当按照合同文件约定提交采购人。采购人应当及时向供货人出具相关审批意见。审批意见应当以书面形式发出，未以书面形式发出审批意见或超过合同文件约定时间的，以供货人发出的文件为准。采购人的任何批准、不批准或修改建议皆不会减轻或免除供货人按照合同文件而承担的责任。</w:t>
      </w:r>
    </w:p>
    <w:p w14:paraId="06669A7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9</w:t>
      </w:r>
      <w:r w:rsidRPr="00A24ADB">
        <w:rPr>
          <w:rFonts w:ascii="宋体" w:eastAsia="宋体" w:hAnsi="宋体" w:cs="Times New Roman" w:hint="eastAsia"/>
          <w:sz w:val="24"/>
          <w:szCs w:val="24"/>
        </w:rPr>
        <w:t>）应当审阅所有合同文件。发现合同文件有歧义或需要补齐、补正有关内容的，应当及时告知采购人。</w:t>
      </w:r>
    </w:p>
    <w:p w14:paraId="29401E8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10</w:t>
      </w:r>
      <w:r w:rsidRPr="00A24ADB">
        <w:rPr>
          <w:rFonts w:ascii="宋体" w:eastAsia="宋体" w:hAnsi="宋体" w:cs="Times New Roman" w:hint="eastAsia"/>
          <w:sz w:val="24"/>
          <w:szCs w:val="24"/>
        </w:rPr>
        <w:t>）其它义务见合同条款专用部分。</w:t>
      </w:r>
    </w:p>
    <w:p w14:paraId="1BE0A280" w14:textId="77777777" w:rsidR="00C255AE" w:rsidRPr="00A24ADB" w:rsidRDefault="00C255AE" w:rsidP="00C255AE">
      <w:pPr>
        <w:rPr>
          <w:rFonts w:ascii="宋体" w:eastAsia="宋体" w:hAnsi="Calibri" w:cs="Times New Roman"/>
          <w:b/>
          <w:bCs/>
          <w:sz w:val="24"/>
          <w:szCs w:val="24"/>
        </w:rPr>
      </w:pPr>
      <w:bookmarkStart w:id="92" w:name="_Toc255490675"/>
      <w:bookmarkStart w:id="93" w:name="_Toc255490671"/>
      <w:bookmarkStart w:id="94" w:name="_Toc255490658"/>
      <w:bookmarkStart w:id="95" w:name="_Toc255490673"/>
      <w:bookmarkStart w:id="96" w:name="_Toc255490665"/>
      <w:bookmarkStart w:id="97" w:name="_Toc255490663"/>
      <w:bookmarkStart w:id="98" w:name="_Toc255490659"/>
      <w:bookmarkStart w:id="99" w:name="_Toc255490668"/>
      <w:bookmarkStart w:id="100" w:name="_Toc255490660"/>
      <w:bookmarkStart w:id="101" w:name="_Toc255490664"/>
      <w:bookmarkStart w:id="102" w:name="_Toc255490661"/>
      <w:bookmarkStart w:id="103" w:name="_Toc255490662"/>
      <w:bookmarkStart w:id="104" w:name="_Toc255490667"/>
      <w:bookmarkStart w:id="105" w:name="_Toc255490672"/>
      <w:bookmarkStart w:id="106" w:name="_Toc255490674"/>
      <w:bookmarkStart w:id="107" w:name="_Toc255490666"/>
      <w:bookmarkStart w:id="108" w:name="_Toc255490670"/>
      <w:bookmarkStart w:id="109" w:name="_Toc381358649"/>
      <w:bookmarkStart w:id="110" w:name="_Toc256955338"/>
      <w:bookmarkStart w:id="111" w:name="_Toc37521873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A24ADB">
        <w:rPr>
          <w:rFonts w:ascii="宋体" w:eastAsia="宋体" w:hAnsi="宋体" w:cs="Times New Roman"/>
          <w:b/>
          <w:bCs/>
          <w:sz w:val="24"/>
          <w:szCs w:val="24"/>
        </w:rPr>
        <w:t>4.</w:t>
      </w:r>
      <w:r w:rsidRPr="00A24ADB">
        <w:rPr>
          <w:rFonts w:ascii="宋体" w:eastAsia="宋体" w:hAnsi="宋体" w:cs="Times New Roman" w:hint="eastAsia"/>
          <w:b/>
          <w:bCs/>
          <w:sz w:val="24"/>
          <w:szCs w:val="24"/>
        </w:rPr>
        <w:t>采购项目供货计划</w:t>
      </w:r>
      <w:bookmarkEnd w:id="109"/>
      <w:bookmarkEnd w:id="110"/>
      <w:bookmarkEnd w:id="111"/>
    </w:p>
    <w:p w14:paraId="13C6C079" w14:textId="77777777" w:rsidR="00C255AE" w:rsidRPr="00A24ADB" w:rsidRDefault="00C255AE" w:rsidP="00C255AE">
      <w:pPr>
        <w:rPr>
          <w:rFonts w:ascii="宋体" w:eastAsia="宋体" w:hAnsi="Calibri" w:cs="Times New Roman"/>
          <w:b/>
          <w:bCs/>
          <w:sz w:val="24"/>
          <w:szCs w:val="24"/>
        </w:rPr>
      </w:pPr>
      <w:bookmarkStart w:id="112" w:name="_Toc375218732"/>
      <w:r w:rsidRPr="00A24ADB">
        <w:rPr>
          <w:rFonts w:ascii="宋体" w:eastAsia="宋体" w:hAnsi="宋体" w:cs="Times New Roman"/>
          <w:b/>
          <w:bCs/>
          <w:sz w:val="24"/>
          <w:szCs w:val="24"/>
        </w:rPr>
        <w:t>4.1</w:t>
      </w:r>
      <w:r w:rsidRPr="00A24ADB">
        <w:rPr>
          <w:rFonts w:ascii="宋体" w:eastAsia="宋体" w:hAnsi="宋体" w:cs="Times New Roman" w:hint="eastAsia"/>
          <w:b/>
          <w:bCs/>
          <w:sz w:val="24"/>
          <w:szCs w:val="24"/>
        </w:rPr>
        <w:t>供货计划的提交</w:t>
      </w:r>
      <w:bookmarkEnd w:id="112"/>
    </w:p>
    <w:p w14:paraId="4AD2AFB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4.1.1</w:t>
      </w:r>
      <w:r w:rsidRPr="00A24ADB">
        <w:rPr>
          <w:rFonts w:ascii="宋体" w:eastAsia="宋体" w:hAnsi="宋体" w:cs="Times New Roman" w:hint="eastAsia"/>
          <w:sz w:val="24"/>
          <w:szCs w:val="24"/>
        </w:rPr>
        <w:t>除非合同文件另有约定，供货人应在合同文件约定的时间内，按照采购人同意的格式和详细程度，提交供货计划，并获得采购人批准。该供货计划不得对随投标文件提交的采购项目供货计划相应内容做出实质性变动。</w:t>
      </w:r>
    </w:p>
    <w:p w14:paraId="0FAC879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4.1.2</w:t>
      </w:r>
      <w:r w:rsidRPr="00A24ADB">
        <w:rPr>
          <w:rFonts w:ascii="宋体" w:eastAsia="宋体" w:hAnsi="宋体" w:cs="Times New Roman" w:hint="eastAsia"/>
          <w:sz w:val="24"/>
          <w:szCs w:val="24"/>
        </w:rPr>
        <w:t>供货计划提交时间见合同条款专用部分。</w:t>
      </w:r>
    </w:p>
    <w:p w14:paraId="68DB03A6" w14:textId="77777777" w:rsidR="00C255AE" w:rsidRPr="00A24ADB" w:rsidRDefault="00C255AE" w:rsidP="00C255AE">
      <w:pPr>
        <w:rPr>
          <w:rFonts w:ascii="宋体" w:eastAsia="宋体" w:hAnsi="Calibri" w:cs="Times New Roman"/>
          <w:b/>
          <w:bCs/>
          <w:sz w:val="24"/>
          <w:szCs w:val="24"/>
        </w:rPr>
      </w:pPr>
      <w:bookmarkStart w:id="113" w:name="_Toc375218733"/>
      <w:r w:rsidRPr="00A24ADB">
        <w:rPr>
          <w:rFonts w:ascii="宋体" w:eastAsia="宋体" w:hAnsi="宋体" w:cs="Times New Roman"/>
          <w:b/>
          <w:bCs/>
          <w:sz w:val="24"/>
          <w:szCs w:val="24"/>
        </w:rPr>
        <w:t>4.2</w:t>
      </w:r>
      <w:r w:rsidRPr="00A24ADB">
        <w:rPr>
          <w:rFonts w:ascii="宋体" w:eastAsia="宋体" w:hAnsi="宋体" w:cs="Times New Roman" w:hint="eastAsia"/>
          <w:b/>
          <w:bCs/>
          <w:sz w:val="24"/>
          <w:szCs w:val="24"/>
        </w:rPr>
        <w:t>供货计划的修订</w:t>
      </w:r>
      <w:bookmarkEnd w:id="113"/>
    </w:p>
    <w:p w14:paraId="3527D5F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14:paraId="544741D6" w14:textId="77777777" w:rsidR="00C255AE" w:rsidRPr="00A24ADB" w:rsidRDefault="00C255AE" w:rsidP="00C255AE">
      <w:pPr>
        <w:rPr>
          <w:rFonts w:ascii="宋体" w:eastAsia="宋体" w:hAnsi="Calibri" w:cs="Times New Roman"/>
          <w:b/>
          <w:bCs/>
          <w:sz w:val="24"/>
          <w:szCs w:val="24"/>
        </w:rPr>
      </w:pPr>
      <w:bookmarkStart w:id="114" w:name="_Toc375218734"/>
      <w:r w:rsidRPr="00A24ADB">
        <w:rPr>
          <w:rFonts w:ascii="宋体" w:eastAsia="宋体" w:hAnsi="宋体" w:cs="Times New Roman"/>
          <w:b/>
          <w:bCs/>
          <w:sz w:val="24"/>
          <w:szCs w:val="24"/>
        </w:rPr>
        <w:t>4.3</w:t>
      </w:r>
      <w:r w:rsidRPr="00A24ADB">
        <w:rPr>
          <w:rFonts w:ascii="宋体" w:eastAsia="宋体" w:hAnsi="宋体" w:cs="Times New Roman" w:hint="eastAsia"/>
          <w:b/>
          <w:bCs/>
          <w:sz w:val="24"/>
          <w:szCs w:val="24"/>
        </w:rPr>
        <w:t>进度计划的保证</w:t>
      </w:r>
      <w:bookmarkEnd w:id="114"/>
    </w:p>
    <w:p w14:paraId="4CB58CE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供货人应当按照经采购人批准的供货计划（包括修订）供货，并承担相应费用。</w:t>
      </w:r>
    </w:p>
    <w:p w14:paraId="6BEC464C" w14:textId="77777777" w:rsidR="00C255AE" w:rsidRPr="00A24ADB" w:rsidRDefault="00C255AE" w:rsidP="00C255AE">
      <w:pPr>
        <w:rPr>
          <w:rFonts w:ascii="宋体" w:eastAsia="宋体" w:hAnsi="Calibri" w:cs="Times New Roman"/>
          <w:b/>
          <w:bCs/>
          <w:sz w:val="24"/>
          <w:szCs w:val="24"/>
        </w:rPr>
      </w:pPr>
      <w:bookmarkStart w:id="115" w:name="_Toc381358650"/>
      <w:bookmarkStart w:id="116" w:name="_Toc375218735"/>
      <w:bookmarkStart w:id="117" w:name="_Toc256955339"/>
      <w:r w:rsidRPr="00A24ADB">
        <w:rPr>
          <w:rFonts w:ascii="宋体" w:eastAsia="宋体" w:hAnsi="宋体" w:cs="Times New Roman"/>
          <w:b/>
          <w:bCs/>
          <w:sz w:val="24"/>
          <w:szCs w:val="24"/>
        </w:rPr>
        <w:t>5.</w:t>
      </w:r>
      <w:r w:rsidRPr="00A24ADB">
        <w:rPr>
          <w:rFonts w:ascii="宋体" w:eastAsia="宋体" w:hAnsi="宋体" w:cs="Times New Roman" w:hint="eastAsia"/>
          <w:b/>
          <w:bCs/>
          <w:sz w:val="24"/>
          <w:szCs w:val="24"/>
        </w:rPr>
        <w:t>供货周期</w:t>
      </w:r>
      <w:bookmarkEnd w:id="115"/>
      <w:bookmarkEnd w:id="116"/>
      <w:bookmarkEnd w:id="117"/>
    </w:p>
    <w:p w14:paraId="6251C88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具体供货周期见合同条款专用部分。</w:t>
      </w:r>
    </w:p>
    <w:p w14:paraId="76867A58" w14:textId="77777777" w:rsidR="00C255AE" w:rsidRPr="00A24ADB" w:rsidRDefault="00C255AE" w:rsidP="00C255AE">
      <w:pPr>
        <w:rPr>
          <w:rFonts w:ascii="宋体" w:eastAsia="宋体" w:hAnsi="Calibri" w:cs="Times New Roman"/>
          <w:b/>
          <w:bCs/>
          <w:sz w:val="24"/>
          <w:szCs w:val="24"/>
        </w:rPr>
      </w:pPr>
      <w:bookmarkStart w:id="118" w:name="_Toc381358651"/>
      <w:bookmarkStart w:id="119" w:name="_Toc375218736"/>
      <w:bookmarkStart w:id="120" w:name="_Toc256955340"/>
      <w:r w:rsidRPr="00A24ADB">
        <w:rPr>
          <w:rFonts w:ascii="宋体" w:eastAsia="宋体" w:hAnsi="宋体" w:cs="Times New Roman"/>
          <w:b/>
          <w:bCs/>
          <w:sz w:val="24"/>
          <w:szCs w:val="24"/>
        </w:rPr>
        <w:t>6.</w:t>
      </w:r>
      <w:r w:rsidRPr="00A24ADB">
        <w:rPr>
          <w:rFonts w:ascii="宋体" w:eastAsia="宋体" w:hAnsi="宋体" w:cs="Times New Roman" w:hint="eastAsia"/>
          <w:b/>
          <w:bCs/>
          <w:sz w:val="24"/>
          <w:szCs w:val="24"/>
        </w:rPr>
        <w:t>供货周期延误</w:t>
      </w:r>
      <w:bookmarkEnd w:id="118"/>
      <w:bookmarkEnd w:id="119"/>
      <w:bookmarkEnd w:id="120"/>
    </w:p>
    <w:p w14:paraId="20106E9E" w14:textId="77777777" w:rsidR="00C255AE" w:rsidRPr="00A24ADB" w:rsidRDefault="00C255AE" w:rsidP="00C255AE">
      <w:pPr>
        <w:rPr>
          <w:rFonts w:ascii="宋体" w:eastAsia="宋体" w:hAnsi="Calibri" w:cs="Times New Roman"/>
          <w:b/>
          <w:bCs/>
          <w:sz w:val="24"/>
          <w:szCs w:val="24"/>
        </w:rPr>
      </w:pPr>
      <w:bookmarkStart w:id="121" w:name="_Toc375218737"/>
      <w:r w:rsidRPr="00A24ADB">
        <w:rPr>
          <w:rFonts w:ascii="宋体" w:eastAsia="宋体" w:hAnsi="宋体" w:cs="Times New Roman"/>
          <w:b/>
          <w:bCs/>
          <w:sz w:val="24"/>
          <w:szCs w:val="24"/>
        </w:rPr>
        <w:t>6.1</w:t>
      </w:r>
      <w:r w:rsidRPr="00A24ADB">
        <w:rPr>
          <w:rFonts w:ascii="宋体" w:eastAsia="宋体" w:hAnsi="宋体" w:cs="Times New Roman" w:hint="eastAsia"/>
          <w:b/>
          <w:bCs/>
          <w:sz w:val="24"/>
          <w:szCs w:val="24"/>
        </w:rPr>
        <w:t>非供货人造成的延误</w:t>
      </w:r>
      <w:bookmarkEnd w:id="121"/>
    </w:p>
    <w:p w14:paraId="3170659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6.1.1</w:t>
      </w:r>
      <w:r w:rsidRPr="00A24ADB">
        <w:rPr>
          <w:rFonts w:ascii="宋体" w:eastAsia="宋体" w:hAnsi="宋体" w:cs="Times New Roman" w:hint="eastAsia"/>
          <w:sz w:val="24"/>
          <w:szCs w:val="24"/>
        </w:rPr>
        <w:t>在履行合同过程中，本项下述原因导致属于可证明的供货周期延误时，应当延长供货周期，但供货人应当通过调整工作安排尽量减少损失。</w:t>
      </w:r>
    </w:p>
    <w:p w14:paraId="3FF507B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）本供货合同约定的变更事项；</w:t>
      </w:r>
    </w:p>
    <w:p w14:paraId="3635355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）不可抗力；</w:t>
      </w:r>
    </w:p>
    <w:p w14:paraId="324B55B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）无法合理事先预见的现场自然条件或环境；</w:t>
      </w:r>
    </w:p>
    <w:p w14:paraId="0F243FE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）由采购人原因造成的延误、干扰或阻碍；</w:t>
      </w:r>
    </w:p>
    <w:p w14:paraId="7CB41C0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5</w:t>
      </w:r>
      <w:r w:rsidRPr="00A24ADB">
        <w:rPr>
          <w:rFonts w:ascii="宋体" w:eastAsia="宋体" w:hAnsi="宋体" w:cs="Times New Roman" w:hint="eastAsia"/>
          <w:sz w:val="24"/>
          <w:szCs w:val="24"/>
        </w:rPr>
        <w:t>）在事前无法合理预见，并且按照合同约定不应当由供货人代其承担责任的第三方造成的延误、干扰或阻碍；</w:t>
      </w:r>
    </w:p>
    <w:p w14:paraId="24A4A26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6</w:t>
      </w:r>
      <w:r w:rsidRPr="00A24ADB">
        <w:rPr>
          <w:rFonts w:ascii="宋体" w:eastAsia="宋体" w:hAnsi="宋体" w:cs="Times New Roman" w:hint="eastAsia"/>
          <w:sz w:val="24"/>
          <w:szCs w:val="24"/>
        </w:rPr>
        <w:t>）其它允许延长供货周期的情况见合同条款专用部分。</w:t>
      </w:r>
    </w:p>
    <w:p w14:paraId="5AF6D2C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6.1.2</w:t>
      </w:r>
      <w:r w:rsidRPr="00A24ADB">
        <w:rPr>
          <w:rFonts w:ascii="宋体" w:eastAsia="宋体" w:hAnsi="宋体" w:cs="Times New Roman" w:hint="eastAsia"/>
          <w:sz w:val="24"/>
          <w:szCs w:val="24"/>
        </w:rPr>
        <w:t>供货人为了获准上述延长的供货周期，除非合同文件另有约定，应当在合同文件约定的时间内以书面形式通知采购人确认，否则采购人可不必就延长供货周期事宜做出任何决定。提交书面报告的时间见合同条款专用部分。</w:t>
      </w:r>
    </w:p>
    <w:p w14:paraId="4A01378B" w14:textId="77777777" w:rsidR="00C255AE" w:rsidRPr="00A24ADB" w:rsidRDefault="00C255AE" w:rsidP="00C255AE">
      <w:pPr>
        <w:rPr>
          <w:rFonts w:ascii="宋体" w:eastAsia="宋体" w:hAnsi="Calibri" w:cs="Times New Roman"/>
          <w:b/>
          <w:bCs/>
          <w:sz w:val="24"/>
          <w:szCs w:val="24"/>
        </w:rPr>
      </w:pPr>
      <w:bookmarkStart w:id="122" w:name="_Toc375218738"/>
      <w:r w:rsidRPr="00A24ADB">
        <w:rPr>
          <w:rFonts w:ascii="宋体" w:eastAsia="宋体" w:hAnsi="宋体" w:cs="Times New Roman"/>
          <w:b/>
          <w:bCs/>
          <w:sz w:val="24"/>
          <w:szCs w:val="24"/>
        </w:rPr>
        <w:t>6.2</w:t>
      </w:r>
      <w:r w:rsidRPr="00A24ADB">
        <w:rPr>
          <w:rFonts w:ascii="宋体" w:eastAsia="宋体" w:hAnsi="宋体" w:cs="Times New Roman" w:hint="eastAsia"/>
          <w:b/>
          <w:bCs/>
          <w:sz w:val="24"/>
          <w:szCs w:val="24"/>
        </w:rPr>
        <w:t>供货人造成的供货周期延误</w:t>
      </w:r>
      <w:bookmarkEnd w:id="122"/>
    </w:p>
    <w:p w14:paraId="2BBCB72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供货人原因造成的供货周期延误，均由供货人承担相关责任，供货周期不予顺延。</w:t>
      </w:r>
      <w:bookmarkStart w:id="123" w:name="_Toc375218739"/>
    </w:p>
    <w:p w14:paraId="01CA021F" w14:textId="77777777" w:rsidR="00C255AE" w:rsidRPr="00A24ADB" w:rsidRDefault="00C255AE" w:rsidP="00C255AE">
      <w:pPr>
        <w:rPr>
          <w:rFonts w:ascii="宋体" w:eastAsia="宋体" w:hAnsi="Calibri" w:cs="Times New Roman"/>
          <w:b/>
          <w:bCs/>
          <w:sz w:val="24"/>
          <w:szCs w:val="24"/>
        </w:rPr>
      </w:pPr>
      <w:r w:rsidRPr="00A24ADB">
        <w:rPr>
          <w:rFonts w:ascii="宋体" w:eastAsia="宋体" w:hAnsi="宋体" w:cs="Times New Roman"/>
          <w:b/>
          <w:bCs/>
          <w:sz w:val="24"/>
          <w:szCs w:val="24"/>
        </w:rPr>
        <w:t>6.3</w:t>
      </w:r>
      <w:r w:rsidRPr="00A24ADB">
        <w:rPr>
          <w:rFonts w:ascii="宋体" w:eastAsia="宋体" w:hAnsi="宋体" w:cs="Times New Roman" w:hint="eastAsia"/>
          <w:b/>
          <w:bCs/>
          <w:sz w:val="24"/>
          <w:szCs w:val="24"/>
        </w:rPr>
        <w:t>供货周期延误的违约处理</w:t>
      </w:r>
      <w:bookmarkEnd w:id="123"/>
    </w:p>
    <w:p w14:paraId="3DC01B4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6.3.1</w:t>
      </w:r>
      <w:r w:rsidRPr="00A24ADB">
        <w:rPr>
          <w:rFonts w:ascii="宋体" w:eastAsia="宋体" w:hAnsi="宋体" w:cs="Times New Roman" w:hint="eastAsia"/>
          <w:sz w:val="24"/>
          <w:szCs w:val="24"/>
        </w:rPr>
        <w:t>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见合同条款专用部分。</w:t>
      </w:r>
    </w:p>
    <w:p w14:paraId="0DE35F9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6.3.2</w:t>
      </w:r>
      <w:r w:rsidRPr="00A24ADB">
        <w:rPr>
          <w:rFonts w:ascii="宋体" w:eastAsia="宋体" w:hAnsi="宋体" w:cs="Times New Roman" w:hint="eastAsia"/>
          <w:sz w:val="24"/>
          <w:szCs w:val="24"/>
        </w:rPr>
        <w:t>误期违约金将从按照合同应当支付或将会支付给供货人的款项中扣除，或要求供货人偿还。</w:t>
      </w:r>
    </w:p>
    <w:p w14:paraId="66D70ACE"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6.3.3</w:t>
      </w:r>
      <w:r w:rsidRPr="00A24ADB">
        <w:rPr>
          <w:rFonts w:ascii="宋体" w:eastAsia="宋体" w:hAnsi="宋体" w:cs="Times New Roman" w:hint="eastAsia"/>
          <w:sz w:val="24"/>
          <w:szCs w:val="24"/>
        </w:rPr>
        <w:t>如果采购人提供切实证据，证明供货人按照本条支付给采购人的误期违约金</w:t>
      </w:r>
      <w:r w:rsidRPr="00A24ADB">
        <w:rPr>
          <w:rFonts w:ascii="宋体" w:eastAsia="宋体" w:hAnsi="宋体" w:cs="Times New Roman" w:hint="eastAsia"/>
          <w:sz w:val="24"/>
          <w:szCs w:val="24"/>
        </w:rPr>
        <w:lastRenderedPageBreak/>
        <w:t>总额不足以弥补因误期供货给采购人造成的直接损失，并且该损失是供货人在订立合同时预见到或应当预见到的，供货人应当另行向采购人支付赔偿金。</w:t>
      </w:r>
    </w:p>
    <w:p w14:paraId="62C670B4" w14:textId="77777777" w:rsidR="00C255AE" w:rsidRPr="00A24ADB" w:rsidRDefault="00C255AE" w:rsidP="00C255AE">
      <w:pPr>
        <w:rPr>
          <w:rFonts w:ascii="宋体" w:eastAsia="宋体" w:hAnsi="Calibri" w:cs="Times New Roman"/>
          <w:b/>
          <w:bCs/>
          <w:sz w:val="24"/>
          <w:szCs w:val="24"/>
        </w:rPr>
      </w:pPr>
      <w:bookmarkStart w:id="124" w:name="_Toc375218740"/>
      <w:bookmarkStart w:id="125" w:name="_Toc381358652"/>
      <w:bookmarkStart w:id="126" w:name="_Toc256955341"/>
      <w:bookmarkStart w:id="127" w:name="_Toc218048982"/>
      <w:bookmarkStart w:id="128" w:name="_Toc217443938"/>
      <w:bookmarkStart w:id="129" w:name="_Toc218048802"/>
      <w:r w:rsidRPr="00A24ADB">
        <w:rPr>
          <w:rFonts w:ascii="宋体" w:eastAsia="宋体" w:hAnsi="宋体" w:cs="Times New Roman"/>
          <w:b/>
          <w:bCs/>
          <w:sz w:val="24"/>
          <w:szCs w:val="24"/>
        </w:rPr>
        <w:t>7.</w:t>
      </w:r>
      <w:r w:rsidRPr="00A24ADB">
        <w:rPr>
          <w:rFonts w:ascii="宋体" w:eastAsia="宋体" w:hAnsi="宋体" w:cs="Times New Roman" w:hint="eastAsia"/>
          <w:b/>
          <w:bCs/>
          <w:sz w:val="24"/>
          <w:szCs w:val="24"/>
        </w:rPr>
        <w:t>包装</w:t>
      </w:r>
      <w:bookmarkEnd w:id="124"/>
      <w:bookmarkEnd w:id="125"/>
      <w:bookmarkEnd w:id="126"/>
    </w:p>
    <w:p w14:paraId="71DE8A7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7.1</w:t>
      </w:r>
      <w:r w:rsidRPr="00A24ADB">
        <w:rPr>
          <w:rFonts w:ascii="宋体" w:eastAsia="宋体" w:hAnsi="宋体" w:cs="Times New Roman" w:hint="eastAsia"/>
          <w:sz w:val="24"/>
          <w:szCs w:val="24"/>
        </w:rPr>
        <w:t>供货人提供的货物包装应符合本合同文件“服务标准和要求”的约定，并承担相应费用，此费用已包含在合同价款内。</w:t>
      </w:r>
    </w:p>
    <w:p w14:paraId="0174139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7.2</w:t>
      </w:r>
      <w:r w:rsidRPr="00A24ADB">
        <w:rPr>
          <w:rFonts w:ascii="宋体" w:eastAsia="宋体" w:hAnsi="宋体" w:cs="Times New Roman" w:hint="eastAsia"/>
          <w:sz w:val="24"/>
          <w:szCs w:val="24"/>
        </w:rPr>
        <w:t>包装应足以承受转运过程中的野蛮装卸，暴露于恶劣气温，盐分大和降雨环境，以及露天存放。包装箱的尺寸及重量应考虑货物最终目的地的远近程度以及在所有转运地点缺乏重型装卸设施的情况。</w:t>
      </w:r>
    </w:p>
    <w:p w14:paraId="5D1F44A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7.3</w:t>
      </w:r>
      <w:r w:rsidRPr="00A24ADB">
        <w:rPr>
          <w:rFonts w:ascii="宋体" w:eastAsia="宋体" w:hAnsi="宋体" w:cs="Times New Roman" w:hint="eastAsia"/>
          <w:sz w:val="24"/>
          <w:szCs w:val="24"/>
        </w:rPr>
        <w:t>供货人应保证货物在没有任何损坏和腐蚀的情况下安全运抵合同文件约定的供货地点。供货人应承担由于其包装或防护措施不妥而引起货物锈蚀、损坏和丢失的任何损失的责任或费用。</w:t>
      </w:r>
    </w:p>
    <w:p w14:paraId="139A274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7.4</w:t>
      </w:r>
      <w:r w:rsidRPr="00A24ADB">
        <w:rPr>
          <w:rFonts w:ascii="宋体" w:eastAsia="宋体" w:hAnsi="宋体" w:cs="Times New Roman" w:hint="eastAsia"/>
          <w:sz w:val="24"/>
          <w:szCs w:val="24"/>
        </w:rPr>
        <w:t>其它包装约定见合同条款专用部分。</w:t>
      </w:r>
    </w:p>
    <w:p w14:paraId="1BE23F04" w14:textId="77777777" w:rsidR="00C255AE" w:rsidRPr="00A24ADB" w:rsidRDefault="00C255AE" w:rsidP="00C255AE">
      <w:pPr>
        <w:rPr>
          <w:rFonts w:ascii="宋体" w:eastAsia="宋体" w:hAnsi="Calibri" w:cs="Times New Roman"/>
          <w:b/>
          <w:bCs/>
          <w:sz w:val="24"/>
          <w:szCs w:val="24"/>
        </w:rPr>
      </w:pPr>
      <w:bookmarkStart w:id="130" w:name="_Toc381358653"/>
      <w:bookmarkStart w:id="131" w:name="_Toc375218741"/>
      <w:bookmarkStart w:id="132" w:name="_Toc256955342"/>
      <w:r w:rsidRPr="00A24ADB">
        <w:rPr>
          <w:rFonts w:ascii="宋体" w:eastAsia="宋体" w:hAnsi="宋体" w:cs="Times New Roman"/>
          <w:b/>
          <w:bCs/>
          <w:sz w:val="24"/>
          <w:szCs w:val="24"/>
        </w:rPr>
        <w:t>8.</w:t>
      </w:r>
      <w:r w:rsidRPr="00A24ADB">
        <w:rPr>
          <w:rFonts w:ascii="宋体" w:eastAsia="宋体" w:hAnsi="宋体" w:cs="Times New Roman" w:hint="eastAsia"/>
          <w:b/>
          <w:bCs/>
          <w:sz w:val="24"/>
          <w:szCs w:val="24"/>
        </w:rPr>
        <w:t>服务</w:t>
      </w:r>
      <w:bookmarkEnd w:id="130"/>
      <w:bookmarkEnd w:id="131"/>
      <w:bookmarkEnd w:id="132"/>
    </w:p>
    <w:p w14:paraId="51983CF7" w14:textId="77777777" w:rsidR="00C255AE" w:rsidRPr="00A24ADB" w:rsidRDefault="00C255AE" w:rsidP="00C255AE">
      <w:pPr>
        <w:rPr>
          <w:rFonts w:ascii="宋体" w:eastAsia="宋体" w:hAnsi="Calibri" w:cs="Times New Roman"/>
          <w:b/>
          <w:bCs/>
          <w:sz w:val="24"/>
          <w:szCs w:val="24"/>
        </w:rPr>
      </w:pPr>
      <w:bookmarkStart w:id="133" w:name="_Toc375218742"/>
      <w:r w:rsidRPr="00A24ADB">
        <w:rPr>
          <w:rFonts w:ascii="宋体" w:eastAsia="宋体" w:hAnsi="宋体" w:cs="Times New Roman"/>
          <w:b/>
          <w:bCs/>
          <w:sz w:val="24"/>
          <w:szCs w:val="24"/>
        </w:rPr>
        <w:t>8.1</w:t>
      </w:r>
      <w:r w:rsidRPr="00A24ADB">
        <w:rPr>
          <w:rFonts w:ascii="宋体" w:eastAsia="宋体" w:hAnsi="宋体" w:cs="Times New Roman" w:hint="eastAsia"/>
          <w:b/>
          <w:bCs/>
          <w:sz w:val="24"/>
          <w:szCs w:val="24"/>
        </w:rPr>
        <w:t>技术服务</w:t>
      </w:r>
      <w:bookmarkEnd w:id="133"/>
    </w:p>
    <w:p w14:paraId="5867B8A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供货人提供的技术服务应符合本合同文件“服务标准和要求”的约定，并承担相应费用，此费用已包含在合同价款内。</w:t>
      </w:r>
    </w:p>
    <w:p w14:paraId="1E22DDB8" w14:textId="77777777" w:rsidR="00C255AE" w:rsidRPr="00A24ADB" w:rsidRDefault="00C255AE" w:rsidP="00C255AE">
      <w:pPr>
        <w:rPr>
          <w:rFonts w:ascii="宋体" w:eastAsia="宋体" w:hAnsi="Calibri" w:cs="Times New Roman"/>
          <w:b/>
          <w:bCs/>
          <w:sz w:val="24"/>
          <w:szCs w:val="24"/>
        </w:rPr>
      </w:pPr>
      <w:bookmarkStart w:id="134" w:name="_Toc375218743"/>
      <w:r w:rsidRPr="00A24ADB">
        <w:rPr>
          <w:rFonts w:ascii="宋体" w:eastAsia="宋体" w:hAnsi="宋体" w:cs="Times New Roman"/>
          <w:b/>
          <w:bCs/>
          <w:sz w:val="24"/>
          <w:szCs w:val="24"/>
        </w:rPr>
        <w:t>8.2</w:t>
      </w:r>
      <w:r w:rsidRPr="00A24ADB">
        <w:rPr>
          <w:rFonts w:ascii="宋体" w:eastAsia="宋体" w:hAnsi="宋体" w:cs="Times New Roman" w:hint="eastAsia"/>
          <w:b/>
          <w:bCs/>
          <w:sz w:val="24"/>
          <w:szCs w:val="24"/>
        </w:rPr>
        <w:t>运输</w:t>
      </w:r>
      <w:bookmarkEnd w:id="134"/>
    </w:p>
    <w:p w14:paraId="3AA09E8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供货人提供的货物的运输应符合本合同文件“服务标准和要求”的约定，并承担相应费用，此费用已包含在合同价款内。</w:t>
      </w:r>
    </w:p>
    <w:p w14:paraId="3EEE9435" w14:textId="77777777" w:rsidR="00C255AE" w:rsidRPr="00A24ADB" w:rsidRDefault="00C255AE" w:rsidP="00C255AE">
      <w:pPr>
        <w:rPr>
          <w:rFonts w:ascii="宋体" w:eastAsia="宋体" w:hAnsi="Calibri" w:cs="Times New Roman"/>
          <w:b/>
          <w:bCs/>
          <w:sz w:val="24"/>
          <w:szCs w:val="24"/>
        </w:rPr>
      </w:pPr>
      <w:bookmarkStart w:id="135" w:name="_Toc375218744"/>
      <w:r w:rsidRPr="00A24ADB">
        <w:rPr>
          <w:rFonts w:ascii="宋体" w:eastAsia="宋体" w:hAnsi="宋体" w:cs="Times New Roman"/>
          <w:b/>
          <w:bCs/>
          <w:sz w:val="24"/>
          <w:szCs w:val="24"/>
        </w:rPr>
        <w:t>8.3</w:t>
      </w:r>
      <w:r w:rsidRPr="00A24ADB">
        <w:rPr>
          <w:rFonts w:ascii="宋体" w:eastAsia="宋体" w:hAnsi="宋体" w:cs="Times New Roman" w:hint="eastAsia"/>
          <w:b/>
          <w:bCs/>
          <w:sz w:val="24"/>
          <w:szCs w:val="24"/>
        </w:rPr>
        <w:t>售后服务</w:t>
      </w:r>
      <w:bookmarkEnd w:id="135"/>
    </w:p>
    <w:p w14:paraId="61B8960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供货人提供的售后服务应符合本合同文件“服务标准和要求”的约定，并承担相应费用，此费用已包含在合同价款内。</w:t>
      </w:r>
    </w:p>
    <w:p w14:paraId="0161B15E" w14:textId="77777777" w:rsidR="00C255AE" w:rsidRPr="00A24ADB" w:rsidRDefault="00C255AE" w:rsidP="00C255AE">
      <w:pPr>
        <w:rPr>
          <w:rFonts w:ascii="宋体" w:eastAsia="宋体" w:hAnsi="Calibri" w:cs="Times New Roman"/>
          <w:b/>
          <w:bCs/>
          <w:sz w:val="24"/>
          <w:szCs w:val="24"/>
        </w:rPr>
      </w:pPr>
      <w:bookmarkStart w:id="136" w:name="_Toc375218745"/>
      <w:r w:rsidRPr="00A24ADB">
        <w:rPr>
          <w:rFonts w:ascii="宋体" w:eastAsia="宋体" w:hAnsi="宋体" w:cs="Times New Roman"/>
          <w:b/>
          <w:bCs/>
          <w:sz w:val="24"/>
          <w:szCs w:val="24"/>
        </w:rPr>
        <w:t>8.4</w:t>
      </w:r>
      <w:r w:rsidRPr="00A24ADB">
        <w:rPr>
          <w:rFonts w:ascii="宋体" w:eastAsia="宋体" w:hAnsi="宋体" w:cs="Times New Roman" w:hint="eastAsia"/>
          <w:b/>
          <w:bCs/>
          <w:sz w:val="24"/>
          <w:szCs w:val="24"/>
        </w:rPr>
        <w:t>其它约定</w:t>
      </w:r>
      <w:bookmarkEnd w:id="136"/>
    </w:p>
    <w:p w14:paraId="1BDE168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见合同条款专用部分。</w:t>
      </w:r>
    </w:p>
    <w:p w14:paraId="3213E9EE" w14:textId="77777777" w:rsidR="00C255AE" w:rsidRPr="00A24ADB" w:rsidRDefault="00C255AE" w:rsidP="00C255AE">
      <w:pPr>
        <w:rPr>
          <w:rFonts w:ascii="宋体" w:eastAsia="宋体" w:hAnsi="Calibri" w:cs="Times New Roman"/>
          <w:b/>
          <w:bCs/>
          <w:sz w:val="24"/>
          <w:szCs w:val="24"/>
        </w:rPr>
      </w:pPr>
      <w:bookmarkStart w:id="137" w:name="_Toc121308096"/>
      <w:bookmarkStart w:id="138" w:name="_Toc68417397"/>
      <w:bookmarkStart w:id="139" w:name="_Toc68407804"/>
      <w:bookmarkStart w:id="140" w:name="_Toc375218746"/>
      <w:bookmarkStart w:id="141" w:name="_Toc119786534"/>
      <w:bookmarkStart w:id="142" w:name="_Toc121830639"/>
      <w:bookmarkStart w:id="143" w:name="_Toc256955343"/>
      <w:bookmarkStart w:id="144" w:name="_Toc381358654"/>
      <w:bookmarkStart w:id="145" w:name="_Toc20726474"/>
      <w:bookmarkStart w:id="146" w:name="_Toc118061579"/>
      <w:bookmarkStart w:id="147" w:name="_Toc224045264"/>
      <w:bookmarkStart w:id="148" w:name="_Toc70094741"/>
      <w:bookmarkStart w:id="149" w:name="_Toc121182366"/>
      <w:bookmarkStart w:id="150" w:name="_Toc72583548"/>
      <w:bookmarkStart w:id="151" w:name="_Toc118890574"/>
      <w:r w:rsidRPr="00A24ADB">
        <w:rPr>
          <w:rFonts w:ascii="宋体" w:eastAsia="宋体" w:hAnsi="宋体" w:cs="Times New Roman"/>
          <w:b/>
          <w:bCs/>
          <w:sz w:val="24"/>
          <w:szCs w:val="24"/>
        </w:rPr>
        <w:t>9.</w:t>
      </w:r>
      <w:r w:rsidRPr="00A24ADB">
        <w:rPr>
          <w:rFonts w:ascii="宋体" w:eastAsia="宋体" w:hAnsi="宋体" w:cs="Times New Roman" w:hint="eastAsia"/>
          <w:b/>
          <w:bCs/>
          <w:sz w:val="24"/>
          <w:szCs w:val="24"/>
        </w:rPr>
        <w:t>备品备件、易损件</w:t>
      </w:r>
      <w:r w:rsidRPr="00A24ADB">
        <w:rPr>
          <w:rFonts w:ascii="宋体" w:eastAsia="宋体" w:hAnsi="宋体" w:cs="Times New Roman"/>
          <w:b/>
          <w:bCs/>
          <w:sz w:val="24"/>
          <w:szCs w:val="24"/>
        </w:rPr>
        <w:t>/</w:t>
      </w:r>
      <w:r w:rsidRPr="00A24ADB">
        <w:rPr>
          <w:rFonts w:ascii="宋体" w:eastAsia="宋体" w:hAnsi="宋体" w:cs="Times New Roman" w:hint="eastAsia"/>
          <w:b/>
          <w:bCs/>
          <w:sz w:val="24"/>
          <w:szCs w:val="24"/>
        </w:rPr>
        <w:t>消耗性材料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102121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9.1</w:t>
      </w:r>
      <w:r w:rsidRPr="00A24ADB">
        <w:rPr>
          <w:rFonts w:ascii="宋体" w:eastAsia="宋体" w:hAnsi="宋体" w:cs="Times New Roman" w:hint="eastAsia"/>
          <w:sz w:val="24"/>
          <w:szCs w:val="24"/>
        </w:rPr>
        <w:t>供货人提供的备品备件、易损件</w:t>
      </w:r>
      <w:r w:rsidRPr="00A24ADB">
        <w:rPr>
          <w:rFonts w:ascii="宋体" w:eastAsia="宋体" w:hAnsi="宋体" w:cs="Times New Roman"/>
          <w:sz w:val="24"/>
          <w:szCs w:val="24"/>
        </w:rPr>
        <w:t>/</w:t>
      </w:r>
      <w:r w:rsidRPr="00A24ADB">
        <w:rPr>
          <w:rFonts w:ascii="宋体" w:eastAsia="宋体" w:hAnsi="宋体" w:cs="Times New Roman" w:hint="eastAsia"/>
          <w:sz w:val="24"/>
          <w:szCs w:val="24"/>
        </w:rPr>
        <w:t>消耗性材料（含与备品备件、易损件</w:t>
      </w:r>
      <w:r w:rsidRPr="00A24ADB">
        <w:rPr>
          <w:rFonts w:ascii="宋体" w:eastAsia="宋体" w:hAnsi="宋体" w:cs="Times New Roman"/>
          <w:sz w:val="24"/>
          <w:szCs w:val="24"/>
        </w:rPr>
        <w:t>/</w:t>
      </w:r>
      <w:r w:rsidRPr="00A24ADB">
        <w:rPr>
          <w:rFonts w:ascii="宋体" w:eastAsia="宋体" w:hAnsi="宋体" w:cs="Times New Roman" w:hint="eastAsia"/>
          <w:sz w:val="24"/>
          <w:szCs w:val="24"/>
        </w:rPr>
        <w:t>消耗性材料有关的材料和资料）应符合本合同文件“服务标准和要求”的约定，并承担相应费用，此费用已包含在合同价款内。</w:t>
      </w:r>
    </w:p>
    <w:p w14:paraId="077D98A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9.2</w:t>
      </w:r>
      <w:r w:rsidRPr="00A24ADB">
        <w:rPr>
          <w:rFonts w:ascii="宋体" w:eastAsia="宋体" w:hAnsi="宋体" w:cs="Times New Roman" w:hint="eastAsia"/>
          <w:sz w:val="24"/>
          <w:szCs w:val="24"/>
        </w:rPr>
        <w:t>其它约定见合同条款专用部分。</w:t>
      </w:r>
    </w:p>
    <w:p w14:paraId="7856CE34" w14:textId="77777777" w:rsidR="00C255AE" w:rsidRPr="00A24ADB" w:rsidRDefault="00C255AE" w:rsidP="00C255AE">
      <w:pPr>
        <w:rPr>
          <w:rFonts w:ascii="宋体" w:eastAsia="宋体" w:hAnsi="Calibri" w:cs="Times New Roman"/>
          <w:b/>
          <w:bCs/>
          <w:sz w:val="24"/>
          <w:szCs w:val="24"/>
        </w:rPr>
      </w:pPr>
      <w:bookmarkStart w:id="152" w:name="_Toc381358655"/>
      <w:bookmarkStart w:id="153" w:name="_Toc375218747"/>
      <w:bookmarkStart w:id="154" w:name="_Toc256955345"/>
      <w:r w:rsidRPr="00A24ADB">
        <w:rPr>
          <w:rFonts w:ascii="宋体" w:eastAsia="宋体" w:hAnsi="宋体" w:cs="Times New Roman"/>
          <w:b/>
          <w:bCs/>
          <w:sz w:val="24"/>
          <w:szCs w:val="24"/>
        </w:rPr>
        <w:t>10.</w:t>
      </w:r>
      <w:r w:rsidRPr="00A24ADB">
        <w:rPr>
          <w:rFonts w:ascii="宋体" w:eastAsia="宋体" w:hAnsi="宋体" w:cs="Times New Roman" w:hint="eastAsia"/>
          <w:b/>
          <w:bCs/>
          <w:sz w:val="24"/>
          <w:szCs w:val="24"/>
        </w:rPr>
        <w:t>检验</w:t>
      </w:r>
      <w:bookmarkEnd w:id="127"/>
      <w:bookmarkEnd w:id="128"/>
      <w:bookmarkEnd w:id="129"/>
      <w:r w:rsidRPr="00A24ADB">
        <w:rPr>
          <w:rFonts w:ascii="宋体" w:eastAsia="宋体" w:hAnsi="宋体" w:cs="Times New Roman" w:hint="eastAsia"/>
          <w:b/>
          <w:bCs/>
          <w:sz w:val="24"/>
          <w:szCs w:val="24"/>
        </w:rPr>
        <w:t>和测试</w:t>
      </w:r>
      <w:bookmarkEnd w:id="152"/>
      <w:bookmarkEnd w:id="153"/>
      <w:bookmarkEnd w:id="154"/>
    </w:p>
    <w:p w14:paraId="3531AB4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10.1</w:t>
      </w:r>
      <w:r w:rsidRPr="00A24ADB">
        <w:rPr>
          <w:rFonts w:ascii="宋体" w:eastAsia="宋体" w:hAnsi="宋体" w:cs="Times New Roman" w:hint="eastAsia"/>
          <w:sz w:val="24"/>
          <w:szCs w:val="24"/>
        </w:rPr>
        <w:t>采购人有权检验和测试本供货合同约定货物，以确认符合合同文件的要求，除非合同文件另有约定，此费用已包含在合同价款内。</w:t>
      </w:r>
    </w:p>
    <w:p w14:paraId="4D84D5E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10.2</w:t>
      </w:r>
      <w:r w:rsidRPr="00A24ADB">
        <w:rPr>
          <w:rFonts w:ascii="宋体" w:eastAsia="宋体" w:hAnsi="宋体" w:cs="Times New Roman" w:hint="eastAsia"/>
          <w:sz w:val="24"/>
          <w:szCs w:val="24"/>
        </w:rPr>
        <w:t>检验和测试的方法及标准应符合本合同文件“服务标准和要求”的约定，检验和测试时间、地点见合同条款专用部分。</w:t>
      </w:r>
    </w:p>
    <w:p w14:paraId="7C0DE1B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10.3</w:t>
      </w:r>
      <w:r w:rsidRPr="00A24ADB">
        <w:rPr>
          <w:rFonts w:ascii="宋体" w:eastAsia="宋体" w:hAnsi="宋体" w:cs="Times New Roman" w:hint="eastAsia"/>
          <w:sz w:val="24"/>
          <w:szCs w:val="24"/>
        </w:rPr>
        <w:t>如果任何被检验和测试的货物不能满足技术要求的，采购人可以拒绝接受该货物，供货人应更换被拒绝的货物，或者免费进行必要的修改以满足技术要求。</w:t>
      </w:r>
    </w:p>
    <w:p w14:paraId="3B99268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10.4</w:t>
      </w:r>
      <w:r w:rsidRPr="00A24ADB">
        <w:rPr>
          <w:rFonts w:ascii="宋体" w:eastAsia="宋体" w:hAnsi="宋体" w:cs="Times New Roman" w:hint="eastAsia"/>
          <w:sz w:val="24"/>
          <w:szCs w:val="24"/>
        </w:rPr>
        <w:t>发货前，供货人应对货物的质量、规格、性能、数量和重量等进行准确而全面的检验，并出具一份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14:paraId="7D6835C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10.5</w:t>
      </w:r>
      <w:r w:rsidRPr="00A24ADB">
        <w:rPr>
          <w:rFonts w:ascii="宋体" w:eastAsia="宋体" w:hAnsi="宋体" w:cs="Times New Roman" w:hint="eastAsia"/>
          <w:sz w:val="24"/>
          <w:szCs w:val="24"/>
        </w:rPr>
        <w:t>采购人在货物到达合同文件约定的供货地点后，对货物进行检验，检验应当有书面记录和专人签字，经检验合格并获得采购人批准后，方可用于永久工程。</w:t>
      </w:r>
    </w:p>
    <w:p w14:paraId="21E2FABE"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10.6</w:t>
      </w:r>
      <w:r w:rsidRPr="00A24ADB">
        <w:rPr>
          <w:rFonts w:ascii="宋体" w:eastAsia="宋体" w:hAnsi="宋体" w:cs="Times New Roman" w:hint="eastAsia"/>
          <w:sz w:val="24"/>
          <w:szCs w:val="24"/>
        </w:rPr>
        <w:t>采购人在货物到达合同文件约定的供货地点后，对货物进行检验的权利不会因为在启运前通过了采购人检验而受到限制或放弃。</w:t>
      </w:r>
    </w:p>
    <w:p w14:paraId="1BBA056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10.7</w:t>
      </w:r>
      <w:r w:rsidRPr="00A24ADB">
        <w:rPr>
          <w:rFonts w:ascii="宋体" w:eastAsia="宋体" w:hAnsi="宋体" w:cs="Times New Roman" w:hint="eastAsia"/>
          <w:sz w:val="24"/>
          <w:szCs w:val="24"/>
        </w:rPr>
        <w:t>其它检验和测试约定见合同条款专用部分。</w:t>
      </w:r>
    </w:p>
    <w:p w14:paraId="4A6DBA46" w14:textId="77777777" w:rsidR="00C255AE" w:rsidRPr="00A24ADB" w:rsidRDefault="00C255AE" w:rsidP="00C255AE">
      <w:pPr>
        <w:rPr>
          <w:rFonts w:ascii="宋体" w:eastAsia="宋体" w:hAnsi="Calibri" w:cs="Times New Roman"/>
          <w:b/>
          <w:bCs/>
          <w:sz w:val="24"/>
          <w:szCs w:val="24"/>
        </w:rPr>
      </w:pPr>
      <w:bookmarkStart w:id="155" w:name="_Toc218048984"/>
      <w:bookmarkStart w:id="156" w:name="_Toc375218748"/>
      <w:bookmarkStart w:id="157" w:name="_Toc217443940"/>
      <w:bookmarkStart w:id="158" w:name="_Toc381358656"/>
      <w:bookmarkStart w:id="159" w:name="_Toc218048804"/>
      <w:bookmarkStart w:id="160" w:name="_Toc256955346"/>
      <w:r w:rsidRPr="00A24ADB">
        <w:rPr>
          <w:rFonts w:ascii="宋体" w:eastAsia="宋体" w:hAnsi="宋体" w:cs="Times New Roman"/>
          <w:b/>
          <w:bCs/>
          <w:sz w:val="24"/>
          <w:szCs w:val="24"/>
        </w:rPr>
        <w:t>11.</w:t>
      </w:r>
      <w:r w:rsidRPr="00A24ADB">
        <w:rPr>
          <w:rFonts w:ascii="宋体" w:eastAsia="宋体" w:hAnsi="宋体" w:cs="Times New Roman" w:hint="eastAsia"/>
          <w:b/>
          <w:bCs/>
          <w:sz w:val="24"/>
          <w:szCs w:val="24"/>
        </w:rPr>
        <w:t>样品</w:t>
      </w:r>
      <w:bookmarkEnd w:id="155"/>
      <w:bookmarkEnd w:id="156"/>
      <w:bookmarkEnd w:id="157"/>
      <w:bookmarkEnd w:id="158"/>
      <w:bookmarkEnd w:id="159"/>
      <w:bookmarkEnd w:id="160"/>
    </w:p>
    <w:p w14:paraId="6E8FED50" w14:textId="77777777" w:rsidR="00C255AE" w:rsidRPr="00A24ADB" w:rsidRDefault="00C255AE" w:rsidP="00C255AE">
      <w:pPr>
        <w:rPr>
          <w:rFonts w:ascii="宋体" w:eastAsia="宋体" w:hAnsi="Calibri" w:cs="Times New Roman"/>
          <w:b/>
          <w:sz w:val="24"/>
          <w:szCs w:val="24"/>
        </w:rPr>
      </w:pPr>
      <w:bookmarkStart w:id="161" w:name="_Toc375218749"/>
      <w:r w:rsidRPr="00A24ADB">
        <w:rPr>
          <w:rFonts w:ascii="宋体" w:eastAsia="宋体" w:hAnsi="宋体" w:cs="Times New Roman"/>
          <w:b/>
          <w:sz w:val="24"/>
          <w:szCs w:val="24"/>
        </w:rPr>
        <w:lastRenderedPageBreak/>
        <w:t>11.1</w:t>
      </w:r>
      <w:r w:rsidRPr="00A24ADB">
        <w:rPr>
          <w:rFonts w:ascii="宋体" w:eastAsia="宋体" w:hAnsi="宋体" w:cs="Times New Roman" w:hint="eastAsia"/>
          <w:b/>
          <w:sz w:val="24"/>
          <w:szCs w:val="24"/>
        </w:rPr>
        <w:t>样品费用</w:t>
      </w:r>
      <w:bookmarkEnd w:id="161"/>
    </w:p>
    <w:p w14:paraId="229006C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样品的提供应符合服务标准和要求的约定，并承担相应费用，此费用已包含在合同价款内。</w:t>
      </w:r>
    </w:p>
    <w:p w14:paraId="0A5FFB26" w14:textId="77777777" w:rsidR="00C255AE" w:rsidRPr="00A24ADB" w:rsidRDefault="00C255AE" w:rsidP="00C255AE">
      <w:pPr>
        <w:rPr>
          <w:rFonts w:ascii="宋体" w:eastAsia="宋体" w:hAnsi="Calibri" w:cs="Times New Roman"/>
          <w:b/>
          <w:sz w:val="24"/>
          <w:szCs w:val="24"/>
        </w:rPr>
      </w:pPr>
      <w:bookmarkStart w:id="162" w:name="_Toc375218750"/>
      <w:r w:rsidRPr="00A24ADB">
        <w:rPr>
          <w:rFonts w:ascii="宋体" w:eastAsia="宋体" w:hAnsi="宋体" w:cs="Times New Roman"/>
          <w:b/>
          <w:sz w:val="24"/>
          <w:szCs w:val="24"/>
        </w:rPr>
        <w:t>11.2</w:t>
      </w:r>
      <w:r w:rsidRPr="00A24ADB">
        <w:rPr>
          <w:rFonts w:ascii="宋体" w:eastAsia="宋体" w:hAnsi="宋体" w:cs="Times New Roman" w:hint="eastAsia"/>
          <w:b/>
          <w:sz w:val="24"/>
          <w:szCs w:val="24"/>
        </w:rPr>
        <w:t>样品报送</w:t>
      </w:r>
      <w:bookmarkEnd w:id="162"/>
    </w:p>
    <w:p w14:paraId="1F329CE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11.2.1</w:t>
      </w:r>
      <w:r w:rsidRPr="00A24ADB">
        <w:rPr>
          <w:rFonts w:ascii="宋体" w:eastAsia="宋体" w:hAnsi="宋体" w:cs="Times New Roman" w:hint="eastAsia"/>
          <w:sz w:val="24"/>
          <w:szCs w:val="24"/>
        </w:rPr>
        <w:t>对于在合同文件中约定的所有需要报送样品的货物，供货人应按照“服务标准和要求”中约定的时间提交，向采购人提交样品并附上必要的说明书、证书、出厂报告、性能介绍、使用说明等相关资料供检验。</w:t>
      </w:r>
    </w:p>
    <w:p w14:paraId="73B9F0F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11.2.2</w:t>
      </w:r>
      <w:r w:rsidRPr="00A24ADB">
        <w:rPr>
          <w:rFonts w:ascii="宋体" w:eastAsia="宋体" w:hAnsi="宋体" w:cs="Times New Roman" w:hint="eastAsia"/>
          <w:sz w:val="24"/>
          <w:szCs w:val="24"/>
        </w:rPr>
        <w:t>应当按照采购人要求报送样品送达的地点和样品的数量或尺寸。除非合同文件另有约定，供货人在报送样品时应当按照采购人同意的格式填写并递交样品报送单。采购人应当及时签收样品。</w:t>
      </w:r>
    </w:p>
    <w:p w14:paraId="3F5DB2D5" w14:textId="77777777" w:rsidR="00C255AE" w:rsidRPr="00A24ADB" w:rsidRDefault="00C255AE" w:rsidP="00C255AE">
      <w:pPr>
        <w:rPr>
          <w:rFonts w:ascii="宋体" w:eastAsia="宋体" w:hAnsi="Calibri" w:cs="Times New Roman"/>
          <w:b/>
          <w:sz w:val="24"/>
          <w:szCs w:val="24"/>
        </w:rPr>
      </w:pPr>
      <w:bookmarkStart w:id="163" w:name="_Toc375218751"/>
      <w:r w:rsidRPr="00A24ADB">
        <w:rPr>
          <w:rFonts w:ascii="宋体" w:eastAsia="宋体" w:hAnsi="宋体" w:cs="Times New Roman"/>
          <w:b/>
          <w:sz w:val="24"/>
          <w:szCs w:val="24"/>
        </w:rPr>
        <w:t>11.3</w:t>
      </w:r>
      <w:r w:rsidRPr="00A24ADB">
        <w:rPr>
          <w:rFonts w:ascii="宋体" w:eastAsia="宋体" w:hAnsi="宋体" w:cs="Times New Roman" w:hint="eastAsia"/>
          <w:b/>
          <w:sz w:val="24"/>
          <w:szCs w:val="24"/>
        </w:rPr>
        <w:t>样品批复</w:t>
      </w:r>
      <w:bookmarkEnd w:id="163"/>
    </w:p>
    <w:p w14:paraId="08A2685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11.3.1</w:t>
      </w:r>
      <w:r w:rsidRPr="00A24ADB">
        <w:rPr>
          <w:rFonts w:ascii="宋体" w:eastAsia="宋体" w:hAnsi="宋体" w:cs="Times New Roman" w:hint="eastAsia"/>
          <w:sz w:val="24"/>
          <w:szCs w:val="24"/>
        </w:rPr>
        <w:t>采购人应当在收到供货人报送的样品后，经采购人批准后，就此样品给出书面批复，通知供货人对此样品所做出的决定或指令。供货人应当根据采购人的书面批复和指令进行下一步工作。</w:t>
      </w:r>
    </w:p>
    <w:p w14:paraId="598914E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11.3.2</w:t>
      </w:r>
      <w:r w:rsidRPr="00A24ADB">
        <w:rPr>
          <w:rFonts w:ascii="宋体" w:eastAsia="宋体" w:hAnsi="宋体" w:cs="Times New Roman" w:hint="eastAsia"/>
          <w:sz w:val="24"/>
          <w:szCs w:val="24"/>
        </w:rPr>
        <w:t>如果采购人未能在收到样品后给出书面批复或指令，供货人应当就此以书面形式通知采购人尽快批复。如果采购人在收到此类通知后在合同条款专用部分约定的时间内仍未对样品进行批复，则视为采购人已批准。</w:t>
      </w:r>
      <w:bookmarkStart w:id="164" w:name="_Toc255490722"/>
      <w:bookmarkStart w:id="165" w:name="_Toc256434252"/>
      <w:bookmarkStart w:id="166" w:name="_Toc256955361"/>
      <w:bookmarkStart w:id="167" w:name="_Toc256955374"/>
      <w:bookmarkStart w:id="168" w:name="_Toc256955366"/>
      <w:bookmarkStart w:id="169" w:name="_Toc256434263"/>
      <w:bookmarkStart w:id="170" w:name="_Toc256955365"/>
      <w:bookmarkStart w:id="171" w:name="_Toc256955375"/>
      <w:bookmarkStart w:id="172" w:name="_Toc255490688"/>
      <w:bookmarkStart w:id="173" w:name="_Toc255490699"/>
      <w:bookmarkStart w:id="174" w:name="_Toc256955349"/>
      <w:bookmarkStart w:id="175" w:name="_Toc256434262"/>
      <w:bookmarkStart w:id="176" w:name="_Toc256955367"/>
      <w:bookmarkStart w:id="177" w:name="_Toc256955347"/>
      <w:bookmarkStart w:id="178" w:name="_Toc256955350"/>
      <w:bookmarkStart w:id="179" w:name="_Toc256955354"/>
      <w:bookmarkStart w:id="180" w:name="_Toc255490689"/>
      <w:bookmarkStart w:id="181" w:name="_Toc256434264"/>
      <w:bookmarkStart w:id="182" w:name="_Toc255490695"/>
      <w:bookmarkStart w:id="183" w:name="_Toc255490698"/>
      <w:bookmarkStart w:id="184" w:name="_Toc255490800"/>
      <w:bookmarkStart w:id="185" w:name="_Toc256955376"/>
      <w:bookmarkStart w:id="186" w:name="_Toc256434254"/>
      <w:bookmarkStart w:id="187" w:name="_Toc256955348"/>
      <w:bookmarkStart w:id="188" w:name="_Toc256434239"/>
      <w:bookmarkStart w:id="189" w:name="_Toc255490694"/>
      <w:bookmarkStart w:id="190" w:name="_Toc255490721"/>
      <w:bookmarkStart w:id="191" w:name="_Toc256955359"/>
      <w:bookmarkStart w:id="192" w:name="_Toc256955364"/>
      <w:bookmarkStart w:id="193" w:name="_Toc256955351"/>
      <w:bookmarkStart w:id="194" w:name="_Toc256434237"/>
      <w:bookmarkStart w:id="195" w:name="_Toc256434259"/>
      <w:bookmarkStart w:id="196" w:name="_Toc256955377"/>
      <w:bookmarkStart w:id="197" w:name="_Toc255490686"/>
      <w:bookmarkStart w:id="198" w:name="_Toc256434255"/>
      <w:bookmarkStart w:id="199" w:name="_Toc256955368"/>
      <w:bookmarkStart w:id="200" w:name="_Toc255490692"/>
      <w:bookmarkStart w:id="201" w:name="_Toc255490691"/>
      <w:bookmarkStart w:id="202" w:name="_Toc255490738"/>
      <w:bookmarkStart w:id="203" w:name="_Toc255490687"/>
      <w:bookmarkStart w:id="204" w:name="_Toc256434257"/>
      <w:bookmarkStart w:id="205" w:name="_Toc256434265"/>
      <w:bookmarkStart w:id="206" w:name="_Toc255490708"/>
      <w:bookmarkStart w:id="207" w:name="_Toc255490726"/>
      <w:bookmarkStart w:id="208" w:name="_Toc255490704"/>
      <w:bookmarkStart w:id="209" w:name="_Toc255490709"/>
      <w:bookmarkStart w:id="210" w:name="_Toc255490693"/>
      <w:bookmarkStart w:id="211" w:name="_Toc255490718"/>
      <w:bookmarkStart w:id="212" w:name="_Toc255490711"/>
      <w:bookmarkStart w:id="213" w:name="_Toc256955370"/>
      <w:bookmarkStart w:id="214" w:name="_Toc256434261"/>
      <w:bookmarkStart w:id="215" w:name="_Toc255490712"/>
      <w:bookmarkStart w:id="216" w:name="_Toc255490737"/>
      <w:bookmarkStart w:id="217" w:name="_Toc255490734"/>
      <w:bookmarkStart w:id="218" w:name="_Toc256434238"/>
      <w:bookmarkStart w:id="219" w:name="_Toc255490703"/>
      <w:bookmarkStart w:id="220" w:name="_Toc255490715"/>
      <w:bookmarkStart w:id="221" w:name="_Toc255490701"/>
      <w:bookmarkStart w:id="222" w:name="_Toc256434236"/>
      <w:bookmarkStart w:id="223" w:name="_Toc255490702"/>
      <w:bookmarkStart w:id="224" w:name="_Toc255490717"/>
      <w:bookmarkStart w:id="225" w:name="_Toc255490705"/>
      <w:bookmarkStart w:id="226" w:name="_Toc255490707"/>
      <w:bookmarkStart w:id="227" w:name="_Toc255490697"/>
      <w:bookmarkStart w:id="228" w:name="_Toc255490719"/>
      <w:bookmarkStart w:id="229" w:name="_Toc255490714"/>
      <w:bookmarkStart w:id="230" w:name="_Toc256434260"/>
      <w:bookmarkStart w:id="231" w:name="_Toc256955363"/>
      <w:bookmarkStart w:id="232" w:name="_Toc255490713"/>
      <w:bookmarkStart w:id="233" w:name="_Toc255490710"/>
      <w:bookmarkStart w:id="234" w:name="_Toc255490731"/>
      <w:bookmarkStart w:id="235" w:name="_Toc255490739"/>
      <w:bookmarkStart w:id="236" w:name="_Toc255490723"/>
      <w:bookmarkStart w:id="237" w:name="_Toc256955371"/>
      <w:bookmarkStart w:id="238" w:name="_Toc255490728"/>
      <w:bookmarkStart w:id="239" w:name="_Toc255490751"/>
      <w:bookmarkStart w:id="240" w:name="_Toc255490759"/>
      <w:bookmarkStart w:id="241" w:name="_Toc256955373"/>
      <w:bookmarkStart w:id="242" w:name="_Toc256434258"/>
      <w:bookmarkStart w:id="243" w:name="_Toc255490767"/>
      <w:bookmarkStart w:id="244" w:name="_Toc255490778"/>
      <w:bookmarkStart w:id="245" w:name="_Toc255490745"/>
      <w:bookmarkStart w:id="246" w:name="_Toc255490727"/>
      <w:bookmarkStart w:id="247" w:name="_Toc255490764"/>
      <w:bookmarkStart w:id="248" w:name="_Toc255490732"/>
      <w:bookmarkStart w:id="249" w:name="_Toc255490755"/>
      <w:bookmarkStart w:id="250" w:name="_Toc255490750"/>
      <w:bookmarkStart w:id="251" w:name="_Toc255490777"/>
      <w:bookmarkStart w:id="252" w:name="_Toc256434253"/>
      <w:bookmarkStart w:id="253" w:name="_Toc255490747"/>
      <w:bookmarkStart w:id="254" w:name="_Toc255490724"/>
      <w:bookmarkStart w:id="255" w:name="_Toc255490742"/>
      <w:bookmarkStart w:id="256" w:name="_Toc255490746"/>
      <w:bookmarkStart w:id="257" w:name="_Toc255490740"/>
      <w:bookmarkStart w:id="258" w:name="_Toc255490766"/>
      <w:bookmarkStart w:id="259" w:name="_Toc255490760"/>
      <w:bookmarkStart w:id="260" w:name="_Toc255490776"/>
      <w:bookmarkStart w:id="261" w:name="_Toc255490774"/>
      <w:bookmarkStart w:id="262" w:name="_Toc255490780"/>
      <w:bookmarkStart w:id="263" w:name="_Toc255490770"/>
      <w:bookmarkStart w:id="264" w:name="_Toc255490772"/>
      <w:bookmarkStart w:id="265" w:name="_Toc255490754"/>
      <w:bookmarkStart w:id="266" w:name="_Toc255490725"/>
      <w:bookmarkStart w:id="267" w:name="_Toc255490801"/>
      <w:bookmarkStart w:id="268" w:name="_Toc255490730"/>
      <w:bookmarkStart w:id="269" w:name="_Toc256434241"/>
      <w:bookmarkStart w:id="270" w:name="_Toc255490793"/>
      <w:bookmarkStart w:id="271" w:name="_Toc255490789"/>
      <w:bookmarkStart w:id="272" w:name="_Toc256434250"/>
      <w:bookmarkStart w:id="273" w:name="_Toc255490785"/>
      <w:bookmarkStart w:id="274" w:name="_Toc255490788"/>
      <w:bookmarkStart w:id="275" w:name="_Toc255490795"/>
      <w:bookmarkStart w:id="276" w:name="_Toc256434244"/>
      <w:bookmarkStart w:id="277" w:name="_Toc256434247"/>
      <w:bookmarkStart w:id="278" w:name="_Toc256434240"/>
      <w:bookmarkStart w:id="279" w:name="_Toc255490716"/>
      <w:bookmarkStart w:id="280" w:name="_Toc256434251"/>
      <w:bookmarkStart w:id="281" w:name="_Toc255490735"/>
      <w:bookmarkStart w:id="282" w:name="_Toc255490796"/>
      <w:bookmarkStart w:id="283" w:name="_Toc255490733"/>
      <w:bookmarkStart w:id="284" w:name="_Toc256434243"/>
      <w:bookmarkStart w:id="285" w:name="_Toc255490783"/>
      <w:bookmarkStart w:id="286" w:name="_Toc256434245"/>
      <w:bookmarkStart w:id="287" w:name="_Toc255490700"/>
      <w:bookmarkStart w:id="288" w:name="_Toc256434248"/>
      <w:bookmarkStart w:id="289" w:name="_Toc256955357"/>
      <w:bookmarkStart w:id="290" w:name="_Toc255490685"/>
      <w:bookmarkStart w:id="291" w:name="_Toc255490729"/>
      <w:bookmarkStart w:id="292" w:name="_Toc255490720"/>
      <w:bookmarkStart w:id="293" w:name="_Toc255490736"/>
      <w:bookmarkStart w:id="294" w:name="_Toc255490798"/>
      <w:bookmarkStart w:id="295" w:name="_Toc256434235"/>
      <w:bookmarkStart w:id="296" w:name="_Toc256955369"/>
      <w:bookmarkStart w:id="297" w:name="_Toc255490802"/>
      <w:bookmarkStart w:id="298" w:name="_Toc255490756"/>
      <w:bookmarkStart w:id="299" w:name="_Toc255490775"/>
      <w:bookmarkStart w:id="300" w:name="_Toc255490784"/>
      <w:bookmarkStart w:id="301" w:name="_Toc255490786"/>
      <w:bookmarkStart w:id="302" w:name="_Toc255490765"/>
      <w:bookmarkStart w:id="303" w:name="_Toc255490790"/>
      <w:bookmarkStart w:id="304" w:name="_Toc255490757"/>
      <w:bookmarkStart w:id="305" w:name="_Toc255490763"/>
      <w:bookmarkStart w:id="306" w:name="_Toc255490797"/>
      <w:bookmarkStart w:id="307" w:name="_Toc255490794"/>
      <w:bookmarkStart w:id="308" w:name="_Toc255490792"/>
      <w:bookmarkStart w:id="309" w:name="_Toc255490782"/>
      <w:bookmarkStart w:id="310" w:name="_Toc255490799"/>
      <w:bookmarkStart w:id="311" w:name="_Toc256434256"/>
      <w:bookmarkStart w:id="312" w:name="_Toc256955372"/>
      <w:bookmarkStart w:id="313" w:name="_Toc255490748"/>
      <w:bookmarkStart w:id="314" w:name="_Toc255490741"/>
      <w:bookmarkStart w:id="315" w:name="_Toc255490758"/>
      <w:bookmarkStart w:id="316" w:name="_Toc255490752"/>
      <w:bookmarkStart w:id="317" w:name="_Toc255490749"/>
      <w:bookmarkStart w:id="318" w:name="_Toc255490762"/>
      <w:bookmarkStart w:id="319" w:name="_Toc255490773"/>
      <w:bookmarkStart w:id="320" w:name="_Toc255490779"/>
      <w:bookmarkStart w:id="321" w:name="_Toc255490768"/>
      <w:bookmarkStart w:id="322" w:name="_Toc255490787"/>
      <w:bookmarkStart w:id="323" w:name="_Toc255490781"/>
      <w:bookmarkStart w:id="324" w:name="_Toc255490744"/>
      <w:bookmarkStart w:id="325" w:name="_Toc255490769"/>
      <w:bookmarkStart w:id="326" w:name="_Toc255490743"/>
      <w:bookmarkStart w:id="327" w:name="_Toc255490753"/>
      <w:bookmarkStart w:id="328" w:name="_Toc255490761"/>
      <w:bookmarkStart w:id="329" w:name="_Toc255490771"/>
      <w:bookmarkStart w:id="330" w:name="_Toc255490791"/>
      <w:bookmarkStart w:id="331" w:name="_Toc256434246"/>
      <w:bookmarkStart w:id="332" w:name="_Toc256955356"/>
      <w:bookmarkStart w:id="333" w:name="_Toc256434242"/>
      <w:bookmarkStart w:id="334" w:name="_Toc255490696"/>
      <w:bookmarkStart w:id="335" w:name="_Toc255490803"/>
      <w:bookmarkStart w:id="336" w:name="_Toc256955360"/>
      <w:bookmarkStart w:id="337" w:name="_Toc256955353"/>
      <w:bookmarkStart w:id="338" w:name="_Toc255490804"/>
      <w:bookmarkStart w:id="339" w:name="_Toc256955352"/>
      <w:bookmarkStart w:id="340" w:name="_Toc256955358"/>
      <w:bookmarkStart w:id="341" w:name="_Toc256955362"/>
      <w:bookmarkStart w:id="342" w:name="_Toc256955355"/>
      <w:bookmarkStart w:id="343" w:name="_Toc256434249"/>
      <w:bookmarkStart w:id="344" w:name="_Toc256955378"/>
      <w:bookmarkStart w:id="345" w:name="_Toc375218752"/>
      <w:bookmarkStart w:id="346" w:name="_Toc381358657"/>
      <w:bookmarkStart w:id="347" w:name="_Toc218048992"/>
      <w:bookmarkStart w:id="348" w:name="_Toc218048812"/>
      <w:bookmarkStart w:id="349" w:name="_Toc217443948"/>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7AF429E6"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12.</w:t>
      </w:r>
      <w:r w:rsidRPr="00A24ADB">
        <w:rPr>
          <w:rFonts w:ascii="宋体" w:eastAsia="宋体" w:hAnsi="宋体" w:cs="Times New Roman" w:hint="eastAsia"/>
          <w:b/>
          <w:sz w:val="24"/>
          <w:szCs w:val="24"/>
        </w:rPr>
        <w:t>合同价款</w:t>
      </w:r>
      <w:bookmarkEnd w:id="344"/>
      <w:bookmarkEnd w:id="345"/>
      <w:bookmarkEnd w:id="346"/>
      <w:bookmarkEnd w:id="347"/>
      <w:bookmarkEnd w:id="348"/>
      <w:bookmarkEnd w:id="349"/>
    </w:p>
    <w:p w14:paraId="03F8550B" w14:textId="77777777" w:rsidR="00C255AE" w:rsidRPr="00A24ADB" w:rsidRDefault="00C255AE" w:rsidP="00C255AE">
      <w:pPr>
        <w:rPr>
          <w:rFonts w:ascii="宋体" w:eastAsia="宋体" w:hAnsi="Calibri" w:cs="Times New Roman"/>
          <w:b/>
          <w:sz w:val="24"/>
          <w:szCs w:val="24"/>
        </w:rPr>
      </w:pPr>
      <w:bookmarkStart w:id="350" w:name="_Toc375218753"/>
      <w:r w:rsidRPr="00A24ADB">
        <w:rPr>
          <w:rFonts w:ascii="宋体" w:eastAsia="宋体" w:hAnsi="宋体" w:cs="Times New Roman"/>
          <w:b/>
          <w:sz w:val="24"/>
          <w:szCs w:val="24"/>
        </w:rPr>
        <w:t>12.1</w:t>
      </w:r>
      <w:r w:rsidRPr="00A24ADB">
        <w:rPr>
          <w:rFonts w:ascii="宋体" w:eastAsia="宋体" w:hAnsi="宋体" w:cs="Times New Roman" w:hint="eastAsia"/>
          <w:b/>
          <w:sz w:val="24"/>
          <w:szCs w:val="24"/>
        </w:rPr>
        <w:t>计价和支付货币</w:t>
      </w:r>
      <w:bookmarkEnd w:id="350"/>
    </w:p>
    <w:p w14:paraId="68E33D7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除非合同文件另有约定，本供货合同下的计价、支付和结算均以人民币为计价货币。</w:t>
      </w:r>
    </w:p>
    <w:p w14:paraId="70BA0074" w14:textId="77777777" w:rsidR="00C255AE" w:rsidRPr="00A24ADB" w:rsidRDefault="00C255AE" w:rsidP="00C255AE">
      <w:pPr>
        <w:rPr>
          <w:rFonts w:ascii="宋体" w:eastAsia="宋体" w:hAnsi="Calibri" w:cs="Times New Roman"/>
          <w:b/>
          <w:sz w:val="24"/>
          <w:szCs w:val="24"/>
        </w:rPr>
      </w:pPr>
      <w:bookmarkStart w:id="351" w:name="_Toc375218754"/>
      <w:r w:rsidRPr="00A24ADB">
        <w:rPr>
          <w:rFonts w:ascii="宋体" w:eastAsia="宋体" w:hAnsi="宋体" w:cs="Times New Roman"/>
          <w:b/>
          <w:sz w:val="24"/>
          <w:szCs w:val="24"/>
        </w:rPr>
        <w:t>12.2</w:t>
      </w:r>
      <w:r w:rsidRPr="00A24ADB">
        <w:rPr>
          <w:rFonts w:ascii="宋体" w:eastAsia="宋体" w:hAnsi="宋体" w:cs="Times New Roman" w:hint="eastAsia"/>
          <w:b/>
          <w:sz w:val="24"/>
          <w:szCs w:val="24"/>
        </w:rPr>
        <w:t>合同价款</w:t>
      </w:r>
      <w:bookmarkEnd w:id="351"/>
    </w:p>
    <w:p w14:paraId="2AB0568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本供货合同采用的合同价款的约定方式见合同条款专用部分。</w:t>
      </w:r>
    </w:p>
    <w:p w14:paraId="49F37026" w14:textId="77777777" w:rsidR="00C255AE" w:rsidRPr="00A24ADB" w:rsidRDefault="00C255AE" w:rsidP="00C255AE">
      <w:pPr>
        <w:rPr>
          <w:rFonts w:ascii="宋体" w:eastAsia="宋体" w:hAnsi="Calibri" w:cs="Times New Roman"/>
          <w:b/>
          <w:sz w:val="24"/>
          <w:szCs w:val="24"/>
        </w:rPr>
      </w:pPr>
      <w:bookmarkStart w:id="352" w:name="_Toc375218755"/>
      <w:r w:rsidRPr="00A24ADB">
        <w:rPr>
          <w:rFonts w:ascii="宋体" w:eastAsia="宋体" w:hAnsi="宋体" w:cs="Times New Roman"/>
          <w:b/>
          <w:sz w:val="24"/>
          <w:szCs w:val="24"/>
        </w:rPr>
        <w:t>12.3</w:t>
      </w:r>
      <w:r w:rsidRPr="00A24ADB">
        <w:rPr>
          <w:rFonts w:ascii="宋体" w:eastAsia="宋体" w:hAnsi="宋体" w:cs="Times New Roman" w:hint="eastAsia"/>
          <w:b/>
          <w:sz w:val="24"/>
          <w:szCs w:val="24"/>
        </w:rPr>
        <w:t>合同价款的调整</w:t>
      </w:r>
      <w:bookmarkEnd w:id="352"/>
    </w:p>
    <w:p w14:paraId="1B22411E"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合同协议书中约定的签约合同价款在下述因素影响下可按照下述规定予以调整：</w:t>
      </w:r>
    </w:p>
    <w:p w14:paraId="0C28D12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）本供货合同签订后，法律、法规、规章和规范性文件发生变化，且这种变化对合同价款具有强制性调整作用时，合同价款按照相关法律、法规、规章和规范性文件予以调整；</w:t>
      </w:r>
    </w:p>
    <w:p w14:paraId="14ED647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）发生变更时，按照第</w:t>
      </w:r>
      <w:r w:rsidRPr="00A24ADB">
        <w:rPr>
          <w:rFonts w:ascii="宋体" w:eastAsia="宋体" w:hAnsi="宋体" w:cs="Times New Roman"/>
          <w:sz w:val="24"/>
          <w:szCs w:val="24"/>
        </w:rPr>
        <w:t>13</w:t>
      </w:r>
      <w:r w:rsidRPr="00A24ADB">
        <w:rPr>
          <w:rFonts w:ascii="宋体" w:eastAsia="宋体" w:hAnsi="宋体" w:cs="Times New Roman" w:hint="eastAsia"/>
          <w:sz w:val="24"/>
          <w:szCs w:val="24"/>
        </w:rPr>
        <w:t>条和</w:t>
      </w:r>
      <w:r w:rsidRPr="00A24ADB">
        <w:rPr>
          <w:rFonts w:ascii="宋体" w:eastAsia="宋体" w:hAnsi="宋体" w:cs="Times New Roman"/>
          <w:sz w:val="24"/>
          <w:szCs w:val="24"/>
        </w:rPr>
        <w:t>14</w:t>
      </w:r>
      <w:r w:rsidRPr="00A24ADB">
        <w:rPr>
          <w:rFonts w:ascii="宋体" w:eastAsia="宋体" w:hAnsi="宋体" w:cs="Times New Roman" w:hint="eastAsia"/>
          <w:sz w:val="24"/>
          <w:szCs w:val="24"/>
        </w:rPr>
        <w:t>条约定调整合同价款。</w:t>
      </w:r>
    </w:p>
    <w:p w14:paraId="72332C9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）其它调整因素及方法见合同条款专用部分。</w:t>
      </w:r>
    </w:p>
    <w:p w14:paraId="3043CD58" w14:textId="77777777" w:rsidR="00C255AE" w:rsidRPr="00A24ADB" w:rsidRDefault="00C255AE" w:rsidP="00C255AE">
      <w:pPr>
        <w:rPr>
          <w:rFonts w:ascii="宋体" w:eastAsia="宋体" w:hAnsi="Calibri" w:cs="Times New Roman"/>
          <w:b/>
          <w:sz w:val="24"/>
          <w:szCs w:val="24"/>
        </w:rPr>
      </w:pPr>
      <w:bookmarkStart w:id="353" w:name="_Toc381358658"/>
      <w:bookmarkStart w:id="354" w:name="_Toc218048813"/>
      <w:bookmarkStart w:id="355" w:name="_Toc217443949"/>
      <w:bookmarkStart w:id="356" w:name="_Toc256955379"/>
      <w:bookmarkStart w:id="357" w:name="_Toc218048993"/>
      <w:bookmarkStart w:id="358" w:name="_Toc375218756"/>
      <w:r w:rsidRPr="00A24ADB">
        <w:rPr>
          <w:rFonts w:ascii="宋体" w:eastAsia="宋体" w:hAnsi="宋体" w:cs="Times New Roman"/>
          <w:b/>
          <w:sz w:val="24"/>
          <w:szCs w:val="24"/>
        </w:rPr>
        <w:t>13</w:t>
      </w:r>
      <w:r w:rsidRPr="00A24ADB">
        <w:rPr>
          <w:rFonts w:ascii="宋体" w:eastAsia="宋体" w:hAnsi="宋体" w:cs="Times New Roman" w:hint="eastAsia"/>
          <w:b/>
          <w:sz w:val="24"/>
          <w:szCs w:val="24"/>
        </w:rPr>
        <w:t>变更</w:t>
      </w:r>
      <w:bookmarkEnd w:id="353"/>
      <w:bookmarkEnd w:id="354"/>
      <w:bookmarkEnd w:id="355"/>
      <w:bookmarkEnd w:id="356"/>
      <w:bookmarkEnd w:id="357"/>
      <w:bookmarkEnd w:id="358"/>
    </w:p>
    <w:p w14:paraId="34296CEE" w14:textId="77777777" w:rsidR="00C255AE" w:rsidRPr="00A24ADB" w:rsidRDefault="00C255AE" w:rsidP="00C255AE">
      <w:pPr>
        <w:rPr>
          <w:rFonts w:ascii="宋体" w:eastAsia="宋体" w:hAnsi="Calibri" w:cs="Times New Roman"/>
          <w:b/>
          <w:sz w:val="24"/>
          <w:szCs w:val="24"/>
        </w:rPr>
      </w:pPr>
      <w:bookmarkStart w:id="359" w:name="_Toc375218757"/>
      <w:r w:rsidRPr="00A24ADB">
        <w:rPr>
          <w:rFonts w:ascii="宋体" w:eastAsia="宋体" w:hAnsi="宋体" w:cs="Times New Roman"/>
          <w:b/>
          <w:sz w:val="24"/>
          <w:szCs w:val="24"/>
        </w:rPr>
        <w:t>13.1</w:t>
      </w:r>
      <w:r w:rsidRPr="00A24ADB">
        <w:rPr>
          <w:rFonts w:ascii="宋体" w:eastAsia="宋体" w:hAnsi="宋体" w:cs="Times New Roman" w:hint="eastAsia"/>
          <w:b/>
          <w:sz w:val="24"/>
          <w:szCs w:val="24"/>
        </w:rPr>
        <w:t>变更</w:t>
      </w:r>
      <w:bookmarkEnd w:id="359"/>
    </w:p>
    <w:p w14:paraId="3444B6A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如果采购人认为有必要对本采购项目做出变更，则采购人有权发出指令要求供货人进行下述工作，供货人应当遵照执行：</w:t>
      </w:r>
    </w:p>
    <w:p w14:paraId="4B1F4C5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）增加或减少本供货合同中所包括的任何货物的数量；</w:t>
      </w:r>
    </w:p>
    <w:p w14:paraId="0AC0067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）改变本供货合同中所包括的任何货物的性质、质量、规格或类型；</w:t>
      </w:r>
    </w:p>
    <w:p w14:paraId="03C3BAF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）改变本供货合同中所包括的任何货物的供货地点；</w:t>
      </w:r>
    </w:p>
    <w:p w14:paraId="06E7C1F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）改变本供货合同中所包括的任何货物的供货周期及供货计划；</w:t>
      </w:r>
    </w:p>
    <w:p w14:paraId="0408D15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5</w:t>
      </w:r>
      <w:r w:rsidRPr="00A24ADB">
        <w:rPr>
          <w:rFonts w:ascii="宋体" w:eastAsia="宋体" w:hAnsi="宋体" w:cs="Times New Roman" w:hint="eastAsia"/>
          <w:sz w:val="24"/>
          <w:szCs w:val="24"/>
        </w:rPr>
        <w:t>）改变本供货合同中所包括的任何货物的服务；</w:t>
      </w:r>
    </w:p>
    <w:p w14:paraId="61548BD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6</w:t>
      </w:r>
      <w:r w:rsidRPr="00A24ADB">
        <w:rPr>
          <w:rFonts w:ascii="宋体" w:eastAsia="宋体" w:hAnsi="宋体" w:cs="Times New Roman" w:hint="eastAsia"/>
          <w:sz w:val="24"/>
          <w:szCs w:val="24"/>
        </w:rPr>
        <w:t>）其它指令要求见合同条款专用部分。</w:t>
      </w:r>
    </w:p>
    <w:p w14:paraId="038593A5" w14:textId="77777777" w:rsidR="00C255AE" w:rsidRPr="00A24ADB" w:rsidRDefault="00C255AE" w:rsidP="00C255AE">
      <w:pPr>
        <w:rPr>
          <w:rFonts w:ascii="宋体" w:eastAsia="宋体" w:hAnsi="Calibri" w:cs="Times New Roman"/>
          <w:b/>
          <w:sz w:val="24"/>
          <w:szCs w:val="24"/>
        </w:rPr>
      </w:pPr>
      <w:bookmarkStart w:id="360" w:name="_Toc375218758"/>
      <w:r w:rsidRPr="00A24ADB">
        <w:rPr>
          <w:rFonts w:ascii="宋体" w:eastAsia="宋体" w:hAnsi="宋体" w:cs="Times New Roman"/>
          <w:b/>
          <w:sz w:val="24"/>
          <w:szCs w:val="24"/>
        </w:rPr>
        <w:t>13.2</w:t>
      </w:r>
      <w:r w:rsidRPr="00A24ADB">
        <w:rPr>
          <w:rFonts w:ascii="宋体" w:eastAsia="宋体" w:hAnsi="宋体" w:cs="Times New Roman" w:hint="eastAsia"/>
          <w:b/>
          <w:sz w:val="24"/>
          <w:szCs w:val="24"/>
        </w:rPr>
        <w:t>变更的影响</w:t>
      </w:r>
      <w:bookmarkEnd w:id="360"/>
    </w:p>
    <w:p w14:paraId="367DE0EE"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变更不应当以任何方式使合同失效，但所有变更对工程合同价款的影响应当按照本供货合同约定进行变更计价。如果采购人发出指令进行供货变更完全是因为：</w:t>
      </w:r>
    </w:p>
    <w:p w14:paraId="162AE8F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）供货人的违约或毁约；</w:t>
      </w:r>
    </w:p>
    <w:p w14:paraId="073767A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）供货人自身的方便；</w:t>
      </w:r>
    </w:p>
    <w:p w14:paraId="738F4B8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）供货人其它的原因。</w:t>
      </w:r>
    </w:p>
    <w:p w14:paraId="5B5245A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则由于上述原因引起的变更的费用应当由供货人承担。</w:t>
      </w:r>
    </w:p>
    <w:p w14:paraId="7E47D596" w14:textId="77777777" w:rsidR="00C255AE" w:rsidRPr="00A24ADB" w:rsidRDefault="00C255AE" w:rsidP="00C255AE">
      <w:pPr>
        <w:rPr>
          <w:rFonts w:ascii="宋体" w:eastAsia="宋体" w:hAnsi="Calibri" w:cs="Times New Roman"/>
          <w:b/>
          <w:sz w:val="24"/>
          <w:szCs w:val="24"/>
        </w:rPr>
      </w:pPr>
      <w:bookmarkStart w:id="361" w:name="_Toc375218759"/>
      <w:r w:rsidRPr="00A24ADB">
        <w:rPr>
          <w:rFonts w:ascii="宋体" w:eastAsia="宋体" w:hAnsi="宋体" w:cs="Times New Roman"/>
          <w:b/>
          <w:sz w:val="24"/>
          <w:szCs w:val="24"/>
        </w:rPr>
        <w:lastRenderedPageBreak/>
        <w:t>13.3</w:t>
      </w:r>
      <w:r w:rsidRPr="00A24ADB">
        <w:rPr>
          <w:rFonts w:ascii="宋体" w:eastAsia="宋体" w:hAnsi="宋体" w:cs="Times New Roman" w:hint="eastAsia"/>
          <w:b/>
          <w:sz w:val="24"/>
          <w:szCs w:val="24"/>
        </w:rPr>
        <w:t>变更的指令</w:t>
      </w:r>
      <w:bookmarkEnd w:id="361"/>
    </w:p>
    <w:p w14:paraId="24D9D03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13.3.1</w:t>
      </w:r>
      <w:r w:rsidRPr="00A24ADB">
        <w:rPr>
          <w:rFonts w:ascii="宋体" w:eastAsia="宋体" w:hAnsi="宋体" w:cs="Times New Roman" w:hint="eastAsia"/>
          <w:sz w:val="24"/>
          <w:szCs w:val="24"/>
        </w:rPr>
        <w:t>无采购人发出的书面指令，供货人不得做出任何供货变更。因供货人擅自变更设计发生的费用和由此导致采购人的直接损失，由供货人承担，延误的供货周期不予顺延。</w:t>
      </w:r>
    </w:p>
    <w:p w14:paraId="5316414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13.3.2</w:t>
      </w:r>
      <w:r w:rsidRPr="00A24ADB">
        <w:rPr>
          <w:rFonts w:ascii="宋体" w:eastAsia="宋体" w:hAnsi="宋体" w:cs="Times New Roman" w:hint="eastAsia"/>
          <w:sz w:val="24"/>
          <w:szCs w:val="24"/>
        </w:rPr>
        <w:t>如果工作内容的增加或减少不是由于变更造成，而是由于工作内容与招标时存在差异，则采购人不必为此发出增加或减少工作内容的指令，该情况不属于本条所指的变更。</w:t>
      </w:r>
    </w:p>
    <w:p w14:paraId="17D2EC1B" w14:textId="77777777" w:rsidR="00C255AE" w:rsidRPr="00A24ADB" w:rsidRDefault="00C255AE" w:rsidP="00C255AE">
      <w:pPr>
        <w:rPr>
          <w:rFonts w:ascii="宋体" w:eastAsia="宋体" w:hAnsi="Calibri" w:cs="Times New Roman"/>
          <w:b/>
          <w:sz w:val="24"/>
          <w:szCs w:val="24"/>
        </w:rPr>
      </w:pPr>
      <w:bookmarkStart w:id="362" w:name="_Toc375218760"/>
      <w:r w:rsidRPr="00A24ADB">
        <w:rPr>
          <w:rFonts w:ascii="宋体" w:eastAsia="宋体" w:hAnsi="宋体" w:cs="Times New Roman"/>
          <w:b/>
          <w:sz w:val="24"/>
          <w:szCs w:val="24"/>
        </w:rPr>
        <w:t>13.4</w:t>
      </w:r>
      <w:r w:rsidRPr="00A24ADB">
        <w:rPr>
          <w:rFonts w:ascii="宋体" w:eastAsia="宋体" w:hAnsi="宋体" w:cs="Times New Roman" w:hint="eastAsia"/>
          <w:b/>
          <w:sz w:val="24"/>
          <w:szCs w:val="24"/>
        </w:rPr>
        <w:t>供货人提出的合理化建议</w:t>
      </w:r>
      <w:bookmarkEnd w:id="362"/>
    </w:p>
    <w:p w14:paraId="11B87AD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13.4.1</w:t>
      </w:r>
      <w:r w:rsidRPr="00A24ADB">
        <w:rPr>
          <w:rFonts w:ascii="宋体" w:eastAsia="宋体" w:hAnsi="宋体" w:cs="Times New Roman" w:hint="eastAsia"/>
          <w:sz w:val="24"/>
          <w:szCs w:val="24"/>
        </w:rPr>
        <w:t>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14:paraId="6D4D31F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）供货人的合理化建议被证明是出于有利于采购人实现其本供货合同的目的和利益，或者是由于服务标准和要求及相关设计图纸等有合同约束力的文件中错误或明显不合理或明显不可行；</w:t>
      </w:r>
    </w:p>
    <w:p w14:paraId="4582C2D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）供货人的合理化建议所涉及的工作并非供货人自身的质量缺陷、材料采购不力、技术力量不足、或供货周期延误等原因。</w:t>
      </w:r>
    </w:p>
    <w:p w14:paraId="4479CAE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按照上述规定，由采购人发出的书面形式确认为变更的合理化建议将构成合同条款约定的变更，其计价应当按照第</w:t>
      </w:r>
      <w:r w:rsidRPr="00A24ADB">
        <w:rPr>
          <w:rFonts w:ascii="宋体" w:eastAsia="宋体" w:hAnsi="宋体" w:cs="Times New Roman"/>
          <w:sz w:val="24"/>
          <w:szCs w:val="24"/>
        </w:rPr>
        <w:t>14</w:t>
      </w:r>
      <w:r w:rsidRPr="00A24ADB">
        <w:rPr>
          <w:rFonts w:ascii="宋体" w:eastAsia="宋体" w:hAnsi="宋体" w:cs="Times New Roman" w:hint="eastAsia"/>
          <w:sz w:val="24"/>
          <w:szCs w:val="24"/>
        </w:rPr>
        <w:t>条的有关约定执行。</w:t>
      </w:r>
    </w:p>
    <w:p w14:paraId="0F6927F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13.4.2</w:t>
      </w:r>
      <w:r w:rsidRPr="00A24ADB">
        <w:rPr>
          <w:rFonts w:ascii="宋体" w:eastAsia="宋体" w:hAnsi="宋体" w:cs="Times New Roman" w:hint="eastAsia"/>
          <w:sz w:val="24"/>
          <w:szCs w:val="24"/>
        </w:rPr>
        <w:t>在供货人的合理化建议为采购人带来额外经济效益的情况下，此类经济效益应当由采购人和供货人按照合同文件约定的比例进行分享，约定的比例见合同条款专用部分。</w:t>
      </w:r>
    </w:p>
    <w:p w14:paraId="502E8C0A" w14:textId="77777777" w:rsidR="00C255AE" w:rsidRPr="00A24ADB" w:rsidRDefault="00C255AE" w:rsidP="00C255AE">
      <w:pPr>
        <w:rPr>
          <w:rFonts w:ascii="宋体" w:eastAsia="宋体" w:hAnsi="Calibri" w:cs="Times New Roman"/>
          <w:b/>
          <w:sz w:val="24"/>
          <w:szCs w:val="24"/>
        </w:rPr>
      </w:pPr>
      <w:bookmarkStart w:id="363" w:name="_Toc375218761"/>
      <w:r w:rsidRPr="00A24ADB">
        <w:rPr>
          <w:rFonts w:ascii="宋体" w:eastAsia="宋体" w:hAnsi="宋体" w:cs="Times New Roman"/>
          <w:b/>
          <w:sz w:val="24"/>
          <w:szCs w:val="24"/>
        </w:rPr>
        <w:t>13.5</w:t>
      </w:r>
      <w:r w:rsidRPr="00A24ADB">
        <w:rPr>
          <w:rFonts w:ascii="宋体" w:eastAsia="宋体" w:hAnsi="宋体" w:cs="Times New Roman" w:hint="eastAsia"/>
          <w:b/>
          <w:sz w:val="24"/>
          <w:szCs w:val="24"/>
        </w:rPr>
        <w:t>其它要求</w:t>
      </w:r>
      <w:bookmarkEnd w:id="363"/>
    </w:p>
    <w:p w14:paraId="24BF31A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见合同条款专用部分。</w:t>
      </w:r>
    </w:p>
    <w:p w14:paraId="55E09B39" w14:textId="77777777" w:rsidR="00C255AE" w:rsidRPr="00A24ADB" w:rsidRDefault="00C255AE" w:rsidP="00C255AE">
      <w:pPr>
        <w:rPr>
          <w:rFonts w:ascii="宋体" w:eastAsia="宋体" w:hAnsi="Calibri" w:cs="Times New Roman"/>
          <w:b/>
          <w:sz w:val="24"/>
          <w:szCs w:val="24"/>
        </w:rPr>
      </w:pPr>
      <w:bookmarkStart w:id="364" w:name="_Toc218048994"/>
      <w:bookmarkStart w:id="365" w:name="_Toc218048814"/>
      <w:bookmarkStart w:id="366" w:name="_Toc381358659"/>
      <w:bookmarkStart w:id="367" w:name="_Toc375218762"/>
      <w:bookmarkStart w:id="368" w:name="_Toc256955380"/>
      <w:bookmarkStart w:id="369" w:name="_Toc217443950"/>
      <w:r w:rsidRPr="00A24ADB">
        <w:rPr>
          <w:rFonts w:ascii="宋体" w:eastAsia="宋体" w:hAnsi="宋体" w:cs="Times New Roman"/>
          <w:b/>
          <w:sz w:val="24"/>
          <w:szCs w:val="24"/>
        </w:rPr>
        <w:t>14.</w:t>
      </w:r>
      <w:r w:rsidRPr="00A24ADB">
        <w:rPr>
          <w:rFonts w:ascii="宋体" w:eastAsia="宋体" w:hAnsi="宋体" w:cs="Times New Roman" w:hint="eastAsia"/>
          <w:b/>
          <w:sz w:val="24"/>
          <w:szCs w:val="24"/>
        </w:rPr>
        <w:t>变更的计价</w:t>
      </w:r>
      <w:bookmarkEnd w:id="364"/>
      <w:bookmarkEnd w:id="365"/>
      <w:bookmarkEnd w:id="366"/>
      <w:bookmarkEnd w:id="367"/>
      <w:bookmarkEnd w:id="368"/>
      <w:bookmarkEnd w:id="369"/>
    </w:p>
    <w:p w14:paraId="24AFC575" w14:textId="77777777" w:rsidR="00C255AE" w:rsidRPr="00A24ADB" w:rsidRDefault="00C255AE" w:rsidP="00C255AE">
      <w:pPr>
        <w:rPr>
          <w:rFonts w:ascii="宋体" w:eastAsia="宋体" w:hAnsi="Calibri" w:cs="Times New Roman"/>
          <w:b/>
          <w:sz w:val="24"/>
          <w:szCs w:val="24"/>
        </w:rPr>
      </w:pPr>
      <w:bookmarkStart w:id="370" w:name="_Toc375218763"/>
      <w:r w:rsidRPr="00A24ADB">
        <w:rPr>
          <w:rFonts w:ascii="宋体" w:eastAsia="宋体" w:hAnsi="宋体" w:cs="Times New Roman"/>
          <w:b/>
          <w:sz w:val="24"/>
          <w:szCs w:val="24"/>
        </w:rPr>
        <w:t>14.1</w:t>
      </w:r>
      <w:r w:rsidRPr="00A24ADB">
        <w:rPr>
          <w:rFonts w:ascii="宋体" w:eastAsia="宋体" w:hAnsi="宋体" w:cs="Times New Roman" w:hint="eastAsia"/>
          <w:b/>
          <w:sz w:val="24"/>
          <w:szCs w:val="24"/>
        </w:rPr>
        <w:t>变更的计价</w:t>
      </w:r>
      <w:bookmarkEnd w:id="370"/>
    </w:p>
    <w:p w14:paraId="0636D4A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除非合同文件另有约定，上述的所有变更需要按照本条要求予以确定其价格的追加或扣减项目，按照以下原则进行计价：</w:t>
      </w:r>
    </w:p>
    <w:p w14:paraId="0087BDA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）对合同中已有适用项目的，按合同已列明的单价计算调整合同价格；</w:t>
      </w:r>
    </w:p>
    <w:p w14:paraId="7283FDC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）对与合同中已有类似项目的，参照已有项目在合同中列明的单价确定单价；</w:t>
      </w:r>
    </w:p>
    <w:p w14:paraId="4CAC492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）合同中没有相同或类似项目的，合同双方另行协商确定单价；</w:t>
      </w:r>
    </w:p>
    <w:p w14:paraId="08807FC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）其它要求见合同条款专用部分。</w:t>
      </w:r>
    </w:p>
    <w:p w14:paraId="44B361EB" w14:textId="77777777" w:rsidR="00C255AE" w:rsidRPr="00A24ADB" w:rsidRDefault="00C255AE" w:rsidP="00C255AE">
      <w:pPr>
        <w:rPr>
          <w:rFonts w:ascii="宋体" w:eastAsia="宋体" w:hAnsi="Calibri" w:cs="Times New Roman"/>
          <w:b/>
          <w:sz w:val="24"/>
          <w:szCs w:val="24"/>
        </w:rPr>
      </w:pPr>
      <w:bookmarkStart w:id="371" w:name="_Toc375218764"/>
      <w:r w:rsidRPr="00A24ADB">
        <w:rPr>
          <w:rFonts w:ascii="宋体" w:eastAsia="宋体" w:hAnsi="宋体" w:cs="Times New Roman"/>
          <w:b/>
          <w:sz w:val="24"/>
          <w:szCs w:val="24"/>
        </w:rPr>
        <w:t>14.2</w:t>
      </w:r>
      <w:r w:rsidRPr="00A24ADB">
        <w:rPr>
          <w:rFonts w:ascii="宋体" w:eastAsia="宋体" w:hAnsi="宋体" w:cs="Times New Roman" w:hint="eastAsia"/>
          <w:b/>
          <w:sz w:val="24"/>
          <w:szCs w:val="24"/>
        </w:rPr>
        <w:t>变更计价的程序</w:t>
      </w:r>
      <w:bookmarkEnd w:id="371"/>
    </w:p>
    <w:p w14:paraId="30C03FA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14.2.1</w:t>
      </w:r>
      <w:r w:rsidRPr="00A24ADB">
        <w:rPr>
          <w:rFonts w:ascii="宋体" w:eastAsia="宋体" w:hAnsi="宋体" w:cs="Times New Roman" w:hint="eastAsia"/>
          <w:sz w:val="24"/>
          <w:szCs w:val="24"/>
        </w:rPr>
        <w:t>在变更工作确定后，供货人认为变更工作涉及合同价款调整的，应在合同条款专用部分约定的时间内，向采购人提出调整合同价款的申请并附相关证明文件。采购人收到该申请后，应在合同条款专用部分约定的时间内确认或提出协商意见，否则视为该变更合同价款申请已被确认。</w:t>
      </w:r>
    </w:p>
    <w:p w14:paraId="5A57986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14.2.2</w:t>
      </w:r>
      <w:r w:rsidRPr="00A24ADB">
        <w:rPr>
          <w:rFonts w:ascii="宋体" w:eastAsia="宋体" w:hAnsi="宋体" w:cs="Times New Roman" w:hint="eastAsia"/>
          <w:sz w:val="24"/>
          <w:szCs w:val="24"/>
        </w:rPr>
        <w:t>变更工作确定后，若供货人未在第</w:t>
      </w:r>
      <w:r w:rsidRPr="00A24ADB">
        <w:rPr>
          <w:rFonts w:ascii="宋体" w:eastAsia="宋体" w:hAnsi="宋体" w:cs="Times New Roman"/>
          <w:sz w:val="24"/>
          <w:szCs w:val="24"/>
        </w:rPr>
        <w:t>14.2.1</w:t>
      </w:r>
      <w:r w:rsidRPr="00A24ADB">
        <w:rPr>
          <w:rFonts w:ascii="宋体" w:eastAsia="宋体" w:hAnsi="宋体" w:cs="Times New Roman" w:hint="eastAsia"/>
          <w:sz w:val="24"/>
          <w:szCs w:val="24"/>
        </w:rPr>
        <w:t>项约定的时间内提出调整合同价款申请，则采购人可根据自己所掌握资料和信息自行确定是否调整合同价款和调整的具体金额。</w:t>
      </w:r>
    </w:p>
    <w:p w14:paraId="6D7D947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14.2.3</w:t>
      </w:r>
      <w:r w:rsidRPr="00A24ADB">
        <w:rPr>
          <w:rFonts w:ascii="宋体" w:eastAsia="宋体" w:hAnsi="宋体" w:cs="Times New Roman" w:hint="eastAsia"/>
          <w:sz w:val="24"/>
          <w:szCs w:val="24"/>
        </w:rPr>
        <w:t>确认的变更价款按照第</w:t>
      </w:r>
      <w:r w:rsidRPr="00A24ADB">
        <w:rPr>
          <w:rFonts w:ascii="宋体" w:eastAsia="宋体" w:hAnsi="宋体" w:cs="Times New Roman"/>
          <w:sz w:val="24"/>
          <w:szCs w:val="24"/>
        </w:rPr>
        <w:t>15.2.3</w:t>
      </w:r>
      <w:r w:rsidRPr="00A24ADB">
        <w:rPr>
          <w:rFonts w:ascii="宋体" w:eastAsia="宋体" w:hAnsi="宋体" w:cs="Times New Roman" w:hint="eastAsia"/>
          <w:sz w:val="24"/>
          <w:szCs w:val="24"/>
        </w:rPr>
        <w:t>项规定随货款一并支付。</w:t>
      </w:r>
    </w:p>
    <w:p w14:paraId="05B62B5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14.2.4</w:t>
      </w:r>
      <w:r w:rsidRPr="00A24ADB">
        <w:rPr>
          <w:rFonts w:ascii="宋体" w:eastAsia="宋体" w:hAnsi="宋体" w:cs="Times New Roman" w:hint="eastAsia"/>
          <w:sz w:val="24"/>
          <w:szCs w:val="24"/>
        </w:rPr>
        <w:t>按照指令完成变更及调整合同价款不得影响工程的连续供货。在合同价款结算时双方仍有争议，则按照第</w:t>
      </w:r>
      <w:r w:rsidRPr="00A24ADB">
        <w:rPr>
          <w:rFonts w:ascii="宋体" w:eastAsia="宋体" w:hAnsi="宋体" w:cs="Times New Roman"/>
          <w:sz w:val="24"/>
          <w:szCs w:val="24"/>
        </w:rPr>
        <w:t>22</w:t>
      </w:r>
      <w:r w:rsidRPr="00A24ADB">
        <w:rPr>
          <w:rFonts w:ascii="宋体" w:eastAsia="宋体" w:hAnsi="宋体" w:cs="Times New Roman" w:hint="eastAsia"/>
          <w:sz w:val="24"/>
          <w:szCs w:val="24"/>
        </w:rPr>
        <w:t>条的约定解决争议。</w:t>
      </w:r>
    </w:p>
    <w:p w14:paraId="38A8AD5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14.2.5</w:t>
      </w:r>
      <w:r w:rsidRPr="00A24ADB">
        <w:rPr>
          <w:rFonts w:ascii="宋体" w:eastAsia="宋体" w:hAnsi="宋体" w:cs="Times New Roman" w:hint="eastAsia"/>
          <w:sz w:val="24"/>
          <w:szCs w:val="24"/>
        </w:rPr>
        <w:t>除非合同文件另有约定，供货人不得以采购人和供货人之间未能就变更工作的计价达成一致而拒绝实施变更工作。</w:t>
      </w:r>
    </w:p>
    <w:p w14:paraId="3A0F10E4" w14:textId="77777777" w:rsidR="00C255AE" w:rsidRPr="00A24ADB" w:rsidRDefault="00C255AE" w:rsidP="00C255AE">
      <w:pPr>
        <w:rPr>
          <w:rFonts w:ascii="宋体" w:eastAsia="宋体" w:hAnsi="Calibri" w:cs="Times New Roman"/>
          <w:b/>
          <w:sz w:val="24"/>
          <w:szCs w:val="24"/>
        </w:rPr>
      </w:pPr>
      <w:bookmarkStart w:id="372" w:name="_Toc375218765"/>
      <w:r w:rsidRPr="00A24ADB">
        <w:rPr>
          <w:rFonts w:ascii="宋体" w:eastAsia="宋体" w:hAnsi="宋体" w:cs="Times New Roman"/>
          <w:b/>
          <w:sz w:val="24"/>
          <w:szCs w:val="24"/>
        </w:rPr>
        <w:t>14.3</w:t>
      </w:r>
      <w:r w:rsidRPr="00A24ADB">
        <w:rPr>
          <w:rFonts w:ascii="宋体" w:eastAsia="宋体" w:hAnsi="宋体" w:cs="Times New Roman" w:hint="eastAsia"/>
          <w:b/>
          <w:sz w:val="24"/>
          <w:szCs w:val="24"/>
        </w:rPr>
        <w:t>其它要求</w:t>
      </w:r>
      <w:bookmarkEnd w:id="372"/>
    </w:p>
    <w:p w14:paraId="6F07C15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lastRenderedPageBreak/>
        <w:t>见合同条款专用部分。</w:t>
      </w:r>
    </w:p>
    <w:p w14:paraId="1790D729" w14:textId="77777777" w:rsidR="00C255AE" w:rsidRPr="00A24ADB" w:rsidRDefault="00C255AE" w:rsidP="00C255AE">
      <w:pPr>
        <w:rPr>
          <w:rFonts w:ascii="宋体" w:eastAsia="宋体" w:hAnsi="Calibri" w:cs="Times New Roman"/>
          <w:b/>
          <w:sz w:val="24"/>
          <w:szCs w:val="24"/>
        </w:rPr>
      </w:pPr>
      <w:bookmarkStart w:id="373" w:name="_Toc256955381"/>
      <w:bookmarkStart w:id="374" w:name="_Toc381358660"/>
      <w:bookmarkStart w:id="375" w:name="_Toc218048995"/>
      <w:bookmarkStart w:id="376" w:name="_Toc217443951"/>
      <w:bookmarkStart w:id="377" w:name="_Toc375218766"/>
      <w:bookmarkStart w:id="378" w:name="_Toc218048815"/>
      <w:r w:rsidRPr="00A24ADB">
        <w:rPr>
          <w:rFonts w:ascii="宋体" w:eastAsia="宋体" w:hAnsi="宋体" w:cs="Times New Roman"/>
          <w:b/>
          <w:sz w:val="24"/>
          <w:szCs w:val="24"/>
        </w:rPr>
        <w:t>15.</w:t>
      </w:r>
      <w:r w:rsidRPr="00A24ADB">
        <w:rPr>
          <w:rFonts w:ascii="宋体" w:eastAsia="宋体" w:hAnsi="宋体" w:cs="Times New Roman" w:hint="eastAsia"/>
          <w:b/>
          <w:sz w:val="24"/>
          <w:szCs w:val="24"/>
        </w:rPr>
        <w:t>支付</w:t>
      </w:r>
      <w:bookmarkEnd w:id="373"/>
      <w:bookmarkEnd w:id="374"/>
      <w:bookmarkEnd w:id="375"/>
      <w:bookmarkEnd w:id="376"/>
      <w:bookmarkEnd w:id="377"/>
      <w:bookmarkEnd w:id="378"/>
    </w:p>
    <w:p w14:paraId="2A9B0E59" w14:textId="77777777" w:rsidR="00C255AE" w:rsidRPr="00A24ADB" w:rsidRDefault="00C255AE" w:rsidP="00C255AE">
      <w:pPr>
        <w:rPr>
          <w:rFonts w:ascii="宋体" w:eastAsia="宋体" w:hAnsi="Calibri" w:cs="Times New Roman"/>
          <w:b/>
          <w:sz w:val="24"/>
          <w:szCs w:val="24"/>
        </w:rPr>
      </w:pPr>
      <w:bookmarkStart w:id="379" w:name="_Toc375218767"/>
      <w:r w:rsidRPr="00A24ADB">
        <w:rPr>
          <w:rFonts w:ascii="宋体" w:eastAsia="宋体" w:hAnsi="宋体" w:cs="Times New Roman"/>
          <w:b/>
          <w:sz w:val="24"/>
          <w:szCs w:val="24"/>
        </w:rPr>
        <w:t>15.1</w:t>
      </w:r>
      <w:r w:rsidRPr="00A24ADB">
        <w:rPr>
          <w:rFonts w:ascii="宋体" w:eastAsia="宋体" w:hAnsi="宋体" w:cs="Times New Roman" w:hint="eastAsia"/>
          <w:b/>
          <w:sz w:val="24"/>
          <w:szCs w:val="24"/>
        </w:rPr>
        <w:t>预付款</w:t>
      </w:r>
      <w:bookmarkEnd w:id="379"/>
    </w:p>
    <w:p w14:paraId="198226A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15.1.1</w:t>
      </w:r>
      <w:r w:rsidRPr="00A24ADB">
        <w:rPr>
          <w:rFonts w:ascii="宋体" w:eastAsia="宋体" w:hAnsi="宋体" w:cs="Times New Roman" w:hint="eastAsia"/>
          <w:sz w:val="24"/>
          <w:szCs w:val="24"/>
        </w:rPr>
        <w:t>除非合同文件另有约定，采购人应当在本供货合同签订后在合同文件约定的时间内，由采购人向供货人以无息的方式预付合同文件约定的预付款，预付额度和支付时间见合同条款专用部分。</w:t>
      </w:r>
    </w:p>
    <w:p w14:paraId="3110AE1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15.1.2</w:t>
      </w:r>
      <w:r w:rsidRPr="00A24ADB">
        <w:rPr>
          <w:rFonts w:ascii="宋体" w:eastAsia="宋体" w:hAnsi="宋体" w:cs="Times New Roman" w:hint="eastAsia"/>
          <w:sz w:val="24"/>
          <w:szCs w:val="24"/>
        </w:rPr>
        <w:t>预付款的抵扣起始时间和方式见合同条款专用部分。</w:t>
      </w:r>
    </w:p>
    <w:p w14:paraId="67F3FD73" w14:textId="77777777" w:rsidR="00C255AE" w:rsidRPr="00A24ADB" w:rsidRDefault="00C255AE" w:rsidP="00C255AE">
      <w:pPr>
        <w:rPr>
          <w:rFonts w:ascii="宋体" w:eastAsia="宋体" w:hAnsi="Calibri" w:cs="Times New Roman"/>
          <w:b/>
          <w:sz w:val="24"/>
          <w:szCs w:val="24"/>
        </w:rPr>
      </w:pPr>
      <w:bookmarkStart w:id="380" w:name="_Toc375218768"/>
      <w:r w:rsidRPr="00A24ADB">
        <w:rPr>
          <w:rFonts w:ascii="宋体" w:eastAsia="宋体" w:hAnsi="宋体" w:cs="Times New Roman"/>
          <w:b/>
          <w:sz w:val="24"/>
          <w:szCs w:val="24"/>
        </w:rPr>
        <w:t>15.2</w:t>
      </w:r>
      <w:r w:rsidRPr="00A24ADB">
        <w:rPr>
          <w:rFonts w:ascii="宋体" w:eastAsia="宋体" w:hAnsi="宋体" w:cs="Times New Roman" w:hint="eastAsia"/>
          <w:b/>
          <w:sz w:val="24"/>
          <w:szCs w:val="24"/>
        </w:rPr>
        <w:t>货款</w:t>
      </w:r>
      <w:bookmarkEnd w:id="380"/>
    </w:p>
    <w:p w14:paraId="164F151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15.2.1</w:t>
      </w:r>
      <w:r w:rsidRPr="00A24ADB">
        <w:rPr>
          <w:rFonts w:ascii="宋体" w:eastAsia="宋体" w:hAnsi="宋体" w:cs="Times New Roman" w:hint="eastAsia"/>
          <w:sz w:val="24"/>
          <w:szCs w:val="24"/>
        </w:rPr>
        <w:t>货款的付款周期、条件和金额</w:t>
      </w:r>
    </w:p>
    <w:p w14:paraId="72E91E4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货款的付款周期、条件和金额见合同条款专用部分。</w:t>
      </w:r>
    </w:p>
    <w:p w14:paraId="743B342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15.2.2</w:t>
      </w:r>
      <w:r w:rsidRPr="00A24ADB">
        <w:rPr>
          <w:rFonts w:ascii="宋体" w:eastAsia="宋体" w:hAnsi="宋体" w:cs="Times New Roman" w:hint="eastAsia"/>
          <w:sz w:val="24"/>
          <w:szCs w:val="24"/>
        </w:rPr>
        <w:t>货款申请</w:t>
      </w:r>
    </w:p>
    <w:p w14:paraId="1E4BA19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供货人应根据</w:t>
      </w:r>
      <w:r w:rsidRPr="00A24ADB">
        <w:rPr>
          <w:rFonts w:ascii="宋体" w:eastAsia="宋体" w:hAnsi="宋体" w:cs="Times New Roman"/>
          <w:sz w:val="24"/>
          <w:szCs w:val="24"/>
        </w:rPr>
        <w:t>15.2.1</w:t>
      </w:r>
      <w:r w:rsidRPr="00A24ADB">
        <w:rPr>
          <w:rFonts w:ascii="宋体" w:eastAsia="宋体" w:hAnsi="宋体" w:cs="Times New Roman" w:hint="eastAsia"/>
          <w:sz w:val="24"/>
          <w:szCs w:val="24"/>
        </w:rPr>
        <w:t>项规定的付款周期和条件，按照采购人同意的格式，向采购人提交货款申请，说明供货人认为其有权得到的款额，同时提交必要的证明文件。</w:t>
      </w:r>
    </w:p>
    <w:p w14:paraId="5683025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15.2.3</w:t>
      </w:r>
      <w:r w:rsidRPr="00A24ADB">
        <w:rPr>
          <w:rFonts w:ascii="宋体" w:eastAsia="宋体" w:hAnsi="宋体" w:cs="Times New Roman" w:hint="eastAsia"/>
          <w:sz w:val="24"/>
          <w:szCs w:val="24"/>
        </w:rPr>
        <w:t>货款支付</w:t>
      </w:r>
    </w:p>
    <w:p w14:paraId="7AFD66F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采购人在收到供货人按照</w:t>
      </w:r>
      <w:r w:rsidRPr="00A24ADB">
        <w:rPr>
          <w:rFonts w:ascii="宋体" w:eastAsia="宋体" w:hAnsi="宋体" w:cs="Times New Roman"/>
          <w:sz w:val="24"/>
          <w:szCs w:val="24"/>
        </w:rPr>
        <w:t>15.2.2</w:t>
      </w:r>
      <w:r w:rsidRPr="00A24ADB">
        <w:rPr>
          <w:rFonts w:ascii="宋体" w:eastAsia="宋体" w:hAnsi="宋体" w:cs="Times New Roman" w:hint="eastAsia"/>
          <w:sz w:val="24"/>
          <w:szCs w:val="24"/>
        </w:rPr>
        <w:t>项提交的货款申请后，采购人应在合同条款专用部分约定的期限内并采用合同条款专用部分约定的方式，按照其审核确认的应付货款和应当抵扣的货款（如有）向供货人进行支付。</w:t>
      </w:r>
    </w:p>
    <w:p w14:paraId="66642E1B" w14:textId="77777777" w:rsidR="00C255AE" w:rsidRPr="00A24ADB" w:rsidRDefault="00C255AE" w:rsidP="00C255AE">
      <w:pPr>
        <w:rPr>
          <w:rFonts w:ascii="宋体" w:eastAsia="宋体" w:hAnsi="Calibri" w:cs="Times New Roman"/>
          <w:b/>
          <w:sz w:val="24"/>
          <w:szCs w:val="24"/>
        </w:rPr>
      </w:pPr>
      <w:bookmarkStart w:id="381" w:name="_Toc375218769"/>
      <w:r w:rsidRPr="00A24ADB">
        <w:rPr>
          <w:rFonts w:ascii="宋体" w:eastAsia="宋体" w:hAnsi="宋体" w:cs="Times New Roman"/>
          <w:b/>
          <w:sz w:val="24"/>
          <w:szCs w:val="24"/>
        </w:rPr>
        <w:t>15.3</w:t>
      </w:r>
      <w:r w:rsidRPr="00A24ADB">
        <w:rPr>
          <w:rFonts w:ascii="宋体" w:eastAsia="宋体" w:hAnsi="宋体" w:cs="Times New Roman" w:hint="eastAsia"/>
          <w:b/>
          <w:sz w:val="24"/>
          <w:szCs w:val="24"/>
        </w:rPr>
        <w:t>质量保证金</w:t>
      </w:r>
      <w:bookmarkEnd w:id="381"/>
    </w:p>
    <w:p w14:paraId="2C499EF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15.3.1</w:t>
      </w:r>
      <w:r w:rsidRPr="00A24ADB">
        <w:rPr>
          <w:rFonts w:ascii="宋体" w:eastAsia="宋体" w:hAnsi="宋体" w:cs="Times New Roman" w:hint="eastAsia"/>
          <w:sz w:val="24"/>
          <w:szCs w:val="24"/>
        </w:rPr>
        <w:t>在按照本供货合同约定做合同价款结算支付时，采购人将从结算尾款中扣留出一笔金额作为整体工程的“质量保证金”。</w:t>
      </w:r>
    </w:p>
    <w:p w14:paraId="1F637B4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15.3.2</w:t>
      </w:r>
      <w:r w:rsidRPr="00A24ADB">
        <w:rPr>
          <w:rFonts w:ascii="宋体" w:eastAsia="宋体" w:hAnsi="宋体" w:cs="Times New Roman" w:hint="eastAsia"/>
          <w:sz w:val="24"/>
          <w:szCs w:val="24"/>
        </w:rPr>
        <w:t>质量保证金的额度、支付时间和方式见合同条款专用部分。</w:t>
      </w:r>
    </w:p>
    <w:p w14:paraId="467D8366" w14:textId="77777777" w:rsidR="00C255AE" w:rsidRPr="00A24ADB" w:rsidRDefault="00C255AE" w:rsidP="00C255AE">
      <w:pPr>
        <w:rPr>
          <w:rFonts w:ascii="宋体" w:eastAsia="宋体" w:hAnsi="Calibri" w:cs="Times New Roman"/>
          <w:b/>
          <w:sz w:val="24"/>
          <w:szCs w:val="24"/>
        </w:rPr>
      </w:pPr>
      <w:bookmarkStart w:id="382" w:name="_Toc375218770"/>
      <w:r w:rsidRPr="00A24ADB">
        <w:rPr>
          <w:rFonts w:ascii="宋体" w:eastAsia="宋体" w:hAnsi="宋体" w:cs="Times New Roman"/>
          <w:b/>
          <w:sz w:val="24"/>
          <w:szCs w:val="24"/>
        </w:rPr>
        <w:t>15.4</w:t>
      </w:r>
      <w:r w:rsidRPr="00A24ADB">
        <w:rPr>
          <w:rFonts w:ascii="宋体" w:eastAsia="宋体" w:hAnsi="宋体" w:cs="Times New Roman" w:hint="eastAsia"/>
          <w:b/>
          <w:sz w:val="24"/>
          <w:szCs w:val="24"/>
        </w:rPr>
        <w:t>延期支付</w:t>
      </w:r>
      <w:bookmarkEnd w:id="382"/>
    </w:p>
    <w:p w14:paraId="5826BEC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15.4.1</w:t>
      </w:r>
      <w:r w:rsidRPr="00A24ADB">
        <w:rPr>
          <w:rFonts w:ascii="宋体" w:eastAsia="宋体" w:hAnsi="宋体" w:cs="Times New Roman" w:hint="eastAsia"/>
          <w:sz w:val="24"/>
          <w:szCs w:val="24"/>
        </w:rPr>
        <w:t>采购人未按照第</w:t>
      </w:r>
      <w:r w:rsidRPr="00A24ADB">
        <w:rPr>
          <w:rFonts w:ascii="宋体" w:eastAsia="宋体" w:hAnsi="宋体" w:cs="Times New Roman"/>
          <w:sz w:val="24"/>
          <w:szCs w:val="24"/>
        </w:rPr>
        <w:t>15.1</w:t>
      </w:r>
      <w:r w:rsidRPr="00A24ADB">
        <w:rPr>
          <w:rFonts w:ascii="宋体" w:eastAsia="宋体" w:hAnsi="宋体" w:cs="Times New Roman" w:hint="eastAsia"/>
          <w:sz w:val="24"/>
          <w:szCs w:val="24"/>
        </w:rPr>
        <w:t>款的约定支付预付款，供货人应当及时向采购人发出书面催款通知，采购人收到通知后仍不能按照要求预付，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A24ADB">
        <w:rPr>
          <w:rFonts w:ascii="宋体" w:eastAsia="宋体" w:hAnsi="宋体" w:cs="Times New Roman"/>
          <w:sz w:val="24"/>
          <w:szCs w:val="24"/>
        </w:rPr>
        <w:t>17.1.1</w:t>
      </w:r>
      <w:r w:rsidRPr="00A24ADB">
        <w:rPr>
          <w:rFonts w:ascii="宋体" w:eastAsia="宋体" w:hAnsi="宋体" w:cs="Times New Roman" w:hint="eastAsia"/>
          <w:sz w:val="24"/>
          <w:szCs w:val="24"/>
        </w:rPr>
        <w:t>项约定执行。</w:t>
      </w:r>
    </w:p>
    <w:p w14:paraId="61712F7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15.4.2</w:t>
      </w:r>
      <w:r w:rsidRPr="00A24ADB">
        <w:rPr>
          <w:rFonts w:ascii="宋体" w:eastAsia="宋体" w:hAnsi="宋体" w:cs="Times New Roman" w:hint="eastAsia"/>
          <w:sz w:val="24"/>
          <w:szCs w:val="24"/>
        </w:rPr>
        <w:t>采购人未按照第</w:t>
      </w:r>
      <w:r w:rsidRPr="00A24ADB">
        <w:rPr>
          <w:rFonts w:ascii="宋体" w:eastAsia="宋体" w:hAnsi="宋体" w:cs="Times New Roman"/>
          <w:sz w:val="24"/>
          <w:szCs w:val="24"/>
        </w:rPr>
        <w:t>15.2</w:t>
      </w:r>
      <w:r w:rsidRPr="00A24ADB">
        <w:rPr>
          <w:rFonts w:ascii="宋体" w:eastAsia="宋体" w:hAnsi="宋体" w:cs="Times New Roman" w:hint="eastAsia"/>
          <w:sz w:val="24"/>
          <w:szCs w:val="24"/>
        </w:rPr>
        <w:t>款的约定支付货款，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A24ADB">
        <w:rPr>
          <w:rFonts w:ascii="宋体" w:eastAsia="宋体" w:hAnsi="宋体" w:cs="Times New Roman"/>
          <w:sz w:val="24"/>
          <w:szCs w:val="24"/>
        </w:rPr>
        <w:t>17.1.1</w:t>
      </w:r>
      <w:r w:rsidRPr="00A24ADB">
        <w:rPr>
          <w:rFonts w:ascii="宋体" w:eastAsia="宋体" w:hAnsi="宋体" w:cs="Times New Roman" w:hint="eastAsia"/>
          <w:sz w:val="24"/>
          <w:szCs w:val="24"/>
        </w:rPr>
        <w:t>项约定执行。</w:t>
      </w:r>
    </w:p>
    <w:p w14:paraId="4E36759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15.4.3</w:t>
      </w:r>
      <w:r w:rsidRPr="00A24ADB">
        <w:rPr>
          <w:rFonts w:ascii="宋体" w:eastAsia="宋体" w:hAnsi="宋体" w:cs="Times New Roman" w:hint="eastAsia"/>
          <w:sz w:val="24"/>
          <w:szCs w:val="24"/>
        </w:rPr>
        <w:t>采购人未按照第</w:t>
      </w:r>
      <w:r w:rsidRPr="00A24ADB">
        <w:rPr>
          <w:rFonts w:ascii="宋体" w:eastAsia="宋体" w:hAnsi="宋体" w:cs="Times New Roman"/>
          <w:sz w:val="24"/>
          <w:szCs w:val="24"/>
        </w:rPr>
        <w:t>15.3</w:t>
      </w:r>
      <w:r w:rsidRPr="00A24ADB">
        <w:rPr>
          <w:rFonts w:ascii="宋体" w:eastAsia="宋体" w:hAnsi="宋体" w:cs="Times New Roman" w:hint="eastAsia"/>
          <w:sz w:val="24"/>
          <w:szCs w:val="24"/>
        </w:rPr>
        <w:t>款的约定支付质量保证金，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w:t>
      </w:r>
    </w:p>
    <w:p w14:paraId="1A492241" w14:textId="77777777" w:rsidR="00C255AE" w:rsidRPr="00A24ADB" w:rsidRDefault="00C255AE" w:rsidP="00C255AE">
      <w:pPr>
        <w:rPr>
          <w:rFonts w:ascii="宋体" w:eastAsia="宋体" w:hAnsi="Calibri" w:cs="Times New Roman"/>
          <w:b/>
          <w:sz w:val="24"/>
          <w:szCs w:val="24"/>
        </w:rPr>
      </w:pPr>
      <w:bookmarkStart w:id="383" w:name="_Toc375218772"/>
      <w:bookmarkStart w:id="384" w:name="_Toc381358661"/>
      <w:bookmarkStart w:id="385" w:name="_Toc256955382"/>
      <w:r w:rsidRPr="00A24ADB">
        <w:rPr>
          <w:rFonts w:ascii="宋体" w:eastAsia="宋体" w:hAnsi="宋体" w:cs="Times New Roman"/>
          <w:b/>
          <w:sz w:val="24"/>
          <w:szCs w:val="24"/>
        </w:rPr>
        <w:t>16</w:t>
      </w:r>
      <w:r w:rsidRPr="00A24ADB">
        <w:rPr>
          <w:rFonts w:ascii="宋体" w:eastAsia="宋体" w:hAnsi="宋体" w:cs="Times New Roman" w:hint="eastAsia"/>
          <w:b/>
          <w:sz w:val="24"/>
          <w:szCs w:val="24"/>
        </w:rPr>
        <w:t>．质量保证</w:t>
      </w:r>
      <w:bookmarkEnd w:id="383"/>
      <w:bookmarkEnd w:id="384"/>
      <w:bookmarkEnd w:id="385"/>
    </w:p>
    <w:p w14:paraId="02B3E4A5" w14:textId="77777777" w:rsidR="00C255AE" w:rsidRPr="00A24ADB" w:rsidRDefault="00C255AE" w:rsidP="00C255AE">
      <w:pPr>
        <w:rPr>
          <w:rFonts w:ascii="宋体" w:eastAsia="宋体" w:hAnsi="宋体" w:cs="Times New Roman"/>
          <w:b/>
          <w:sz w:val="24"/>
          <w:szCs w:val="24"/>
        </w:rPr>
      </w:pPr>
      <w:bookmarkStart w:id="386" w:name="_Toc375218773"/>
      <w:r w:rsidRPr="00A24ADB">
        <w:rPr>
          <w:rFonts w:ascii="宋体" w:eastAsia="宋体" w:hAnsi="宋体" w:cs="Times New Roman"/>
          <w:b/>
          <w:sz w:val="24"/>
          <w:szCs w:val="24"/>
        </w:rPr>
        <w:t>16.1</w:t>
      </w:r>
      <w:r w:rsidRPr="00A24ADB">
        <w:rPr>
          <w:rFonts w:ascii="宋体" w:eastAsia="宋体" w:hAnsi="宋体" w:cs="Times New Roman" w:hint="eastAsia"/>
          <w:b/>
          <w:sz w:val="24"/>
          <w:szCs w:val="24"/>
        </w:rPr>
        <w:t>正常质量保证期</w:t>
      </w:r>
      <w:bookmarkEnd w:id="386"/>
      <w:r w:rsidRPr="00A24ADB">
        <w:rPr>
          <w:rFonts w:ascii="宋体" w:eastAsia="宋体" w:hAnsi="宋体" w:cs="Times New Roman"/>
          <w:b/>
          <w:sz w:val="24"/>
          <w:szCs w:val="24"/>
        </w:rPr>
        <w:t xml:space="preserve"> </w:t>
      </w:r>
    </w:p>
    <w:p w14:paraId="4A5736E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16.1.1</w:t>
      </w:r>
      <w:r w:rsidRPr="00A24ADB">
        <w:rPr>
          <w:rFonts w:ascii="宋体" w:eastAsia="宋体" w:hAnsi="宋体" w:cs="Times New Roman" w:hint="eastAsia"/>
          <w:sz w:val="24"/>
          <w:szCs w:val="24"/>
        </w:rPr>
        <w:t>正常质量保证期的期限见合同条款专用部分。</w:t>
      </w:r>
    </w:p>
    <w:p w14:paraId="0EE309A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16.1.2</w:t>
      </w:r>
      <w:r w:rsidRPr="00A24ADB">
        <w:rPr>
          <w:rFonts w:ascii="宋体" w:eastAsia="宋体" w:hAnsi="宋体" w:cs="Times New Roman" w:hint="eastAsia"/>
          <w:sz w:val="24"/>
          <w:szCs w:val="24"/>
        </w:rPr>
        <w:t>在正常质量保证期内，供货人应对在正常质量保证期内出现或产生的缺陷，根据本供货合同第</w:t>
      </w:r>
      <w:r w:rsidRPr="00A24ADB">
        <w:rPr>
          <w:rFonts w:ascii="宋体" w:eastAsia="宋体" w:hAnsi="宋体" w:cs="Times New Roman"/>
          <w:sz w:val="24"/>
          <w:szCs w:val="24"/>
        </w:rPr>
        <w:t>17.2.1</w:t>
      </w:r>
      <w:r w:rsidRPr="00A24ADB">
        <w:rPr>
          <w:rFonts w:ascii="宋体" w:eastAsia="宋体" w:hAnsi="宋体" w:cs="Times New Roman" w:hint="eastAsia"/>
          <w:sz w:val="24"/>
          <w:szCs w:val="24"/>
        </w:rPr>
        <w:t>项的规定向采购人承担责任，并满足采购人的要求，除非该缺陷是由于采购人不遵守供货人的说明而操作及保养货物造成的。</w:t>
      </w:r>
    </w:p>
    <w:p w14:paraId="36F6173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16.1.3</w:t>
      </w:r>
      <w:r w:rsidRPr="00A24ADB">
        <w:rPr>
          <w:rFonts w:ascii="宋体" w:eastAsia="宋体" w:hAnsi="宋体" w:cs="Times New Roman" w:hint="eastAsia"/>
          <w:sz w:val="24"/>
          <w:szCs w:val="24"/>
        </w:rPr>
        <w:t>若部分货物在保证期内需要更换、重新设计、修改或更新，这部分货物的保</w:t>
      </w:r>
      <w:r w:rsidRPr="00A24ADB">
        <w:rPr>
          <w:rFonts w:ascii="宋体" w:eastAsia="宋体" w:hAnsi="宋体" w:cs="Times New Roman" w:hint="eastAsia"/>
          <w:sz w:val="24"/>
          <w:szCs w:val="24"/>
        </w:rPr>
        <w:lastRenderedPageBreak/>
        <w:t>证期自双方确认的修复完成日起重新计算。</w:t>
      </w:r>
    </w:p>
    <w:p w14:paraId="19E4B69A" w14:textId="77777777" w:rsidR="00C255AE" w:rsidRPr="00A24ADB" w:rsidRDefault="00C255AE" w:rsidP="00C255AE">
      <w:pPr>
        <w:rPr>
          <w:rFonts w:ascii="宋体" w:eastAsia="宋体" w:hAnsi="Calibri" w:cs="Times New Roman"/>
          <w:b/>
          <w:sz w:val="24"/>
          <w:szCs w:val="24"/>
        </w:rPr>
      </w:pPr>
      <w:bookmarkStart w:id="387" w:name="_Toc375218774"/>
      <w:r w:rsidRPr="00A24ADB">
        <w:rPr>
          <w:rFonts w:ascii="宋体" w:eastAsia="宋体" w:hAnsi="宋体" w:cs="Times New Roman"/>
          <w:b/>
          <w:sz w:val="24"/>
          <w:szCs w:val="24"/>
        </w:rPr>
        <w:t>16.2</w:t>
      </w:r>
      <w:r w:rsidRPr="00A24ADB">
        <w:rPr>
          <w:rFonts w:ascii="宋体" w:eastAsia="宋体" w:hAnsi="宋体" w:cs="Times New Roman" w:hint="eastAsia"/>
          <w:b/>
          <w:sz w:val="24"/>
          <w:szCs w:val="24"/>
        </w:rPr>
        <w:t>质量保证延长期</w:t>
      </w:r>
      <w:bookmarkEnd w:id="387"/>
    </w:p>
    <w:p w14:paraId="763DF8D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除依照本供货合同第</w:t>
      </w:r>
      <w:r w:rsidRPr="00A24ADB">
        <w:rPr>
          <w:rFonts w:ascii="宋体" w:eastAsia="宋体" w:hAnsi="宋体" w:cs="Times New Roman"/>
          <w:sz w:val="24"/>
          <w:szCs w:val="24"/>
        </w:rPr>
        <w:t>16.1</w:t>
      </w:r>
      <w:r w:rsidRPr="00A24ADB">
        <w:rPr>
          <w:rFonts w:ascii="宋体" w:eastAsia="宋体" w:hAnsi="宋体" w:cs="Times New Roman" w:hint="eastAsia"/>
          <w:sz w:val="24"/>
          <w:szCs w:val="24"/>
        </w:rPr>
        <w:t>款规定的正常保证期责任外，供货人应对主要部件在其相应的质量保证延长期内提供延长质量保证，并对之承担责任。具体要求见合同条款专用部分。</w:t>
      </w:r>
    </w:p>
    <w:p w14:paraId="427FB069" w14:textId="77777777" w:rsidR="00C255AE" w:rsidRPr="00A24ADB" w:rsidRDefault="00C255AE" w:rsidP="00C255AE">
      <w:pPr>
        <w:rPr>
          <w:rFonts w:ascii="宋体" w:eastAsia="宋体" w:hAnsi="Calibri" w:cs="Times New Roman"/>
          <w:sz w:val="24"/>
          <w:szCs w:val="24"/>
        </w:rPr>
      </w:pPr>
      <w:r w:rsidRPr="00A24ADB">
        <w:rPr>
          <w:rFonts w:ascii="宋体" w:eastAsia="宋体" w:hAnsi="宋体" w:cs="Times New Roman"/>
          <w:b/>
          <w:sz w:val="24"/>
          <w:szCs w:val="24"/>
        </w:rPr>
        <w:t>16.3</w:t>
      </w:r>
      <w:r w:rsidRPr="00A24ADB">
        <w:rPr>
          <w:rFonts w:ascii="宋体" w:eastAsia="宋体" w:hAnsi="宋体" w:cs="Times New Roman" w:hint="eastAsia"/>
          <w:sz w:val="24"/>
          <w:szCs w:val="24"/>
        </w:rPr>
        <w:t>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见合同条款专用部分。</w:t>
      </w:r>
    </w:p>
    <w:p w14:paraId="379F8C6E" w14:textId="77777777" w:rsidR="00C255AE" w:rsidRPr="00A24ADB" w:rsidRDefault="00C255AE" w:rsidP="00C255AE">
      <w:pPr>
        <w:rPr>
          <w:rFonts w:ascii="宋体" w:eastAsia="宋体" w:hAnsi="Calibri" w:cs="Times New Roman"/>
          <w:sz w:val="24"/>
          <w:szCs w:val="24"/>
        </w:rPr>
      </w:pPr>
      <w:r w:rsidRPr="00A24ADB">
        <w:rPr>
          <w:rFonts w:ascii="宋体" w:eastAsia="宋体" w:hAnsi="宋体" w:cs="Times New Roman"/>
          <w:b/>
          <w:sz w:val="24"/>
          <w:szCs w:val="24"/>
        </w:rPr>
        <w:t>16.4</w:t>
      </w:r>
      <w:r w:rsidRPr="00A24ADB">
        <w:rPr>
          <w:rFonts w:ascii="宋体" w:eastAsia="宋体" w:hAnsi="宋体" w:cs="Times New Roman" w:hint="eastAsia"/>
          <w:sz w:val="24"/>
          <w:szCs w:val="24"/>
        </w:rPr>
        <w:t>如果供货人收到通知后应按照第</w:t>
      </w:r>
      <w:r w:rsidRPr="00A24ADB">
        <w:rPr>
          <w:rFonts w:ascii="宋体" w:eastAsia="宋体" w:hAnsi="宋体" w:cs="Times New Roman"/>
          <w:sz w:val="24"/>
          <w:szCs w:val="24"/>
        </w:rPr>
        <w:t>16.3</w:t>
      </w:r>
      <w:r w:rsidRPr="00A24ADB">
        <w:rPr>
          <w:rFonts w:ascii="宋体" w:eastAsia="宋体" w:hAnsi="宋体" w:cs="Times New Roman" w:hint="eastAsia"/>
          <w:sz w:val="24"/>
          <w:szCs w:val="24"/>
        </w:rPr>
        <w:t>款规定的时间内没有以合理的速度弥补缺陷，采购人可采取必要的补救措施，但其风险和费用将由供货人承担，采购人根据合同文件的约定对供货人行使的其它权力不受影响。</w:t>
      </w:r>
    </w:p>
    <w:p w14:paraId="7EDB1B18" w14:textId="77777777" w:rsidR="00C255AE" w:rsidRPr="00A24ADB" w:rsidRDefault="00C255AE" w:rsidP="00C255AE">
      <w:pPr>
        <w:rPr>
          <w:rFonts w:ascii="宋体" w:eastAsia="宋体" w:hAnsi="Calibri" w:cs="Times New Roman"/>
          <w:sz w:val="24"/>
          <w:szCs w:val="24"/>
        </w:rPr>
      </w:pPr>
      <w:r w:rsidRPr="00A24ADB">
        <w:rPr>
          <w:rFonts w:ascii="宋体" w:eastAsia="宋体" w:hAnsi="宋体" w:cs="Times New Roman"/>
          <w:b/>
          <w:sz w:val="24"/>
          <w:szCs w:val="24"/>
        </w:rPr>
        <w:t>16.5</w:t>
      </w:r>
      <w:r w:rsidRPr="00A24ADB">
        <w:rPr>
          <w:rFonts w:ascii="宋体" w:eastAsia="宋体" w:hAnsi="宋体" w:cs="Times New Roman" w:hint="eastAsia"/>
          <w:sz w:val="24"/>
          <w:szCs w:val="24"/>
        </w:rPr>
        <w:t>如果任何缺损部分供货人不能按照第</w:t>
      </w:r>
      <w:r w:rsidRPr="00A24ADB">
        <w:rPr>
          <w:rFonts w:ascii="宋体" w:eastAsia="宋体" w:hAnsi="宋体" w:cs="Times New Roman"/>
          <w:sz w:val="24"/>
          <w:szCs w:val="24"/>
        </w:rPr>
        <w:t>16.3</w:t>
      </w:r>
      <w:r w:rsidRPr="00A24ADB">
        <w:rPr>
          <w:rFonts w:ascii="宋体" w:eastAsia="宋体" w:hAnsi="宋体" w:cs="Times New Roman" w:hint="eastAsia"/>
          <w:sz w:val="24"/>
          <w:szCs w:val="24"/>
        </w:rPr>
        <w:t>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14:paraId="36AB5E55" w14:textId="77777777" w:rsidR="00C255AE" w:rsidRPr="00A24ADB" w:rsidRDefault="00C255AE" w:rsidP="00C255AE">
      <w:pPr>
        <w:rPr>
          <w:rFonts w:ascii="宋体" w:eastAsia="宋体" w:hAnsi="Calibri" w:cs="Times New Roman"/>
          <w:sz w:val="24"/>
          <w:szCs w:val="24"/>
        </w:rPr>
      </w:pPr>
      <w:r w:rsidRPr="00A24ADB">
        <w:rPr>
          <w:rFonts w:ascii="宋体" w:eastAsia="宋体" w:hAnsi="宋体" w:cs="Times New Roman"/>
          <w:b/>
          <w:sz w:val="24"/>
          <w:szCs w:val="24"/>
        </w:rPr>
        <w:t>16.6</w:t>
      </w:r>
      <w:r w:rsidRPr="00A24ADB">
        <w:rPr>
          <w:rFonts w:ascii="宋体" w:eastAsia="宋体" w:hAnsi="宋体" w:cs="Times New Roman" w:hint="eastAsia"/>
          <w:sz w:val="24"/>
          <w:szCs w:val="24"/>
        </w:rPr>
        <w:t>供货人保证在现场现有条件下，合同项下的货物在正常操作情况下不会因供货人在设计和制造过程中的缺陷、错误或材料选用及制造工艺上的缺陷而产生故障。若由于货物在设计制造工艺上的缺陷（包括潜在缺陷）而导致安全事故，给采购人造成所有的损失应由供货人赔偿。</w:t>
      </w:r>
    </w:p>
    <w:p w14:paraId="674EAB08" w14:textId="77777777" w:rsidR="00C255AE" w:rsidRPr="00A24ADB" w:rsidRDefault="00C255AE" w:rsidP="00C255AE">
      <w:pPr>
        <w:rPr>
          <w:rFonts w:ascii="宋体" w:eastAsia="宋体" w:hAnsi="Calibri" w:cs="Times New Roman"/>
          <w:sz w:val="24"/>
          <w:szCs w:val="24"/>
        </w:rPr>
      </w:pPr>
      <w:r w:rsidRPr="00A24ADB">
        <w:rPr>
          <w:rFonts w:ascii="宋体" w:eastAsia="宋体" w:hAnsi="宋体" w:cs="Times New Roman"/>
          <w:b/>
          <w:sz w:val="24"/>
          <w:szCs w:val="24"/>
        </w:rPr>
        <w:t>16.7</w:t>
      </w:r>
      <w:r w:rsidRPr="00A24ADB">
        <w:rPr>
          <w:rFonts w:ascii="宋体" w:eastAsia="宋体" w:hAnsi="宋体" w:cs="Times New Roman" w:hint="eastAsia"/>
          <w:sz w:val="24"/>
          <w:szCs w:val="24"/>
        </w:rPr>
        <w:t>供货人还应保证合同项下所提供的服务，应按合同文件约定进行并保证不存在因供货人的过失、错误或疏忽而产生的缺陷。</w:t>
      </w:r>
    </w:p>
    <w:p w14:paraId="50044F09" w14:textId="77777777" w:rsidR="00C255AE" w:rsidRPr="00A24ADB" w:rsidRDefault="00C255AE" w:rsidP="00C255AE">
      <w:pPr>
        <w:rPr>
          <w:rFonts w:ascii="宋体" w:eastAsia="宋体" w:hAnsi="Calibri" w:cs="Times New Roman"/>
          <w:sz w:val="24"/>
          <w:szCs w:val="24"/>
        </w:rPr>
      </w:pPr>
      <w:r w:rsidRPr="00A24ADB">
        <w:rPr>
          <w:rFonts w:ascii="宋体" w:eastAsia="宋体" w:hAnsi="宋体" w:cs="Times New Roman"/>
          <w:b/>
          <w:sz w:val="24"/>
          <w:szCs w:val="24"/>
        </w:rPr>
        <w:t>16.8</w:t>
      </w:r>
      <w:r w:rsidRPr="00A24ADB">
        <w:rPr>
          <w:rFonts w:ascii="宋体" w:eastAsia="宋体" w:hAnsi="宋体" w:cs="Times New Roman" w:hint="eastAsia"/>
          <w:sz w:val="24"/>
          <w:szCs w:val="24"/>
        </w:rPr>
        <w:t>供货人所供的货物必须已得到中华人民共和国有关部门授予的在中华人民共和国使用的许可，否则，一切责任由供货人负责。</w:t>
      </w:r>
    </w:p>
    <w:p w14:paraId="5058F325" w14:textId="77777777" w:rsidR="00C255AE" w:rsidRPr="00A24ADB" w:rsidRDefault="00C255AE" w:rsidP="00C255AE">
      <w:pPr>
        <w:rPr>
          <w:rFonts w:ascii="宋体" w:eastAsia="宋体" w:hAnsi="Calibri" w:cs="Times New Roman"/>
          <w:b/>
          <w:sz w:val="24"/>
          <w:szCs w:val="24"/>
        </w:rPr>
      </w:pPr>
      <w:bookmarkStart w:id="388" w:name="_Toc256955383"/>
      <w:bookmarkStart w:id="389" w:name="_Toc381358662"/>
      <w:bookmarkStart w:id="390" w:name="_Toc375218775"/>
      <w:bookmarkStart w:id="391" w:name="_Toc217443956"/>
      <w:bookmarkStart w:id="392" w:name="_Toc218048820"/>
      <w:bookmarkStart w:id="393" w:name="_Toc218049000"/>
      <w:r w:rsidRPr="00A24ADB">
        <w:rPr>
          <w:rFonts w:ascii="宋体" w:eastAsia="宋体" w:hAnsi="宋体" w:cs="Times New Roman"/>
          <w:b/>
          <w:sz w:val="24"/>
          <w:szCs w:val="24"/>
        </w:rPr>
        <w:t>17.</w:t>
      </w:r>
      <w:r w:rsidRPr="00A24ADB">
        <w:rPr>
          <w:rFonts w:ascii="宋体" w:eastAsia="宋体" w:hAnsi="宋体" w:cs="Times New Roman" w:hint="eastAsia"/>
          <w:b/>
          <w:sz w:val="24"/>
          <w:szCs w:val="24"/>
        </w:rPr>
        <w:t>违约</w:t>
      </w:r>
      <w:bookmarkEnd w:id="388"/>
      <w:bookmarkEnd w:id="389"/>
      <w:bookmarkEnd w:id="390"/>
    </w:p>
    <w:p w14:paraId="7F74BB56" w14:textId="77777777" w:rsidR="00C255AE" w:rsidRPr="00A24ADB" w:rsidRDefault="00C255AE" w:rsidP="00C255AE">
      <w:pPr>
        <w:rPr>
          <w:rFonts w:ascii="宋体" w:eastAsia="宋体" w:hAnsi="Calibri" w:cs="Times New Roman"/>
          <w:b/>
          <w:sz w:val="24"/>
          <w:szCs w:val="24"/>
        </w:rPr>
      </w:pPr>
      <w:bookmarkStart w:id="394" w:name="_Toc375218776"/>
      <w:r w:rsidRPr="00A24ADB">
        <w:rPr>
          <w:rFonts w:ascii="宋体" w:eastAsia="宋体" w:hAnsi="宋体" w:cs="Times New Roman"/>
          <w:b/>
          <w:sz w:val="24"/>
          <w:szCs w:val="24"/>
        </w:rPr>
        <w:t>17.1</w:t>
      </w:r>
      <w:r w:rsidRPr="00A24ADB">
        <w:rPr>
          <w:rFonts w:ascii="宋体" w:eastAsia="宋体" w:hAnsi="宋体" w:cs="Times New Roman" w:hint="eastAsia"/>
          <w:b/>
          <w:sz w:val="24"/>
          <w:szCs w:val="24"/>
        </w:rPr>
        <w:t>采购人违约</w:t>
      </w:r>
      <w:bookmarkEnd w:id="394"/>
    </w:p>
    <w:p w14:paraId="3C43DDD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17.1.1</w:t>
      </w:r>
      <w:r w:rsidRPr="00A24ADB">
        <w:rPr>
          <w:rFonts w:ascii="宋体" w:eastAsia="宋体" w:hAnsi="宋体" w:cs="Times New Roman" w:hint="eastAsia"/>
          <w:sz w:val="24"/>
          <w:szCs w:val="24"/>
        </w:rPr>
        <w:t>供货人有权暂停供货</w:t>
      </w:r>
    </w:p>
    <w:p w14:paraId="12A21D8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17.1.1.1</w:t>
      </w:r>
      <w:r w:rsidRPr="00A24ADB">
        <w:rPr>
          <w:rFonts w:ascii="宋体" w:eastAsia="宋体" w:hAnsi="宋体" w:cs="Times New Roman" w:hint="eastAsia"/>
          <w:sz w:val="24"/>
          <w:szCs w:val="24"/>
        </w:rPr>
        <w:t>在合同文件约定的时间内，如果采购人未能按第</w:t>
      </w:r>
      <w:r w:rsidRPr="00A24ADB">
        <w:rPr>
          <w:rFonts w:ascii="宋体" w:eastAsia="宋体" w:hAnsi="宋体" w:cs="Times New Roman"/>
          <w:sz w:val="24"/>
          <w:szCs w:val="24"/>
        </w:rPr>
        <w:t>15</w:t>
      </w:r>
      <w:r w:rsidRPr="00A24ADB">
        <w:rPr>
          <w:rFonts w:ascii="宋体" w:eastAsia="宋体" w:hAnsi="宋体" w:cs="Times New Roman" w:hint="eastAsia"/>
          <w:sz w:val="24"/>
          <w:szCs w:val="24"/>
        </w:rPr>
        <w:t>条约定向供货人支付按照本供货合同应当支付的款项，供货人可向采购人发出催款通知，并有权在通知发出后暂停本采购项目或减缓供货，由此而发生的全部增加费用，均由采购人承担，供货周期相应顺延。</w:t>
      </w:r>
    </w:p>
    <w:p w14:paraId="7052B1A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17.1.1.2</w:t>
      </w:r>
      <w:r w:rsidRPr="00A24ADB">
        <w:rPr>
          <w:rFonts w:ascii="宋体" w:eastAsia="宋体" w:hAnsi="宋体" w:cs="Times New Roman" w:hint="eastAsia"/>
          <w:sz w:val="24"/>
          <w:szCs w:val="24"/>
        </w:rPr>
        <w:t>如果采购人在收到供货人发出的催款通知后，随后即支付包括约定利息在内的应当支付的款项，而供货人尚未发出解除合同的通知，则供货人依据第</w:t>
      </w:r>
      <w:r w:rsidRPr="00A24ADB">
        <w:rPr>
          <w:rFonts w:ascii="宋体" w:eastAsia="宋体" w:hAnsi="宋体" w:cs="Times New Roman"/>
          <w:sz w:val="24"/>
          <w:szCs w:val="24"/>
        </w:rPr>
        <w:t>17.1.2</w:t>
      </w:r>
      <w:r w:rsidRPr="00A24ADB">
        <w:rPr>
          <w:rFonts w:ascii="宋体" w:eastAsia="宋体" w:hAnsi="宋体" w:cs="Times New Roman" w:hint="eastAsia"/>
          <w:sz w:val="24"/>
          <w:szCs w:val="24"/>
        </w:rPr>
        <w:t>项所享有的解除合同的权利即告失效，供货人应当尽快恢复正常供货。</w:t>
      </w:r>
    </w:p>
    <w:p w14:paraId="2F75708A" w14:textId="77777777" w:rsidR="00C255AE" w:rsidRPr="00A24ADB" w:rsidRDefault="00C255AE" w:rsidP="00C255AE">
      <w:pPr>
        <w:ind w:firstLineChars="150" w:firstLine="360"/>
        <w:rPr>
          <w:rFonts w:ascii="宋体" w:eastAsia="宋体" w:hAnsi="Calibri" w:cs="Times New Roman"/>
          <w:sz w:val="24"/>
          <w:szCs w:val="24"/>
        </w:rPr>
      </w:pPr>
      <w:r w:rsidRPr="00A24ADB">
        <w:rPr>
          <w:rFonts w:ascii="宋体" w:eastAsia="宋体" w:hAnsi="宋体" w:cs="Times New Roman"/>
          <w:sz w:val="24"/>
          <w:szCs w:val="24"/>
        </w:rPr>
        <w:t xml:space="preserve"> 17.1.1.3</w:t>
      </w:r>
      <w:r w:rsidRPr="00A24ADB">
        <w:rPr>
          <w:rFonts w:ascii="宋体" w:eastAsia="宋体" w:hAnsi="宋体" w:cs="Times New Roman" w:hint="eastAsia"/>
          <w:sz w:val="24"/>
          <w:szCs w:val="24"/>
        </w:rPr>
        <w:t>本款的约定并不影响供货人依据第</w:t>
      </w:r>
      <w:r w:rsidRPr="00A24ADB">
        <w:rPr>
          <w:rFonts w:ascii="宋体" w:eastAsia="宋体" w:hAnsi="宋体" w:cs="Times New Roman"/>
          <w:sz w:val="24"/>
          <w:szCs w:val="24"/>
        </w:rPr>
        <w:t>17.1.2</w:t>
      </w:r>
      <w:r w:rsidRPr="00A24ADB">
        <w:rPr>
          <w:rFonts w:ascii="宋体" w:eastAsia="宋体" w:hAnsi="宋体" w:cs="Times New Roman" w:hint="eastAsia"/>
          <w:sz w:val="24"/>
          <w:szCs w:val="24"/>
        </w:rPr>
        <w:t>项应当享有的其它权利。</w:t>
      </w:r>
    </w:p>
    <w:p w14:paraId="476B2C2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17.1.1.4</w:t>
      </w:r>
      <w:r w:rsidRPr="00A24ADB">
        <w:rPr>
          <w:rFonts w:ascii="宋体" w:eastAsia="宋体" w:hAnsi="宋体" w:cs="Times New Roman" w:hint="eastAsia"/>
          <w:sz w:val="24"/>
          <w:szCs w:val="24"/>
        </w:rPr>
        <w:t>采购人未按合同约定支付相应款项，供货人有权暂停本采购项目或减缓供货的时间见</w:t>
      </w:r>
      <w:r w:rsidRPr="00A24ADB">
        <w:rPr>
          <w:rFonts w:ascii="宋体" w:eastAsia="宋体" w:hAnsi="宋体" w:cs="Times New Roman" w:hint="eastAsia"/>
          <w:b/>
          <w:sz w:val="24"/>
          <w:szCs w:val="24"/>
        </w:rPr>
        <w:t>合同条款专用部分</w:t>
      </w:r>
      <w:r w:rsidRPr="00A24ADB">
        <w:rPr>
          <w:rFonts w:ascii="宋体" w:eastAsia="宋体" w:hAnsi="宋体" w:cs="Times New Roman" w:hint="eastAsia"/>
          <w:sz w:val="24"/>
          <w:szCs w:val="24"/>
        </w:rPr>
        <w:t>。</w:t>
      </w:r>
    </w:p>
    <w:p w14:paraId="7588F18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17.1.2</w:t>
      </w:r>
      <w:r w:rsidRPr="00A24ADB">
        <w:rPr>
          <w:rFonts w:ascii="宋体" w:eastAsia="宋体" w:hAnsi="宋体" w:cs="Times New Roman" w:hint="eastAsia"/>
          <w:sz w:val="24"/>
          <w:szCs w:val="24"/>
        </w:rPr>
        <w:t>供货人有权解除合同</w:t>
      </w:r>
    </w:p>
    <w:p w14:paraId="21A7F9A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17.1.2.1</w:t>
      </w:r>
      <w:r w:rsidRPr="00A24ADB">
        <w:rPr>
          <w:rFonts w:ascii="宋体" w:eastAsia="宋体" w:hAnsi="宋体" w:cs="Times New Roman" w:hint="eastAsia"/>
          <w:sz w:val="24"/>
          <w:szCs w:val="24"/>
        </w:rPr>
        <w:t>如果采购人发生下述情况之一，供货人可向采购人发出拟解除合同的书面形式通知。如果采购人在收到供货人发出的上述通知后，按合同文件约定的时间内仍然持续该等过失，则供货人有权解除本供货合同：</w:t>
      </w:r>
    </w:p>
    <w:p w14:paraId="44215B8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）在收到供货人按照第</w:t>
      </w:r>
      <w:r w:rsidRPr="00A24ADB">
        <w:rPr>
          <w:rFonts w:ascii="宋体" w:eastAsia="宋体" w:hAnsi="宋体" w:cs="Times New Roman"/>
          <w:sz w:val="24"/>
          <w:szCs w:val="24"/>
        </w:rPr>
        <w:t>17.1.1</w:t>
      </w:r>
      <w:r w:rsidRPr="00A24ADB">
        <w:rPr>
          <w:rFonts w:ascii="宋体" w:eastAsia="宋体" w:hAnsi="宋体" w:cs="Times New Roman" w:hint="eastAsia"/>
          <w:sz w:val="24"/>
          <w:szCs w:val="24"/>
        </w:rPr>
        <w:t>项发出的催款通知后，在合同条款专用部分约定的期限内仍未能向供货人支付本供货合同约定应当支付的款项，供货人有权解除本供货合同。</w:t>
      </w:r>
    </w:p>
    <w:p w14:paraId="4EC0238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）采购人采购的货物不符合强制性标准，致使供货人无法供货，且在催告后仍未履行相应义务。</w:t>
      </w:r>
    </w:p>
    <w:p w14:paraId="3C20C13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lastRenderedPageBreak/>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）采购人破产或无力偿还债务或发生非重组、重建或合并时，则供货人有权立即解除本供货合同。</w:t>
      </w:r>
    </w:p>
    <w:p w14:paraId="4FA0875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17.1.3</w:t>
      </w:r>
      <w:r w:rsidRPr="00A24ADB">
        <w:rPr>
          <w:rFonts w:ascii="宋体" w:eastAsia="宋体" w:hAnsi="宋体" w:cs="Times New Roman" w:hint="eastAsia"/>
          <w:sz w:val="24"/>
          <w:szCs w:val="24"/>
        </w:rPr>
        <w:t>合同解除后的支付</w:t>
      </w:r>
    </w:p>
    <w:p w14:paraId="5C75B95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根据第</w:t>
      </w:r>
      <w:r w:rsidRPr="00A24ADB">
        <w:rPr>
          <w:rFonts w:ascii="宋体" w:eastAsia="宋体" w:hAnsi="宋体" w:cs="Times New Roman"/>
          <w:sz w:val="24"/>
          <w:szCs w:val="24"/>
        </w:rPr>
        <w:t>17.1.2</w:t>
      </w:r>
      <w:r w:rsidRPr="00A24ADB">
        <w:rPr>
          <w:rFonts w:ascii="宋体" w:eastAsia="宋体" w:hAnsi="宋体" w:cs="Times New Roman" w:hint="eastAsia"/>
          <w:sz w:val="24"/>
          <w:szCs w:val="24"/>
        </w:rPr>
        <w:t>项合同解除后，采购人应当退还履约保函，并支付给供货人按照第</w:t>
      </w:r>
      <w:r w:rsidRPr="00A24ADB">
        <w:rPr>
          <w:rFonts w:ascii="宋体" w:eastAsia="宋体" w:hAnsi="宋体" w:cs="Times New Roman"/>
          <w:sz w:val="24"/>
          <w:szCs w:val="24"/>
        </w:rPr>
        <w:t>15</w:t>
      </w:r>
      <w:r w:rsidRPr="00A24ADB">
        <w:rPr>
          <w:rFonts w:ascii="宋体" w:eastAsia="宋体" w:hAnsi="宋体" w:cs="Times New Roman" w:hint="eastAsia"/>
          <w:sz w:val="24"/>
          <w:szCs w:val="24"/>
        </w:rPr>
        <w:t>条应当支付的所有款项，及由于合同解除而使供货人蒙受的任何损失。</w:t>
      </w:r>
    </w:p>
    <w:p w14:paraId="2B547EDF" w14:textId="77777777" w:rsidR="00C255AE" w:rsidRPr="00A24ADB" w:rsidRDefault="00C255AE" w:rsidP="00C255AE">
      <w:pPr>
        <w:rPr>
          <w:rFonts w:ascii="宋体" w:eastAsia="宋体" w:hAnsi="Calibri" w:cs="Times New Roman"/>
          <w:b/>
          <w:sz w:val="24"/>
          <w:szCs w:val="24"/>
        </w:rPr>
      </w:pPr>
      <w:bookmarkStart w:id="395" w:name="_Toc375218777"/>
      <w:r w:rsidRPr="00A24ADB">
        <w:rPr>
          <w:rFonts w:ascii="宋体" w:eastAsia="宋体" w:hAnsi="宋体" w:cs="Times New Roman"/>
          <w:b/>
          <w:sz w:val="24"/>
          <w:szCs w:val="24"/>
        </w:rPr>
        <w:t>17.2</w:t>
      </w:r>
      <w:r w:rsidRPr="00A24ADB">
        <w:rPr>
          <w:rFonts w:ascii="宋体" w:eastAsia="宋体" w:hAnsi="宋体" w:cs="Times New Roman" w:hint="eastAsia"/>
          <w:b/>
          <w:sz w:val="24"/>
          <w:szCs w:val="24"/>
        </w:rPr>
        <w:t>供货人违约</w:t>
      </w:r>
      <w:bookmarkEnd w:id="395"/>
    </w:p>
    <w:p w14:paraId="63940E4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17.2.1</w:t>
      </w:r>
      <w:r w:rsidRPr="00A24ADB">
        <w:rPr>
          <w:rFonts w:ascii="宋体" w:eastAsia="宋体" w:hAnsi="宋体" w:cs="Times New Roman" w:hint="eastAsia"/>
          <w:sz w:val="24"/>
          <w:szCs w:val="24"/>
        </w:rPr>
        <w:t>采购人有权解除合同</w:t>
      </w:r>
    </w:p>
    <w:p w14:paraId="41F558E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如果供货人发生下述情况之一，采购人可向供货人发出拟解除合同的书面形式通知。如果在供货人收到采购人发出的上述通知后，按合同文件约定的时间内仍然持续该等过失，则采购人有权解除本供货合同：</w:t>
      </w:r>
    </w:p>
    <w:p w14:paraId="7C610B01" w14:textId="77777777" w:rsidR="00C255AE" w:rsidRPr="00A24ADB" w:rsidRDefault="00C255AE" w:rsidP="00C255AE">
      <w:pPr>
        <w:ind w:firstLineChars="100" w:firstLine="24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）明确表示或者以行为表明不履行合同主要义务，又不遵照采购人的要求在约定的合理时间内改正此类过失或违约行为；</w:t>
      </w:r>
      <w:r w:rsidRPr="00A24ADB">
        <w:rPr>
          <w:rFonts w:ascii="宋体" w:eastAsia="宋体" w:hAnsi="宋体" w:cs="Times New Roman"/>
          <w:sz w:val="24"/>
          <w:szCs w:val="24"/>
        </w:rPr>
        <w:t xml:space="preserve"> </w:t>
      </w:r>
    </w:p>
    <w:p w14:paraId="31F02B30" w14:textId="77777777" w:rsidR="00C255AE" w:rsidRPr="00A24ADB" w:rsidRDefault="00C255AE" w:rsidP="00C255AE">
      <w:pPr>
        <w:ind w:firstLineChars="100" w:firstLine="24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）将本供货合同进行转包、分包的；</w:t>
      </w:r>
    </w:p>
    <w:p w14:paraId="65B593CC" w14:textId="77777777" w:rsidR="00C255AE" w:rsidRPr="00A24ADB" w:rsidRDefault="00C255AE" w:rsidP="00C255AE">
      <w:pPr>
        <w:ind w:firstLineChars="100" w:firstLine="24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）已供货物的质量不合格，并拒绝修复的。</w:t>
      </w:r>
    </w:p>
    <w:p w14:paraId="01F3DE4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如果供货人破产、无力偿还债务、发生非重组重建或合并时、失去政府所颁发的实施本供货合同工作所必须的资质或资格，则采购人有权立即解除本供货合同。</w:t>
      </w:r>
    </w:p>
    <w:p w14:paraId="03A2926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17.2.2</w:t>
      </w:r>
      <w:r w:rsidRPr="00A24ADB">
        <w:rPr>
          <w:rFonts w:ascii="宋体" w:eastAsia="宋体" w:hAnsi="宋体" w:cs="Times New Roman" w:hint="eastAsia"/>
          <w:sz w:val="24"/>
          <w:szCs w:val="24"/>
        </w:rPr>
        <w:t>合同解除后的支付</w:t>
      </w:r>
    </w:p>
    <w:p w14:paraId="0ED80A2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采购人根据第</w:t>
      </w:r>
      <w:r w:rsidRPr="00A24ADB">
        <w:rPr>
          <w:rFonts w:ascii="宋体" w:eastAsia="宋体" w:hAnsi="宋体" w:cs="Times New Roman"/>
          <w:sz w:val="24"/>
          <w:szCs w:val="24"/>
        </w:rPr>
        <w:t>17.2.1</w:t>
      </w:r>
      <w:r w:rsidRPr="00A24ADB">
        <w:rPr>
          <w:rFonts w:ascii="宋体" w:eastAsia="宋体" w:hAnsi="宋体" w:cs="Times New Roman" w:hint="eastAsia"/>
          <w:sz w:val="24"/>
          <w:szCs w:val="24"/>
        </w:rPr>
        <w:t>项解除合同后，应与供货人协商确定：在上述解除合同时，供货人就其按照合同文件约定实际供货货值，已合理得到或理应得到的款额；供货人应当赔偿采购人因终止合同所导致的任何直接损失；当上述供货人合理得到或理应得到款额扣除其应赔偿采购人的直接损失后的金额超过了采购人已经向供货人累计支付的全部款额时，超出部分金额成为供货人归还给采购人的债权；未超出时，不足部分金额成为采购人应当补充支付给供货人的款项。采购人行使终止合同的权利，并不影响其拥有的其它权利或补偿。</w:t>
      </w:r>
    </w:p>
    <w:p w14:paraId="110A97F6" w14:textId="77777777" w:rsidR="00C255AE" w:rsidRPr="00A24ADB" w:rsidRDefault="00C255AE" w:rsidP="00C255AE">
      <w:pPr>
        <w:rPr>
          <w:rFonts w:ascii="宋体" w:eastAsia="宋体" w:hAnsi="Calibri" w:cs="Times New Roman"/>
          <w:b/>
          <w:sz w:val="24"/>
          <w:szCs w:val="24"/>
        </w:rPr>
      </w:pPr>
      <w:bookmarkStart w:id="396" w:name="_Toc255490821"/>
      <w:bookmarkStart w:id="397" w:name="_Toc255490819"/>
      <w:bookmarkStart w:id="398" w:name="_Toc255490844"/>
      <w:bookmarkStart w:id="399" w:name="_Toc255490840"/>
      <w:bookmarkStart w:id="400" w:name="_Toc255490828"/>
      <w:bookmarkStart w:id="401" w:name="_Toc255490852"/>
      <w:bookmarkStart w:id="402" w:name="_Toc255490822"/>
      <w:bookmarkStart w:id="403" w:name="_Toc255490820"/>
      <w:bookmarkStart w:id="404" w:name="_Toc255490829"/>
      <w:bookmarkStart w:id="405" w:name="_Toc255490833"/>
      <w:bookmarkStart w:id="406" w:name="_Toc255490846"/>
      <w:bookmarkStart w:id="407" w:name="_Toc255490813"/>
      <w:bookmarkStart w:id="408" w:name="_Toc255490817"/>
      <w:bookmarkStart w:id="409" w:name="_Toc255490814"/>
      <w:bookmarkStart w:id="410" w:name="_Toc255490815"/>
      <w:bookmarkStart w:id="411" w:name="_Toc255490818"/>
      <w:bookmarkStart w:id="412" w:name="_Toc255490845"/>
      <w:bookmarkStart w:id="413" w:name="_Toc255490853"/>
      <w:bookmarkStart w:id="414" w:name="_Toc255490849"/>
      <w:bookmarkStart w:id="415" w:name="_Toc255490851"/>
      <w:bookmarkStart w:id="416" w:name="_Toc255490842"/>
      <w:bookmarkStart w:id="417" w:name="_Toc255490826"/>
      <w:bookmarkStart w:id="418" w:name="_Toc255490848"/>
      <w:bookmarkStart w:id="419" w:name="_Toc255490836"/>
      <w:bookmarkStart w:id="420" w:name="_Toc255490830"/>
      <w:bookmarkStart w:id="421" w:name="_Toc255490841"/>
      <w:bookmarkStart w:id="422" w:name="_Toc255490834"/>
      <w:bookmarkStart w:id="423" w:name="_Toc255490843"/>
      <w:bookmarkStart w:id="424" w:name="_Toc255490832"/>
      <w:bookmarkStart w:id="425" w:name="_Toc255490823"/>
      <w:bookmarkStart w:id="426" w:name="_Toc255490839"/>
      <w:bookmarkStart w:id="427" w:name="_Toc255490835"/>
      <w:bookmarkStart w:id="428" w:name="_Toc255490827"/>
      <w:bookmarkStart w:id="429" w:name="_Toc255490847"/>
      <w:bookmarkStart w:id="430" w:name="_Toc255490850"/>
      <w:bookmarkStart w:id="431" w:name="_Toc255490816"/>
      <w:bookmarkStart w:id="432" w:name="_Toc255490831"/>
      <w:bookmarkStart w:id="433" w:name="_Toc255490824"/>
      <w:bookmarkStart w:id="434" w:name="_Toc255490838"/>
      <w:bookmarkStart w:id="435" w:name="_Toc255490825"/>
      <w:bookmarkStart w:id="436" w:name="_Toc381358663"/>
      <w:bookmarkStart w:id="437" w:name="_Toc256955384"/>
      <w:bookmarkStart w:id="438" w:name="_Toc375218778"/>
      <w:bookmarkEnd w:id="391"/>
      <w:bookmarkEnd w:id="392"/>
      <w:bookmarkEnd w:id="393"/>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A24ADB">
        <w:rPr>
          <w:rFonts w:ascii="宋体" w:eastAsia="宋体" w:hAnsi="宋体" w:cs="Times New Roman"/>
          <w:b/>
          <w:sz w:val="24"/>
          <w:szCs w:val="24"/>
        </w:rPr>
        <w:t>18.</w:t>
      </w:r>
      <w:r w:rsidRPr="00A24ADB">
        <w:rPr>
          <w:rFonts w:ascii="宋体" w:eastAsia="宋体" w:hAnsi="宋体" w:cs="Times New Roman" w:hint="eastAsia"/>
          <w:b/>
          <w:sz w:val="24"/>
          <w:szCs w:val="24"/>
        </w:rPr>
        <w:t>索赔</w:t>
      </w:r>
      <w:bookmarkEnd w:id="436"/>
      <w:bookmarkEnd w:id="437"/>
      <w:bookmarkEnd w:id="438"/>
    </w:p>
    <w:p w14:paraId="5E747120" w14:textId="77777777" w:rsidR="00C255AE" w:rsidRPr="00A24ADB" w:rsidRDefault="00C255AE" w:rsidP="00C255AE">
      <w:pPr>
        <w:rPr>
          <w:rFonts w:ascii="宋体" w:eastAsia="宋体" w:hAnsi="Calibri" w:cs="Times New Roman"/>
          <w:b/>
          <w:sz w:val="24"/>
          <w:szCs w:val="24"/>
        </w:rPr>
      </w:pPr>
      <w:bookmarkStart w:id="439" w:name="_Toc375218779"/>
      <w:r w:rsidRPr="00A24ADB">
        <w:rPr>
          <w:rFonts w:ascii="宋体" w:eastAsia="宋体" w:hAnsi="宋体" w:cs="Times New Roman"/>
          <w:b/>
          <w:sz w:val="24"/>
          <w:szCs w:val="24"/>
        </w:rPr>
        <w:t>18.1</w:t>
      </w:r>
      <w:r w:rsidRPr="00A24ADB">
        <w:rPr>
          <w:rFonts w:ascii="宋体" w:eastAsia="宋体" w:hAnsi="宋体" w:cs="Times New Roman" w:hint="eastAsia"/>
          <w:b/>
          <w:sz w:val="24"/>
          <w:szCs w:val="24"/>
        </w:rPr>
        <w:t>供货人索赔</w:t>
      </w:r>
      <w:bookmarkEnd w:id="439"/>
    </w:p>
    <w:p w14:paraId="3424B60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18.1.1</w:t>
      </w:r>
      <w:r w:rsidRPr="00A24ADB">
        <w:rPr>
          <w:rFonts w:ascii="宋体" w:eastAsia="宋体" w:hAnsi="宋体" w:cs="Times New Roman" w:hint="eastAsia"/>
          <w:sz w:val="24"/>
          <w:szCs w:val="24"/>
        </w:rPr>
        <w:t>如果采购人未能履行合同文件约定的义务或如果采购人履行的义务存在错误给供货人造成损失，供货人可按照以下约定向采购人提出索赔。</w:t>
      </w:r>
    </w:p>
    <w:p w14:paraId="7F67DACB" w14:textId="77777777" w:rsidR="00C255AE" w:rsidRPr="00A24ADB" w:rsidRDefault="00C255AE" w:rsidP="00C255AE">
      <w:pPr>
        <w:ind w:firstLineChars="200" w:firstLine="480"/>
        <w:rPr>
          <w:rFonts w:ascii="宋体" w:eastAsia="宋体" w:hAnsi="宋体" w:cs="Times New Roman"/>
          <w:sz w:val="24"/>
          <w:szCs w:val="24"/>
        </w:rPr>
      </w:pPr>
      <w:r w:rsidRPr="00A24ADB">
        <w:rPr>
          <w:rFonts w:ascii="宋体" w:eastAsia="宋体" w:hAnsi="宋体" w:cs="Times New Roman"/>
          <w:sz w:val="24"/>
          <w:szCs w:val="24"/>
        </w:rPr>
        <w:t>18.1.2</w:t>
      </w:r>
      <w:r w:rsidRPr="00A24ADB">
        <w:rPr>
          <w:rFonts w:ascii="宋体" w:eastAsia="宋体" w:hAnsi="宋体" w:cs="Times New Roman" w:hint="eastAsia"/>
          <w:sz w:val="24"/>
          <w:szCs w:val="24"/>
        </w:rPr>
        <w:t>供货人索赔的提出：</w:t>
      </w:r>
      <w:r w:rsidRPr="00A24ADB">
        <w:rPr>
          <w:rFonts w:ascii="宋体" w:eastAsia="宋体" w:hAnsi="宋体" w:cs="Times New Roman"/>
          <w:sz w:val="24"/>
          <w:szCs w:val="24"/>
        </w:rPr>
        <w:t xml:space="preserve"> </w:t>
      </w:r>
    </w:p>
    <w:p w14:paraId="4E419D0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供货人应当在知道或应当知道索赔事件发生后，按照合同文件时间约定的时间内，向采购人提交索赔报告。索赔报告应当详细说明索赔理由以及要求追加的付款金额和（或）延长的供货周期，并附必要的记录和证明材料；供货人向采购人提交索赔报告的时间约定见合同条款专用部分。</w:t>
      </w:r>
    </w:p>
    <w:p w14:paraId="4632C69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）索赔事件具有连续影响的，供货人应当按照合理时间间隔继续递交延续索赔报告，说明连续影响的实际情况和记录，列出累计的追加付款金额和（或）供货周期延长天数；</w:t>
      </w:r>
    </w:p>
    <w:p w14:paraId="24F8E0D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在索赔事件影响结束后，按照合同文件时间约定的时间内，供货人应当向采购人提交最终索赔报告，说明最终要求索赔的追加付款金额和延长的供货周期，并附必要的记录和证明材料。供货人向采购人提交最终索赔报告的时间约定见合同条款专用部分。</w:t>
      </w:r>
    </w:p>
    <w:p w14:paraId="7AD6D0C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18.1.3</w:t>
      </w:r>
      <w:r w:rsidRPr="00A24ADB">
        <w:rPr>
          <w:rFonts w:ascii="宋体" w:eastAsia="宋体" w:hAnsi="宋体" w:cs="Times New Roman" w:hint="eastAsia"/>
          <w:sz w:val="24"/>
          <w:szCs w:val="24"/>
        </w:rPr>
        <w:t>供货人索赔的处理：</w:t>
      </w:r>
    </w:p>
    <w:p w14:paraId="1E153ED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）采购人收到供货人提交的索赔报告后，应当及时审查索赔报告的内容、查验供货人的记录和证明材料，必要时采购人可要求供货人提交全部原始记录复印件。</w:t>
      </w:r>
    </w:p>
    <w:p w14:paraId="3019577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采购人应当按照合同文件约定对供货人提出的追加付款和（或）延长供货周期的要求进行审核和确认，并在收到上述索赔报告或有关索赔的进一步证明材料后，按照合同文件时间约定的时间内，将索赔处理结果答复供货人。索赔处理结果答复时间的</w:t>
      </w:r>
      <w:r w:rsidRPr="00A24ADB">
        <w:rPr>
          <w:rFonts w:ascii="宋体" w:eastAsia="宋体" w:hAnsi="宋体" w:cs="Times New Roman" w:hint="eastAsia"/>
          <w:sz w:val="24"/>
          <w:szCs w:val="24"/>
        </w:rPr>
        <w:lastRenderedPageBreak/>
        <w:t>约定见合同条款专用部分。</w:t>
      </w:r>
    </w:p>
    <w:p w14:paraId="573D260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）如果采购人在收到上述索赔报告或有关索赔的进一步证明材料后，按照第</w:t>
      </w:r>
      <w:r w:rsidRPr="00A24ADB">
        <w:rPr>
          <w:rFonts w:ascii="宋体" w:eastAsia="宋体" w:hAnsi="宋体" w:cs="Times New Roman"/>
          <w:sz w:val="24"/>
          <w:szCs w:val="24"/>
        </w:rPr>
        <w:t>18.2.3</w:t>
      </w: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）目约定的时间内未答复供货人处理结果的，则视同采购人接受了供货人的索赔要求。</w:t>
      </w:r>
    </w:p>
    <w:p w14:paraId="5FE8C46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）供货人接受索赔处理结果的，按照第</w:t>
      </w:r>
      <w:r w:rsidRPr="00A24ADB">
        <w:rPr>
          <w:rFonts w:ascii="宋体" w:eastAsia="宋体" w:hAnsi="宋体" w:cs="Times New Roman"/>
          <w:sz w:val="24"/>
          <w:szCs w:val="24"/>
        </w:rPr>
        <w:t>18</w:t>
      </w:r>
      <w:r w:rsidRPr="00A24ADB">
        <w:rPr>
          <w:rFonts w:ascii="宋体" w:eastAsia="宋体" w:hAnsi="Calibri" w:cs="Times New Roman"/>
          <w:sz w:val="24"/>
          <w:szCs w:val="24"/>
        </w:rPr>
        <w:t>.</w:t>
      </w:r>
      <w:r w:rsidRPr="00A24ADB">
        <w:rPr>
          <w:rFonts w:ascii="宋体" w:eastAsia="宋体" w:hAnsi="宋体" w:cs="Times New Roman"/>
          <w:sz w:val="24"/>
          <w:szCs w:val="24"/>
        </w:rPr>
        <w:t>1.5</w:t>
      </w:r>
      <w:r w:rsidRPr="00A24ADB">
        <w:rPr>
          <w:rFonts w:ascii="宋体" w:eastAsia="宋体" w:hAnsi="宋体" w:cs="Times New Roman" w:hint="eastAsia"/>
          <w:sz w:val="24"/>
          <w:szCs w:val="24"/>
        </w:rPr>
        <w:t>项完成赔付。供货人不接受索赔处理结果的，按照第</w:t>
      </w:r>
      <w:r w:rsidRPr="00A24ADB">
        <w:rPr>
          <w:rFonts w:ascii="宋体" w:eastAsia="宋体" w:hAnsi="宋体" w:cs="Times New Roman"/>
          <w:sz w:val="24"/>
          <w:szCs w:val="24"/>
        </w:rPr>
        <w:t>22</w:t>
      </w:r>
      <w:r w:rsidRPr="00A24ADB">
        <w:rPr>
          <w:rFonts w:ascii="宋体" w:eastAsia="宋体" w:hAnsi="宋体" w:cs="Times New Roman" w:hint="eastAsia"/>
          <w:sz w:val="24"/>
          <w:szCs w:val="24"/>
        </w:rPr>
        <w:t>条的约定解决争议。</w:t>
      </w:r>
    </w:p>
    <w:p w14:paraId="7FC4099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18.1.4</w:t>
      </w:r>
      <w:r w:rsidRPr="00A24ADB">
        <w:rPr>
          <w:rFonts w:ascii="宋体" w:eastAsia="宋体" w:hAnsi="宋体" w:cs="Times New Roman" w:hint="eastAsia"/>
          <w:sz w:val="24"/>
          <w:szCs w:val="24"/>
        </w:rPr>
        <w:t>供货人提出索赔的期限：</w:t>
      </w:r>
    </w:p>
    <w:p w14:paraId="1EB10C6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）如果供货人未按照第</w:t>
      </w:r>
      <w:r w:rsidRPr="00A24ADB">
        <w:rPr>
          <w:rFonts w:ascii="宋体" w:eastAsia="宋体" w:hAnsi="宋体" w:cs="Times New Roman"/>
          <w:sz w:val="24"/>
          <w:szCs w:val="24"/>
        </w:rPr>
        <w:t>18.1.2</w:t>
      </w:r>
      <w:r w:rsidRPr="00A24ADB">
        <w:rPr>
          <w:rFonts w:ascii="宋体" w:eastAsia="宋体" w:hAnsi="宋体" w:cs="Times New Roman" w:hint="eastAsia"/>
          <w:sz w:val="24"/>
          <w:szCs w:val="24"/>
        </w:rPr>
        <w:t>项的时间要求提出索赔，视为供货人已放弃了对相关事件的索赔。</w:t>
      </w:r>
    </w:p>
    <w:p w14:paraId="09365CF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）如果供货人以书面形式确认了采购人审定的合同价款结算报告后，应当被认为已无权再提出合同价款结算前所发生的任何索赔。</w:t>
      </w:r>
    </w:p>
    <w:p w14:paraId="0599E98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）供货人提交的最终合同价款结清申请单中，只限于提出供货人书面形式确认了采购人审定的合同价款结算报告后发生的索赔。提出索赔的期限自办理完合同价款最终结清手续之日止。</w:t>
      </w:r>
    </w:p>
    <w:p w14:paraId="7CA1439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18.1.5</w:t>
      </w:r>
      <w:r w:rsidRPr="00A24ADB">
        <w:rPr>
          <w:rFonts w:ascii="宋体" w:eastAsia="宋体" w:hAnsi="宋体" w:cs="Times New Roman" w:hint="eastAsia"/>
          <w:sz w:val="24"/>
          <w:szCs w:val="24"/>
        </w:rPr>
        <w:t>供货人的索赔要求被批准后，其应当获得的索赔款由采购人随货款支付。</w:t>
      </w:r>
    </w:p>
    <w:p w14:paraId="51AB3712" w14:textId="77777777" w:rsidR="00C255AE" w:rsidRPr="00A24ADB" w:rsidRDefault="00C255AE" w:rsidP="00C255AE">
      <w:pPr>
        <w:rPr>
          <w:rFonts w:ascii="宋体" w:eastAsia="宋体" w:hAnsi="Calibri" w:cs="Times New Roman"/>
          <w:b/>
          <w:sz w:val="24"/>
          <w:szCs w:val="24"/>
        </w:rPr>
      </w:pPr>
      <w:bookmarkStart w:id="440" w:name="_Toc375218780"/>
      <w:r w:rsidRPr="00A24ADB">
        <w:rPr>
          <w:rFonts w:ascii="宋体" w:eastAsia="宋体" w:hAnsi="宋体" w:cs="Times New Roman"/>
          <w:b/>
          <w:sz w:val="24"/>
          <w:szCs w:val="24"/>
        </w:rPr>
        <w:t>18.2</w:t>
      </w:r>
      <w:r w:rsidRPr="00A24ADB">
        <w:rPr>
          <w:rFonts w:ascii="宋体" w:eastAsia="宋体" w:hAnsi="宋体" w:cs="Times New Roman" w:hint="eastAsia"/>
          <w:b/>
          <w:sz w:val="24"/>
          <w:szCs w:val="24"/>
        </w:rPr>
        <w:t>采购人的索赔</w:t>
      </w:r>
      <w:bookmarkEnd w:id="440"/>
    </w:p>
    <w:p w14:paraId="306C9C5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18.2.1</w:t>
      </w:r>
      <w:r w:rsidRPr="00A24ADB">
        <w:rPr>
          <w:rFonts w:ascii="宋体" w:eastAsia="宋体" w:hAnsi="宋体" w:cs="Times New Roman" w:hint="eastAsia"/>
          <w:sz w:val="24"/>
          <w:szCs w:val="24"/>
        </w:rPr>
        <w:t>如果供货人未能按照本合同约定履行义务或供货人所履行的义务存在错误给采购人造成损失，采购人可按照以下约定向供货人提出索赔。</w:t>
      </w:r>
    </w:p>
    <w:p w14:paraId="51B741B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18.2.2</w:t>
      </w:r>
      <w:r w:rsidRPr="00A24ADB">
        <w:rPr>
          <w:rFonts w:ascii="宋体" w:eastAsia="宋体" w:hAnsi="宋体" w:cs="Times New Roman" w:hint="eastAsia"/>
          <w:sz w:val="24"/>
          <w:szCs w:val="24"/>
        </w:rPr>
        <w:t>采购人索赔的提出：</w:t>
      </w:r>
    </w:p>
    <w:p w14:paraId="7E60466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采购人应当在知道或应当知道索赔事件发生后，按照合同文件时间约定的时间内，向供货人提交索赔报告，索赔报告应当详细说明索赔理由以及有权得到的索赔金额和（或）延长的缺陷责任期，并附必要的记录和证明材料；采购人向供货人提交索赔报告的时间约定见合同条款专用部分。</w:t>
      </w:r>
    </w:p>
    <w:p w14:paraId="4E7A614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）索赔事件具有连续影响的，采购人应当按照合理时间间隔继续提交延续索赔报告，说明连续影响的实际情况和记录，列出累计的索赔金额和（或）缺陷责任期延长天数。</w:t>
      </w:r>
    </w:p>
    <w:p w14:paraId="47F26B3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在索赔事件影响结束后，按照合同文件时间约定的时间内，采购人应当向供货人提交最终索赔报告，说明最终要求索赔的金额和延长的缺陷责任期，并附必要的记录和证明材料。采购人向供货人提交最终索赔报告的时间约定见合同条款专用部分。</w:t>
      </w:r>
    </w:p>
    <w:p w14:paraId="3A07B39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18.2.3</w:t>
      </w:r>
      <w:r w:rsidRPr="00A24ADB">
        <w:rPr>
          <w:rFonts w:ascii="宋体" w:eastAsia="宋体" w:hAnsi="宋体" w:cs="Times New Roman" w:hint="eastAsia"/>
          <w:sz w:val="24"/>
          <w:szCs w:val="24"/>
        </w:rPr>
        <w:t>采购人索赔的处理：</w:t>
      </w:r>
    </w:p>
    <w:p w14:paraId="54823BF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）供货人收到采购人提交的索赔报告后，应当及时审查索赔报告的内容、查验采购人的记录和证明材料，必要时供货人可要求采购人提交全部原始记录副本。</w:t>
      </w:r>
    </w:p>
    <w:p w14:paraId="234359D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供货人应当按照合同文件约定对采购人提出的索赔金额和（或）延长的缺陷责任期的要求进行审核和确认，并在收到上述索赔报告或有关索赔的进一步证明材料后，按照合同文件时间约定的时间内，将索赔处理结果答复采购人。索赔处理结果答复时间的约定见合同条款专用部分。</w:t>
      </w:r>
    </w:p>
    <w:p w14:paraId="69DA17D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）如果供货人在收到上述索赔报告或有关索赔的进一步证明材料后，按照第</w:t>
      </w:r>
      <w:r w:rsidRPr="00A24ADB">
        <w:rPr>
          <w:rFonts w:ascii="宋体" w:eastAsia="宋体" w:hAnsi="宋体" w:cs="Times New Roman"/>
          <w:sz w:val="24"/>
          <w:szCs w:val="24"/>
        </w:rPr>
        <w:t>18.2.3</w:t>
      </w: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）目约定的时间内未答复采购人处理结果的，则视同供货人接受了采购人的索赔要求。</w:t>
      </w:r>
    </w:p>
    <w:p w14:paraId="6ED0AC2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）采购人接受索赔处理结果的，按照第</w:t>
      </w:r>
      <w:r w:rsidRPr="00A24ADB">
        <w:rPr>
          <w:rFonts w:ascii="宋体" w:eastAsia="宋体" w:hAnsi="宋体" w:cs="Times New Roman"/>
          <w:sz w:val="24"/>
          <w:szCs w:val="24"/>
        </w:rPr>
        <w:t>18.2.5</w:t>
      </w:r>
      <w:r w:rsidRPr="00A24ADB">
        <w:rPr>
          <w:rFonts w:ascii="宋体" w:eastAsia="宋体" w:hAnsi="宋体" w:cs="Times New Roman" w:hint="eastAsia"/>
          <w:sz w:val="24"/>
          <w:szCs w:val="24"/>
        </w:rPr>
        <w:t>项的约定完成赔付，采购人不接受索赔处理结果的，按照第</w:t>
      </w:r>
      <w:r w:rsidRPr="00A24ADB">
        <w:rPr>
          <w:rFonts w:ascii="宋体" w:eastAsia="宋体" w:hAnsi="宋体" w:cs="Times New Roman"/>
          <w:sz w:val="24"/>
          <w:szCs w:val="24"/>
        </w:rPr>
        <w:t>22</w:t>
      </w:r>
      <w:r w:rsidRPr="00A24ADB">
        <w:rPr>
          <w:rFonts w:ascii="宋体" w:eastAsia="宋体" w:hAnsi="宋体" w:cs="Times New Roman" w:hint="eastAsia"/>
          <w:sz w:val="24"/>
          <w:szCs w:val="24"/>
        </w:rPr>
        <w:t>条的约定解决争议。</w:t>
      </w:r>
    </w:p>
    <w:p w14:paraId="56693E5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18.2.4</w:t>
      </w:r>
      <w:r w:rsidRPr="00A24ADB">
        <w:rPr>
          <w:rFonts w:ascii="宋体" w:eastAsia="宋体" w:hAnsi="宋体" w:cs="Times New Roman" w:hint="eastAsia"/>
          <w:sz w:val="24"/>
          <w:szCs w:val="24"/>
        </w:rPr>
        <w:t>采购人提出索赔的期限：</w:t>
      </w:r>
    </w:p>
    <w:p w14:paraId="1E89784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）如果采购人未按照第</w:t>
      </w:r>
      <w:r w:rsidRPr="00A24ADB">
        <w:rPr>
          <w:rFonts w:ascii="宋体" w:eastAsia="宋体" w:hAnsi="宋体" w:cs="Times New Roman"/>
          <w:sz w:val="24"/>
          <w:szCs w:val="24"/>
        </w:rPr>
        <w:t>18.2.2</w:t>
      </w:r>
      <w:r w:rsidRPr="00A24ADB">
        <w:rPr>
          <w:rFonts w:ascii="宋体" w:eastAsia="宋体" w:hAnsi="宋体" w:cs="Times New Roman" w:hint="eastAsia"/>
          <w:sz w:val="24"/>
          <w:szCs w:val="24"/>
        </w:rPr>
        <w:t>项的时间要求提出索赔，视为采购人已放弃了对相关事件的索赔。</w:t>
      </w:r>
    </w:p>
    <w:p w14:paraId="1AD8327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）当采购人开具了合同价款结算报告后，应当被认为已无权再提出合同价款结算前所发生的任何索赔。</w:t>
      </w:r>
    </w:p>
    <w:p w14:paraId="731567B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lastRenderedPageBreak/>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）采购人在开具合同价款结算报告后，所提出的索赔要求，只限于开具合同价款结算报告至办理合同价款最终结清手续期间所发生的索赔事件。提出索赔的期限至办理完合同价款最终结清手续之日止。</w:t>
      </w:r>
    </w:p>
    <w:p w14:paraId="173962F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 xml:space="preserve"> 18.2.5</w:t>
      </w:r>
      <w:r w:rsidRPr="00A24ADB">
        <w:rPr>
          <w:rFonts w:ascii="宋体" w:eastAsia="宋体" w:hAnsi="宋体" w:cs="Times New Roman" w:hint="eastAsia"/>
          <w:sz w:val="24"/>
          <w:szCs w:val="24"/>
        </w:rPr>
        <w:t>供货人应当付给采购人的索赔金额可从采购人拟支付给供货人的合同价款中扣除，或由供货人以其它方式支付给采购人。当拟支付给供货人的合同价款已不足以满足索赔金额时，供货人应当在接受索赔处理结果后，按照合同文件时间约定的时间内，将其差额赔偿给采购人。差额赔偿时间见合同条款专用部分。</w:t>
      </w:r>
    </w:p>
    <w:p w14:paraId="0F96D5FB" w14:textId="77777777" w:rsidR="00C255AE" w:rsidRPr="00A24ADB" w:rsidRDefault="00C255AE" w:rsidP="00C255AE">
      <w:pPr>
        <w:rPr>
          <w:rFonts w:ascii="宋体" w:eastAsia="宋体" w:hAnsi="Calibri" w:cs="Times New Roman"/>
          <w:b/>
          <w:sz w:val="24"/>
          <w:szCs w:val="24"/>
        </w:rPr>
      </w:pPr>
      <w:bookmarkStart w:id="441" w:name="_Toc375218781"/>
      <w:r w:rsidRPr="00A24ADB">
        <w:rPr>
          <w:rFonts w:ascii="宋体" w:eastAsia="宋体" w:hAnsi="宋体" w:cs="Times New Roman"/>
          <w:b/>
          <w:sz w:val="24"/>
          <w:szCs w:val="24"/>
        </w:rPr>
        <w:t>18.3</w:t>
      </w:r>
      <w:r w:rsidRPr="00A24ADB">
        <w:rPr>
          <w:rFonts w:ascii="宋体" w:eastAsia="宋体" w:hAnsi="宋体" w:cs="Times New Roman" w:hint="eastAsia"/>
          <w:b/>
          <w:sz w:val="24"/>
          <w:szCs w:val="24"/>
        </w:rPr>
        <w:t>非索赔事项</w:t>
      </w:r>
      <w:bookmarkEnd w:id="441"/>
    </w:p>
    <w:p w14:paraId="289BCAC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以下事项按照相关条款处理，并不视作本条款所述之索赔：</w:t>
      </w:r>
    </w:p>
    <w:p w14:paraId="7BBE66B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）变更对合同价款的增减按照第</w:t>
      </w:r>
      <w:r w:rsidRPr="00A24ADB">
        <w:rPr>
          <w:rFonts w:ascii="宋体" w:eastAsia="宋体" w:hAnsi="宋体" w:cs="Times New Roman"/>
          <w:sz w:val="24"/>
          <w:szCs w:val="24"/>
        </w:rPr>
        <w:t>13</w:t>
      </w:r>
      <w:r w:rsidRPr="00A24ADB">
        <w:rPr>
          <w:rFonts w:ascii="宋体" w:eastAsia="宋体" w:hAnsi="宋体" w:cs="Times New Roman" w:hint="eastAsia"/>
          <w:sz w:val="24"/>
          <w:szCs w:val="24"/>
        </w:rPr>
        <w:t>条和第</w:t>
      </w:r>
      <w:r w:rsidRPr="00A24ADB">
        <w:rPr>
          <w:rFonts w:ascii="宋体" w:eastAsia="宋体" w:hAnsi="宋体" w:cs="Times New Roman"/>
          <w:sz w:val="24"/>
          <w:szCs w:val="24"/>
        </w:rPr>
        <w:t>14</w:t>
      </w:r>
      <w:r w:rsidRPr="00A24ADB">
        <w:rPr>
          <w:rFonts w:ascii="宋体" w:eastAsia="宋体" w:hAnsi="宋体" w:cs="Times New Roman" w:hint="eastAsia"/>
          <w:sz w:val="24"/>
          <w:szCs w:val="24"/>
        </w:rPr>
        <w:t>条的约定办理；</w:t>
      </w:r>
    </w:p>
    <w:p w14:paraId="527860F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）保险事宜索赔按照保险条款处理。</w:t>
      </w:r>
    </w:p>
    <w:p w14:paraId="6F2BAFD3" w14:textId="77777777" w:rsidR="00C255AE" w:rsidRPr="00A24ADB" w:rsidRDefault="00C255AE" w:rsidP="00C255AE">
      <w:pPr>
        <w:rPr>
          <w:rFonts w:ascii="宋体" w:eastAsia="宋体" w:hAnsi="Calibri" w:cs="Times New Roman"/>
          <w:b/>
          <w:sz w:val="24"/>
          <w:szCs w:val="24"/>
        </w:rPr>
      </w:pPr>
      <w:bookmarkStart w:id="442" w:name="_Toc256434295"/>
      <w:bookmarkStart w:id="443" w:name="_Toc256955414"/>
      <w:bookmarkStart w:id="444" w:name="_Toc256955405"/>
      <w:bookmarkStart w:id="445" w:name="_Toc256434302"/>
      <w:bookmarkStart w:id="446" w:name="_Toc256955421"/>
      <w:bookmarkStart w:id="447" w:name="_Toc256434297"/>
      <w:bookmarkStart w:id="448" w:name="_Toc256434280"/>
      <w:bookmarkStart w:id="449" w:name="_Toc256434294"/>
      <w:bookmarkStart w:id="450" w:name="_Toc256434309"/>
      <w:bookmarkStart w:id="451" w:name="_Toc256955420"/>
      <w:bookmarkStart w:id="452" w:name="_Toc256955404"/>
      <w:bookmarkStart w:id="453" w:name="_Toc256434299"/>
      <w:bookmarkStart w:id="454" w:name="_Toc256955406"/>
      <w:bookmarkStart w:id="455" w:name="_Toc256955407"/>
      <w:bookmarkStart w:id="456" w:name="_Toc256434307"/>
      <w:bookmarkStart w:id="457" w:name="_Toc256955396"/>
      <w:bookmarkStart w:id="458" w:name="_Toc256955426"/>
      <w:bookmarkStart w:id="459" w:name="_Toc256955394"/>
      <w:bookmarkStart w:id="460" w:name="_Toc256434286"/>
      <w:bookmarkStart w:id="461" w:name="_Toc256434291"/>
      <w:bookmarkStart w:id="462" w:name="_Toc256955389"/>
      <w:bookmarkStart w:id="463" w:name="_Toc256434312"/>
      <w:bookmarkStart w:id="464" w:name="_Toc256955419"/>
      <w:bookmarkStart w:id="465" w:name="_Toc256434273"/>
      <w:bookmarkStart w:id="466" w:name="_Toc256434287"/>
      <w:bookmarkStart w:id="467" w:name="_Toc256955425"/>
      <w:bookmarkStart w:id="468" w:name="_Toc256434314"/>
      <w:bookmarkStart w:id="469" w:name="_Toc256434275"/>
      <w:bookmarkStart w:id="470" w:name="_Toc256434281"/>
      <w:bookmarkStart w:id="471" w:name="_Toc256434278"/>
      <w:bookmarkStart w:id="472" w:name="_Toc256955422"/>
      <w:bookmarkStart w:id="473" w:name="_Toc256434277"/>
      <w:bookmarkStart w:id="474" w:name="_Toc256434276"/>
      <w:bookmarkStart w:id="475" w:name="_Toc256955399"/>
      <w:bookmarkStart w:id="476" w:name="_Toc256955393"/>
      <w:bookmarkStart w:id="477" w:name="_Toc256955390"/>
      <w:bookmarkStart w:id="478" w:name="_Toc256434288"/>
      <w:bookmarkStart w:id="479" w:name="_Toc256955392"/>
      <w:bookmarkStart w:id="480" w:name="_Toc256434282"/>
      <w:bookmarkStart w:id="481" w:name="_Toc256955398"/>
      <w:bookmarkStart w:id="482" w:name="_Toc256955400"/>
      <w:bookmarkStart w:id="483" w:name="_Toc256955424"/>
      <w:bookmarkStart w:id="484" w:name="_Toc256955397"/>
      <w:bookmarkStart w:id="485" w:name="_Toc256955403"/>
      <w:bookmarkStart w:id="486" w:name="_Toc256955388"/>
      <w:bookmarkStart w:id="487" w:name="_Toc256955423"/>
      <w:bookmarkStart w:id="488" w:name="_Toc256955402"/>
      <w:bookmarkStart w:id="489" w:name="_Toc256434315"/>
      <w:bookmarkStart w:id="490" w:name="_Toc256434296"/>
      <w:bookmarkStart w:id="491" w:name="_Toc256434310"/>
      <w:bookmarkStart w:id="492" w:name="_Toc256955415"/>
      <w:bookmarkStart w:id="493" w:name="_Toc256955385"/>
      <w:bookmarkStart w:id="494" w:name="_Toc256955386"/>
      <w:bookmarkStart w:id="495" w:name="_Toc256434274"/>
      <w:bookmarkStart w:id="496" w:name="_Toc256434308"/>
      <w:bookmarkStart w:id="497" w:name="_Toc256955410"/>
      <w:bookmarkStart w:id="498" w:name="_Toc256955413"/>
      <w:bookmarkStart w:id="499" w:name="_Toc256434303"/>
      <w:bookmarkStart w:id="500" w:name="_Toc256955408"/>
      <w:bookmarkStart w:id="501" w:name="_Toc256434293"/>
      <w:bookmarkStart w:id="502" w:name="_Toc256955427"/>
      <w:bookmarkStart w:id="503" w:name="_Toc256434313"/>
      <w:bookmarkStart w:id="504" w:name="_Toc256434300"/>
      <w:bookmarkStart w:id="505" w:name="_Toc256434305"/>
      <w:bookmarkStart w:id="506" w:name="_Toc256434306"/>
      <w:bookmarkStart w:id="507" w:name="_Toc256955416"/>
      <w:bookmarkStart w:id="508" w:name="_Toc256955409"/>
      <w:bookmarkStart w:id="509" w:name="_Toc256434283"/>
      <w:bookmarkStart w:id="510" w:name="_Toc256955387"/>
      <w:bookmarkStart w:id="511" w:name="_Toc256434289"/>
      <w:bookmarkStart w:id="512" w:name="_Toc256955412"/>
      <w:bookmarkStart w:id="513" w:name="_Toc256434301"/>
      <w:bookmarkStart w:id="514" w:name="_Toc256955411"/>
      <w:bookmarkStart w:id="515" w:name="_Toc256434292"/>
      <w:bookmarkStart w:id="516" w:name="_Toc256955418"/>
      <w:bookmarkStart w:id="517" w:name="_Toc256434285"/>
      <w:bookmarkStart w:id="518" w:name="_Toc256434304"/>
      <w:bookmarkStart w:id="519" w:name="_Toc256955417"/>
      <w:bookmarkStart w:id="520" w:name="_Toc256955401"/>
      <w:bookmarkStart w:id="521" w:name="_Toc256434298"/>
      <w:bookmarkStart w:id="522" w:name="_Toc256955391"/>
      <w:bookmarkStart w:id="523" w:name="_Toc256434284"/>
      <w:bookmarkStart w:id="524" w:name="_Toc256434311"/>
      <w:bookmarkStart w:id="525" w:name="_Toc256434290"/>
      <w:bookmarkStart w:id="526" w:name="_Toc256434279"/>
      <w:bookmarkStart w:id="527" w:name="_Toc256955395"/>
      <w:bookmarkStart w:id="528" w:name="_Toc217443958"/>
      <w:bookmarkStart w:id="529" w:name="_Toc375218782"/>
      <w:bookmarkStart w:id="530" w:name="_Toc218049002"/>
      <w:bookmarkStart w:id="531" w:name="_Toc218048822"/>
      <w:bookmarkStart w:id="532" w:name="_Toc256955428"/>
      <w:bookmarkStart w:id="533" w:name="_Toc381358664"/>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A24ADB">
        <w:rPr>
          <w:rFonts w:ascii="宋体" w:eastAsia="宋体" w:hAnsi="宋体" w:cs="Times New Roman"/>
          <w:b/>
          <w:sz w:val="24"/>
          <w:szCs w:val="24"/>
        </w:rPr>
        <w:t>19.</w:t>
      </w:r>
      <w:r w:rsidRPr="00A24ADB">
        <w:rPr>
          <w:rFonts w:ascii="宋体" w:eastAsia="宋体" w:hAnsi="宋体" w:cs="Times New Roman" w:hint="eastAsia"/>
          <w:b/>
          <w:sz w:val="24"/>
          <w:szCs w:val="24"/>
        </w:rPr>
        <w:t>保险</w:t>
      </w:r>
      <w:bookmarkEnd w:id="528"/>
      <w:bookmarkEnd w:id="529"/>
      <w:bookmarkEnd w:id="530"/>
      <w:bookmarkEnd w:id="531"/>
      <w:bookmarkEnd w:id="532"/>
      <w:bookmarkEnd w:id="533"/>
    </w:p>
    <w:p w14:paraId="7A052D48" w14:textId="77777777" w:rsidR="00C255AE" w:rsidRPr="00A24ADB" w:rsidRDefault="00C255AE" w:rsidP="00C255AE">
      <w:pPr>
        <w:rPr>
          <w:rFonts w:ascii="宋体" w:eastAsia="宋体" w:hAnsi="Calibri" w:cs="Times New Roman"/>
          <w:b/>
          <w:sz w:val="24"/>
          <w:szCs w:val="24"/>
        </w:rPr>
      </w:pPr>
      <w:bookmarkStart w:id="534" w:name="_Toc375218783"/>
      <w:r w:rsidRPr="00A24ADB">
        <w:rPr>
          <w:rFonts w:ascii="宋体" w:eastAsia="宋体" w:hAnsi="宋体" w:cs="Times New Roman"/>
          <w:b/>
          <w:sz w:val="24"/>
          <w:szCs w:val="24"/>
        </w:rPr>
        <w:t>19.1</w:t>
      </w:r>
      <w:r w:rsidRPr="00A24ADB">
        <w:rPr>
          <w:rFonts w:ascii="宋体" w:eastAsia="宋体" w:hAnsi="宋体" w:cs="Times New Roman" w:hint="eastAsia"/>
          <w:b/>
          <w:sz w:val="24"/>
          <w:szCs w:val="24"/>
        </w:rPr>
        <w:t>人身财产损伤和采购人的保障</w:t>
      </w:r>
      <w:bookmarkEnd w:id="534"/>
    </w:p>
    <w:p w14:paraId="33A7184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14:paraId="2C5AE54F" w14:textId="77777777" w:rsidR="00C255AE" w:rsidRPr="00A24ADB" w:rsidRDefault="00C255AE" w:rsidP="00C255AE">
      <w:pPr>
        <w:rPr>
          <w:rFonts w:ascii="宋体" w:eastAsia="宋体" w:hAnsi="Calibri" w:cs="Times New Roman"/>
          <w:b/>
          <w:sz w:val="24"/>
          <w:szCs w:val="24"/>
        </w:rPr>
      </w:pPr>
      <w:bookmarkStart w:id="535" w:name="_Toc375218784"/>
      <w:r w:rsidRPr="00A24ADB">
        <w:rPr>
          <w:rFonts w:ascii="宋体" w:eastAsia="宋体" w:hAnsi="宋体" w:cs="Times New Roman"/>
          <w:b/>
          <w:sz w:val="24"/>
          <w:szCs w:val="24"/>
        </w:rPr>
        <w:t>19.2</w:t>
      </w:r>
      <w:r w:rsidRPr="00A24ADB">
        <w:rPr>
          <w:rFonts w:ascii="宋体" w:eastAsia="宋体" w:hAnsi="宋体" w:cs="Times New Roman" w:hint="eastAsia"/>
          <w:b/>
          <w:sz w:val="24"/>
          <w:szCs w:val="24"/>
        </w:rPr>
        <w:t>运输险及存仓保险</w:t>
      </w:r>
      <w:bookmarkEnd w:id="535"/>
    </w:p>
    <w:p w14:paraId="361BE42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供货人应当负责其供应的货物在运送途中直至运抵现场的安全；如果认为有需要，供货人应当自行购买有关保险。</w:t>
      </w:r>
    </w:p>
    <w:p w14:paraId="670CD847" w14:textId="77777777" w:rsidR="00C255AE" w:rsidRPr="00A24ADB" w:rsidRDefault="00C255AE" w:rsidP="00C255AE">
      <w:pPr>
        <w:rPr>
          <w:rFonts w:ascii="宋体" w:eastAsia="宋体" w:hAnsi="Calibri" w:cs="Times New Roman"/>
          <w:b/>
          <w:sz w:val="24"/>
          <w:szCs w:val="24"/>
        </w:rPr>
      </w:pPr>
      <w:bookmarkStart w:id="536" w:name="_Toc375218785"/>
      <w:r w:rsidRPr="00A24ADB">
        <w:rPr>
          <w:rFonts w:ascii="宋体" w:eastAsia="宋体" w:hAnsi="宋体" w:cs="Times New Roman"/>
          <w:b/>
          <w:sz w:val="24"/>
          <w:szCs w:val="24"/>
        </w:rPr>
        <w:t>19.3</w:t>
      </w:r>
      <w:r w:rsidRPr="00A24ADB">
        <w:rPr>
          <w:rFonts w:ascii="宋体" w:eastAsia="宋体" w:hAnsi="宋体" w:cs="Times New Roman" w:hint="eastAsia"/>
          <w:b/>
          <w:sz w:val="24"/>
          <w:szCs w:val="24"/>
        </w:rPr>
        <w:t>第三者责任险</w:t>
      </w:r>
      <w:bookmarkEnd w:id="536"/>
    </w:p>
    <w:p w14:paraId="72D1FE6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19.3.1</w:t>
      </w:r>
      <w:r w:rsidRPr="00A24ADB">
        <w:rPr>
          <w:rFonts w:ascii="宋体" w:eastAsia="宋体" w:hAnsi="宋体" w:cs="Times New Roman" w:hint="eastAsia"/>
          <w:sz w:val="24"/>
          <w:szCs w:val="24"/>
        </w:rPr>
        <w:t>采购人负责办理第三者责任险，并将一份保险单复印件转交供货人，但供货人按照本合同所承担的义务及责任并不会因采购人办理保险及供货人是否已阅读及了解保单内容而受到影响。</w:t>
      </w:r>
    </w:p>
    <w:p w14:paraId="7D196A6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19.3.2</w:t>
      </w:r>
      <w:r w:rsidRPr="00A24ADB">
        <w:rPr>
          <w:rFonts w:ascii="宋体" w:eastAsia="宋体" w:hAnsi="宋体" w:cs="Times New Roman" w:hint="eastAsia"/>
          <w:sz w:val="24"/>
          <w:szCs w:val="24"/>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14:paraId="5313685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19.3.3</w:t>
      </w:r>
      <w:r w:rsidRPr="00A24ADB">
        <w:rPr>
          <w:rFonts w:ascii="宋体" w:eastAsia="宋体" w:hAnsi="宋体" w:cs="Times New Roman" w:hint="eastAsia"/>
          <w:sz w:val="24"/>
          <w:szCs w:val="24"/>
        </w:rPr>
        <w:t>供货人被视为已清楚明确保险单内的一切条款，并会积极遵循保险条款和承保人关于解决索赔、追讨损失和防止意外的一切合理要求，和自费负责因其未能遵循所导致的后果。供货人应当尊重保险索赔的结果，并放弃对采购人因处理保险事宜所引起的一切赔偿及责任的追讨。</w:t>
      </w:r>
    </w:p>
    <w:p w14:paraId="2A971F6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19.3.4</w:t>
      </w:r>
      <w:r w:rsidRPr="00A24ADB">
        <w:rPr>
          <w:rFonts w:ascii="宋体" w:eastAsia="宋体" w:hAnsi="宋体" w:cs="Times New Roman" w:hint="eastAsia"/>
          <w:sz w:val="24"/>
          <w:szCs w:val="24"/>
        </w:rPr>
        <w:t>保险期如果因供货人的过失而需延长，由此而增加的保险费均由供货人负担。</w:t>
      </w:r>
    </w:p>
    <w:p w14:paraId="029DBDE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19.3.5</w:t>
      </w:r>
      <w:r w:rsidRPr="00A24ADB">
        <w:rPr>
          <w:rFonts w:ascii="宋体" w:eastAsia="宋体" w:hAnsi="宋体" w:cs="Times New Roman" w:hint="eastAsia"/>
          <w:sz w:val="24"/>
          <w:szCs w:val="24"/>
        </w:rPr>
        <w:t>如果本采购项目或与本采购项目有关的人员或第三者受到损伤或发生事故，供货人应当立即通知采购人，并以书面形式详述经过。</w:t>
      </w:r>
    </w:p>
    <w:p w14:paraId="788AA220" w14:textId="77777777" w:rsidR="00C255AE" w:rsidRPr="00A24ADB" w:rsidRDefault="00C255AE" w:rsidP="00C255AE">
      <w:pPr>
        <w:rPr>
          <w:rFonts w:ascii="宋体" w:eastAsia="宋体" w:hAnsi="Calibri" w:cs="Times New Roman"/>
          <w:b/>
          <w:sz w:val="24"/>
          <w:szCs w:val="24"/>
        </w:rPr>
      </w:pPr>
      <w:bookmarkStart w:id="537" w:name="_Toc375218786"/>
      <w:r w:rsidRPr="00A24ADB">
        <w:rPr>
          <w:rFonts w:ascii="宋体" w:eastAsia="宋体" w:hAnsi="宋体" w:cs="Times New Roman"/>
          <w:b/>
          <w:sz w:val="24"/>
          <w:szCs w:val="24"/>
        </w:rPr>
        <w:t>19.4</w:t>
      </w:r>
      <w:r w:rsidRPr="00A24ADB">
        <w:rPr>
          <w:rFonts w:ascii="宋体" w:eastAsia="宋体" w:hAnsi="宋体" w:cs="Times New Roman" w:hint="eastAsia"/>
          <w:b/>
          <w:sz w:val="24"/>
          <w:szCs w:val="24"/>
        </w:rPr>
        <w:t>其它商业保险</w:t>
      </w:r>
      <w:bookmarkEnd w:id="537"/>
    </w:p>
    <w:p w14:paraId="797A9EB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供货人必须为从事危险作业的职工办理意外伤害保险，支付保险费。为了分散或降低风险，供货人可办理其它商业保险，其费用由供货人自行负担。</w:t>
      </w:r>
    </w:p>
    <w:p w14:paraId="70278B0C" w14:textId="77777777" w:rsidR="00C255AE" w:rsidRPr="00A24ADB" w:rsidRDefault="00C255AE" w:rsidP="00C255AE">
      <w:pPr>
        <w:rPr>
          <w:rFonts w:ascii="宋体" w:eastAsia="宋体" w:hAnsi="Calibri" w:cs="Times New Roman"/>
          <w:sz w:val="24"/>
          <w:szCs w:val="24"/>
        </w:rPr>
      </w:pPr>
      <w:r w:rsidRPr="00A24ADB">
        <w:rPr>
          <w:rFonts w:ascii="宋体" w:eastAsia="宋体" w:hAnsi="宋体" w:cs="Times New Roman"/>
          <w:b/>
          <w:sz w:val="24"/>
          <w:szCs w:val="24"/>
        </w:rPr>
        <w:t>19.5</w:t>
      </w:r>
      <w:r w:rsidRPr="00A24ADB">
        <w:rPr>
          <w:rFonts w:ascii="宋体" w:eastAsia="宋体" w:hAnsi="宋体" w:cs="Times New Roman" w:hint="eastAsia"/>
          <w:sz w:val="24"/>
          <w:szCs w:val="24"/>
        </w:rPr>
        <w:t>保险事故发生时，供货人有义务采取必要的控制措施，防止损失扩大和蔓延，并应第一时间内通知采购人及投保的保险公司，积极配合采购人办理相关保险索赔事宜。</w:t>
      </w:r>
    </w:p>
    <w:p w14:paraId="380E50F5" w14:textId="77777777" w:rsidR="00C255AE" w:rsidRPr="00A24ADB" w:rsidRDefault="00C255AE" w:rsidP="00C255AE">
      <w:pPr>
        <w:rPr>
          <w:rFonts w:ascii="宋体" w:eastAsia="宋体" w:hAnsi="Calibri" w:cs="Times New Roman"/>
          <w:sz w:val="24"/>
          <w:szCs w:val="24"/>
        </w:rPr>
      </w:pPr>
      <w:r w:rsidRPr="00A24ADB">
        <w:rPr>
          <w:rFonts w:ascii="宋体" w:eastAsia="宋体" w:hAnsi="宋体" w:cs="Times New Roman"/>
          <w:b/>
          <w:sz w:val="24"/>
          <w:szCs w:val="24"/>
        </w:rPr>
        <w:t>19.6</w:t>
      </w:r>
      <w:r w:rsidRPr="00A24ADB">
        <w:rPr>
          <w:rFonts w:ascii="宋体" w:eastAsia="宋体" w:hAnsi="宋体" w:cs="Times New Roman" w:hint="eastAsia"/>
          <w:sz w:val="24"/>
          <w:szCs w:val="24"/>
        </w:rPr>
        <w:t>保险事故发生时，供货人有义务妥善保管受损的货物。如因供货人保管不善造成受损的货物缺失或加剧损坏，从而导致保险公司拒赔或减少赔付时，供货人应向采购人赔偿该拒赔或减赔部分的财产损失。</w:t>
      </w:r>
    </w:p>
    <w:p w14:paraId="18449BC0"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19.7</w:t>
      </w:r>
      <w:r w:rsidRPr="00A24ADB">
        <w:rPr>
          <w:rFonts w:ascii="宋体" w:eastAsia="宋体" w:hAnsi="宋体" w:cs="Times New Roman" w:hint="eastAsia"/>
          <w:b/>
          <w:sz w:val="24"/>
          <w:szCs w:val="24"/>
        </w:rPr>
        <w:t>关于保险的其它要求</w:t>
      </w:r>
    </w:p>
    <w:p w14:paraId="1B17D8F0" w14:textId="77777777" w:rsidR="00C255AE" w:rsidRPr="00A24ADB" w:rsidRDefault="00C255AE" w:rsidP="00C255AE">
      <w:pPr>
        <w:rPr>
          <w:rFonts w:ascii="宋体" w:eastAsia="宋体" w:hAnsi="Calibri" w:cs="Times New Roman"/>
          <w:sz w:val="24"/>
          <w:szCs w:val="24"/>
        </w:rPr>
      </w:pPr>
      <w:r w:rsidRPr="00A24ADB">
        <w:rPr>
          <w:rFonts w:ascii="宋体" w:eastAsia="宋体" w:hAnsi="宋体" w:cs="Times New Roman" w:hint="eastAsia"/>
          <w:sz w:val="24"/>
          <w:szCs w:val="24"/>
        </w:rPr>
        <w:t>见合同条款专用部分。</w:t>
      </w:r>
      <w:bookmarkStart w:id="538" w:name="_Toc375218787"/>
      <w:bookmarkStart w:id="539" w:name="_Toc256955429"/>
      <w:bookmarkStart w:id="540" w:name="_Toc218049003"/>
      <w:bookmarkStart w:id="541" w:name="_Toc218048823"/>
      <w:bookmarkStart w:id="542" w:name="_Toc381358665"/>
      <w:bookmarkStart w:id="543" w:name="_Toc217443959"/>
    </w:p>
    <w:p w14:paraId="7CEA2DE6"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20.</w:t>
      </w:r>
      <w:r w:rsidRPr="00A24ADB">
        <w:rPr>
          <w:rFonts w:ascii="宋体" w:eastAsia="宋体" w:hAnsi="宋体" w:cs="Times New Roman" w:hint="eastAsia"/>
          <w:b/>
          <w:sz w:val="24"/>
          <w:szCs w:val="24"/>
        </w:rPr>
        <w:t>保证担保</w:t>
      </w:r>
      <w:bookmarkEnd w:id="538"/>
      <w:bookmarkEnd w:id="539"/>
      <w:bookmarkEnd w:id="540"/>
      <w:bookmarkEnd w:id="541"/>
      <w:bookmarkEnd w:id="542"/>
      <w:bookmarkEnd w:id="543"/>
    </w:p>
    <w:p w14:paraId="3EEFD208" w14:textId="77777777" w:rsidR="00C255AE" w:rsidRPr="00A24ADB" w:rsidRDefault="00C255AE" w:rsidP="00C255AE">
      <w:pPr>
        <w:rPr>
          <w:rFonts w:ascii="宋体" w:eastAsia="宋体" w:hAnsi="Calibri" w:cs="Times New Roman"/>
          <w:b/>
          <w:sz w:val="24"/>
          <w:szCs w:val="24"/>
        </w:rPr>
      </w:pPr>
      <w:bookmarkStart w:id="544" w:name="_Toc375218788"/>
      <w:r w:rsidRPr="00A24ADB">
        <w:rPr>
          <w:rFonts w:ascii="宋体" w:eastAsia="宋体" w:hAnsi="宋体" w:cs="Times New Roman"/>
          <w:b/>
          <w:sz w:val="24"/>
          <w:szCs w:val="24"/>
        </w:rPr>
        <w:t>20.1</w:t>
      </w:r>
      <w:r w:rsidRPr="00A24ADB">
        <w:rPr>
          <w:rFonts w:ascii="宋体" w:eastAsia="宋体" w:hAnsi="宋体" w:cs="Times New Roman" w:hint="eastAsia"/>
          <w:b/>
          <w:sz w:val="24"/>
          <w:szCs w:val="24"/>
        </w:rPr>
        <w:t>预付款保证担保</w:t>
      </w:r>
      <w:bookmarkEnd w:id="544"/>
    </w:p>
    <w:p w14:paraId="115951F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lastRenderedPageBreak/>
        <w:t>20.1.1</w:t>
      </w:r>
      <w:r w:rsidRPr="00A24ADB">
        <w:rPr>
          <w:rFonts w:ascii="宋体" w:eastAsia="宋体" w:hAnsi="宋体" w:cs="Times New Roman" w:hint="eastAsia"/>
          <w:sz w:val="24"/>
          <w:szCs w:val="24"/>
        </w:rPr>
        <w:t>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见合同条款专用部分。</w:t>
      </w:r>
    </w:p>
    <w:p w14:paraId="2AA9B75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20.1.2</w:t>
      </w:r>
      <w:r w:rsidRPr="00A24ADB">
        <w:rPr>
          <w:rFonts w:ascii="宋体" w:eastAsia="宋体" w:hAnsi="宋体" w:cs="Times New Roman" w:hint="eastAsia"/>
          <w:sz w:val="24"/>
          <w:szCs w:val="24"/>
        </w:rPr>
        <w:t>供货人不能按照合同文件约定使用预付款的，采购人有权要求保证人承担保证担保责任。</w:t>
      </w:r>
    </w:p>
    <w:p w14:paraId="4BEB32D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20.1.3</w:t>
      </w:r>
      <w:r w:rsidRPr="00A24ADB">
        <w:rPr>
          <w:rFonts w:ascii="宋体" w:eastAsia="宋体" w:hAnsi="宋体" w:cs="Times New Roman" w:hint="eastAsia"/>
          <w:sz w:val="24"/>
          <w:szCs w:val="24"/>
        </w:rPr>
        <w:t>预付款保证担保的有效期截至预付款全额返还或抵扣完之日。</w:t>
      </w:r>
    </w:p>
    <w:p w14:paraId="190A185B" w14:textId="77777777" w:rsidR="00C255AE" w:rsidRPr="00A24ADB" w:rsidRDefault="00C255AE" w:rsidP="00C255AE">
      <w:pPr>
        <w:rPr>
          <w:rFonts w:ascii="宋体" w:eastAsia="宋体" w:hAnsi="Calibri" w:cs="Times New Roman"/>
          <w:b/>
          <w:sz w:val="24"/>
          <w:szCs w:val="24"/>
        </w:rPr>
      </w:pPr>
      <w:bookmarkStart w:id="545" w:name="_Toc375218789"/>
      <w:r w:rsidRPr="00A24ADB">
        <w:rPr>
          <w:rFonts w:ascii="宋体" w:eastAsia="宋体" w:hAnsi="宋体" w:cs="Times New Roman"/>
          <w:b/>
          <w:sz w:val="24"/>
          <w:szCs w:val="24"/>
        </w:rPr>
        <w:t>20.2</w:t>
      </w:r>
      <w:r w:rsidRPr="00A24ADB">
        <w:rPr>
          <w:rFonts w:ascii="宋体" w:eastAsia="宋体" w:hAnsi="宋体" w:cs="Times New Roman" w:hint="eastAsia"/>
          <w:b/>
          <w:sz w:val="24"/>
          <w:szCs w:val="24"/>
        </w:rPr>
        <w:t>履约保证担保</w:t>
      </w:r>
      <w:bookmarkEnd w:id="545"/>
    </w:p>
    <w:p w14:paraId="3355220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20.2.1</w:t>
      </w:r>
      <w:r w:rsidRPr="00A24ADB">
        <w:rPr>
          <w:rFonts w:ascii="宋体" w:eastAsia="宋体" w:hAnsi="宋体" w:cs="Times New Roman" w:hint="eastAsia"/>
          <w:sz w:val="24"/>
          <w:szCs w:val="24"/>
        </w:rPr>
        <w:t>如果合同文件约定，供货人应当向采购人提交履约保证担保，供货人应当在签订合同时，向采购人提交履约保证担保。供货人办理履约保证担保的费用已包括在签约合同价款内。采购人是否要求供货人提交履约保证担保及其额度见合同条款专用部分。</w:t>
      </w:r>
    </w:p>
    <w:p w14:paraId="6406CDD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20.2.2</w:t>
      </w:r>
      <w:r w:rsidRPr="00A24ADB">
        <w:rPr>
          <w:rFonts w:ascii="宋体" w:eastAsia="宋体" w:hAnsi="宋体" w:cs="Times New Roman" w:hint="eastAsia"/>
          <w:sz w:val="24"/>
          <w:szCs w:val="24"/>
        </w:rPr>
        <w:t>履约保证担保有效期应当截止至本合同文件约定的截止日期内。即便本采购项目的供货周期延长，供货人也应当延长担保有效期，但采购人应当承担增加了的担保费用。履约保证担保有效期的截止时间见合同条款专用部分。</w:t>
      </w:r>
    </w:p>
    <w:p w14:paraId="7412A70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20.2.3</w:t>
      </w:r>
      <w:r w:rsidRPr="00A24ADB">
        <w:rPr>
          <w:rFonts w:ascii="宋体" w:eastAsia="宋体" w:hAnsi="宋体" w:cs="Times New Roman" w:hint="eastAsia"/>
          <w:sz w:val="24"/>
          <w:szCs w:val="24"/>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14:paraId="0A9E010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20.2.4</w:t>
      </w:r>
      <w:r w:rsidRPr="00A24ADB">
        <w:rPr>
          <w:rFonts w:ascii="宋体" w:eastAsia="宋体" w:hAnsi="宋体" w:cs="Times New Roman" w:hint="eastAsia"/>
          <w:sz w:val="24"/>
          <w:szCs w:val="24"/>
        </w:rPr>
        <w:t>其它约定见合同条款专用部分。</w:t>
      </w:r>
    </w:p>
    <w:p w14:paraId="6A99077B" w14:textId="77777777" w:rsidR="00C255AE" w:rsidRPr="00A24ADB" w:rsidRDefault="00C255AE" w:rsidP="00C255AE">
      <w:pPr>
        <w:rPr>
          <w:rFonts w:ascii="宋体" w:eastAsia="宋体" w:hAnsi="Calibri" w:cs="Times New Roman"/>
          <w:b/>
          <w:sz w:val="24"/>
          <w:szCs w:val="24"/>
        </w:rPr>
      </w:pPr>
      <w:bookmarkStart w:id="546" w:name="_Toc375218790"/>
      <w:r w:rsidRPr="00A24ADB">
        <w:rPr>
          <w:rFonts w:ascii="宋体" w:eastAsia="宋体" w:hAnsi="宋体" w:cs="Times New Roman"/>
          <w:b/>
          <w:sz w:val="24"/>
          <w:szCs w:val="24"/>
        </w:rPr>
        <w:t>20.3</w:t>
      </w:r>
      <w:r w:rsidRPr="00A24ADB">
        <w:rPr>
          <w:rFonts w:ascii="宋体" w:eastAsia="宋体" w:hAnsi="宋体" w:cs="Times New Roman" w:hint="eastAsia"/>
          <w:b/>
          <w:sz w:val="24"/>
          <w:szCs w:val="24"/>
        </w:rPr>
        <w:t>支付保证担保</w:t>
      </w:r>
      <w:bookmarkEnd w:id="546"/>
    </w:p>
    <w:p w14:paraId="0BC0F98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20.3.1</w:t>
      </w:r>
      <w:r w:rsidRPr="00A24ADB">
        <w:rPr>
          <w:rFonts w:ascii="宋体" w:eastAsia="宋体" w:hAnsi="宋体" w:cs="Times New Roman" w:hint="eastAsia"/>
          <w:sz w:val="24"/>
          <w:szCs w:val="24"/>
        </w:rPr>
        <w:t>采购人要求供货人提交履约保证担保的，采购人应当同时向供货人提交与履约保证担保等额的货款支付保证担保。</w:t>
      </w:r>
    </w:p>
    <w:p w14:paraId="0530EBC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20.3.2</w:t>
      </w:r>
      <w:r w:rsidRPr="00A24ADB">
        <w:rPr>
          <w:rFonts w:ascii="宋体" w:eastAsia="宋体" w:hAnsi="宋体" w:cs="Times New Roman" w:hint="eastAsia"/>
          <w:sz w:val="24"/>
          <w:szCs w:val="24"/>
        </w:rPr>
        <w:t>货款支付保证担保有效期至采购人根据本供货合同约定完成了除货物质量保证金以外的全部合同价款支付完毕之日起至本合同文件约定的截止日期内。货款支付保证担保有效期的截止时间见合同条款专用部分。</w:t>
      </w:r>
    </w:p>
    <w:p w14:paraId="40D245A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20.3.3</w:t>
      </w:r>
      <w:r w:rsidRPr="00A24ADB">
        <w:rPr>
          <w:rFonts w:ascii="宋体" w:eastAsia="宋体" w:hAnsi="宋体" w:cs="Times New Roman" w:hint="eastAsia"/>
          <w:sz w:val="24"/>
          <w:szCs w:val="24"/>
        </w:rPr>
        <w:t>供货人向保证人提出索赔之前，应当以书面形式通知采购人，说明其违约情况并提交采购人未按照本供货合同约定支付货款的证明。</w:t>
      </w:r>
    </w:p>
    <w:p w14:paraId="5DC6E40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20.3.4</w:t>
      </w:r>
      <w:r w:rsidRPr="00A24ADB">
        <w:rPr>
          <w:rFonts w:ascii="宋体" w:eastAsia="宋体" w:hAnsi="宋体" w:cs="Times New Roman" w:hint="eastAsia"/>
          <w:sz w:val="24"/>
          <w:szCs w:val="24"/>
        </w:rPr>
        <w:t>其它约定见合同条款专用部分。</w:t>
      </w:r>
      <w:bookmarkStart w:id="547" w:name="_Toc375218791"/>
    </w:p>
    <w:p w14:paraId="3226712E" w14:textId="77777777" w:rsidR="00C255AE" w:rsidRPr="00A24ADB" w:rsidRDefault="00C255AE" w:rsidP="00C255AE">
      <w:pPr>
        <w:rPr>
          <w:rFonts w:ascii="宋体" w:eastAsia="宋体" w:hAnsi="Calibri" w:cs="Times New Roman"/>
          <w:b/>
          <w:sz w:val="24"/>
          <w:szCs w:val="24"/>
        </w:rPr>
      </w:pPr>
      <w:r w:rsidRPr="00A24ADB">
        <w:rPr>
          <w:rFonts w:ascii="宋体" w:eastAsia="宋体" w:hAnsi="宋体" w:cs="Times New Roman"/>
          <w:b/>
          <w:sz w:val="24"/>
          <w:szCs w:val="24"/>
        </w:rPr>
        <w:t>20.4</w:t>
      </w:r>
      <w:r w:rsidRPr="00A24ADB">
        <w:rPr>
          <w:rFonts w:ascii="宋体" w:eastAsia="宋体" w:hAnsi="宋体" w:cs="Times New Roman" w:hint="eastAsia"/>
          <w:b/>
          <w:sz w:val="24"/>
          <w:szCs w:val="24"/>
        </w:rPr>
        <w:t>质量保证金保证担保</w:t>
      </w:r>
      <w:bookmarkEnd w:id="547"/>
    </w:p>
    <w:p w14:paraId="07D0B1A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20.4.1</w:t>
      </w:r>
      <w:r w:rsidRPr="00A24ADB">
        <w:rPr>
          <w:rFonts w:ascii="宋体" w:eastAsia="宋体" w:hAnsi="宋体" w:cs="Times New Roman" w:hint="eastAsia"/>
          <w:sz w:val="24"/>
          <w:szCs w:val="24"/>
        </w:rPr>
        <w:t>如果合同文件约定，采购人要求供货人向采购人出具质量保证金保证担保的方式来取代在合同价款结算付款中扣留一定比例质量保证金的方式，供货人应当向采购人提交为供货人开具的质量保证金保证担保。采购人是否要求供货人提交质量保证金保证担保及其保证担保期限见合同条款专用部分。</w:t>
      </w:r>
    </w:p>
    <w:p w14:paraId="6C3B1EA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20.4.2</w:t>
      </w:r>
      <w:r w:rsidRPr="00A24ADB">
        <w:rPr>
          <w:rFonts w:ascii="宋体" w:eastAsia="宋体" w:hAnsi="宋体" w:cs="Times New Roman" w:hint="eastAsia"/>
          <w:sz w:val="24"/>
          <w:szCs w:val="24"/>
        </w:rPr>
        <w:t>供货人不履行质量保证责任时，采购人有权要求保证人承担质量保证担保责任。</w:t>
      </w:r>
    </w:p>
    <w:p w14:paraId="3313596A" w14:textId="77777777" w:rsidR="00C255AE" w:rsidRPr="00A24ADB" w:rsidRDefault="00C255AE" w:rsidP="00C255AE">
      <w:pPr>
        <w:rPr>
          <w:rFonts w:ascii="宋体" w:eastAsia="宋体" w:hAnsi="Calibri" w:cs="Times New Roman"/>
          <w:b/>
          <w:sz w:val="24"/>
          <w:szCs w:val="24"/>
        </w:rPr>
      </w:pPr>
      <w:bookmarkStart w:id="548" w:name="_Toc375218792"/>
      <w:r w:rsidRPr="00A24ADB">
        <w:rPr>
          <w:rFonts w:ascii="宋体" w:eastAsia="宋体" w:hAnsi="宋体" w:cs="Times New Roman"/>
          <w:b/>
          <w:sz w:val="24"/>
          <w:szCs w:val="24"/>
        </w:rPr>
        <w:t>20.5</w:t>
      </w:r>
      <w:r w:rsidRPr="00A24ADB">
        <w:rPr>
          <w:rFonts w:ascii="宋体" w:eastAsia="宋体" w:hAnsi="宋体" w:cs="Times New Roman" w:hint="eastAsia"/>
          <w:b/>
          <w:sz w:val="24"/>
          <w:szCs w:val="24"/>
        </w:rPr>
        <w:t>相关约定</w:t>
      </w:r>
      <w:bookmarkEnd w:id="548"/>
    </w:p>
    <w:p w14:paraId="0859F74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20.5.1</w:t>
      </w:r>
      <w:r w:rsidRPr="00A24ADB">
        <w:rPr>
          <w:rFonts w:ascii="宋体" w:eastAsia="宋体" w:hAnsi="宋体" w:cs="Times New Roman" w:hint="eastAsia"/>
          <w:sz w:val="24"/>
          <w:szCs w:val="24"/>
        </w:rPr>
        <w:t>保证人应当是依法设立的有资格的银行业金融机构或者专业担保公司。</w:t>
      </w:r>
    </w:p>
    <w:p w14:paraId="7E70020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20.5.2</w:t>
      </w:r>
      <w:r w:rsidRPr="00A24ADB">
        <w:rPr>
          <w:rFonts w:ascii="宋体" w:eastAsia="宋体" w:hAnsi="宋体" w:cs="Times New Roman" w:hint="eastAsia"/>
          <w:sz w:val="24"/>
          <w:szCs w:val="24"/>
        </w:rPr>
        <w:t>货款支付保证担保和履约保证担保、货款支付保证担保和预付款保证担保不得为同一保证人。</w:t>
      </w:r>
    </w:p>
    <w:p w14:paraId="2A09EECE"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20.5.3</w:t>
      </w:r>
      <w:r w:rsidRPr="00A24ADB">
        <w:rPr>
          <w:rFonts w:ascii="宋体" w:eastAsia="宋体" w:hAnsi="宋体" w:cs="Times New Roman" w:hint="eastAsia"/>
          <w:sz w:val="24"/>
          <w:szCs w:val="24"/>
        </w:rPr>
        <w:t>保证担保均以保函的形式出具。保证人应当在保函中明确赔付方及期限。</w:t>
      </w:r>
    </w:p>
    <w:p w14:paraId="5A1B13D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20.5.4</w:t>
      </w:r>
      <w:r w:rsidRPr="00A24ADB">
        <w:rPr>
          <w:rFonts w:ascii="宋体" w:eastAsia="宋体" w:hAnsi="宋体" w:cs="Times New Roman" w:hint="eastAsia"/>
          <w:sz w:val="24"/>
          <w:szCs w:val="24"/>
        </w:rPr>
        <w:t>保证担保的保证方式为连带保证担保，责任条件为有条件担保。</w:t>
      </w:r>
    </w:p>
    <w:p w14:paraId="5BD562D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20.5.5</w:t>
      </w:r>
      <w:r w:rsidRPr="00A24ADB">
        <w:rPr>
          <w:rFonts w:ascii="宋体" w:eastAsia="宋体" w:hAnsi="宋体" w:cs="Times New Roman" w:hint="eastAsia"/>
          <w:sz w:val="24"/>
          <w:szCs w:val="24"/>
        </w:rPr>
        <w:t>保函应当为不可撤销保函，在保函约定的有效期届满之前，除因本供货合同中止执行、解除或法律法规规定的情况外，保证人、债务人和债权人不得以任何理由撤保。</w:t>
      </w:r>
    </w:p>
    <w:p w14:paraId="243CD6D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20.5.6</w:t>
      </w:r>
      <w:r w:rsidRPr="00A24ADB">
        <w:rPr>
          <w:rFonts w:ascii="宋体" w:eastAsia="宋体" w:hAnsi="宋体" w:cs="Times New Roman" w:hint="eastAsia"/>
          <w:sz w:val="24"/>
          <w:szCs w:val="24"/>
        </w:rPr>
        <w:t>保函约定的有效期已届满，或保函约定的担保金额已被债权人全部索赔，但债务人尚未实际履行完合同约定的义务时，债务人应当按照约定重新提交保函。</w:t>
      </w:r>
    </w:p>
    <w:p w14:paraId="4D0B2463" w14:textId="77777777" w:rsidR="00C255AE" w:rsidRPr="00A24ADB" w:rsidRDefault="00C255AE" w:rsidP="00C255AE">
      <w:pPr>
        <w:rPr>
          <w:rFonts w:ascii="宋体" w:eastAsia="宋体" w:hAnsi="Calibri" w:cs="Times New Roman"/>
          <w:b/>
          <w:sz w:val="24"/>
          <w:szCs w:val="24"/>
        </w:rPr>
      </w:pPr>
      <w:bookmarkStart w:id="549" w:name="_Toc375218793"/>
      <w:bookmarkStart w:id="550" w:name="_Toc218049004"/>
      <w:bookmarkStart w:id="551" w:name="_Toc256955430"/>
      <w:bookmarkStart w:id="552" w:name="_Toc217443960"/>
      <w:bookmarkStart w:id="553" w:name="_Toc218048824"/>
      <w:bookmarkStart w:id="554" w:name="_Toc381358666"/>
      <w:r w:rsidRPr="00A24ADB">
        <w:rPr>
          <w:rFonts w:ascii="宋体" w:eastAsia="宋体" w:hAnsi="宋体" w:cs="Times New Roman"/>
          <w:b/>
          <w:sz w:val="24"/>
          <w:szCs w:val="24"/>
        </w:rPr>
        <w:lastRenderedPageBreak/>
        <w:t>21.</w:t>
      </w:r>
      <w:r w:rsidRPr="00A24ADB">
        <w:rPr>
          <w:rFonts w:ascii="宋体" w:eastAsia="宋体" w:hAnsi="宋体" w:cs="Times New Roman" w:hint="eastAsia"/>
          <w:b/>
          <w:sz w:val="24"/>
          <w:szCs w:val="24"/>
        </w:rPr>
        <w:t>不可抗力</w:t>
      </w:r>
      <w:bookmarkEnd w:id="549"/>
      <w:bookmarkEnd w:id="550"/>
      <w:bookmarkEnd w:id="551"/>
      <w:bookmarkEnd w:id="552"/>
      <w:bookmarkEnd w:id="553"/>
      <w:bookmarkEnd w:id="554"/>
    </w:p>
    <w:p w14:paraId="3F7FD6D6" w14:textId="77777777" w:rsidR="00C255AE" w:rsidRPr="00A24ADB" w:rsidRDefault="00C255AE" w:rsidP="00C255AE">
      <w:pPr>
        <w:rPr>
          <w:rFonts w:ascii="宋体" w:eastAsia="宋体" w:hAnsi="Calibri" w:cs="Times New Roman"/>
          <w:b/>
          <w:sz w:val="24"/>
          <w:szCs w:val="24"/>
        </w:rPr>
      </w:pPr>
      <w:bookmarkStart w:id="555" w:name="_Toc375218794"/>
      <w:r w:rsidRPr="00A24ADB">
        <w:rPr>
          <w:rFonts w:ascii="宋体" w:eastAsia="宋体" w:hAnsi="宋体" w:cs="Times New Roman"/>
          <w:b/>
          <w:sz w:val="24"/>
          <w:szCs w:val="24"/>
        </w:rPr>
        <w:t>21.1</w:t>
      </w:r>
      <w:r w:rsidRPr="00A24ADB">
        <w:rPr>
          <w:rFonts w:ascii="宋体" w:eastAsia="宋体" w:hAnsi="宋体" w:cs="Times New Roman" w:hint="eastAsia"/>
          <w:b/>
          <w:sz w:val="24"/>
          <w:szCs w:val="24"/>
        </w:rPr>
        <w:t>不可抗力</w:t>
      </w:r>
      <w:bookmarkEnd w:id="555"/>
    </w:p>
    <w:p w14:paraId="2661A6A9" w14:textId="77777777" w:rsidR="00C255AE" w:rsidRPr="00A24ADB" w:rsidRDefault="00C255AE" w:rsidP="00C255AE">
      <w:pPr>
        <w:ind w:firstLineChars="200" w:firstLine="480"/>
        <w:rPr>
          <w:rFonts w:ascii="宋体" w:eastAsia="宋体" w:hAnsi="宋体" w:cs="Times New Roman"/>
          <w:sz w:val="24"/>
          <w:szCs w:val="24"/>
        </w:rPr>
      </w:pPr>
      <w:r w:rsidRPr="00A24ADB">
        <w:rPr>
          <w:rFonts w:ascii="宋体" w:eastAsia="宋体" w:hAnsi="宋体" w:cs="Times New Roman"/>
          <w:sz w:val="24"/>
          <w:szCs w:val="24"/>
        </w:rPr>
        <w:t>21.1.1</w:t>
      </w:r>
      <w:r w:rsidRPr="00A24ADB">
        <w:rPr>
          <w:rFonts w:ascii="宋体" w:eastAsia="宋体" w:hAnsi="宋体" w:cs="Times New Roman" w:hint="eastAsia"/>
          <w:sz w:val="24"/>
          <w:szCs w:val="24"/>
        </w:rPr>
        <w:t>不可抗力一般包括以下的情况：</w:t>
      </w:r>
      <w:r w:rsidRPr="00A24ADB">
        <w:rPr>
          <w:rFonts w:ascii="宋体" w:eastAsia="宋体" w:hAnsi="宋体" w:cs="Times New Roman"/>
          <w:sz w:val="24"/>
          <w:szCs w:val="24"/>
        </w:rPr>
        <w:t xml:space="preserve"> </w:t>
      </w:r>
    </w:p>
    <w:p w14:paraId="0B436FD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）国家权威部门发布且被界定为灾害的瘟疫、地震、洪水、风灾、雪灾等；</w:t>
      </w:r>
    </w:p>
    <w:p w14:paraId="3526922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）战争；</w:t>
      </w:r>
    </w:p>
    <w:p w14:paraId="23C0BB9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）离子辐射或放射性污染；</w:t>
      </w:r>
    </w:p>
    <w:p w14:paraId="33E9E4F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）以音速或超音速飞行的飞机或其它飞行装置产生的压力波，飞行器坠落；</w:t>
      </w:r>
    </w:p>
    <w:p w14:paraId="2F012E9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5</w:t>
      </w:r>
      <w:r w:rsidRPr="00A24ADB">
        <w:rPr>
          <w:rFonts w:ascii="宋体" w:eastAsia="宋体" w:hAnsi="宋体" w:cs="Times New Roman" w:hint="eastAsia"/>
          <w:sz w:val="24"/>
          <w:szCs w:val="24"/>
        </w:rPr>
        <w:t>）动乱、暴乱、骚乱或混乱，但完全局限在采购人及其供货人内部的事件除外；</w:t>
      </w:r>
    </w:p>
    <w:p w14:paraId="5B6561C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6</w:t>
      </w:r>
      <w:r w:rsidRPr="00A24ADB">
        <w:rPr>
          <w:rFonts w:ascii="宋体" w:eastAsia="宋体" w:hAnsi="宋体" w:cs="Times New Roman" w:hint="eastAsia"/>
          <w:sz w:val="24"/>
          <w:szCs w:val="24"/>
        </w:rPr>
        <w:t>）因适用法律的变更或任何适用的后继法律的颁布所导致本供货合同的履行不再合法。</w:t>
      </w:r>
    </w:p>
    <w:p w14:paraId="5B64B9A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21.1.1</w:t>
      </w:r>
      <w:r w:rsidRPr="00A24ADB">
        <w:rPr>
          <w:rFonts w:ascii="宋体" w:eastAsia="宋体" w:hAnsi="宋体" w:cs="Times New Roman" w:hint="eastAsia"/>
          <w:sz w:val="24"/>
          <w:szCs w:val="24"/>
        </w:rPr>
        <w:t>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14:paraId="42322104" w14:textId="77777777" w:rsidR="00C255AE" w:rsidRPr="00A24ADB" w:rsidRDefault="00C255AE" w:rsidP="00C255AE">
      <w:pPr>
        <w:rPr>
          <w:rFonts w:ascii="宋体" w:eastAsia="宋体" w:hAnsi="Calibri" w:cs="Times New Roman"/>
          <w:b/>
          <w:sz w:val="24"/>
          <w:szCs w:val="24"/>
        </w:rPr>
      </w:pPr>
      <w:bookmarkStart w:id="556" w:name="_Toc375218795"/>
      <w:r w:rsidRPr="00A24ADB">
        <w:rPr>
          <w:rFonts w:ascii="宋体" w:eastAsia="宋体" w:hAnsi="宋体" w:cs="Times New Roman"/>
          <w:b/>
          <w:sz w:val="24"/>
          <w:szCs w:val="24"/>
        </w:rPr>
        <w:t>21.2</w:t>
      </w:r>
      <w:r w:rsidRPr="00A24ADB">
        <w:rPr>
          <w:rFonts w:ascii="宋体" w:eastAsia="宋体" w:hAnsi="宋体" w:cs="Times New Roman" w:hint="eastAsia"/>
          <w:b/>
          <w:sz w:val="24"/>
          <w:szCs w:val="24"/>
        </w:rPr>
        <w:t>采购人和供货人的义务</w:t>
      </w:r>
      <w:bookmarkEnd w:id="556"/>
    </w:p>
    <w:p w14:paraId="182973E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21.2.1</w:t>
      </w:r>
      <w:r w:rsidRPr="00A24ADB">
        <w:rPr>
          <w:rFonts w:ascii="宋体" w:eastAsia="宋体" w:hAnsi="宋体" w:cs="Times New Roman" w:hint="eastAsia"/>
          <w:sz w:val="24"/>
          <w:szCs w:val="24"/>
        </w:rPr>
        <w:t>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14:paraId="094FB8B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21.2.2</w:t>
      </w:r>
      <w:r w:rsidRPr="00A24ADB">
        <w:rPr>
          <w:rFonts w:ascii="宋体" w:eastAsia="宋体" w:hAnsi="宋体" w:cs="Times New Roman" w:hint="eastAsia"/>
          <w:sz w:val="24"/>
          <w:szCs w:val="24"/>
        </w:rPr>
        <w:t>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14:paraId="526DF183" w14:textId="77777777" w:rsidR="00C255AE" w:rsidRPr="00A24ADB" w:rsidRDefault="00C255AE" w:rsidP="00C255AE">
      <w:pPr>
        <w:rPr>
          <w:rFonts w:ascii="宋体" w:eastAsia="宋体" w:hAnsi="Calibri" w:cs="Times New Roman"/>
          <w:b/>
          <w:sz w:val="24"/>
          <w:szCs w:val="24"/>
        </w:rPr>
      </w:pPr>
      <w:bookmarkStart w:id="557" w:name="_Toc375218796"/>
      <w:r w:rsidRPr="00A24ADB">
        <w:rPr>
          <w:rFonts w:ascii="宋体" w:eastAsia="宋体" w:hAnsi="宋体" w:cs="Times New Roman"/>
          <w:b/>
          <w:sz w:val="24"/>
          <w:szCs w:val="24"/>
        </w:rPr>
        <w:t>21.3</w:t>
      </w:r>
      <w:r w:rsidRPr="00A24ADB">
        <w:rPr>
          <w:rFonts w:ascii="宋体" w:eastAsia="宋体" w:hAnsi="宋体" w:cs="Times New Roman" w:hint="eastAsia"/>
          <w:b/>
          <w:sz w:val="24"/>
          <w:szCs w:val="24"/>
        </w:rPr>
        <w:t>不可抗力发生情况下的付款</w:t>
      </w:r>
      <w:bookmarkEnd w:id="557"/>
    </w:p>
    <w:p w14:paraId="5ED70EC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如果由于不可抗力的发生造成整体工程的损失和损害，供货人有权要求采购人将该事件发生前按照合同所完成的货款及时支付给供货人。</w:t>
      </w:r>
    </w:p>
    <w:p w14:paraId="7B5F8AA3" w14:textId="77777777" w:rsidR="00C255AE" w:rsidRPr="00A24ADB" w:rsidRDefault="00C255AE" w:rsidP="00C255AE">
      <w:pPr>
        <w:rPr>
          <w:rFonts w:ascii="宋体" w:eastAsia="宋体" w:hAnsi="Calibri" w:cs="Times New Roman"/>
          <w:b/>
          <w:sz w:val="24"/>
          <w:szCs w:val="24"/>
        </w:rPr>
      </w:pPr>
      <w:bookmarkStart w:id="558" w:name="_Toc375218797"/>
      <w:r w:rsidRPr="00A24ADB">
        <w:rPr>
          <w:rFonts w:ascii="宋体" w:eastAsia="宋体" w:hAnsi="宋体" w:cs="Times New Roman"/>
          <w:b/>
          <w:sz w:val="24"/>
          <w:szCs w:val="24"/>
        </w:rPr>
        <w:t>21.4</w:t>
      </w:r>
      <w:r w:rsidRPr="00A24ADB">
        <w:rPr>
          <w:rFonts w:ascii="宋体" w:eastAsia="宋体" w:hAnsi="宋体" w:cs="Times New Roman" w:hint="eastAsia"/>
          <w:b/>
          <w:sz w:val="24"/>
          <w:szCs w:val="24"/>
        </w:rPr>
        <w:t>不可抗力造成损害的责任划分</w:t>
      </w:r>
      <w:bookmarkEnd w:id="558"/>
    </w:p>
    <w:p w14:paraId="1B5689F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除非合同文件另有约定，不可抗力导致的人员伤亡、财产损失、费用增加和（或）供货周期延误等后果，由合同双方按照以下原则承担：</w:t>
      </w:r>
    </w:p>
    <w:p w14:paraId="61F6F72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）已运至供货场地的货物的损害，以及因工程损害造成的第三者人员伤亡和财产损失由采购人承担；</w:t>
      </w:r>
    </w:p>
    <w:p w14:paraId="5A73B49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）采购人和供货人各自承担其人员伤亡和其它财产损失及其相关费用；</w:t>
      </w:r>
    </w:p>
    <w:p w14:paraId="23E495AC"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）供货人的停工损失由供货人承担，但停工期间应供货人要求照管工程和清理、修复工程的费用由采购人承担；</w:t>
      </w:r>
    </w:p>
    <w:p w14:paraId="134EA88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）不能按期供货的，应当合理延长供货周期，供货人不需支付逾期违约金。采购人要求提前供货的，供货人应当采取提前供货措施，提前供货费用由采购人承担。</w:t>
      </w:r>
    </w:p>
    <w:p w14:paraId="4BA3E9A1" w14:textId="77777777" w:rsidR="00C255AE" w:rsidRPr="00A24ADB" w:rsidRDefault="00C255AE" w:rsidP="00C255AE">
      <w:pPr>
        <w:rPr>
          <w:rFonts w:ascii="宋体" w:eastAsia="宋体" w:hAnsi="Calibri" w:cs="Times New Roman"/>
          <w:b/>
          <w:sz w:val="24"/>
          <w:szCs w:val="24"/>
        </w:rPr>
      </w:pPr>
      <w:bookmarkStart w:id="559" w:name="_Toc375218798"/>
      <w:r w:rsidRPr="00A24ADB">
        <w:rPr>
          <w:rFonts w:ascii="宋体" w:eastAsia="宋体" w:hAnsi="宋体" w:cs="Times New Roman"/>
          <w:b/>
          <w:sz w:val="24"/>
          <w:szCs w:val="24"/>
        </w:rPr>
        <w:t>21.5</w:t>
      </w:r>
      <w:r w:rsidRPr="00A24ADB">
        <w:rPr>
          <w:rFonts w:ascii="宋体" w:eastAsia="宋体" w:hAnsi="宋体" w:cs="Times New Roman" w:hint="eastAsia"/>
          <w:b/>
          <w:sz w:val="24"/>
          <w:szCs w:val="24"/>
        </w:rPr>
        <w:t>避免和减少不可抗力损失</w:t>
      </w:r>
      <w:bookmarkEnd w:id="559"/>
    </w:p>
    <w:p w14:paraId="6A46B43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不可抗力发生后，采购人和供货人均应当采取措施尽量避免和减少损失的扩大，任何一方未采取有效措施导致损失扩大的，应当对扩大的损失承担责任。</w:t>
      </w:r>
    </w:p>
    <w:p w14:paraId="357D271B" w14:textId="77777777" w:rsidR="00C255AE" w:rsidRPr="00A24ADB" w:rsidRDefault="00C255AE" w:rsidP="00C255AE">
      <w:pPr>
        <w:rPr>
          <w:rFonts w:ascii="宋体" w:eastAsia="宋体" w:hAnsi="Calibri" w:cs="Times New Roman"/>
          <w:b/>
          <w:sz w:val="24"/>
          <w:szCs w:val="24"/>
        </w:rPr>
      </w:pPr>
      <w:bookmarkStart w:id="560" w:name="_Toc375218799"/>
      <w:r w:rsidRPr="00A24ADB">
        <w:rPr>
          <w:rFonts w:ascii="宋体" w:eastAsia="宋体" w:hAnsi="宋体" w:cs="Times New Roman"/>
          <w:b/>
          <w:sz w:val="24"/>
          <w:szCs w:val="24"/>
        </w:rPr>
        <w:t>21.6</w:t>
      </w:r>
      <w:r w:rsidRPr="00A24ADB">
        <w:rPr>
          <w:rFonts w:ascii="宋体" w:eastAsia="宋体" w:hAnsi="宋体" w:cs="Times New Roman" w:hint="eastAsia"/>
          <w:b/>
          <w:sz w:val="24"/>
          <w:szCs w:val="24"/>
        </w:rPr>
        <w:t>因不可抗力解除合同</w:t>
      </w:r>
      <w:bookmarkEnd w:id="560"/>
    </w:p>
    <w:p w14:paraId="1D521153"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21.6.1</w:t>
      </w:r>
      <w:r w:rsidRPr="00A24ADB">
        <w:rPr>
          <w:rFonts w:ascii="宋体" w:eastAsia="宋体" w:hAnsi="宋体" w:cs="Times New Roman" w:hint="eastAsia"/>
          <w:sz w:val="24"/>
          <w:szCs w:val="24"/>
        </w:rPr>
        <w:t>如果不可抗力事件的发生时间持续超过合同文件约定的时间，则尽管批准了供货周期延长，合同双方仍均可向对方发出解除合同的通知，在该通知送达对方时，本供货合同自动解除。不可抗力事件发生持续超过时间的具体约定见合同条款专用部分。</w:t>
      </w:r>
    </w:p>
    <w:p w14:paraId="706F60C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21.6.2</w:t>
      </w:r>
      <w:r w:rsidRPr="00A24ADB">
        <w:rPr>
          <w:rFonts w:ascii="宋体" w:eastAsia="宋体" w:hAnsi="宋体" w:cs="Times New Roman" w:hint="eastAsia"/>
          <w:sz w:val="24"/>
          <w:szCs w:val="24"/>
        </w:rPr>
        <w:t>合同解除后，供货人应对已供货的货物由供货人负责退货或解除供货合同，不能退还的货款和因退货、解除供货合同发生的费用，由采购人承担，因未及时退货造成的损失由供货人承担。合同解除后的付款，采购人应当退还履约保函，并支付给供货人按照第</w:t>
      </w:r>
      <w:r w:rsidRPr="00A24ADB">
        <w:rPr>
          <w:rFonts w:ascii="宋体" w:eastAsia="宋体" w:hAnsi="宋体" w:cs="Times New Roman"/>
          <w:sz w:val="24"/>
          <w:szCs w:val="24"/>
        </w:rPr>
        <w:t xml:space="preserve"> 25</w:t>
      </w:r>
      <w:r w:rsidRPr="00A24ADB">
        <w:rPr>
          <w:rFonts w:ascii="宋体" w:eastAsia="宋体" w:hAnsi="宋体" w:cs="Times New Roman" w:hint="eastAsia"/>
          <w:sz w:val="24"/>
          <w:szCs w:val="24"/>
        </w:rPr>
        <w:t>条应当支付的所有款项。</w:t>
      </w:r>
    </w:p>
    <w:p w14:paraId="7BE1E639" w14:textId="77777777" w:rsidR="00C255AE" w:rsidRPr="00A24ADB" w:rsidRDefault="00C255AE" w:rsidP="00C255AE">
      <w:pPr>
        <w:rPr>
          <w:rFonts w:ascii="宋体" w:eastAsia="宋体" w:hAnsi="Calibri" w:cs="Times New Roman"/>
          <w:b/>
          <w:sz w:val="24"/>
          <w:szCs w:val="24"/>
        </w:rPr>
      </w:pPr>
      <w:bookmarkStart w:id="561" w:name="_Toc381358667"/>
      <w:bookmarkStart w:id="562" w:name="_Toc217443961"/>
      <w:bookmarkStart w:id="563" w:name="_Toc256955431"/>
      <w:bookmarkStart w:id="564" w:name="_Toc218049005"/>
      <w:bookmarkStart w:id="565" w:name="_Toc218048825"/>
      <w:bookmarkStart w:id="566" w:name="_Toc375218800"/>
      <w:r w:rsidRPr="00A24ADB">
        <w:rPr>
          <w:rFonts w:ascii="宋体" w:eastAsia="宋体" w:hAnsi="宋体" w:cs="Times New Roman"/>
          <w:b/>
          <w:sz w:val="24"/>
          <w:szCs w:val="24"/>
        </w:rPr>
        <w:lastRenderedPageBreak/>
        <w:t>22.</w:t>
      </w:r>
      <w:r w:rsidRPr="00A24ADB">
        <w:rPr>
          <w:rFonts w:ascii="宋体" w:eastAsia="宋体" w:hAnsi="宋体" w:cs="Times New Roman" w:hint="eastAsia"/>
          <w:b/>
          <w:sz w:val="24"/>
          <w:szCs w:val="24"/>
        </w:rPr>
        <w:t>争议</w:t>
      </w:r>
      <w:bookmarkEnd w:id="561"/>
      <w:bookmarkEnd w:id="562"/>
      <w:bookmarkEnd w:id="563"/>
      <w:bookmarkEnd w:id="564"/>
      <w:bookmarkEnd w:id="565"/>
      <w:bookmarkEnd w:id="566"/>
    </w:p>
    <w:p w14:paraId="244A10D2" w14:textId="77777777" w:rsidR="00C255AE" w:rsidRPr="00A24ADB" w:rsidRDefault="00C255AE" w:rsidP="00C255AE">
      <w:pPr>
        <w:rPr>
          <w:rFonts w:ascii="宋体" w:eastAsia="宋体" w:hAnsi="Calibri" w:cs="Times New Roman"/>
          <w:b/>
          <w:sz w:val="24"/>
          <w:szCs w:val="24"/>
        </w:rPr>
      </w:pPr>
      <w:bookmarkStart w:id="567" w:name="_Toc375218801"/>
      <w:r w:rsidRPr="00A24ADB">
        <w:rPr>
          <w:rFonts w:ascii="宋体" w:eastAsia="宋体" w:hAnsi="宋体" w:cs="Times New Roman"/>
          <w:b/>
          <w:sz w:val="24"/>
          <w:szCs w:val="24"/>
        </w:rPr>
        <w:t>22.1</w:t>
      </w:r>
      <w:r w:rsidRPr="00A24ADB">
        <w:rPr>
          <w:rFonts w:ascii="宋体" w:eastAsia="宋体" w:hAnsi="宋体" w:cs="Times New Roman" w:hint="eastAsia"/>
          <w:b/>
          <w:sz w:val="24"/>
          <w:szCs w:val="24"/>
        </w:rPr>
        <w:t>争议解决方式</w:t>
      </w:r>
      <w:bookmarkEnd w:id="567"/>
    </w:p>
    <w:p w14:paraId="4874025C" w14:textId="77777777" w:rsidR="00C255AE" w:rsidRPr="00A24ADB" w:rsidRDefault="00C255AE" w:rsidP="00C255AE">
      <w:pPr>
        <w:ind w:firstLineChars="200" w:firstLine="480"/>
        <w:rPr>
          <w:rFonts w:ascii="宋体" w:eastAsia="宋体" w:hAnsi="宋体" w:cs="Times New Roman"/>
          <w:sz w:val="24"/>
          <w:szCs w:val="24"/>
        </w:rPr>
      </w:pPr>
      <w:r w:rsidRPr="00A24ADB">
        <w:rPr>
          <w:rFonts w:ascii="宋体" w:eastAsia="宋体" w:hAnsi="宋体" w:cs="Times New Roman" w:hint="eastAsia"/>
          <w:sz w:val="24"/>
          <w:szCs w:val="24"/>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r w:rsidRPr="00A24ADB">
        <w:rPr>
          <w:rFonts w:ascii="宋体" w:eastAsia="宋体" w:hAnsi="宋体" w:cs="Times New Roman"/>
          <w:sz w:val="24"/>
          <w:szCs w:val="24"/>
        </w:rPr>
        <w:t xml:space="preserve"> </w:t>
      </w:r>
    </w:p>
    <w:p w14:paraId="258B547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）第一种解决方式：双方达成仲裁协议，向约定的仲裁委员会申请仲裁；</w:t>
      </w:r>
    </w:p>
    <w:p w14:paraId="6D35542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）第二种解决方式：向有管辖权的人民法院起诉。</w:t>
      </w:r>
    </w:p>
    <w:p w14:paraId="31E9D84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争议的解决方式见合同条款专用部分。</w:t>
      </w:r>
    </w:p>
    <w:p w14:paraId="731ABE2F" w14:textId="77777777" w:rsidR="00C255AE" w:rsidRPr="00A24ADB" w:rsidRDefault="00C255AE" w:rsidP="00C255AE">
      <w:pPr>
        <w:rPr>
          <w:rFonts w:ascii="宋体" w:eastAsia="宋体" w:hAnsi="Calibri" w:cs="Times New Roman"/>
          <w:b/>
          <w:sz w:val="24"/>
          <w:szCs w:val="24"/>
        </w:rPr>
      </w:pPr>
      <w:bookmarkStart w:id="568" w:name="_Toc375218802"/>
      <w:r w:rsidRPr="00A24ADB">
        <w:rPr>
          <w:rFonts w:ascii="宋体" w:eastAsia="宋体" w:hAnsi="宋体" w:cs="Times New Roman"/>
          <w:b/>
          <w:sz w:val="24"/>
          <w:szCs w:val="24"/>
        </w:rPr>
        <w:t>22.2</w:t>
      </w:r>
      <w:r w:rsidRPr="00A24ADB">
        <w:rPr>
          <w:rFonts w:ascii="宋体" w:eastAsia="宋体" w:hAnsi="宋体" w:cs="Times New Roman" w:hint="eastAsia"/>
          <w:b/>
          <w:sz w:val="24"/>
          <w:szCs w:val="24"/>
        </w:rPr>
        <w:t>发生争议时合同的履行</w:t>
      </w:r>
      <w:bookmarkEnd w:id="568"/>
    </w:p>
    <w:p w14:paraId="63FEF939"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发生争议后，除非出现下列情况的，采购人和供货人都应当继续履行合同：</w:t>
      </w:r>
    </w:p>
    <w:p w14:paraId="47ABEC2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）单方违约导致本供货合同确已无法履行，双方协议停止供货；</w:t>
      </w:r>
    </w:p>
    <w:p w14:paraId="298E8176"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）不可抗力导致本供货合同无法履行；</w:t>
      </w:r>
    </w:p>
    <w:p w14:paraId="5B094CAE"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3</w:t>
      </w:r>
      <w:r w:rsidRPr="00A24ADB">
        <w:rPr>
          <w:rFonts w:ascii="宋体" w:eastAsia="宋体" w:hAnsi="宋体" w:cs="Times New Roman" w:hint="eastAsia"/>
          <w:sz w:val="24"/>
          <w:szCs w:val="24"/>
        </w:rPr>
        <w:t>）调解要求停止供货，且为双方接受；</w:t>
      </w:r>
    </w:p>
    <w:p w14:paraId="0ECF8DA0"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4</w:t>
      </w:r>
      <w:r w:rsidRPr="00A24ADB">
        <w:rPr>
          <w:rFonts w:ascii="宋体" w:eastAsia="宋体" w:hAnsi="宋体" w:cs="Times New Roman" w:hint="eastAsia"/>
          <w:sz w:val="24"/>
          <w:szCs w:val="24"/>
        </w:rPr>
        <w:t>）仲裁机构要求停止供货；</w:t>
      </w:r>
    </w:p>
    <w:p w14:paraId="4B78E181"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5</w:t>
      </w:r>
      <w:r w:rsidRPr="00A24ADB">
        <w:rPr>
          <w:rFonts w:ascii="宋体" w:eastAsia="宋体" w:hAnsi="宋体" w:cs="Times New Roman" w:hint="eastAsia"/>
          <w:sz w:val="24"/>
          <w:szCs w:val="24"/>
        </w:rPr>
        <w:t>）法院要求停止供货。</w:t>
      </w:r>
    </w:p>
    <w:p w14:paraId="776FFC69" w14:textId="77777777" w:rsidR="00C255AE" w:rsidRPr="00A24ADB" w:rsidRDefault="00C255AE" w:rsidP="00C255AE">
      <w:pPr>
        <w:rPr>
          <w:rFonts w:ascii="宋体" w:eastAsia="宋体" w:hAnsi="Calibri" w:cs="Times New Roman"/>
          <w:b/>
          <w:sz w:val="24"/>
          <w:szCs w:val="24"/>
        </w:rPr>
      </w:pPr>
      <w:bookmarkStart w:id="569" w:name="_Toc218049006"/>
      <w:bookmarkStart w:id="570" w:name="_Toc256955432"/>
      <w:bookmarkStart w:id="571" w:name="_Toc381358668"/>
      <w:bookmarkStart w:id="572" w:name="_Toc375218803"/>
      <w:bookmarkStart w:id="573" w:name="_Toc218048826"/>
      <w:bookmarkStart w:id="574" w:name="_Toc217443962"/>
      <w:r w:rsidRPr="00A24ADB">
        <w:rPr>
          <w:rFonts w:ascii="宋体" w:eastAsia="宋体" w:hAnsi="宋体" w:cs="Times New Roman"/>
          <w:b/>
          <w:sz w:val="24"/>
          <w:szCs w:val="24"/>
        </w:rPr>
        <w:t>23.</w:t>
      </w:r>
      <w:r w:rsidRPr="00A24ADB">
        <w:rPr>
          <w:rFonts w:ascii="宋体" w:eastAsia="宋体" w:hAnsi="宋体" w:cs="Times New Roman" w:hint="eastAsia"/>
          <w:b/>
          <w:sz w:val="24"/>
          <w:szCs w:val="24"/>
        </w:rPr>
        <w:t>专利权</w:t>
      </w:r>
      <w:bookmarkEnd w:id="569"/>
      <w:bookmarkEnd w:id="570"/>
      <w:bookmarkEnd w:id="571"/>
      <w:bookmarkEnd w:id="572"/>
      <w:bookmarkEnd w:id="573"/>
      <w:bookmarkEnd w:id="574"/>
    </w:p>
    <w:p w14:paraId="1E332D3A"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23.1</w:t>
      </w:r>
      <w:r w:rsidRPr="00A24ADB">
        <w:rPr>
          <w:rFonts w:ascii="宋体" w:eastAsia="宋体" w:hAnsi="宋体" w:cs="Times New Roman" w:hint="eastAsia"/>
          <w:sz w:val="24"/>
          <w:szCs w:val="24"/>
        </w:rPr>
        <w:t>供货人应保证其拥有货物及服务的知识产权，并保证采购人在中华人民共和国使用货物及服务或其任何一部分时，免受第三方提出侵犯其任何专利、注册的设计、版权、商标或商品名称或其它知识产权及工业设计权的起诉及索赔。但如果此种侵犯是由于遵照采购人提供的设计或技术规范引起者除外。</w:t>
      </w:r>
    </w:p>
    <w:p w14:paraId="2C5ABEE5"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23.2</w:t>
      </w:r>
      <w:r w:rsidRPr="00A24ADB">
        <w:rPr>
          <w:rFonts w:ascii="宋体" w:eastAsia="宋体" w:hAnsi="宋体" w:cs="Times New Roman" w:hint="eastAsia"/>
          <w:sz w:val="24"/>
          <w:szCs w:val="24"/>
        </w:rPr>
        <w:t>合同价已包括所有应支付的，对专利权、版权、使用权、设计或其它知识产权而需要向其它方支付的版税等费用。</w:t>
      </w:r>
    </w:p>
    <w:p w14:paraId="305A333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sz w:val="24"/>
          <w:szCs w:val="24"/>
        </w:rPr>
        <w:t>23.3</w:t>
      </w:r>
      <w:r w:rsidRPr="00A24ADB">
        <w:rPr>
          <w:rFonts w:ascii="宋体" w:eastAsia="宋体" w:hAnsi="宋体" w:cs="Times New Roman" w:hint="eastAsia"/>
          <w:sz w:val="24"/>
          <w:szCs w:val="24"/>
        </w:rPr>
        <w:t>应供货人要求并在由其承担费用的情况下，采购人应当协助供货人对任何上述索赔和诉讼进行争辩，供货人应当偿付给采购人由此而导致的全部合理的开支。</w:t>
      </w:r>
    </w:p>
    <w:p w14:paraId="0F6B2DD5" w14:textId="77777777" w:rsidR="00C255AE" w:rsidRPr="00A24ADB" w:rsidRDefault="00C255AE" w:rsidP="00C255AE">
      <w:pPr>
        <w:rPr>
          <w:rFonts w:ascii="宋体" w:eastAsia="宋体" w:hAnsi="Calibri" w:cs="Times New Roman"/>
          <w:b/>
          <w:sz w:val="24"/>
          <w:szCs w:val="24"/>
        </w:rPr>
      </w:pPr>
      <w:bookmarkStart w:id="575" w:name="_Toc217443964"/>
      <w:bookmarkStart w:id="576" w:name="_Toc381358669"/>
      <w:bookmarkStart w:id="577" w:name="_Toc218048828"/>
      <w:bookmarkStart w:id="578" w:name="_Toc218049008"/>
      <w:bookmarkStart w:id="579" w:name="_Toc256955433"/>
      <w:bookmarkStart w:id="580" w:name="_Toc375218804"/>
      <w:r w:rsidRPr="00A24ADB">
        <w:rPr>
          <w:rFonts w:ascii="宋体" w:eastAsia="宋体" w:hAnsi="宋体" w:cs="Times New Roman"/>
          <w:b/>
          <w:sz w:val="24"/>
          <w:szCs w:val="24"/>
        </w:rPr>
        <w:t>24.</w:t>
      </w:r>
      <w:r w:rsidRPr="00A24ADB">
        <w:rPr>
          <w:rFonts w:ascii="宋体" w:eastAsia="宋体" w:hAnsi="宋体" w:cs="Times New Roman" w:hint="eastAsia"/>
          <w:b/>
          <w:sz w:val="24"/>
          <w:szCs w:val="24"/>
        </w:rPr>
        <w:t>严禁贿赂</w:t>
      </w:r>
      <w:bookmarkEnd w:id="575"/>
      <w:bookmarkEnd w:id="576"/>
      <w:bookmarkEnd w:id="577"/>
      <w:bookmarkEnd w:id="578"/>
      <w:bookmarkEnd w:id="579"/>
      <w:bookmarkEnd w:id="580"/>
    </w:p>
    <w:p w14:paraId="1DC9F2FD"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如果采购人或供货人、代理人或服务人员给予或提出给予任何人以任何贿赂、礼品、小费或佣金作为引诱或报酬，以达到下列目的或企图：</w:t>
      </w:r>
    </w:p>
    <w:p w14:paraId="677B86A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1</w:t>
      </w:r>
      <w:r w:rsidRPr="00A24ADB">
        <w:rPr>
          <w:rFonts w:ascii="宋体" w:eastAsia="宋体" w:hAnsi="宋体" w:cs="Times New Roman" w:hint="eastAsia"/>
          <w:sz w:val="24"/>
          <w:szCs w:val="24"/>
        </w:rPr>
        <w:t>）使该人员采取或不采取与该合同有关的任何行动；</w:t>
      </w:r>
    </w:p>
    <w:p w14:paraId="08E8F3E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w:t>
      </w:r>
      <w:r w:rsidRPr="00A24ADB">
        <w:rPr>
          <w:rFonts w:ascii="宋体" w:eastAsia="宋体" w:hAnsi="宋体" w:cs="Times New Roman"/>
          <w:sz w:val="24"/>
          <w:szCs w:val="24"/>
        </w:rPr>
        <w:t>2</w:t>
      </w:r>
      <w:r w:rsidRPr="00A24ADB">
        <w:rPr>
          <w:rFonts w:ascii="宋体" w:eastAsia="宋体" w:hAnsi="宋体" w:cs="Times New Roman" w:hint="eastAsia"/>
          <w:sz w:val="24"/>
          <w:szCs w:val="24"/>
        </w:rPr>
        <w:t>）使该人员对与该合同有关的任何人员表示赞同或不赞同。</w:t>
      </w:r>
    </w:p>
    <w:p w14:paraId="6BE2CDB2"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在证据确凿的情况下，供货人或采购人可在向对方发出通知后</w:t>
      </w:r>
      <w:r w:rsidRPr="00A24ADB">
        <w:rPr>
          <w:rFonts w:ascii="宋体" w:eastAsia="宋体" w:hAnsi="宋体" w:cs="Times New Roman"/>
          <w:sz w:val="24"/>
          <w:szCs w:val="24"/>
        </w:rPr>
        <w:t>14</w:t>
      </w:r>
      <w:r w:rsidRPr="00A24ADB">
        <w:rPr>
          <w:rFonts w:ascii="宋体" w:eastAsia="宋体" w:hAnsi="宋体" w:cs="Times New Roman" w:hint="eastAsia"/>
          <w:sz w:val="24"/>
          <w:szCs w:val="24"/>
        </w:rPr>
        <w:t>天内终止合同。终止合同的决定并不影响提出终止合同的一方按照合同所拥有的所有其它权益。</w:t>
      </w:r>
    </w:p>
    <w:p w14:paraId="76FA1681" w14:textId="77777777" w:rsidR="00C255AE" w:rsidRPr="00A24ADB" w:rsidRDefault="00C255AE" w:rsidP="00C255AE">
      <w:pPr>
        <w:rPr>
          <w:rFonts w:ascii="宋体" w:eastAsia="宋体" w:hAnsi="Calibri" w:cs="Times New Roman"/>
          <w:b/>
          <w:sz w:val="24"/>
          <w:szCs w:val="24"/>
        </w:rPr>
      </w:pPr>
      <w:bookmarkStart w:id="581" w:name="_Toc218049009"/>
      <w:bookmarkStart w:id="582" w:name="_Toc381358670"/>
      <w:bookmarkStart w:id="583" w:name="_Toc218048829"/>
      <w:bookmarkStart w:id="584" w:name="_Toc375218805"/>
      <w:bookmarkStart w:id="585" w:name="_Toc217443965"/>
      <w:bookmarkStart w:id="586" w:name="_Toc256955434"/>
      <w:r w:rsidRPr="00A24ADB">
        <w:rPr>
          <w:rFonts w:ascii="宋体" w:eastAsia="宋体" w:hAnsi="宋体" w:cs="Times New Roman"/>
          <w:b/>
          <w:sz w:val="24"/>
          <w:szCs w:val="24"/>
        </w:rPr>
        <w:t>25.</w:t>
      </w:r>
      <w:r w:rsidRPr="00A24ADB">
        <w:rPr>
          <w:rFonts w:ascii="宋体" w:eastAsia="宋体" w:hAnsi="宋体" w:cs="Times New Roman" w:hint="eastAsia"/>
          <w:b/>
          <w:sz w:val="24"/>
          <w:szCs w:val="24"/>
        </w:rPr>
        <w:t>保密</w:t>
      </w:r>
      <w:bookmarkEnd w:id="581"/>
      <w:bookmarkEnd w:id="582"/>
      <w:bookmarkEnd w:id="583"/>
      <w:bookmarkEnd w:id="584"/>
      <w:bookmarkEnd w:id="585"/>
      <w:bookmarkEnd w:id="586"/>
    </w:p>
    <w:p w14:paraId="733E41FB"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合同双方都应当履行对本供货合同的保密义务，未征得对方事先的书面同意，另一方不得在任何经营活动中、技术文献或其它地方发表或披露本供货合同或其任何细节。更不得把全部或部分的与本供货合同有关的资料翻印外传。</w:t>
      </w:r>
    </w:p>
    <w:p w14:paraId="36762269" w14:textId="77777777" w:rsidR="00C255AE" w:rsidRPr="00A24ADB" w:rsidRDefault="00C255AE" w:rsidP="00C255AE">
      <w:pPr>
        <w:rPr>
          <w:rFonts w:ascii="宋体" w:eastAsia="宋体" w:hAnsi="Calibri" w:cs="Times New Roman"/>
          <w:b/>
          <w:sz w:val="24"/>
          <w:szCs w:val="24"/>
        </w:rPr>
      </w:pPr>
      <w:bookmarkStart w:id="587" w:name="_Toc381358671"/>
      <w:bookmarkStart w:id="588" w:name="_Toc217443966"/>
      <w:bookmarkStart w:id="589" w:name="_Toc218048830"/>
      <w:bookmarkStart w:id="590" w:name="_Toc218049010"/>
      <w:bookmarkStart w:id="591" w:name="_Toc375218806"/>
      <w:bookmarkStart w:id="592" w:name="_Toc256955435"/>
      <w:r w:rsidRPr="00A24ADB">
        <w:rPr>
          <w:rFonts w:ascii="宋体" w:eastAsia="宋体" w:hAnsi="宋体" w:cs="Times New Roman"/>
          <w:b/>
          <w:sz w:val="24"/>
          <w:szCs w:val="24"/>
        </w:rPr>
        <w:t>26.</w:t>
      </w:r>
      <w:r w:rsidRPr="00A24ADB">
        <w:rPr>
          <w:rFonts w:ascii="宋体" w:eastAsia="宋体" w:hAnsi="宋体" w:cs="Times New Roman" w:hint="eastAsia"/>
          <w:b/>
          <w:sz w:val="24"/>
          <w:szCs w:val="24"/>
        </w:rPr>
        <w:t>合同文件的修改</w:t>
      </w:r>
      <w:bookmarkEnd w:id="587"/>
      <w:bookmarkEnd w:id="588"/>
      <w:bookmarkEnd w:id="589"/>
      <w:bookmarkEnd w:id="590"/>
      <w:bookmarkEnd w:id="591"/>
      <w:bookmarkEnd w:id="592"/>
    </w:p>
    <w:p w14:paraId="6D12E31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即使由于任何原因使得本供货合同中的某些条款或约定无效或无法履行，这种情况也不应当影响到本供货合同中其它条款或约定的有效性，也不应当在任何方面使得本供货合同完全失效。</w:t>
      </w:r>
    </w:p>
    <w:p w14:paraId="089EFE77"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如果发生上述情况，并且合同双方均认为有必要对已无效或无法履行的条款或约定进行修改时，双方均应当本着不改变本供货合同的最终目的，并最大限度地保证本供货合同的最终目的不受影响的原则，完成相关条款的修订。任何情况下，双方修订合同时不得再行订立背离本供货合同实质性内容的其它协议。</w:t>
      </w:r>
    </w:p>
    <w:p w14:paraId="5694E0B0" w14:textId="77777777" w:rsidR="00C255AE" w:rsidRPr="00A24ADB" w:rsidRDefault="00C255AE" w:rsidP="00C255AE">
      <w:pPr>
        <w:rPr>
          <w:rFonts w:ascii="宋体" w:eastAsia="宋体" w:hAnsi="Calibri" w:cs="Times New Roman"/>
          <w:b/>
          <w:sz w:val="24"/>
          <w:szCs w:val="24"/>
        </w:rPr>
      </w:pPr>
      <w:bookmarkStart w:id="593" w:name="_Toc218048831"/>
      <w:bookmarkStart w:id="594" w:name="_Toc381358672"/>
      <w:bookmarkStart w:id="595" w:name="_Toc256955436"/>
      <w:bookmarkStart w:id="596" w:name="_Toc218049011"/>
      <w:bookmarkStart w:id="597" w:name="_Toc217443967"/>
      <w:bookmarkStart w:id="598" w:name="_Toc375218807"/>
      <w:r w:rsidRPr="00A24ADB">
        <w:rPr>
          <w:rFonts w:ascii="宋体" w:eastAsia="宋体" w:hAnsi="宋体" w:cs="Times New Roman"/>
          <w:b/>
          <w:sz w:val="24"/>
          <w:szCs w:val="24"/>
        </w:rPr>
        <w:t>27.</w:t>
      </w:r>
      <w:r w:rsidRPr="00A24ADB">
        <w:rPr>
          <w:rFonts w:ascii="宋体" w:eastAsia="宋体" w:hAnsi="宋体" w:cs="Times New Roman" w:hint="eastAsia"/>
          <w:b/>
          <w:sz w:val="24"/>
          <w:szCs w:val="24"/>
        </w:rPr>
        <w:t>文件版权</w:t>
      </w:r>
      <w:bookmarkEnd w:id="593"/>
      <w:bookmarkEnd w:id="594"/>
      <w:bookmarkEnd w:id="595"/>
      <w:bookmarkEnd w:id="596"/>
      <w:bookmarkEnd w:id="597"/>
      <w:bookmarkEnd w:id="598"/>
    </w:p>
    <w:p w14:paraId="287CA864"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采购人颁发给供货人的图纸、技术规范和反映采购人关于本供货合同的要求或其它</w:t>
      </w:r>
      <w:r w:rsidRPr="00A24ADB">
        <w:rPr>
          <w:rFonts w:ascii="宋体" w:eastAsia="宋体" w:hAnsi="宋体" w:cs="Times New Roman" w:hint="eastAsia"/>
          <w:sz w:val="24"/>
          <w:szCs w:val="24"/>
        </w:rPr>
        <w:lastRenderedPageBreak/>
        <w:t>类似性质的文件的版权属于采购人拥有，供货人可因实施本供货合同的目的而复制、使用此类文件，但不能用于与本供货合同无关的其它事项。在征得采购人书面同意前，供货人不得为了实施其它目的而复制、使用采购人的文件或将之提供给任何第三方。</w:t>
      </w:r>
    </w:p>
    <w:p w14:paraId="5154BFBF"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供货人为实施整体工程所编制的供货文件的版权属于供货人所拥有，采购人可因实施整体工程复制、使用此类文件，但不能用于其它无关的事项。在征得供货人书面同意前，采购人不得为了实施其它目的而复制、使用供货人的此类文件或将之提供给任何第三方。</w:t>
      </w:r>
    </w:p>
    <w:p w14:paraId="3B4CDDCD" w14:textId="77777777" w:rsidR="00C255AE" w:rsidRPr="00A24ADB" w:rsidRDefault="00C255AE" w:rsidP="00C255AE">
      <w:pPr>
        <w:rPr>
          <w:rFonts w:ascii="宋体" w:eastAsia="宋体" w:hAnsi="Calibri" w:cs="Times New Roman"/>
          <w:b/>
          <w:sz w:val="24"/>
          <w:szCs w:val="24"/>
        </w:rPr>
      </w:pPr>
      <w:bookmarkStart w:id="599" w:name="_Toc218049012"/>
      <w:bookmarkStart w:id="600" w:name="_Toc217443968"/>
      <w:bookmarkStart w:id="601" w:name="_Toc218048832"/>
      <w:bookmarkStart w:id="602" w:name="_Toc375218808"/>
      <w:bookmarkStart w:id="603" w:name="_Toc256955437"/>
      <w:bookmarkStart w:id="604" w:name="_Toc381358673"/>
      <w:r w:rsidRPr="00A24ADB">
        <w:rPr>
          <w:rFonts w:ascii="宋体" w:eastAsia="宋体" w:hAnsi="宋体" w:cs="Times New Roman"/>
          <w:b/>
          <w:sz w:val="24"/>
          <w:szCs w:val="24"/>
        </w:rPr>
        <w:t>28.</w:t>
      </w:r>
      <w:r w:rsidRPr="00A24ADB">
        <w:rPr>
          <w:rFonts w:ascii="宋体" w:eastAsia="宋体" w:hAnsi="宋体" w:cs="Times New Roman" w:hint="eastAsia"/>
          <w:b/>
          <w:sz w:val="24"/>
          <w:szCs w:val="24"/>
        </w:rPr>
        <w:t>合同效力及份数</w:t>
      </w:r>
      <w:bookmarkEnd w:id="599"/>
      <w:bookmarkEnd w:id="600"/>
      <w:bookmarkEnd w:id="601"/>
      <w:bookmarkEnd w:id="602"/>
      <w:bookmarkEnd w:id="603"/>
      <w:bookmarkEnd w:id="604"/>
    </w:p>
    <w:p w14:paraId="0EE5CC08"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本供货合同自采购人和供货人的法定代表人或获授权代表于合同协议书签字盖章之日起成立，生效条件或期限见合同协议书相关约定。双方各自履行完合同义务后自动失效。</w:t>
      </w:r>
    </w:p>
    <w:p w14:paraId="20D0F81E" w14:textId="77777777" w:rsidR="00C255AE" w:rsidRPr="00A24ADB" w:rsidRDefault="00C255AE" w:rsidP="00C255AE">
      <w:pPr>
        <w:ind w:firstLineChars="200" w:firstLine="480"/>
        <w:rPr>
          <w:rFonts w:ascii="宋体" w:eastAsia="宋体" w:hAnsi="Calibri" w:cs="Times New Roman"/>
          <w:sz w:val="24"/>
          <w:szCs w:val="24"/>
        </w:rPr>
      </w:pPr>
      <w:r w:rsidRPr="00A24ADB">
        <w:rPr>
          <w:rFonts w:ascii="宋体" w:eastAsia="宋体" w:hAnsi="宋体" w:cs="Times New Roman" w:hint="eastAsia"/>
          <w:bCs/>
          <w:sz w:val="24"/>
          <w:szCs w:val="24"/>
        </w:rPr>
        <w:t>合同正本贰份，采购人和供货人各执一份；副本份</w:t>
      </w:r>
      <w:r w:rsidRPr="00A24ADB">
        <w:rPr>
          <w:rFonts w:ascii="宋体" w:eastAsia="宋体" w:hAnsi="宋体" w:cs="Times New Roman" w:hint="eastAsia"/>
          <w:sz w:val="24"/>
          <w:szCs w:val="24"/>
        </w:rPr>
        <w:t>数的约定见合同条款专用部分。</w:t>
      </w:r>
      <w:bookmarkEnd w:id="62"/>
    </w:p>
    <w:p w14:paraId="0BCB6CFF" w14:textId="77777777" w:rsidR="00C255AE" w:rsidRPr="00A24ADB" w:rsidRDefault="00C255AE" w:rsidP="00C255AE">
      <w:pPr>
        <w:tabs>
          <w:tab w:val="center" w:pos="4832"/>
          <w:tab w:val="left" w:pos="7140"/>
        </w:tabs>
        <w:jc w:val="center"/>
        <w:outlineLvl w:val="1"/>
        <w:rPr>
          <w:rFonts w:ascii="宋体" w:eastAsia="宋体" w:hAnsi="Calibri" w:cs="宋体"/>
          <w:b/>
          <w:bCs/>
          <w:sz w:val="24"/>
          <w:szCs w:val="24"/>
        </w:rPr>
      </w:pPr>
      <w:r w:rsidRPr="00A24ADB">
        <w:rPr>
          <w:rFonts w:ascii="宋体" w:eastAsia="宋体" w:hAnsi="Calibri" w:cs="宋体"/>
          <w:b/>
          <w:sz w:val="24"/>
          <w:szCs w:val="24"/>
        </w:rPr>
        <w:br w:type="page"/>
      </w:r>
      <w:bookmarkStart w:id="605" w:name="_Toc59803313"/>
      <w:bookmarkStart w:id="606" w:name="_Toc485312289"/>
      <w:bookmarkStart w:id="607" w:name="_Toc67750755"/>
      <w:bookmarkStart w:id="608" w:name="_Toc85189116"/>
      <w:r w:rsidRPr="00A24ADB">
        <w:rPr>
          <w:rFonts w:ascii="宋体" w:eastAsia="宋体" w:hAnsi="宋体" w:cs="宋体" w:hint="eastAsia"/>
          <w:b/>
          <w:sz w:val="24"/>
          <w:szCs w:val="24"/>
        </w:rPr>
        <w:lastRenderedPageBreak/>
        <w:t>三、合同条款专用部分</w:t>
      </w:r>
      <w:bookmarkEnd w:id="605"/>
      <w:bookmarkEnd w:id="606"/>
      <w:bookmarkEnd w:id="607"/>
      <w:bookmarkEnd w:id="608"/>
    </w:p>
    <w:p w14:paraId="16211ACD" w14:textId="77777777" w:rsidR="00C255AE" w:rsidRPr="00A24ADB" w:rsidRDefault="00C255AE" w:rsidP="00C255AE">
      <w:pPr>
        <w:widowControl/>
        <w:spacing w:after="120"/>
        <w:ind w:left="420"/>
        <w:rPr>
          <w:rFonts w:ascii="宋体" w:eastAsia="宋体" w:hAnsi="??" w:cs="Arial"/>
          <w:b/>
          <w:kern w:val="0"/>
          <w:sz w:val="24"/>
          <w:szCs w:val="24"/>
        </w:rPr>
      </w:pPr>
      <w:bookmarkStart w:id="609" w:name="_Toc218049013"/>
      <w:bookmarkStart w:id="610" w:name="_Toc218048833"/>
      <w:bookmarkStart w:id="611" w:name="_Toc375218810"/>
      <w:bookmarkStart w:id="612" w:name="_Toc381358675"/>
      <w:bookmarkStart w:id="613" w:name="_Toc256955766"/>
      <w:bookmarkStart w:id="614" w:name="_Toc217443411"/>
      <w:bookmarkStart w:id="615" w:name="_Toc255494563"/>
      <w:r w:rsidRPr="00A24ADB">
        <w:rPr>
          <w:rFonts w:ascii="宋体" w:eastAsia="宋体" w:hAnsi="宋体" w:cs="Arial"/>
          <w:b/>
          <w:kern w:val="0"/>
          <w:sz w:val="24"/>
          <w:szCs w:val="24"/>
        </w:rPr>
        <w:t>1.</w:t>
      </w:r>
      <w:r w:rsidRPr="00A24ADB">
        <w:rPr>
          <w:rFonts w:ascii="宋体" w:eastAsia="宋体" w:hAnsi="宋体" w:cs="Arial" w:hint="eastAsia"/>
          <w:b/>
          <w:kern w:val="0"/>
          <w:sz w:val="24"/>
          <w:szCs w:val="24"/>
        </w:rPr>
        <w:t>一般规定</w:t>
      </w:r>
      <w:bookmarkEnd w:id="609"/>
      <w:bookmarkEnd w:id="610"/>
      <w:bookmarkEnd w:id="611"/>
      <w:bookmarkEnd w:id="612"/>
      <w:bookmarkEnd w:id="613"/>
      <w:bookmarkEnd w:id="614"/>
      <w:bookmarkEnd w:id="615"/>
    </w:p>
    <w:p w14:paraId="0F0DEBBD"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 xml:space="preserve">1.1.5 </w:t>
      </w:r>
      <w:r w:rsidRPr="00A24ADB">
        <w:rPr>
          <w:rFonts w:ascii="宋体" w:eastAsia="宋体" w:hAnsi="宋体" w:cs="Arial" w:hint="eastAsia"/>
          <w:kern w:val="0"/>
          <w:sz w:val="24"/>
          <w:szCs w:val="24"/>
        </w:rPr>
        <w:t>其它词语定义</w:t>
      </w:r>
    </w:p>
    <w:p w14:paraId="24196D28"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kern w:val="0"/>
          <w:sz w:val="24"/>
          <w:szCs w:val="24"/>
          <w:u w:val="single"/>
        </w:rPr>
        <w:t xml:space="preserve">___________    ___/                                                </w:t>
      </w:r>
    </w:p>
    <w:p w14:paraId="7E7D538C" w14:textId="77777777" w:rsidR="00C255AE" w:rsidRPr="00A24ADB" w:rsidRDefault="00C255AE" w:rsidP="00C255AE">
      <w:pPr>
        <w:widowControl/>
        <w:spacing w:after="120"/>
        <w:ind w:left="420" w:firstLineChars="196" w:firstLine="472"/>
        <w:rPr>
          <w:rFonts w:ascii="宋体" w:eastAsia="宋体" w:hAnsi="??" w:cs="Arial"/>
          <w:b/>
          <w:kern w:val="0"/>
          <w:sz w:val="24"/>
          <w:szCs w:val="24"/>
        </w:rPr>
      </w:pPr>
      <w:r w:rsidRPr="00A24ADB">
        <w:rPr>
          <w:rFonts w:ascii="宋体" w:eastAsia="宋体" w:hAnsi="宋体" w:cs="Arial"/>
          <w:b/>
          <w:kern w:val="0"/>
          <w:sz w:val="24"/>
          <w:szCs w:val="24"/>
        </w:rPr>
        <w:t>1.3</w:t>
      </w:r>
      <w:r w:rsidRPr="00A24ADB">
        <w:rPr>
          <w:rFonts w:ascii="宋体" w:eastAsia="宋体" w:hAnsi="宋体" w:cs="Arial" w:hint="eastAsia"/>
          <w:b/>
          <w:kern w:val="0"/>
          <w:sz w:val="24"/>
          <w:szCs w:val="24"/>
        </w:rPr>
        <w:t>书面形式</w:t>
      </w:r>
    </w:p>
    <w:p w14:paraId="28FB0EA8"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1.3.4</w:t>
      </w:r>
      <w:r w:rsidRPr="00A24ADB">
        <w:rPr>
          <w:rFonts w:ascii="宋体" w:eastAsia="宋体" w:hAnsi="宋体" w:cs="Arial" w:hint="eastAsia"/>
          <w:kern w:val="0"/>
          <w:sz w:val="24"/>
          <w:szCs w:val="24"/>
        </w:rPr>
        <w:t>采购人书面形式接收地址、传真号码、邮寄地址和电子传送地址：</w:t>
      </w:r>
    </w:p>
    <w:p w14:paraId="426E12FB"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）传真号码：</w:t>
      </w:r>
      <w:r w:rsidRPr="00A24ADB">
        <w:rPr>
          <w:rFonts w:ascii="宋体" w:eastAsia="宋体" w:hAnsi="宋体" w:cs="Arial"/>
          <w:kern w:val="0"/>
          <w:sz w:val="24"/>
          <w:szCs w:val="24"/>
          <w:u w:val="single"/>
        </w:rPr>
        <w:t xml:space="preserve">                          </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邮政编码：</w:t>
      </w:r>
      <w:r w:rsidRPr="00A24ADB">
        <w:rPr>
          <w:rFonts w:ascii="宋体" w:eastAsia="宋体" w:hAnsi="宋体" w:cs="Arial"/>
          <w:kern w:val="0"/>
          <w:sz w:val="24"/>
          <w:szCs w:val="24"/>
          <w:u w:val="single"/>
        </w:rPr>
        <w:t>___________ _</w:t>
      </w:r>
    </w:p>
    <w:p w14:paraId="13DAF9C2"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）邮寄地址：</w:t>
      </w:r>
      <w:r w:rsidRPr="00A24ADB">
        <w:rPr>
          <w:rFonts w:ascii="宋体" w:eastAsia="宋体" w:hAnsi="宋体" w:cs="Arial"/>
          <w:kern w:val="0"/>
          <w:sz w:val="24"/>
          <w:szCs w:val="24"/>
          <w:u w:val="single"/>
        </w:rPr>
        <w:t xml:space="preserve">___________    __         </w:t>
      </w:r>
    </w:p>
    <w:p w14:paraId="52AC4165"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）送达地址：</w:t>
      </w:r>
      <w:r w:rsidRPr="00A24ADB">
        <w:rPr>
          <w:rFonts w:ascii="宋体" w:eastAsia="宋体" w:hAnsi="宋体" w:cs="Arial"/>
          <w:kern w:val="0"/>
          <w:sz w:val="24"/>
          <w:szCs w:val="24"/>
          <w:u w:val="single"/>
        </w:rPr>
        <w:t xml:space="preserve">___________    _       _  </w:t>
      </w:r>
    </w:p>
    <w:p w14:paraId="3555A931"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4</w:t>
      </w:r>
      <w:r w:rsidRPr="00A24ADB">
        <w:rPr>
          <w:rFonts w:ascii="宋体" w:eastAsia="宋体" w:hAnsi="宋体" w:cs="Arial" w:hint="eastAsia"/>
          <w:kern w:val="0"/>
          <w:sz w:val="24"/>
          <w:szCs w:val="24"/>
        </w:rPr>
        <w:t>）电子邮箱地址：</w:t>
      </w:r>
      <w:r w:rsidRPr="00A24ADB">
        <w:rPr>
          <w:rFonts w:ascii="宋体" w:eastAsia="宋体" w:hAnsi="宋体" w:cs="Arial"/>
          <w:kern w:val="0"/>
          <w:sz w:val="24"/>
          <w:szCs w:val="24"/>
          <w:u w:val="single"/>
        </w:rPr>
        <w:t>___________        ___</w:t>
      </w:r>
    </w:p>
    <w:p w14:paraId="32488D0D"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供货人书面形式接收地址、传真号码、邮寄地址和电子传送地址：</w:t>
      </w:r>
    </w:p>
    <w:p w14:paraId="2457F3CE"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）传真号码：</w:t>
      </w:r>
      <w:r w:rsidRPr="00A24ADB">
        <w:rPr>
          <w:rFonts w:ascii="宋体" w:eastAsia="宋体" w:hAnsi="宋体" w:cs="Arial"/>
          <w:kern w:val="0"/>
          <w:sz w:val="24"/>
          <w:szCs w:val="24"/>
          <w:u w:val="single"/>
        </w:rPr>
        <w:t xml:space="preserve">                          </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邮政编码：</w:t>
      </w:r>
      <w:bookmarkStart w:id="616" w:name="_Toc375218811"/>
      <w:r w:rsidRPr="00A24ADB">
        <w:rPr>
          <w:rFonts w:ascii="宋体" w:eastAsia="宋体" w:hAnsi="宋体" w:cs="Arial"/>
          <w:kern w:val="0"/>
          <w:sz w:val="24"/>
          <w:szCs w:val="24"/>
          <w:u w:val="single"/>
        </w:rPr>
        <w:t>_________   _</w:t>
      </w:r>
    </w:p>
    <w:p w14:paraId="5D30F5A2"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）邮寄地址：</w:t>
      </w:r>
      <w:r w:rsidRPr="00A24ADB">
        <w:rPr>
          <w:rFonts w:ascii="宋体" w:eastAsia="宋体" w:hAnsi="宋体" w:cs="Arial"/>
          <w:kern w:val="0"/>
          <w:sz w:val="24"/>
          <w:szCs w:val="24"/>
          <w:u w:val="single"/>
        </w:rPr>
        <w:t xml:space="preserve">___________    ___        </w:t>
      </w:r>
    </w:p>
    <w:p w14:paraId="3A4C32DA"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）送达地址：</w:t>
      </w:r>
      <w:r w:rsidRPr="00A24ADB">
        <w:rPr>
          <w:rFonts w:ascii="宋体" w:eastAsia="宋体" w:hAnsi="宋体" w:cs="Arial"/>
          <w:kern w:val="0"/>
          <w:sz w:val="24"/>
          <w:szCs w:val="24"/>
          <w:u w:val="single"/>
        </w:rPr>
        <w:t xml:space="preserve">___________    ___        </w:t>
      </w:r>
    </w:p>
    <w:p w14:paraId="1847975C"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4</w:t>
      </w:r>
      <w:r w:rsidRPr="00A24ADB">
        <w:rPr>
          <w:rFonts w:ascii="宋体" w:eastAsia="宋体" w:hAnsi="宋体" w:cs="Arial" w:hint="eastAsia"/>
          <w:kern w:val="0"/>
          <w:sz w:val="24"/>
          <w:szCs w:val="24"/>
        </w:rPr>
        <w:t>）电子邮箱地址：</w:t>
      </w:r>
      <w:r w:rsidRPr="00A24ADB">
        <w:rPr>
          <w:rFonts w:ascii="宋体" w:eastAsia="宋体" w:hAnsi="宋体" w:cs="Arial"/>
          <w:kern w:val="0"/>
          <w:sz w:val="24"/>
          <w:szCs w:val="24"/>
          <w:u w:val="single"/>
        </w:rPr>
        <w:t xml:space="preserve">___________    __     </w:t>
      </w:r>
    </w:p>
    <w:p w14:paraId="0D8666D0" w14:textId="77777777" w:rsidR="00C255AE" w:rsidRPr="00A24ADB" w:rsidRDefault="00C255AE" w:rsidP="00C255AE">
      <w:pPr>
        <w:widowControl/>
        <w:spacing w:after="120"/>
        <w:ind w:left="420" w:firstLineChars="196" w:firstLine="472"/>
        <w:rPr>
          <w:rFonts w:ascii="宋体" w:eastAsia="宋体" w:hAnsi="??" w:cs="Arial"/>
          <w:b/>
          <w:kern w:val="0"/>
          <w:sz w:val="24"/>
          <w:szCs w:val="24"/>
        </w:rPr>
      </w:pPr>
      <w:r w:rsidRPr="00A24ADB">
        <w:rPr>
          <w:rFonts w:ascii="宋体" w:eastAsia="宋体" w:hAnsi="宋体" w:cs="Arial"/>
          <w:b/>
          <w:kern w:val="0"/>
          <w:sz w:val="24"/>
          <w:szCs w:val="24"/>
        </w:rPr>
        <w:t>1.5</w:t>
      </w:r>
      <w:r w:rsidRPr="00A24ADB">
        <w:rPr>
          <w:rFonts w:ascii="宋体" w:eastAsia="宋体" w:hAnsi="宋体" w:cs="Arial" w:hint="eastAsia"/>
          <w:b/>
          <w:kern w:val="0"/>
          <w:sz w:val="24"/>
          <w:szCs w:val="24"/>
        </w:rPr>
        <w:t>合同文件的组成及解释顺序</w:t>
      </w:r>
      <w:bookmarkEnd w:id="616"/>
    </w:p>
    <w:p w14:paraId="7822EA7D"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9</w:t>
      </w:r>
      <w:r w:rsidRPr="00A24ADB">
        <w:rPr>
          <w:rFonts w:ascii="宋体" w:eastAsia="宋体" w:hAnsi="宋体" w:cs="Arial" w:hint="eastAsia"/>
          <w:kern w:val="0"/>
          <w:sz w:val="24"/>
          <w:szCs w:val="24"/>
        </w:rPr>
        <w:t>）其它合同文件：</w:t>
      </w:r>
      <w:bookmarkStart w:id="617" w:name="_Toc375218812"/>
      <w:bookmarkStart w:id="618" w:name="_Toc256955767"/>
      <w:bookmarkStart w:id="619" w:name="_Toc218048834"/>
      <w:bookmarkStart w:id="620" w:name="_Toc217443412"/>
      <w:bookmarkStart w:id="621" w:name="_Toc218049014"/>
      <w:bookmarkStart w:id="622" w:name="_Toc255494564"/>
      <w:r w:rsidRPr="00A24ADB">
        <w:rPr>
          <w:rFonts w:ascii="宋体" w:eastAsia="宋体" w:hAnsi="宋体" w:cs="Arial"/>
          <w:kern w:val="0"/>
          <w:sz w:val="24"/>
          <w:szCs w:val="24"/>
          <w:u w:val="single"/>
        </w:rPr>
        <w:t xml:space="preserve">___________    ___/                              </w:t>
      </w:r>
    </w:p>
    <w:p w14:paraId="6E8AAEB3" w14:textId="77777777" w:rsidR="00C255AE" w:rsidRPr="00A24ADB" w:rsidRDefault="00C255AE" w:rsidP="00C255AE">
      <w:pPr>
        <w:widowControl/>
        <w:spacing w:after="120"/>
        <w:ind w:left="420" w:firstLineChars="196" w:firstLine="472"/>
        <w:rPr>
          <w:rFonts w:ascii="宋体" w:eastAsia="宋体" w:hAnsi="??" w:cs="Arial"/>
          <w:b/>
          <w:kern w:val="0"/>
          <w:sz w:val="24"/>
          <w:szCs w:val="24"/>
        </w:rPr>
      </w:pPr>
      <w:r w:rsidRPr="00A24ADB">
        <w:rPr>
          <w:rFonts w:ascii="宋体" w:eastAsia="宋体" w:hAnsi="宋体" w:cs="Arial"/>
          <w:b/>
          <w:kern w:val="0"/>
          <w:sz w:val="24"/>
          <w:szCs w:val="24"/>
        </w:rPr>
        <w:t>1.8</w:t>
      </w:r>
      <w:r w:rsidRPr="00A24ADB">
        <w:rPr>
          <w:rFonts w:ascii="宋体" w:eastAsia="宋体" w:hAnsi="宋体" w:cs="Arial" w:hint="eastAsia"/>
          <w:b/>
          <w:kern w:val="0"/>
          <w:sz w:val="24"/>
          <w:szCs w:val="24"/>
        </w:rPr>
        <w:t>图纸</w:t>
      </w:r>
      <w:bookmarkEnd w:id="617"/>
      <w:bookmarkEnd w:id="618"/>
      <w:bookmarkEnd w:id="619"/>
      <w:bookmarkEnd w:id="620"/>
      <w:bookmarkEnd w:id="621"/>
      <w:bookmarkEnd w:id="622"/>
    </w:p>
    <w:p w14:paraId="595CFB71"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1.8.1</w:t>
      </w:r>
      <w:r w:rsidRPr="00A24ADB">
        <w:rPr>
          <w:rFonts w:ascii="宋体" w:eastAsia="宋体" w:hAnsi="宋体" w:cs="Arial" w:hint="eastAsia"/>
          <w:kern w:val="0"/>
          <w:sz w:val="24"/>
          <w:szCs w:val="24"/>
        </w:rPr>
        <w:t>图纸</w:t>
      </w:r>
    </w:p>
    <w:p w14:paraId="5F2705FA"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采购人应当向供货人提供图纸的日期及图纸套数：</w:t>
      </w:r>
    </w:p>
    <w:p w14:paraId="771D1F2F"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）提供时间：</w:t>
      </w:r>
      <w:r w:rsidRPr="00A24ADB">
        <w:rPr>
          <w:rFonts w:ascii="宋体" w:eastAsia="宋体" w:hAnsi="宋体" w:cs="Arial"/>
          <w:kern w:val="0"/>
          <w:sz w:val="24"/>
          <w:szCs w:val="24"/>
          <w:u w:val="single"/>
        </w:rPr>
        <w:t xml:space="preserve">___________    ___/                                  </w:t>
      </w:r>
    </w:p>
    <w:p w14:paraId="33424656"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）提供套数：</w:t>
      </w:r>
      <w:r w:rsidRPr="00A24ADB">
        <w:rPr>
          <w:rFonts w:ascii="宋体" w:eastAsia="宋体" w:hAnsi="宋体" w:cs="Arial"/>
          <w:kern w:val="0"/>
          <w:sz w:val="24"/>
          <w:szCs w:val="24"/>
          <w:u w:val="single"/>
        </w:rPr>
        <w:t xml:space="preserve">___________    ___/                                  </w:t>
      </w:r>
    </w:p>
    <w:p w14:paraId="10911940"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kern w:val="0"/>
          <w:sz w:val="24"/>
          <w:szCs w:val="24"/>
        </w:rPr>
        <w:t>1.8.3</w:t>
      </w:r>
      <w:r w:rsidRPr="00A24ADB">
        <w:rPr>
          <w:rFonts w:ascii="宋体" w:eastAsia="宋体" w:hAnsi="宋体" w:cs="Arial" w:hint="eastAsia"/>
          <w:kern w:val="0"/>
          <w:sz w:val="24"/>
          <w:szCs w:val="24"/>
        </w:rPr>
        <w:t>其它规定：</w:t>
      </w:r>
      <w:bookmarkStart w:id="623" w:name="_Toc218048835"/>
      <w:bookmarkStart w:id="624" w:name="_Toc217443413"/>
      <w:bookmarkStart w:id="625" w:name="_Toc218049015"/>
      <w:bookmarkStart w:id="626" w:name="_Toc255494565"/>
      <w:bookmarkStart w:id="627" w:name="_Toc381358676"/>
      <w:bookmarkStart w:id="628" w:name="_Toc256955768"/>
      <w:bookmarkStart w:id="629" w:name="_Toc375218813"/>
      <w:r w:rsidRPr="00A24ADB">
        <w:rPr>
          <w:rFonts w:ascii="宋体" w:eastAsia="宋体" w:hAnsi="宋体" w:cs="Arial"/>
          <w:kern w:val="0"/>
          <w:sz w:val="24"/>
          <w:szCs w:val="24"/>
          <w:u w:val="single"/>
        </w:rPr>
        <w:t xml:space="preserve">___________    ___/                                  </w:t>
      </w:r>
    </w:p>
    <w:p w14:paraId="29827515"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2</w:t>
      </w:r>
      <w:r w:rsidRPr="00A24ADB">
        <w:rPr>
          <w:rFonts w:ascii="宋体" w:eastAsia="宋体" w:hAnsi="宋体" w:cs="Arial" w:hint="eastAsia"/>
          <w:b/>
          <w:kern w:val="0"/>
          <w:sz w:val="24"/>
          <w:szCs w:val="24"/>
        </w:rPr>
        <w:t>．</w:t>
      </w:r>
      <w:bookmarkEnd w:id="623"/>
      <w:bookmarkEnd w:id="624"/>
      <w:bookmarkEnd w:id="625"/>
      <w:r w:rsidRPr="00A24ADB">
        <w:rPr>
          <w:rFonts w:ascii="宋体" w:eastAsia="宋体" w:hAnsi="宋体" w:cs="Arial" w:hint="eastAsia"/>
          <w:b/>
          <w:kern w:val="0"/>
          <w:sz w:val="24"/>
          <w:szCs w:val="24"/>
        </w:rPr>
        <w:t>采购人义务</w:t>
      </w:r>
      <w:bookmarkEnd w:id="626"/>
      <w:bookmarkEnd w:id="627"/>
      <w:bookmarkEnd w:id="628"/>
      <w:bookmarkEnd w:id="629"/>
    </w:p>
    <w:p w14:paraId="0CD26F63"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2.</w:t>
      </w:r>
      <w:r w:rsidRPr="00A24ADB">
        <w:rPr>
          <w:rFonts w:ascii="宋体" w:eastAsia="宋体" w:hAnsi="宋体" w:cs="Arial" w:hint="eastAsia"/>
          <w:kern w:val="0"/>
          <w:sz w:val="24"/>
          <w:szCs w:val="24"/>
        </w:rPr>
        <w:t>（</w:t>
      </w:r>
      <w:r w:rsidRPr="00A24ADB">
        <w:rPr>
          <w:rFonts w:ascii="宋体" w:eastAsia="宋体" w:hAnsi="宋体" w:cs="Arial"/>
          <w:kern w:val="0"/>
          <w:sz w:val="24"/>
          <w:szCs w:val="24"/>
        </w:rPr>
        <w:t>5</w:t>
      </w:r>
      <w:r w:rsidRPr="00A24ADB">
        <w:rPr>
          <w:rFonts w:ascii="宋体" w:eastAsia="宋体" w:hAnsi="宋体" w:cs="Arial" w:hint="eastAsia"/>
          <w:kern w:val="0"/>
          <w:sz w:val="24"/>
          <w:szCs w:val="24"/>
        </w:rPr>
        <w:t>）其它义务：</w:t>
      </w:r>
      <w:r w:rsidRPr="00A24ADB">
        <w:rPr>
          <w:rFonts w:ascii="宋体" w:eastAsia="宋体" w:hAnsi="宋体" w:cs="宋体" w:hint="eastAsia"/>
          <w:kern w:val="0"/>
          <w:sz w:val="24"/>
          <w:szCs w:val="24"/>
          <w:u w:val="single"/>
        </w:rPr>
        <w:t>对双方协议价格承担保密义务</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u w:val="single"/>
        </w:rPr>
        <w:t>。</w:t>
      </w:r>
    </w:p>
    <w:p w14:paraId="0007EAC2" w14:textId="77777777" w:rsidR="00C255AE" w:rsidRPr="00A24ADB" w:rsidRDefault="00C255AE" w:rsidP="00C255AE">
      <w:pPr>
        <w:widowControl/>
        <w:spacing w:after="120"/>
        <w:ind w:left="420"/>
        <w:rPr>
          <w:rFonts w:ascii="宋体" w:eastAsia="宋体" w:hAnsi="??" w:cs="Arial"/>
          <w:b/>
          <w:kern w:val="0"/>
          <w:sz w:val="24"/>
          <w:szCs w:val="24"/>
        </w:rPr>
      </w:pPr>
      <w:bookmarkStart w:id="630" w:name="_Toc217443414"/>
      <w:bookmarkStart w:id="631" w:name="_Toc218048836"/>
      <w:bookmarkStart w:id="632" w:name="_Toc218049016"/>
      <w:bookmarkStart w:id="633" w:name="_Toc255494566"/>
      <w:bookmarkStart w:id="634" w:name="_Toc375218814"/>
      <w:bookmarkStart w:id="635" w:name="_Toc256955769"/>
      <w:bookmarkStart w:id="636" w:name="_Toc381358677"/>
      <w:r w:rsidRPr="00A24ADB">
        <w:rPr>
          <w:rFonts w:ascii="宋体" w:eastAsia="宋体" w:hAnsi="宋体" w:cs="Arial"/>
          <w:b/>
          <w:kern w:val="0"/>
          <w:sz w:val="24"/>
          <w:szCs w:val="24"/>
        </w:rPr>
        <w:t>3</w:t>
      </w:r>
      <w:r w:rsidRPr="00A24ADB">
        <w:rPr>
          <w:rFonts w:ascii="宋体" w:eastAsia="宋体" w:hAnsi="宋体" w:cs="Arial" w:hint="eastAsia"/>
          <w:b/>
          <w:kern w:val="0"/>
          <w:sz w:val="24"/>
          <w:szCs w:val="24"/>
        </w:rPr>
        <w:t>．</w:t>
      </w:r>
      <w:bookmarkEnd w:id="630"/>
      <w:bookmarkEnd w:id="631"/>
      <w:bookmarkEnd w:id="632"/>
      <w:r w:rsidRPr="00A24ADB">
        <w:rPr>
          <w:rFonts w:ascii="宋体" w:eastAsia="宋体" w:hAnsi="宋体" w:cs="Arial" w:hint="eastAsia"/>
          <w:b/>
          <w:kern w:val="0"/>
          <w:sz w:val="24"/>
          <w:szCs w:val="24"/>
        </w:rPr>
        <w:t>供货人义务</w:t>
      </w:r>
      <w:bookmarkEnd w:id="633"/>
      <w:bookmarkEnd w:id="634"/>
      <w:bookmarkEnd w:id="635"/>
      <w:bookmarkEnd w:id="636"/>
    </w:p>
    <w:p w14:paraId="4AC5B405"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3.</w:t>
      </w:r>
      <w:r w:rsidRPr="00A24ADB">
        <w:rPr>
          <w:rFonts w:ascii="宋体" w:eastAsia="宋体" w:hAnsi="宋体" w:cs="Arial" w:hint="eastAsia"/>
          <w:kern w:val="0"/>
          <w:sz w:val="24"/>
          <w:szCs w:val="24"/>
        </w:rPr>
        <w:t>（</w:t>
      </w:r>
      <w:r w:rsidRPr="00A24ADB">
        <w:rPr>
          <w:rFonts w:ascii="宋体" w:eastAsia="宋体" w:hAnsi="宋体" w:cs="Arial"/>
          <w:kern w:val="0"/>
          <w:sz w:val="24"/>
          <w:szCs w:val="24"/>
        </w:rPr>
        <w:t>10</w:t>
      </w:r>
      <w:r w:rsidRPr="00A24ADB">
        <w:rPr>
          <w:rFonts w:ascii="宋体" w:eastAsia="宋体" w:hAnsi="宋体" w:cs="Arial" w:hint="eastAsia"/>
          <w:kern w:val="0"/>
          <w:sz w:val="24"/>
          <w:szCs w:val="24"/>
        </w:rPr>
        <w:t>）</w:t>
      </w:r>
      <w:bookmarkStart w:id="637" w:name="_Toc256955770"/>
      <w:r w:rsidRPr="00A24ADB">
        <w:rPr>
          <w:rFonts w:ascii="宋体" w:eastAsia="宋体" w:hAnsi="宋体" w:cs="Arial" w:hint="eastAsia"/>
          <w:kern w:val="0"/>
          <w:sz w:val="24"/>
          <w:szCs w:val="24"/>
        </w:rPr>
        <w:t>其它义务：</w:t>
      </w:r>
      <w:r w:rsidRPr="00A24ADB">
        <w:rPr>
          <w:rFonts w:ascii="宋体" w:eastAsia="宋体" w:hAnsi="宋体" w:cs="Arial" w:hint="eastAsia"/>
          <w:kern w:val="0"/>
          <w:sz w:val="24"/>
          <w:szCs w:val="24"/>
          <w:u w:val="single"/>
        </w:rPr>
        <w:t>采购人不定期对产品质量进行抽检，检测费用由供货人承担。</w:t>
      </w:r>
    </w:p>
    <w:p w14:paraId="1D980FB8" w14:textId="77777777" w:rsidR="00C255AE" w:rsidRPr="00A24ADB" w:rsidRDefault="00C255AE" w:rsidP="00C255AE">
      <w:pPr>
        <w:widowControl/>
        <w:spacing w:after="120"/>
        <w:ind w:left="420"/>
        <w:rPr>
          <w:rFonts w:ascii="宋体" w:eastAsia="宋体" w:hAnsi="??" w:cs="Arial"/>
          <w:b/>
          <w:kern w:val="0"/>
          <w:sz w:val="24"/>
          <w:szCs w:val="24"/>
        </w:rPr>
      </w:pPr>
      <w:bookmarkStart w:id="638" w:name="_Toc375218815"/>
      <w:bookmarkStart w:id="639" w:name="_Toc381358678"/>
      <w:r w:rsidRPr="00A24ADB">
        <w:rPr>
          <w:rFonts w:ascii="宋体" w:eastAsia="宋体" w:hAnsi="宋体" w:cs="Arial"/>
          <w:b/>
          <w:kern w:val="0"/>
          <w:sz w:val="24"/>
          <w:szCs w:val="24"/>
        </w:rPr>
        <w:t xml:space="preserve">4. </w:t>
      </w:r>
      <w:r w:rsidRPr="00A24ADB">
        <w:rPr>
          <w:rFonts w:ascii="宋体" w:eastAsia="宋体" w:hAnsi="宋体" w:cs="Arial" w:hint="eastAsia"/>
          <w:b/>
          <w:kern w:val="0"/>
          <w:sz w:val="24"/>
          <w:szCs w:val="24"/>
        </w:rPr>
        <w:t>采购项目供货计划</w:t>
      </w:r>
      <w:bookmarkEnd w:id="637"/>
      <w:bookmarkEnd w:id="638"/>
      <w:bookmarkEnd w:id="639"/>
    </w:p>
    <w:p w14:paraId="6D9FB62C" w14:textId="77777777" w:rsidR="00C255AE" w:rsidRPr="00A24ADB" w:rsidRDefault="00C255AE" w:rsidP="00C255AE">
      <w:pPr>
        <w:widowControl/>
        <w:spacing w:after="120"/>
        <w:ind w:left="420" w:firstLineChars="200" w:firstLine="482"/>
        <w:rPr>
          <w:rFonts w:ascii="宋体" w:eastAsia="宋体" w:hAnsi="宋体" w:cs="Arial"/>
          <w:b/>
          <w:kern w:val="0"/>
          <w:sz w:val="24"/>
          <w:szCs w:val="24"/>
        </w:rPr>
      </w:pPr>
      <w:bookmarkStart w:id="640" w:name="_Toc375218816"/>
      <w:r w:rsidRPr="00A24ADB">
        <w:rPr>
          <w:rFonts w:ascii="宋体" w:eastAsia="宋体" w:hAnsi="宋体" w:cs="Arial"/>
          <w:b/>
          <w:kern w:val="0"/>
          <w:sz w:val="24"/>
          <w:szCs w:val="24"/>
        </w:rPr>
        <w:t>4.1.2</w:t>
      </w:r>
      <w:r w:rsidRPr="00A24ADB">
        <w:rPr>
          <w:rFonts w:ascii="宋体" w:eastAsia="宋体" w:hAnsi="宋体" w:cs="Arial" w:hint="eastAsia"/>
          <w:b/>
          <w:kern w:val="0"/>
          <w:sz w:val="24"/>
          <w:szCs w:val="24"/>
        </w:rPr>
        <w:t>供货计划提交时间</w:t>
      </w:r>
      <w:bookmarkEnd w:id="640"/>
      <w:r w:rsidRPr="00A24ADB">
        <w:rPr>
          <w:rFonts w:ascii="宋体" w:eastAsia="宋体" w:hAnsi="宋体" w:cs="Arial"/>
          <w:b/>
          <w:kern w:val="0"/>
          <w:sz w:val="24"/>
          <w:szCs w:val="24"/>
        </w:rPr>
        <w:t xml:space="preserve"> </w:t>
      </w:r>
    </w:p>
    <w:p w14:paraId="231C95E5"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bookmarkStart w:id="641" w:name="_Toc218048838"/>
      <w:bookmarkStart w:id="642" w:name="_Toc218049018"/>
      <w:bookmarkStart w:id="643" w:name="_Toc217443416"/>
      <w:bookmarkStart w:id="644" w:name="_Toc375218817"/>
      <w:bookmarkStart w:id="645" w:name="_Toc256955771"/>
      <w:bookmarkStart w:id="646" w:name="_Toc381358679"/>
      <w:bookmarkStart w:id="647" w:name="_Toc255494568"/>
      <w:r w:rsidRPr="00A24ADB">
        <w:rPr>
          <w:rFonts w:ascii="宋体" w:eastAsia="宋体" w:hAnsi="宋体" w:cs="Arial" w:hint="eastAsia"/>
          <w:kern w:val="0"/>
          <w:sz w:val="24"/>
          <w:szCs w:val="24"/>
          <w:u w:val="single"/>
        </w:rPr>
        <w:t>详见招标文件。</w:t>
      </w:r>
    </w:p>
    <w:p w14:paraId="1AAF38DA" w14:textId="77777777" w:rsidR="00C255AE" w:rsidRPr="00A24ADB" w:rsidRDefault="00C255AE" w:rsidP="00C255AE">
      <w:pPr>
        <w:widowControl/>
        <w:spacing w:after="120"/>
        <w:ind w:left="420"/>
        <w:rPr>
          <w:rFonts w:ascii="宋体" w:eastAsia="宋体" w:hAnsi="宋体" w:cs="Arial"/>
          <w:b/>
          <w:kern w:val="0"/>
          <w:sz w:val="24"/>
          <w:szCs w:val="24"/>
        </w:rPr>
      </w:pPr>
      <w:r w:rsidRPr="00A24ADB">
        <w:rPr>
          <w:rFonts w:ascii="宋体" w:eastAsia="宋体" w:hAnsi="宋体" w:cs="Arial"/>
          <w:b/>
          <w:kern w:val="0"/>
          <w:sz w:val="24"/>
          <w:szCs w:val="24"/>
        </w:rPr>
        <w:t>5</w:t>
      </w:r>
      <w:r w:rsidRPr="00A24ADB">
        <w:rPr>
          <w:rFonts w:ascii="宋体" w:eastAsia="宋体" w:hAnsi="宋体" w:cs="Arial" w:hint="eastAsia"/>
          <w:b/>
          <w:kern w:val="0"/>
          <w:sz w:val="24"/>
          <w:szCs w:val="24"/>
        </w:rPr>
        <w:t>．</w:t>
      </w:r>
      <w:bookmarkEnd w:id="641"/>
      <w:bookmarkEnd w:id="642"/>
      <w:bookmarkEnd w:id="643"/>
      <w:r w:rsidRPr="00A24ADB">
        <w:rPr>
          <w:rFonts w:ascii="宋体" w:eastAsia="宋体" w:hAnsi="宋体" w:cs="Arial" w:hint="eastAsia"/>
          <w:b/>
          <w:kern w:val="0"/>
          <w:sz w:val="24"/>
          <w:szCs w:val="24"/>
        </w:rPr>
        <w:t>供货周期</w:t>
      </w:r>
      <w:bookmarkEnd w:id="644"/>
      <w:bookmarkEnd w:id="645"/>
      <w:bookmarkEnd w:id="646"/>
      <w:bookmarkEnd w:id="647"/>
      <w:r w:rsidRPr="00A24ADB">
        <w:rPr>
          <w:rFonts w:ascii="宋体" w:eastAsia="宋体" w:hAnsi="宋体" w:cs="Arial"/>
          <w:b/>
          <w:kern w:val="0"/>
          <w:sz w:val="24"/>
          <w:szCs w:val="24"/>
        </w:rPr>
        <w:t xml:space="preserve"> </w:t>
      </w:r>
    </w:p>
    <w:p w14:paraId="4F24C1AF" w14:textId="77777777" w:rsidR="00C255AE" w:rsidRPr="00A24ADB" w:rsidRDefault="00C255AE" w:rsidP="00C255AE">
      <w:pPr>
        <w:widowControl/>
        <w:spacing w:after="120"/>
        <w:ind w:left="420" w:firstLineChars="200" w:firstLine="480"/>
        <w:rPr>
          <w:rFonts w:ascii="宋体" w:eastAsia="宋体" w:hAnsi="??" w:cs="Arial"/>
          <w:kern w:val="0"/>
          <w:sz w:val="24"/>
          <w:szCs w:val="24"/>
        </w:rPr>
      </w:pPr>
      <w:bookmarkStart w:id="648" w:name="_Toc375218818"/>
      <w:r w:rsidRPr="00A24ADB">
        <w:rPr>
          <w:rFonts w:ascii="宋体" w:eastAsia="宋体" w:hAnsi="宋体" w:cs="Arial" w:hint="eastAsia"/>
          <w:kern w:val="0"/>
          <w:sz w:val="24"/>
          <w:szCs w:val="24"/>
        </w:rPr>
        <w:t>具体供货周期</w:t>
      </w:r>
      <w:bookmarkStart w:id="649" w:name="_Toc255494569"/>
      <w:bookmarkStart w:id="650" w:name="_Toc375218819"/>
      <w:bookmarkStart w:id="651" w:name="_Toc256955772"/>
      <w:bookmarkStart w:id="652" w:name="_Toc217443419"/>
      <w:bookmarkStart w:id="653" w:name="_Toc218048841"/>
      <w:bookmarkStart w:id="654" w:name="_Toc218049021"/>
      <w:bookmarkStart w:id="655" w:name="_Toc381358680"/>
      <w:bookmarkEnd w:id="648"/>
      <w:r w:rsidRPr="00A24ADB">
        <w:rPr>
          <w:rFonts w:ascii="宋体" w:eastAsia="宋体" w:hAnsi="??" w:cs="Arial" w:hint="eastAsia"/>
          <w:kern w:val="0"/>
          <w:sz w:val="24"/>
          <w:szCs w:val="24"/>
        </w:rPr>
        <w:t>：</w:t>
      </w:r>
      <w:r w:rsidRPr="00A24ADB">
        <w:rPr>
          <w:rFonts w:ascii="宋体" w:eastAsia="宋体" w:hAnsi="宋体" w:cs="Arial" w:hint="eastAsia"/>
          <w:kern w:val="0"/>
          <w:sz w:val="24"/>
          <w:szCs w:val="24"/>
          <w:u w:val="single"/>
        </w:rPr>
        <w:t xml:space="preserve">            。</w:t>
      </w:r>
    </w:p>
    <w:p w14:paraId="50274325"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6</w:t>
      </w:r>
      <w:r w:rsidRPr="00A24ADB">
        <w:rPr>
          <w:rFonts w:ascii="宋体" w:eastAsia="宋体" w:hAnsi="宋体" w:cs="Arial" w:hint="eastAsia"/>
          <w:b/>
          <w:kern w:val="0"/>
          <w:sz w:val="24"/>
          <w:szCs w:val="24"/>
        </w:rPr>
        <w:t>．供货周期延误</w:t>
      </w:r>
      <w:bookmarkEnd w:id="649"/>
      <w:bookmarkEnd w:id="650"/>
      <w:bookmarkEnd w:id="651"/>
      <w:bookmarkEnd w:id="652"/>
      <w:bookmarkEnd w:id="653"/>
      <w:bookmarkEnd w:id="654"/>
      <w:bookmarkEnd w:id="655"/>
    </w:p>
    <w:p w14:paraId="0D47C3DA"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656" w:name="_Toc375218820"/>
      <w:r w:rsidRPr="00A24ADB">
        <w:rPr>
          <w:rFonts w:ascii="宋体" w:eastAsia="宋体" w:hAnsi="宋体" w:cs="Arial"/>
          <w:b/>
          <w:kern w:val="0"/>
          <w:sz w:val="24"/>
          <w:szCs w:val="24"/>
        </w:rPr>
        <w:lastRenderedPageBreak/>
        <w:t>6.1</w:t>
      </w:r>
      <w:r w:rsidRPr="00A24ADB">
        <w:rPr>
          <w:rFonts w:ascii="宋体" w:eastAsia="宋体" w:hAnsi="宋体" w:cs="Arial" w:hint="eastAsia"/>
          <w:b/>
          <w:kern w:val="0"/>
          <w:sz w:val="24"/>
          <w:szCs w:val="24"/>
        </w:rPr>
        <w:t>非供货人造成的延误</w:t>
      </w:r>
      <w:bookmarkEnd w:id="656"/>
    </w:p>
    <w:p w14:paraId="15313AC5"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6.1.1</w:t>
      </w:r>
      <w:r w:rsidRPr="00A24ADB">
        <w:rPr>
          <w:rFonts w:ascii="宋体" w:eastAsia="宋体" w:hAnsi="宋体" w:cs="Arial" w:hint="eastAsia"/>
          <w:kern w:val="0"/>
          <w:sz w:val="24"/>
          <w:szCs w:val="24"/>
        </w:rPr>
        <w:t>（</w:t>
      </w:r>
      <w:r w:rsidRPr="00A24ADB">
        <w:rPr>
          <w:rFonts w:ascii="宋体" w:eastAsia="宋体" w:hAnsi="宋体" w:cs="Arial"/>
          <w:kern w:val="0"/>
          <w:sz w:val="24"/>
          <w:szCs w:val="24"/>
        </w:rPr>
        <w:t>6</w:t>
      </w:r>
      <w:r w:rsidRPr="00A24ADB">
        <w:rPr>
          <w:rFonts w:ascii="宋体" w:eastAsia="宋体" w:hAnsi="宋体" w:cs="Arial" w:hint="eastAsia"/>
          <w:kern w:val="0"/>
          <w:sz w:val="24"/>
          <w:szCs w:val="24"/>
        </w:rPr>
        <w:t>）其它允许延长供货周期的情况：</w:t>
      </w:r>
      <w:r w:rsidRPr="00A24ADB">
        <w:rPr>
          <w:rFonts w:ascii="宋体" w:eastAsia="宋体" w:hAnsi="宋体" w:cs="Arial" w:hint="eastAsia"/>
          <w:kern w:val="0"/>
          <w:sz w:val="24"/>
          <w:szCs w:val="24"/>
          <w:u w:val="single"/>
        </w:rPr>
        <w:t>由于自然灾害等不可抗力的原因。</w:t>
      </w:r>
    </w:p>
    <w:p w14:paraId="1CA8505D" w14:textId="77777777" w:rsidR="00C255AE" w:rsidRPr="00A24ADB" w:rsidRDefault="00C255AE" w:rsidP="00C255AE">
      <w:pPr>
        <w:widowControl/>
        <w:spacing w:after="120"/>
        <w:ind w:left="420" w:firstLineChars="200" w:firstLine="480"/>
        <w:rPr>
          <w:rFonts w:ascii="宋体" w:eastAsia="宋体" w:hAnsi="宋体" w:cs="Arial"/>
          <w:kern w:val="0"/>
          <w:sz w:val="24"/>
          <w:szCs w:val="24"/>
        </w:rPr>
      </w:pPr>
      <w:r w:rsidRPr="00A24ADB">
        <w:rPr>
          <w:rFonts w:ascii="宋体" w:eastAsia="宋体" w:hAnsi="宋体" w:cs="Arial"/>
          <w:kern w:val="0"/>
          <w:sz w:val="24"/>
          <w:szCs w:val="24"/>
        </w:rPr>
        <w:t>6.1.2</w:t>
      </w:r>
      <w:r w:rsidRPr="00A24ADB">
        <w:rPr>
          <w:rFonts w:ascii="宋体" w:eastAsia="宋体" w:hAnsi="宋体" w:cs="Arial" w:hint="eastAsia"/>
          <w:kern w:val="0"/>
          <w:sz w:val="24"/>
          <w:szCs w:val="24"/>
        </w:rPr>
        <w:t>提交书面报告的时间：</w:t>
      </w:r>
      <w:r w:rsidRPr="00A24ADB">
        <w:rPr>
          <w:rFonts w:ascii="宋体" w:eastAsia="宋体" w:hAnsi="宋体" w:cs="Arial" w:hint="eastAsia"/>
          <w:kern w:val="0"/>
          <w:sz w:val="24"/>
          <w:szCs w:val="24"/>
          <w:u w:val="single"/>
        </w:rPr>
        <w:t>应在</w:t>
      </w:r>
      <w:r w:rsidRPr="00A24ADB">
        <w:rPr>
          <w:rFonts w:ascii="宋体" w:eastAsia="宋体" w:hAnsi="宋体" w:cs="Arial"/>
          <w:kern w:val="0"/>
          <w:sz w:val="24"/>
          <w:szCs w:val="24"/>
          <w:u w:val="single"/>
        </w:rPr>
        <w:t>24</w:t>
      </w:r>
      <w:r w:rsidRPr="00A24ADB">
        <w:rPr>
          <w:rFonts w:ascii="宋体" w:eastAsia="宋体" w:hAnsi="宋体" w:cs="Arial" w:hint="eastAsia"/>
          <w:kern w:val="0"/>
          <w:sz w:val="24"/>
          <w:szCs w:val="24"/>
          <w:u w:val="single"/>
        </w:rPr>
        <w:t>小时内提交书面报告。</w:t>
      </w:r>
      <w:r w:rsidRPr="00A24ADB">
        <w:rPr>
          <w:rFonts w:ascii="宋体" w:eastAsia="宋体" w:hAnsi="宋体" w:cs="Arial"/>
          <w:kern w:val="0"/>
          <w:sz w:val="24"/>
          <w:szCs w:val="24"/>
        </w:rPr>
        <w:t xml:space="preserve"> </w:t>
      </w:r>
    </w:p>
    <w:p w14:paraId="001FCD7D"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657" w:name="_Toc375218821"/>
      <w:r w:rsidRPr="00A24ADB">
        <w:rPr>
          <w:rFonts w:ascii="宋体" w:eastAsia="宋体" w:hAnsi="宋体" w:cs="Arial"/>
          <w:b/>
          <w:kern w:val="0"/>
          <w:sz w:val="24"/>
          <w:szCs w:val="24"/>
        </w:rPr>
        <w:t xml:space="preserve">6.3 </w:t>
      </w:r>
      <w:r w:rsidRPr="00A24ADB">
        <w:rPr>
          <w:rFonts w:ascii="宋体" w:eastAsia="宋体" w:hAnsi="宋体" w:cs="Arial" w:hint="eastAsia"/>
          <w:b/>
          <w:kern w:val="0"/>
          <w:sz w:val="24"/>
          <w:szCs w:val="24"/>
        </w:rPr>
        <w:t>供货周期延误的违约处理</w:t>
      </w:r>
      <w:bookmarkEnd w:id="657"/>
    </w:p>
    <w:p w14:paraId="5F1AF5BF"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6.3.1</w:t>
      </w:r>
      <w:r w:rsidRPr="00A24ADB">
        <w:rPr>
          <w:rFonts w:ascii="宋体" w:eastAsia="宋体" w:hAnsi="宋体" w:cs="Arial" w:hint="eastAsia"/>
          <w:kern w:val="0"/>
          <w:sz w:val="24"/>
          <w:szCs w:val="24"/>
        </w:rPr>
        <w:t>误期违约金及误期违约金的最高限额：</w:t>
      </w:r>
    </w:p>
    <w:p w14:paraId="28528937"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bookmarkStart w:id="658" w:name="_Toc218048842"/>
      <w:bookmarkStart w:id="659" w:name="_Toc217443420"/>
      <w:bookmarkStart w:id="660" w:name="_Toc218049022"/>
      <w:bookmarkStart w:id="661" w:name="_Toc256955773"/>
      <w:bookmarkStart w:id="662" w:name="_Toc381358681"/>
      <w:bookmarkStart w:id="663" w:name="_Toc375218822"/>
      <w:bookmarkStart w:id="664" w:name="_Toc255494570"/>
      <w:r w:rsidRPr="00A24ADB">
        <w:rPr>
          <w:rFonts w:ascii="宋体" w:eastAsia="宋体" w:hAnsi="宋体" w:cs="Arial" w:hint="eastAsia"/>
          <w:kern w:val="0"/>
          <w:sz w:val="24"/>
          <w:szCs w:val="24"/>
          <w:u w:val="single"/>
        </w:rPr>
        <w:t>因供货人责任造成货物交货延误，供货人应向采购人支付违约金，支付办法为：每延误三天按该批货物总金额的</w:t>
      </w:r>
      <w:r w:rsidRPr="00A24ADB">
        <w:rPr>
          <w:rFonts w:ascii="宋体" w:eastAsia="宋体" w:hAnsi="宋体" w:cs="Arial"/>
          <w:kern w:val="0"/>
          <w:sz w:val="24"/>
          <w:szCs w:val="24"/>
          <w:u w:val="single"/>
        </w:rPr>
        <w:t>0.5%/</w:t>
      </w:r>
      <w:r w:rsidRPr="00A24ADB">
        <w:rPr>
          <w:rFonts w:ascii="宋体" w:eastAsia="宋体" w:hAnsi="宋体" w:cs="Arial" w:hint="eastAsia"/>
          <w:kern w:val="0"/>
          <w:sz w:val="24"/>
          <w:szCs w:val="24"/>
          <w:u w:val="single"/>
        </w:rPr>
        <w:t>天支付，不满三天的按三天计算。如果供货人在采购人同意延长的时间仍不能交货，采购人有权因供货人违约单方解除合同，而供货人除赔偿采购人经济损失外，仍需要接受上述迟交核定罚金额。</w:t>
      </w:r>
    </w:p>
    <w:p w14:paraId="0166C944"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7</w:t>
      </w:r>
      <w:r w:rsidRPr="00A24ADB">
        <w:rPr>
          <w:rFonts w:ascii="宋体" w:eastAsia="宋体" w:hAnsi="宋体" w:cs="Arial" w:hint="eastAsia"/>
          <w:b/>
          <w:kern w:val="0"/>
          <w:sz w:val="24"/>
          <w:szCs w:val="24"/>
        </w:rPr>
        <w:t>．</w:t>
      </w:r>
      <w:bookmarkEnd w:id="658"/>
      <w:bookmarkEnd w:id="659"/>
      <w:bookmarkEnd w:id="660"/>
      <w:r w:rsidRPr="00A24ADB">
        <w:rPr>
          <w:rFonts w:ascii="宋体" w:eastAsia="宋体" w:hAnsi="宋体" w:cs="Arial" w:hint="eastAsia"/>
          <w:b/>
          <w:kern w:val="0"/>
          <w:sz w:val="24"/>
          <w:szCs w:val="24"/>
        </w:rPr>
        <w:t>包装</w:t>
      </w:r>
      <w:bookmarkEnd w:id="661"/>
      <w:bookmarkEnd w:id="662"/>
      <w:bookmarkEnd w:id="663"/>
      <w:bookmarkEnd w:id="664"/>
    </w:p>
    <w:p w14:paraId="5F43F7B7"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665" w:name="_Toc375218823"/>
      <w:r w:rsidRPr="00A24ADB">
        <w:rPr>
          <w:rFonts w:ascii="宋体" w:eastAsia="宋体" w:hAnsi="宋体" w:cs="Arial"/>
          <w:b/>
          <w:kern w:val="0"/>
          <w:sz w:val="24"/>
          <w:szCs w:val="24"/>
        </w:rPr>
        <w:t>7.4</w:t>
      </w:r>
      <w:r w:rsidRPr="00A24ADB">
        <w:rPr>
          <w:rFonts w:ascii="宋体" w:eastAsia="宋体" w:hAnsi="宋体" w:cs="Arial" w:hint="eastAsia"/>
          <w:b/>
          <w:kern w:val="0"/>
          <w:sz w:val="24"/>
          <w:szCs w:val="24"/>
        </w:rPr>
        <w:t>其它包装约定</w:t>
      </w:r>
      <w:bookmarkEnd w:id="665"/>
    </w:p>
    <w:p w14:paraId="4D83024B"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bookmarkStart w:id="666" w:name="_Toc217443422"/>
      <w:bookmarkStart w:id="667" w:name="_Toc218048844"/>
      <w:bookmarkStart w:id="668" w:name="_Toc218049024"/>
      <w:bookmarkStart w:id="669" w:name="_Toc255494572"/>
      <w:bookmarkStart w:id="670" w:name="_Toc256955774"/>
      <w:bookmarkStart w:id="671" w:name="_Toc375218824"/>
      <w:bookmarkStart w:id="672" w:name="_Toc381358682"/>
      <w:r w:rsidRPr="00A24ADB">
        <w:rPr>
          <w:rFonts w:ascii="宋体" w:eastAsia="宋体" w:hAnsi="宋体" w:cs="Arial"/>
          <w:kern w:val="0"/>
          <w:sz w:val="24"/>
          <w:szCs w:val="24"/>
          <w:u w:val="single"/>
        </w:rPr>
        <w:t xml:space="preserve">___________    ___/                                                 </w:t>
      </w:r>
    </w:p>
    <w:p w14:paraId="35FBE23F"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8</w:t>
      </w:r>
      <w:r w:rsidRPr="00A24ADB">
        <w:rPr>
          <w:rFonts w:ascii="宋体" w:eastAsia="宋体" w:hAnsi="宋体" w:cs="Arial" w:hint="eastAsia"/>
          <w:b/>
          <w:kern w:val="0"/>
          <w:sz w:val="24"/>
          <w:szCs w:val="24"/>
        </w:rPr>
        <w:t>．</w:t>
      </w:r>
      <w:bookmarkEnd w:id="666"/>
      <w:bookmarkEnd w:id="667"/>
      <w:bookmarkEnd w:id="668"/>
      <w:r w:rsidRPr="00A24ADB">
        <w:rPr>
          <w:rFonts w:ascii="宋体" w:eastAsia="宋体" w:hAnsi="宋体" w:cs="Arial" w:hint="eastAsia"/>
          <w:b/>
          <w:kern w:val="0"/>
          <w:sz w:val="24"/>
          <w:szCs w:val="24"/>
        </w:rPr>
        <w:t>服务</w:t>
      </w:r>
      <w:bookmarkEnd w:id="669"/>
      <w:bookmarkEnd w:id="670"/>
      <w:bookmarkEnd w:id="671"/>
      <w:bookmarkEnd w:id="672"/>
    </w:p>
    <w:p w14:paraId="1B234D0D"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673" w:name="_Toc375218825"/>
      <w:r w:rsidRPr="00A24ADB">
        <w:rPr>
          <w:rFonts w:ascii="宋体" w:eastAsia="宋体" w:hAnsi="宋体" w:cs="Arial"/>
          <w:b/>
          <w:kern w:val="0"/>
          <w:sz w:val="24"/>
          <w:szCs w:val="24"/>
        </w:rPr>
        <w:t>8.4</w:t>
      </w:r>
      <w:r w:rsidRPr="00A24ADB">
        <w:rPr>
          <w:rFonts w:ascii="宋体" w:eastAsia="宋体" w:hAnsi="宋体" w:cs="Arial" w:hint="eastAsia"/>
          <w:b/>
          <w:kern w:val="0"/>
          <w:sz w:val="24"/>
          <w:szCs w:val="24"/>
        </w:rPr>
        <w:t>其它约定</w:t>
      </w:r>
      <w:bookmarkEnd w:id="673"/>
    </w:p>
    <w:p w14:paraId="344FAE1C"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bookmarkStart w:id="674" w:name="_Toc381358683"/>
      <w:bookmarkStart w:id="675" w:name="_Toc255490682"/>
      <w:bookmarkStart w:id="676" w:name="_Toc256955775"/>
      <w:bookmarkStart w:id="677" w:name="_Toc375218826"/>
      <w:r w:rsidRPr="00A24ADB">
        <w:rPr>
          <w:rFonts w:ascii="宋体" w:eastAsia="宋体" w:hAnsi="宋体" w:cs="Arial" w:hint="eastAsia"/>
          <w:kern w:val="0"/>
          <w:sz w:val="24"/>
          <w:szCs w:val="24"/>
          <w:u w:val="single"/>
        </w:rPr>
        <w:t xml:space="preserve">                 /                                     </w:t>
      </w:r>
    </w:p>
    <w:p w14:paraId="6FD73F76"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9.</w:t>
      </w:r>
      <w:r w:rsidRPr="00A24ADB">
        <w:rPr>
          <w:rFonts w:ascii="宋体" w:eastAsia="宋体" w:hAnsi="宋体" w:cs="Arial" w:hint="eastAsia"/>
          <w:b/>
          <w:kern w:val="0"/>
          <w:sz w:val="24"/>
          <w:szCs w:val="24"/>
        </w:rPr>
        <w:t>备品备件、易损件</w:t>
      </w:r>
      <w:r w:rsidRPr="00A24ADB">
        <w:rPr>
          <w:rFonts w:ascii="宋体" w:eastAsia="宋体" w:hAnsi="宋体" w:cs="Arial"/>
          <w:b/>
          <w:kern w:val="0"/>
          <w:sz w:val="24"/>
          <w:szCs w:val="24"/>
        </w:rPr>
        <w:t>/</w:t>
      </w:r>
      <w:r w:rsidRPr="00A24ADB">
        <w:rPr>
          <w:rFonts w:ascii="宋体" w:eastAsia="宋体" w:hAnsi="宋体" w:cs="Arial" w:hint="eastAsia"/>
          <w:b/>
          <w:kern w:val="0"/>
          <w:sz w:val="24"/>
          <w:szCs w:val="24"/>
        </w:rPr>
        <w:t>消耗性材料</w:t>
      </w:r>
      <w:bookmarkEnd w:id="674"/>
      <w:bookmarkEnd w:id="675"/>
      <w:bookmarkEnd w:id="676"/>
      <w:bookmarkEnd w:id="677"/>
    </w:p>
    <w:p w14:paraId="2FAA8329"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678" w:name="_Toc375218827"/>
      <w:r w:rsidRPr="00A24ADB">
        <w:rPr>
          <w:rFonts w:ascii="宋体" w:eastAsia="宋体" w:hAnsi="宋体" w:cs="Arial"/>
          <w:b/>
          <w:kern w:val="0"/>
          <w:sz w:val="24"/>
          <w:szCs w:val="24"/>
        </w:rPr>
        <w:t>9.2</w:t>
      </w:r>
      <w:r w:rsidRPr="00A24ADB">
        <w:rPr>
          <w:rFonts w:ascii="宋体" w:eastAsia="宋体" w:hAnsi="宋体" w:cs="Arial" w:hint="eastAsia"/>
          <w:b/>
          <w:kern w:val="0"/>
          <w:sz w:val="24"/>
          <w:szCs w:val="24"/>
        </w:rPr>
        <w:t>其它约定</w:t>
      </w:r>
      <w:bookmarkEnd w:id="678"/>
    </w:p>
    <w:p w14:paraId="3B7687F3"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bookmarkStart w:id="679" w:name="_Toc218049025"/>
      <w:bookmarkStart w:id="680" w:name="_Toc217443424"/>
      <w:bookmarkStart w:id="681" w:name="_Toc218048845"/>
      <w:bookmarkStart w:id="682" w:name="_Toc255494573"/>
      <w:bookmarkStart w:id="683" w:name="_Toc375218828"/>
      <w:bookmarkStart w:id="684" w:name="_Toc256955776"/>
      <w:bookmarkStart w:id="685" w:name="_Toc381358684"/>
      <w:r w:rsidRPr="00A24ADB">
        <w:rPr>
          <w:rFonts w:ascii="宋体" w:eastAsia="宋体" w:hAnsi="宋体" w:cs="Arial"/>
          <w:kern w:val="0"/>
          <w:sz w:val="24"/>
          <w:szCs w:val="24"/>
          <w:u w:val="single"/>
        </w:rPr>
        <w:t xml:space="preserve">___________   ___/                                                  </w:t>
      </w:r>
    </w:p>
    <w:p w14:paraId="4D4A36C4"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10</w:t>
      </w:r>
      <w:r w:rsidRPr="00A24ADB">
        <w:rPr>
          <w:rFonts w:ascii="宋体" w:eastAsia="宋体" w:hAnsi="宋体" w:cs="Arial" w:hint="eastAsia"/>
          <w:b/>
          <w:kern w:val="0"/>
          <w:sz w:val="24"/>
          <w:szCs w:val="24"/>
        </w:rPr>
        <w:t>．</w:t>
      </w:r>
      <w:bookmarkEnd w:id="679"/>
      <w:bookmarkEnd w:id="680"/>
      <w:bookmarkEnd w:id="681"/>
      <w:r w:rsidRPr="00A24ADB">
        <w:rPr>
          <w:rFonts w:ascii="宋体" w:eastAsia="宋体" w:hAnsi="宋体" w:cs="Arial" w:hint="eastAsia"/>
          <w:b/>
          <w:kern w:val="0"/>
          <w:sz w:val="24"/>
          <w:szCs w:val="24"/>
        </w:rPr>
        <w:t>检验和测试</w:t>
      </w:r>
      <w:bookmarkEnd w:id="682"/>
      <w:bookmarkEnd w:id="683"/>
      <w:bookmarkEnd w:id="684"/>
      <w:bookmarkEnd w:id="685"/>
    </w:p>
    <w:p w14:paraId="3323CD9A"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686" w:name="_Toc375218829"/>
      <w:r w:rsidRPr="00A24ADB">
        <w:rPr>
          <w:rFonts w:ascii="宋体" w:eastAsia="宋体" w:hAnsi="宋体" w:cs="Arial"/>
          <w:b/>
          <w:kern w:val="0"/>
          <w:sz w:val="24"/>
          <w:szCs w:val="24"/>
        </w:rPr>
        <w:t>10.2</w:t>
      </w:r>
      <w:r w:rsidRPr="00A24ADB">
        <w:rPr>
          <w:rFonts w:ascii="宋体" w:eastAsia="宋体" w:hAnsi="宋体" w:cs="Arial" w:hint="eastAsia"/>
          <w:b/>
          <w:kern w:val="0"/>
          <w:sz w:val="24"/>
          <w:szCs w:val="24"/>
        </w:rPr>
        <w:t>检验和测试时间和地点</w:t>
      </w:r>
      <w:bookmarkEnd w:id="686"/>
    </w:p>
    <w:p w14:paraId="7F9362F6"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检验和测试时间：</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u w:val="single"/>
        </w:rPr>
        <w:t>采购人不定期对产品质量进行抽检，检测费用由供货人承担。</w:t>
      </w:r>
    </w:p>
    <w:p w14:paraId="54486549"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检验和测试地点：</w:t>
      </w:r>
      <w:r w:rsidRPr="00A24ADB">
        <w:rPr>
          <w:rFonts w:ascii="宋体" w:eastAsia="宋体" w:hAnsi="宋体" w:cs="Arial" w:hint="eastAsia"/>
          <w:kern w:val="0"/>
          <w:sz w:val="24"/>
          <w:szCs w:val="24"/>
          <w:u w:val="single"/>
        </w:rPr>
        <w:t>委托专业的第三方检测机构。</w:t>
      </w:r>
    </w:p>
    <w:p w14:paraId="78628D57"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687" w:name="_Toc375218830"/>
      <w:r w:rsidRPr="00A24ADB">
        <w:rPr>
          <w:rFonts w:ascii="宋体" w:eastAsia="宋体" w:hAnsi="宋体" w:cs="Arial"/>
          <w:b/>
          <w:kern w:val="0"/>
          <w:sz w:val="24"/>
          <w:szCs w:val="24"/>
        </w:rPr>
        <w:t>10.7</w:t>
      </w:r>
      <w:r w:rsidRPr="00A24ADB">
        <w:rPr>
          <w:rFonts w:ascii="宋体" w:eastAsia="宋体" w:hAnsi="宋体" w:cs="Arial" w:hint="eastAsia"/>
          <w:b/>
          <w:kern w:val="0"/>
          <w:sz w:val="24"/>
          <w:szCs w:val="24"/>
        </w:rPr>
        <w:t>其它检验和测试约定</w:t>
      </w:r>
      <w:bookmarkEnd w:id="687"/>
    </w:p>
    <w:p w14:paraId="77D52B0D"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bookmarkStart w:id="688" w:name="_Toc255494574"/>
      <w:bookmarkStart w:id="689" w:name="_Toc218049027"/>
      <w:bookmarkStart w:id="690" w:name="_Toc375218831"/>
      <w:bookmarkStart w:id="691" w:name="_Toc218048847"/>
      <w:bookmarkStart w:id="692" w:name="_Toc217443426"/>
      <w:bookmarkStart w:id="693" w:name="_Toc256955777"/>
      <w:bookmarkStart w:id="694" w:name="_Toc381358685"/>
      <w:r w:rsidRPr="00A24ADB">
        <w:rPr>
          <w:rFonts w:ascii="宋体" w:eastAsia="宋体" w:hAnsi="宋体" w:cs="Arial"/>
          <w:kern w:val="0"/>
          <w:sz w:val="24"/>
          <w:szCs w:val="24"/>
          <w:u w:val="single"/>
        </w:rPr>
        <w:t xml:space="preserve">___________    ___/                                                 </w:t>
      </w:r>
    </w:p>
    <w:p w14:paraId="47E19A04"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12</w:t>
      </w:r>
      <w:r w:rsidRPr="00A24ADB">
        <w:rPr>
          <w:rFonts w:ascii="宋体" w:eastAsia="宋体" w:hAnsi="宋体" w:cs="Arial" w:hint="eastAsia"/>
          <w:b/>
          <w:kern w:val="0"/>
          <w:sz w:val="24"/>
          <w:szCs w:val="24"/>
        </w:rPr>
        <w:t>．合同价款</w:t>
      </w:r>
      <w:bookmarkEnd w:id="688"/>
      <w:bookmarkEnd w:id="689"/>
      <w:bookmarkEnd w:id="690"/>
      <w:bookmarkEnd w:id="691"/>
      <w:bookmarkEnd w:id="692"/>
      <w:bookmarkEnd w:id="693"/>
      <w:bookmarkEnd w:id="694"/>
    </w:p>
    <w:p w14:paraId="34DE74E1"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695" w:name="_Toc375218832"/>
      <w:r w:rsidRPr="00A24ADB">
        <w:rPr>
          <w:rFonts w:ascii="宋体" w:eastAsia="宋体" w:hAnsi="宋体" w:cs="Arial"/>
          <w:b/>
          <w:kern w:val="0"/>
          <w:sz w:val="24"/>
          <w:szCs w:val="24"/>
        </w:rPr>
        <w:t>12.2</w:t>
      </w:r>
      <w:r w:rsidRPr="00A24ADB">
        <w:rPr>
          <w:rFonts w:ascii="宋体" w:eastAsia="宋体" w:hAnsi="宋体" w:cs="Arial" w:hint="eastAsia"/>
          <w:b/>
          <w:kern w:val="0"/>
          <w:sz w:val="24"/>
          <w:szCs w:val="24"/>
        </w:rPr>
        <w:t>合同价款</w:t>
      </w:r>
      <w:bookmarkEnd w:id="695"/>
    </w:p>
    <w:p w14:paraId="5536A504"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本供货合同采用的合同价款约定方式为：</w:t>
      </w:r>
      <w:bookmarkStart w:id="696" w:name="_Toc375218833"/>
      <w:r w:rsidRPr="00A24ADB">
        <w:rPr>
          <w:rFonts w:ascii="宋体" w:eastAsia="宋体" w:hAnsi="宋体" w:cs="Arial"/>
          <w:kern w:val="0"/>
          <w:sz w:val="24"/>
          <w:szCs w:val="24"/>
          <w:u w:val="single"/>
        </w:rPr>
        <w:t xml:space="preserve">___________    ___/             </w:t>
      </w:r>
    </w:p>
    <w:p w14:paraId="2C657D05"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r w:rsidRPr="00A24ADB">
        <w:rPr>
          <w:rFonts w:ascii="宋体" w:eastAsia="宋体" w:hAnsi="宋体" w:cs="Arial"/>
          <w:b/>
          <w:kern w:val="0"/>
          <w:sz w:val="24"/>
          <w:szCs w:val="24"/>
        </w:rPr>
        <w:t>12.3</w:t>
      </w:r>
      <w:r w:rsidRPr="00A24ADB">
        <w:rPr>
          <w:rFonts w:ascii="宋体" w:eastAsia="宋体" w:hAnsi="宋体" w:cs="Arial" w:hint="eastAsia"/>
          <w:b/>
          <w:kern w:val="0"/>
          <w:sz w:val="24"/>
          <w:szCs w:val="24"/>
        </w:rPr>
        <w:t>合同价款的调整</w:t>
      </w:r>
      <w:bookmarkEnd w:id="696"/>
    </w:p>
    <w:p w14:paraId="4C79F83D"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）其它调整因素及方法：</w:t>
      </w:r>
    </w:p>
    <w:p w14:paraId="7E352AAD"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bookmarkStart w:id="697" w:name="_Toc255494575"/>
      <w:bookmarkStart w:id="698" w:name="_Toc218048848"/>
      <w:bookmarkStart w:id="699" w:name="_Toc375218834"/>
      <w:bookmarkStart w:id="700" w:name="_Toc218049028"/>
      <w:bookmarkStart w:id="701" w:name="_Toc381358686"/>
      <w:bookmarkStart w:id="702" w:name="_Toc217443427"/>
      <w:bookmarkStart w:id="703" w:name="_Toc256955778"/>
      <w:r w:rsidRPr="00A24ADB">
        <w:rPr>
          <w:rFonts w:ascii="宋体" w:eastAsia="宋体" w:hAnsi="宋体" w:cs="Arial"/>
          <w:kern w:val="0"/>
          <w:sz w:val="24"/>
          <w:szCs w:val="24"/>
          <w:u w:val="single"/>
        </w:rPr>
        <w:t xml:space="preserve">___________    ___/                                                </w:t>
      </w:r>
    </w:p>
    <w:p w14:paraId="58B32BFA"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13</w:t>
      </w:r>
      <w:r w:rsidRPr="00A24ADB">
        <w:rPr>
          <w:rFonts w:ascii="宋体" w:eastAsia="宋体" w:hAnsi="宋体" w:cs="Arial" w:hint="eastAsia"/>
          <w:b/>
          <w:kern w:val="0"/>
          <w:sz w:val="24"/>
          <w:szCs w:val="24"/>
        </w:rPr>
        <w:t>．变更</w:t>
      </w:r>
      <w:bookmarkEnd w:id="697"/>
      <w:bookmarkEnd w:id="698"/>
      <w:bookmarkEnd w:id="699"/>
      <w:bookmarkEnd w:id="700"/>
      <w:bookmarkEnd w:id="701"/>
      <w:bookmarkEnd w:id="702"/>
      <w:bookmarkEnd w:id="703"/>
    </w:p>
    <w:p w14:paraId="6CAAFCD8"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704" w:name="_Toc375218835"/>
      <w:r w:rsidRPr="00A24ADB">
        <w:rPr>
          <w:rFonts w:ascii="宋体" w:eastAsia="宋体" w:hAnsi="宋体" w:cs="Arial"/>
          <w:b/>
          <w:kern w:val="0"/>
          <w:sz w:val="24"/>
          <w:szCs w:val="24"/>
        </w:rPr>
        <w:t>13.1</w:t>
      </w:r>
      <w:r w:rsidRPr="00A24ADB">
        <w:rPr>
          <w:rFonts w:ascii="宋体" w:eastAsia="宋体" w:hAnsi="宋体" w:cs="Arial" w:hint="eastAsia"/>
          <w:b/>
          <w:kern w:val="0"/>
          <w:sz w:val="24"/>
          <w:szCs w:val="24"/>
        </w:rPr>
        <w:t>变更</w:t>
      </w:r>
      <w:bookmarkEnd w:id="704"/>
    </w:p>
    <w:p w14:paraId="76B2E14D"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kern w:val="0"/>
          <w:sz w:val="24"/>
          <w:szCs w:val="24"/>
        </w:rPr>
        <w:t xml:space="preserve">(6) </w:t>
      </w:r>
      <w:r w:rsidRPr="00A24ADB">
        <w:rPr>
          <w:rFonts w:ascii="宋体" w:eastAsia="宋体" w:hAnsi="宋体" w:cs="Arial" w:hint="eastAsia"/>
          <w:kern w:val="0"/>
          <w:sz w:val="24"/>
          <w:szCs w:val="24"/>
        </w:rPr>
        <w:t>其它指令要求：</w:t>
      </w:r>
      <w:bookmarkStart w:id="705" w:name="_Toc375218836"/>
      <w:r w:rsidRPr="00A24ADB">
        <w:rPr>
          <w:rFonts w:ascii="宋体" w:eastAsia="宋体" w:hAnsi="宋体" w:cs="Arial"/>
          <w:kern w:val="0"/>
          <w:sz w:val="24"/>
          <w:szCs w:val="24"/>
          <w:u w:val="single"/>
        </w:rPr>
        <w:t>___________    ___/                         _____</w:t>
      </w:r>
    </w:p>
    <w:p w14:paraId="477A4A79"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r w:rsidRPr="00A24ADB">
        <w:rPr>
          <w:rFonts w:ascii="宋体" w:eastAsia="宋体" w:hAnsi="宋体" w:cs="Arial"/>
          <w:b/>
          <w:kern w:val="0"/>
          <w:sz w:val="24"/>
          <w:szCs w:val="24"/>
        </w:rPr>
        <w:t>13.4</w:t>
      </w:r>
      <w:r w:rsidRPr="00A24ADB">
        <w:rPr>
          <w:rFonts w:ascii="宋体" w:eastAsia="宋体" w:hAnsi="宋体" w:cs="Arial" w:hint="eastAsia"/>
          <w:b/>
          <w:kern w:val="0"/>
          <w:sz w:val="24"/>
          <w:szCs w:val="24"/>
        </w:rPr>
        <w:t>供货人提出的合理化建议</w:t>
      </w:r>
      <w:bookmarkEnd w:id="705"/>
    </w:p>
    <w:p w14:paraId="3987D568"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kern w:val="0"/>
          <w:sz w:val="24"/>
          <w:szCs w:val="24"/>
        </w:rPr>
        <w:lastRenderedPageBreak/>
        <w:t>13.4.2</w:t>
      </w:r>
      <w:r w:rsidRPr="00A24ADB">
        <w:rPr>
          <w:rFonts w:ascii="宋体" w:eastAsia="宋体" w:hAnsi="宋体" w:cs="Arial" w:hint="eastAsia"/>
          <w:kern w:val="0"/>
          <w:sz w:val="24"/>
          <w:szCs w:val="24"/>
        </w:rPr>
        <w:t>约定的比例：</w:t>
      </w:r>
      <w:bookmarkStart w:id="706" w:name="_Toc375218837"/>
      <w:r w:rsidRPr="00A24ADB">
        <w:rPr>
          <w:rFonts w:ascii="宋体" w:eastAsia="宋体" w:hAnsi="宋体" w:cs="Arial"/>
          <w:kern w:val="0"/>
          <w:sz w:val="24"/>
          <w:szCs w:val="24"/>
          <w:u w:val="single"/>
        </w:rPr>
        <w:t xml:space="preserve">___________    ___/                             </w:t>
      </w:r>
    </w:p>
    <w:p w14:paraId="2B12BB44"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r w:rsidRPr="00A24ADB">
        <w:rPr>
          <w:rFonts w:ascii="宋体" w:eastAsia="宋体" w:hAnsi="宋体" w:cs="Arial"/>
          <w:b/>
          <w:kern w:val="0"/>
          <w:sz w:val="24"/>
          <w:szCs w:val="24"/>
        </w:rPr>
        <w:t>13.5</w:t>
      </w:r>
      <w:r w:rsidRPr="00A24ADB">
        <w:rPr>
          <w:rFonts w:ascii="宋体" w:eastAsia="宋体" w:hAnsi="宋体" w:cs="Arial" w:hint="eastAsia"/>
          <w:b/>
          <w:kern w:val="0"/>
          <w:sz w:val="24"/>
          <w:szCs w:val="24"/>
        </w:rPr>
        <w:t>其它要求</w:t>
      </w:r>
      <w:bookmarkEnd w:id="706"/>
    </w:p>
    <w:p w14:paraId="08A6FA4C"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bookmarkStart w:id="707" w:name="_Toc218049029"/>
      <w:bookmarkStart w:id="708" w:name="_Toc381358687"/>
      <w:bookmarkStart w:id="709" w:name="_Toc375218838"/>
      <w:bookmarkStart w:id="710" w:name="_Toc217443428"/>
      <w:bookmarkStart w:id="711" w:name="_Toc255494576"/>
      <w:bookmarkStart w:id="712" w:name="_Toc218048849"/>
      <w:bookmarkStart w:id="713" w:name="_Toc256955779"/>
      <w:r w:rsidRPr="00A24ADB">
        <w:rPr>
          <w:rFonts w:ascii="宋体" w:eastAsia="宋体" w:hAnsi="宋体" w:cs="Arial"/>
          <w:kern w:val="0"/>
          <w:sz w:val="24"/>
          <w:szCs w:val="24"/>
          <w:u w:val="single"/>
        </w:rPr>
        <w:t>___________    ___/                                          ______</w:t>
      </w:r>
    </w:p>
    <w:p w14:paraId="08DCD9E1"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14.</w:t>
      </w:r>
      <w:r w:rsidRPr="00A24ADB">
        <w:rPr>
          <w:rFonts w:ascii="宋体" w:eastAsia="宋体" w:hAnsi="宋体" w:cs="Arial" w:hint="eastAsia"/>
          <w:b/>
          <w:kern w:val="0"/>
          <w:sz w:val="24"/>
          <w:szCs w:val="24"/>
        </w:rPr>
        <w:t>变更的计价</w:t>
      </w:r>
      <w:bookmarkEnd w:id="707"/>
      <w:bookmarkEnd w:id="708"/>
      <w:bookmarkEnd w:id="709"/>
      <w:bookmarkEnd w:id="710"/>
      <w:bookmarkEnd w:id="711"/>
      <w:bookmarkEnd w:id="712"/>
      <w:bookmarkEnd w:id="713"/>
    </w:p>
    <w:p w14:paraId="1B9F3CEB"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714" w:name="_Toc375218839"/>
      <w:r w:rsidRPr="00A24ADB">
        <w:rPr>
          <w:rFonts w:ascii="宋体" w:eastAsia="宋体" w:hAnsi="宋体" w:cs="Arial"/>
          <w:b/>
          <w:kern w:val="0"/>
          <w:sz w:val="24"/>
          <w:szCs w:val="24"/>
        </w:rPr>
        <w:t>14.1</w:t>
      </w:r>
      <w:r w:rsidRPr="00A24ADB">
        <w:rPr>
          <w:rFonts w:ascii="宋体" w:eastAsia="宋体" w:hAnsi="宋体" w:cs="Arial" w:hint="eastAsia"/>
          <w:b/>
          <w:kern w:val="0"/>
          <w:sz w:val="24"/>
          <w:szCs w:val="24"/>
        </w:rPr>
        <w:t>变更的计价</w:t>
      </w:r>
      <w:bookmarkEnd w:id="714"/>
    </w:p>
    <w:p w14:paraId="46F0D558"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kern w:val="0"/>
          <w:sz w:val="24"/>
          <w:szCs w:val="24"/>
        </w:rPr>
        <w:t xml:space="preserve">(4) </w:t>
      </w:r>
      <w:r w:rsidRPr="00A24ADB">
        <w:rPr>
          <w:rFonts w:ascii="宋体" w:eastAsia="宋体" w:hAnsi="宋体" w:cs="Arial" w:hint="eastAsia"/>
          <w:kern w:val="0"/>
          <w:sz w:val="24"/>
          <w:szCs w:val="24"/>
        </w:rPr>
        <w:t>其它要求：</w:t>
      </w:r>
      <w:bookmarkStart w:id="715" w:name="_Toc375218840"/>
      <w:r w:rsidRPr="00A24ADB">
        <w:rPr>
          <w:rFonts w:ascii="宋体" w:eastAsia="宋体" w:hAnsi="宋体" w:cs="Arial"/>
          <w:kern w:val="0"/>
          <w:sz w:val="24"/>
          <w:szCs w:val="24"/>
          <w:u w:val="single"/>
        </w:rPr>
        <w:t>___________    ___/                             _____</w:t>
      </w:r>
    </w:p>
    <w:p w14:paraId="20355FDF"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r w:rsidRPr="00A24ADB">
        <w:rPr>
          <w:rFonts w:ascii="宋体" w:eastAsia="宋体" w:hAnsi="宋体" w:cs="Arial"/>
          <w:b/>
          <w:kern w:val="0"/>
          <w:sz w:val="24"/>
          <w:szCs w:val="24"/>
        </w:rPr>
        <w:t>14.2</w:t>
      </w:r>
      <w:r w:rsidRPr="00A24ADB">
        <w:rPr>
          <w:rFonts w:ascii="宋体" w:eastAsia="宋体" w:hAnsi="宋体" w:cs="Arial" w:hint="eastAsia"/>
          <w:b/>
          <w:kern w:val="0"/>
          <w:sz w:val="24"/>
          <w:szCs w:val="24"/>
        </w:rPr>
        <w:t>变更计价的程序</w:t>
      </w:r>
      <w:bookmarkEnd w:id="715"/>
    </w:p>
    <w:p w14:paraId="3AABABC1"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kern w:val="0"/>
          <w:sz w:val="24"/>
          <w:szCs w:val="24"/>
        </w:rPr>
        <w:t>14.2.1</w:t>
      </w:r>
      <w:r w:rsidRPr="00A24ADB">
        <w:rPr>
          <w:rFonts w:ascii="宋体" w:eastAsia="宋体" w:hAnsi="宋体" w:cs="Arial" w:hint="eastAsia"/>
          <w:kern w:val="0"/>
          <w:sz w:val="24"/>
          <w:szCs w:val="24"/>
        </w:rPr>
        <w:t>供货人提出调整合同价申请及相关证明文件的时间：</w:t>
      </w:r>
      <w:r w:rsidRPr="00A24ADB">
        <w:rPr>
          <w:rFonts w:ascii="宋体" w:eastAsia="宋体" w:hAnsi="宋体" w:cs="Arial"/>
          <w:kern w:val="0"/>
          <w:sz w:val="24"/>
          <w:szCs w:val="24"/>
          <w:u w:val="single"/>
        </w:rPr>
        <w:t>________ _/_____</w:t>
      </w:r>
    </w:p>
    <w:p w14:paraId="66E8D85D"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采购人针对调整合同价款申请进行确认或提出协商意见的时间：</w:t>
      </w:r>
      <w:bookmarkStart w:id="716" w:name="_Toc375218841"/>
      <w:r w:rsidRPr="00A24ADB">
        <w:rPr>
          <w:rFonts w:ascii="宋体" w:eastAsia="宋体" w:hAnsi="宋体" w:cs="Arial"/>
          <w:kern w:val="0"/>
          <w:sz w:val="24"/>
          <w:szCs w:val="24"/>
          <w:u w:val="single"/>
        </w:rPr>
        <w:t>_____ _/ ___</w:t>
      </w:r>
    </w:p>
    <w:p w14:paraId="0DC14C0B"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r w:rsidRPr="00A24ADB">
        <w:rPr>
          <w:rFonts w:ascii="宋体" w:eastAsia="宋体" w:hAnsi="宋体" w:cs="Arial"/>
          <w:b/>
          <w:kern w:val="0"/>
          <w:sz w:val="24"/>
          <w:szCs w:val="24"/>
        </w:rPr>
        <w:t>14.3</w:t>
      </w:r>
      <w:r w:rsidRPr="00A24ADB">
        <w:rPr>
          <w:rFonts w:ascii="宋体" w:eastAsia="宋体" w:hAnsi="宋体" w:cs="Arial" w:hint="eastAsia"/>
          <w:b/>
          <w:kern w:val="0"/>
          <w:sz w:val="24"/>
          <w:szCs w:val="24"/>
        </w:rPr>
        <w:t>其它要求</w:t>
      </w:r>
      <w:bookmarkEnd w:id="716"/>
    </w:p>
    <w:p w14:paraId="4B8EF6D2"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bookmarkStart w:id="717" w:name="_Toc217443429"/>
      <w:bookmarkStart w:id="718" w:name="_Toc218049030"/>
      <w:bookmarkStart w:id="719" w:name="_Toc375218842"/>
      <w:bookmarkStart w:id="720" w:name="_Toc255494577"/>
      <w:bookmarkStart w:id="721" w:name="_Toc256955780"/>
      <w:bookmarkStart w:id="722" w:name="_Toc381358688"/>
      <w:bookmarkStart w:id="723" w:name="_Toc218048850"/>
      <w:r w:rsidRPr="00A24ADB">
        <w:rPr>
          <w:rFonts w:ascii="宋体" w:eastAsia="宋体" w:hAnsi="宋体" w:cs="Arial"/>
          <w:kern w:val="0"/>
          <w:sz w:val="24"/>
          <w:szCs w:val="24"/>
          <w:u w:val="single"/>
        </w:rPr>
        <w:t xml:space="preserve">___________    ___/                                                 </w:t>
      </w:r>
    </w:p>
    <w:p w14:paraId="469FB24D"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15</w:t>
      </w:r>
      <w:r w:rsidRPr="00A24ADB">
        <w:rPr>
          <w:rFonts w:ascii="宋体" w:eastAsia="宋体" w:hAnsi="宋体" w:cs="Arial" w:hint="eastAsia"/>
          <w:b/>
          <w:kern w:val="0"/>
          <w:sz w:val="24"/>
          <w:szCs w:val="24"/>
        </w:rPr>
        <w:t>．支付</w:t>
      </w:r>
      <w:bookmarkEnd w:id="717"/>
      <w:bookmarkEnd w:id="718"/>
      <w:bookmarkEnd w:id="719"/>
      <w:bookmarkEnd w:id="720"/>
      <w:bookmarkEnd w:id="721"/>
      <w:bookmarkEnd w:id="722"/>
      <w:bookmarkEnd w:id="723"/>
    </w:p>
    <w:p w14:paraId="77880FE8" w14:textId="77777777" w:rsidR="00C255AE" w:rsidRPr="00A24ADB" w:rsidRDefault="00C255AE" w:rsidP="00C255AE">
      <w:pPr>
        <w:widowControl/>
        <w:spacing w:after="120"/>
        <w:ind w:left="420" w:firstLineChars="200" w:firstLine="482"/>
        <w:rPr>
          <w:rFonts w:ascii="宋体" w:eastAsia="宋体" w:hAnsi="宋体" w:cs="Arial"/>
          <w:b/>
          <w:kern w:val="0"/>
          <w:sz w:val="24"/>
          <w:szCs w:val="24"/>
        </w:rPr>
      </w:pPr>
      <w:bookmarkStart w:id="724" w:name="_Toc375218843"/>
      <w:r w:rsidRPr="00A24ADB">
        <w:rPr>
          <w:rFonts w:ascii="宋体" w:eastAsia="宋体" w:hAnsi="宋体" w:cs="Arial"/>
          <w:b/>
          <w:kern w:val="0"/>
          <w:sz w:val="24"/>
          <w:szCs w:val="24"/>
        </w:rPr>
        <w:t>15.</w:t>
      </w:r>
      <w:bookmarkEnd w:id="724"/>
      <w:r w:rsidRPr="00A24ADB">
        <w:rPr>
          <w:rFonts w:ascii="宋体" w:eastAsia="宋体" w:hAnsi="宋体" w:cs="Arial"/>
          <w:b/>
          <w:kern w:val="0"/>
          <w:sz w:val="24"/>
          <w:szCs w:val="24"/>
        </w:rPr>
        <w:t>1</w:t>
      </w:r>
      <w:r w:rsidRPr="00A24ADB">
        <w:rPr>
          <w:rFonts w:ascii="宋体" w:eastAsia="宋体" w:hAnsi="宋体" w:cs="Arial" w:hint="eastAsia"/>
          <w:b/>
          <w:kern w:val="0"/>
          <w:sz w:val="24"/>
          <w:szCs w:val="24"/>
        </w:rPr>
        <w:t>付款方式</w:t>
      </w:r>
      <w:r w:rsidRPr="00A24ADB">
        <w:rPr>
          <w:rFonts w:ascii="宋体" w:eastAsia="宋体" w:hAnsi="宋体" w:cs="Arial"/>
          <w:b/>
          <w:kern w:val="0"/>
          <w:sz w:val="24"/>
          <w:szCs w:val="24"/>
        </w:rPr>
        <w:t xml:space="preserve"> </w:t>
      </w:r>
    </w:p>
    <w:p w14:paraId="39D7329D" w14:textId="77777777" w:rsidR="00C255AE" w:rsidRPr="00A24ADB" w:rsidRDefault="00C255AE" w:rsidP="00C255AE">
      <w:pPr>
        <w:widowControl/>
        <w:spacing w:after="120"/>
        <w:ind w:leftChars="200" w:left="420" w:firstLineChars="200" w:firstLine="480"/>
        <w:rPr>
          <w:rFonts w:ascii="宋体" w:eastAsia="宋体" w:hAnsi="??" w:cs="Arial"/>
          <w:bCs/>
          <w:kern w:val="0"/>
          <w:sz w:val="24"/>
          <w:szCs w:val="24"/>
        </w:rPr>
      </w:pPr>
      <w:bookmarkStart w:id="725" w:name="_Toc375218845"/>
      <w:r w:rsidRPr="00A24ADB">
        <w:rPr>
          <w:rFonts w:ascii="宋体" w:eastAsia="宋体" w:hAnsi="宋体" w:cs="Arial"/>
          <w:bCs/>
          <w:kern w:val="0"/>
          <w:sz w:val="24"/>
          <w:szCs w:val="24"/>
        </w:rPr>
        <w:t>15.2.1</w:t>
      </w:r>
      <w:r w:rsidRPr="00A24ADB">
        <w:rPr>
          <w:rFonts w:ascii="宋体" w:eastAsia="宋体" w:hAnsi="宋体" w:cs="Arial" w:hint="eastAsia"/>
          <w:bCs/>
          <w:kern w:val="0"/>
          <w:sz w:val="24"/>
          <w:szCs w:val="24"/>
        </w:rPr>
        <w:t>合同签订之日起十五个日历日内支付供货人合同总价的</w:t>
      </w:r>
      <w:r w:rsidRPr="00A24ADB">
        <w:rPr>
          <w:rFonts w:ascii="宋体" w:eastAsia="宋体" w:hAnsi="宋体" w:cs="Arial"/>
          <w:bCs/>
          <w:kern w:val="0"/>
          <w:sz w:val="24"/>
          <w:szCs w:val="24"/>
        </w:rPr>
        <w:t>30%</w:t>
      </w:r>
      <w:r w:rsidRPr="00A24ADB">
        <w:rPr>
          <w:rFonts w:ascii="宋体" w:eastAsia="宋体" w:hAnsi="宋体" w:cs="Arial" w:hint="eastAsia"/>
          <w:bCs/>
          <w:kern w:val="0"/>
          <w:sz w:val="24"/>
          <w:szCs w:val="24"/>
        </w:rPr>
        <w:t>作为该批货物的预付款。</w:t>
      </w:r>
    </w:p>
    <w:p w14:paraId="0FBD8A47" w14:textId="72577BB7" w:rsidR="00C255AE" w:rsidRPr="00A24ADB" w:rsidRDefault="00C255AE" w:rsidP="00C255AE">
      <w:pPr>
        <w:widowControl/>
        <w:spacing w:after="120"/>
        <w:ind w:leftChars="200" w:left="420" w:firstLineChars="200" w:firstLine="480"/>
        <w:rPr>
          <w:rFonts w:ascii="宋体" w:eastAsia="宋体" w:hAnsi="??" w:cs="Arial"/>
          <w:bCs/>
          <w:kern w:val="0"/>
          <w:sz w:val="24"/>
          <w:szCs w:val="24"/>
        </w:rPr>
      </w:pPr>
      <w:r w:rsidRPr="00A24ADB">
        <w:rPr>
          <w:rFonts w:ascii="宋体" w:eastAsia="宋体" w:hAnsi="宋体" w:cs="Arial"/>
          <w:bCs/>
          <w:kern w:val="0"/>
          <w:sz w:val="24"/>
          <w:szCs w:val="24"/>
        </w:rPr>
        <w:t>15.2.2</w:t>
      </w:r>
      <w:r w:rsidRPr="00A24ADB">
        <w:rPr>
          <w:rFonts w:ascii="宋体" w:eastAsia="宋体" w:hAnsi="宋体" w:cs="Arial" w:hint="eastAsia"/>
          <w:bCs/>
          <w:kern w:val="0"/>
          <w:sz w:val="24"/>
          <w:szCs w:val="24"/>
        </w:rPr>
        <w:t>货物全部运抵定地点并经采购人验收后七日内支付合同总价</w:t>
      </w:r>
      <w:r w:rsidR="00751037" w:rsidRPr="00A24ADB">
        <w:rPr>
          <w:rFonts w:ascii="宋体" w:eastAsia="宋体" w:hAnsi="宋体" w:cs="Arial"/>
          <w:bCs/>
          <w:kern w:val="0"/>
          <w:sz w:val="24"/>
          <w:szCs w:val="24"/>
        </w:rPr>
        <w:t>6</w:t>
      </w:r>
      <w:r w:rsidRPr="00A24ADB">
        <w:rPr>
          <w:rFonts w:ascii="宋体" w:eastAsia="宋体" w:hAnsi="宋体" w:cs="Arial" w:hint="eastAsia"/>
          <w:bCs/>
          <w:kern w:val="0"/>
          <w:sz w:val="24"/>
          <w:szCs w:val="24"/>
        </w:rPr>
        <w:t>5</w:t>
      </w:r>
      <w:r w:rsidRPr="00A24ADB">
        <w:rPr>
          <w:rFonts w:ascii="宋体" w:eastAsia="宋体" w:hAnsi="宋体" w:cs="Arial"/>
          <w:bCs/>
          <w:kern w:val="0"/>
          <w:sz w:val="24"/>
          <w:szCs w:val="24"/>
        </w:rPr>
        <w:t>%</w:t>
      </w:r>
      <w:r w:rsidRPr="00A24ADB">
        <w:rPr>
          <w:rFonts w:ascii="宋体" w:eastAsia="宋体" w:hAnsi="宋体" w:cs="Arial" w:hint="eastAsia"/>
          <w:bCs/>
          <w:kern w:val="0"/>
          <w:sz w:val="24"/>
          <w:szCs w:val="24"/>
        </w:rPr>
        <w:t>的货款。</w:t>
      </w:r>
    </w:p>
    <w:p w14:paraId="756E8614" w14:textId="15379E80" w:rsidR="00C255AE" w:rsidRPr="00A24ADB" w:rsidRDefault="00C255AE" w:rsidP="00C255AE">
      <w:pPr>
        <w:widowControl/>
        <w:spacing w:after="120"/>
        <w:ind w:leftChars="200" w:left="420" w:firstLineChars="200" w:firstLine="480"/>
        <w:rPr>
          <w:rFonts w:ascii="宋体" w:eastAsia="宋体" w:hAnsi="??" w:cs="Arial"/>
          <w:bCs/>
          <w:kern w:val="0"/>
          <w:sz w:val="24"/>
          <w:szCs w:val="24"/>
        </w:rPr>
      </w:pPr>
      <w:r w:rsidRPr="00A24ADB">
        <w:rPr>
          <w:rFonts w:ascii="宋体" w:eastAsia="宋体" w:hAnsi="宋体" w:cs="Arial"/>
          <w:bCs/>
          <w:kern w:val="0"/>
          <w:sz w:val="24"/>
          <w:szCs w:val="24"/>
        </w:rPr>
        <w:t>15.2.3</w:t>
      </w:r>
      <w:r w:rsidRPr="00A24ADB">
        <w:rPr>
          <w:rFonts w:ascii="宋体" w:eastAsia="宋体" w:hAnsi="宋体" w:cs="Arial" w:hint="eastAsia"/>
          <w:bCs/>
          <w:kern w:val="0"/>
          <w:sz w:val="24"/>
          <w:szCs w:val="24"/>
        </w:rPr>
        <w:t>留合同总价款的5％作为质量保证金，待质保期过后</w:t>
      </w:r>
      <w:r w:rsidRPr="00A24ADB">
        <w:rPr>
          <w:rFonts w:ascii="宋体" w:eastAsia="宋体" w:hAnsi="宋体" w:cs="Arial"/>
          <w:bCs/>
          <w:kern w:val="0"/>
          <w:sz w:val="24"/>
          <w:szCs w:val="24"/>
        </w:rPr>
        <w:t>10</w:t>
      </w:r>
      <w:r w:rsidRPr="00A24ADB">
        <w:rPr>
          <w:rFonts w:ascii="宋体" w:eastAsia="宋体" w:hAnsi="宋体" w:cs="Arial" w:hint="eastAsia"/>
          <w:bCs/>
          <w:kern w:val="0"/>
          <w:sz w:val="24"/>
          <w:szCs w:val="24"/>
        </w:rPr>
        <w:t>日内付清。</w:t>
      </w:r>
    </w:p>
    <w:p w14:paraId="2C1AA7A0" w14:textId="77777777" w:rsidR="00C255AE" w:rsidRPr="00A24ADB" w:rsidRDefault="00C255AE" w:rsidP="00C255AE">
      <w:pPr>
        <w:widowControl/>
        <w:spacing w:after="120"/>
        <w:ind w:leftChars="200" w:left="420" w:firstLineChars="200" w:firstLine="480"/>
        <w:rPr>
          <w:rFonts w:ascii="宋体" w:eastAsia="宋体" w:hAnsi="??" w:cs="Arial"/>
          <w:bCs/>
          <w:kern w:val="0"/>
          <w:sz w:val="24"/>
          <w:szCs w:val="24"/>
        </w:rPr>
      </w:pPr>
      <w:r w:rsidRPr="00A24ADB">
        <w:rPr>
          <w:rFonts w:ascii="宋体" w:eastAsia="宋体" w:hAnsi="宋体" w:cs="Arial"/>
          <w:bCs/>
          <w:kern w:val="0"/>
          <w:sz w:val="24"/>
          <w:szCs w:val="24"/>
        </w:rPr>
        <w:t>15.2.4</w:t>
      </w:r>
      <w:r w:rsidRPr="00A24ADB">
        <w:rPr>
          <w:rFonts w:ascii="宋体" w:eastAsia="宋体" w:hAnsi="宋体" w:cs="Arial" w:hint="eastAsia"/>
          <w:bCs/>
          <w:kern w:val="0"/>
          <w:sz w:val="24"/>
          <w:szCs w:val="24"/>
        </w:rPr>
        <w:t>采购人采用转帐支票或电汇、承兑汇票等方式向供货人支付货款。</w:t>
      </w:r>
    </w:p>
    <w:p w14:paraId="159D706E"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r w:rsidRPr="00A24ADB">
        <w:rPr>
          <w:rFonts w:ascii="宋体" w:eastAsia="宋体" w:hAnsi="宋体" w:cs="Arial"/>
          <w:b/>
          <w:kern w:val="0"/>
          <w:sz w:val="24"/>
          <w:szCs w:val="24"/>
        </w:rPr>
        <w:t>15.2</w:t>
      </w:r>
      <w:r w:rsidRPr="00A24ADB">
        <w:rPr>
          <w:rFonts w:ascii="宋体" w:eastAsia="宋体" w:hAnsi="宋体" w:cs="Arial" w:hint="eastAsia"/>
          <w:b/>
          <w:kern w:val="0"/>
          <w:sz w:val="24"/>
          <w:szCs w:val="24"/>
        </w:rPr>
        <w:t>质量保证金</w:t>
      </w:r>
      <w:bookmarkEnd w:id="725"/>
    </w:p>
    <w:p w14:paraId="53EEF47E"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15.2.1</w:t>
      </w:r>
      <w:r w:rsidRPr="00A24ADB">
        <w:rPr>
          <w:rFonts w:ascii="宋体" w:eastAsia="宋体" w:hAnsi="宋体" w:cs="Arial" w:hint="eastAsia"/>
          <w:kern w:val="0"/>
          <w:sz w:val="24"/>
          <w:szCs w:val="24"/>
        </w:rPr>
        <w:t>质量保证金：</w:t>
      </w:r>
    </w:p>
    <w:p w14:paraId="11265906"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）质量保证金的额度：</w:t>
      </w:r>
      <w:r w:rsidRPr="00A24ADB">
        <w:rPr>
          <w:rFonts w:ascii="宋体" w:eastAsia="宋体" w:hAnsi="宋体" w:cs="Arial"/>
          <w:kern w:val="0"/>
          <w:sz w:val="24"/>
          <w:szCs w:val="24"/>
          <w:u w:val="single"/>
        </w:rPr>
        <w:t>___________    ___/                  ______</w:t>
      </w:r>
    </w:p>
    <w:p w14:paraId="0731E717"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）质量保证金的支付时间：</w:t>
      </w:r>
      <w:r w:rsidRPr="00A24ADB">
        <w:rPr>
          <w:rFonts w:ascii="宋体" w:eastAsia="宋体" w:hAnsi="宋体" w:cs="Arial"/>
          <w:kern w:val="0"/>
          <w:sz w:val="24"/>
          <w:szCs w:val="24"/>
          <w:u w:val="single"/>
        </w:rPr>
        <w:t>______________/                 _______</w:t>
      </w:r>
    </w:p>
    <w:p w14:paraId="207B21C4"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）质量保证金的支付方式</w:t>
      </w:r>
      <w:r w:rsidRPr="00A24ADB">
        <w:rPr>
          <w:rFonts w:ascii="宋体" w:eastAsia="宋体" w:hAnsi="宋体" w:cs="Arial"/>
          <w:kern w:val="0"/>
          <w:sz w:val="24"/>
          <w:szCs w:val="24"/>
        </w:rPr>
        <w:t>:</w:t>
      </w:r>
      <w:r w:rsidRPr="00A24ADB">
        <w:rPr>
          <w:rFonts w:ascii="宋体" w:eastAsia="宋体" w:hAnsi="宋体" w:cs="Arial"/>
          <w:kern w:val="0"/>
          <w:sz w:val="24"/>
          <w:szCs w:val="24"/>
          <w:u w:val="single"/>
        </w:rPr>
        <w:t xml:space="preserve"> ______________/               __ ______</w:t>
      </w:r>
    </w:p>
    <w:p w14:paraId="2ECB2FD3" w14:textId="77777777" w:rsidR="00C255AE" w:rsidRPr="00A24ADB" w:rsidRDefault="00C255AE" w:rsidP="00C255AE">
      <w:pPr>
        <w:widowControl/>
        <w:spacing w:after="120"/>
        <w:ind w:left="420"/>
        <w:rPr>
          <w:rFonts w:ascii="宋体" w:eastAsia="宋体" w:hAnsi="宋体" w:cs="Arial"/>
          <w:b/>
          <w:kern w:val="0"/>
          <w:sz w:val="24"/>
          <w:szCs w:val="24"/>
        </w:rPr>
      </w:pPr>
      <w:bookmarkStart w:id="726" w:name="_Toc218049031"/>
      <w:bookmarkStart w:id="727" w:name="_Toc218048851"/>
      <w:bookmarkStart w:id="728" w:name="_Toc217443430"/>
      <w:bookmarkStart w:id="729" w:name="_Toc256955781"/>
      <w:bookmarkStart w:id="730" w:name="_Toc381358689"/>
      <w:bookmarkStart w:id="731" w:name="_Toc255494578"/>
      <w:bookmarkStart w:id="732" w:name="_Toc375218847"/>
      <w:r w:rsidRPr="00A24ADB">
        <w:rPr>
          <w:rFonts w:ascii="宋体" w:eastAsia="宋体" w:hAnsi="宋体" w:cs="Arial"/>
          <w:b/>
          <w:kern w:val="0"/>
          <w:sz w:val="24"/>
          <w:szCs w:val="24"/>
        </w:rPr>
        <w:t>16</w:t>
      </w:r>
      <w:r w:rsidRPr="00A24ADB">
        <w:rPr>
          <w:rFonts w:ascii="宋体" w:eastAsia="宋体" w:hAnsi="宋体" w:cs="Arial" w:hint="eastAsia"/>
          <w:b/>
          <w:kern w:val="0"/>
          <w:sz w:val="24"/>
          <w:szCs w:val="24"/>
        </w:rPr>
        <w:t>．</w:t>
      </w:r>
      <w:bookmarkEnd w:id="726"/>
      <w:bookmarkEnd w:id="727"/>
      <w:bookmarkEnd w:id="728"/>
      <w:r w:rsidRPr="00A24ADB">
        <w:rPr>
          <w:rFonts w:ascii="宋体" w:eastAsia="宋体" w:hAnsi="宋体" w:cs="Arial" w:hint="eastAsia"/>
          <w:b/>
          <w:kern w:val="0"/>
          <w:sz w:val="24"/>
          <w:szCs w:val="24"/>
        </w:rPr>
        <w:t>质量保证</w:t>
      </w:r>
      <w:bookmarkEnd w:id="729"/>
      <w:bookmarkEnd w:id="730"/>
      <w:bookmarkEnd w:id="731"/>
      <w:bookmarkEnd w:id="732"/>
      <w:r w:rsidRPr="00A24ADB">
        <w:rPr>
          <w:rFonts w:ascii="宋体" w:eastAsia="宋体" w:hAnsi="宋体" w:cs="Arial"/>
          <w:b/>
          <w:kern w:val="0"/>
          <w:sz w:val="24"/>
          <w:szCs w:val="24"/>
        </w:rPr>
        <w:t xml:space="preserve"> </w:t>
      </w:r>
    </w:p>
    <w:p w14:paraId="43F68067"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733" w:name="_Toc375218848"/>
      <w:r w:rsidRPr="00A24ADB">
        <w:rPr>
          <w:rFonts w:ascii="宋体" w:eastAsia="宋体" w:hAnsi="宋体" w:cs="Arial"/>
          <w:b/>
          <w:kern w:val="0"/>
          <w:sz w:val="24"/>
          <w:szCs w:val="24"/>
        </w:rPr>
        <w:t>16.1</w:t>
      </w:r>
      <w:r w:rsidRPr="00A24ADB">
        <w:rPr>
          <w:rFonts w:ascii="宋体" w:eastAsia="宋体" w:hAnsi="宋体" w:cs="Arial" w:hint="eastAsia"/>
          <w:b/>
          <w:kern w:val="0"/>
          <w:sz w:val="24"/>
          <w:szCs w:val="24"/>
        </w:rPr>
        <w:t>正常质量保证期</w:t>
      </w:r>
      <w:bookmarkEnd w:id="733"/>
    </w:p>
    <w:p w14:paraId="62A8C595"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16.1.1</w:t>
      </w:r>
      <w:r w:rsidRPr="00A24ADB">
        <w:rPr>
          <w:rFonts w:ascii="宋体" w:eastAsia="宋体" w:hAnsi="宋体" w:cs="Arial" w:hint="eastAsia"/>
          <w:kern w:val="0"/>
          <w:sz w:val="24"/>
          <w:szCs w:val="24"/>
        </w:rPr>
        <w:t>正常质量保证期的期限：</w:t>
      </w:r>
      <w:r w:rsidRPr="00A24ADB">
        <w:rPr>
          <w:rFonts w:ascii="宋体" w:eastAsia="宋体" w:hAnsi="宋体" w:cs="Arial"/>
          <w:kern w:val="0"/>
          <w:sz w:val="24"/>
          <w:szCs w:val="24"/>
          <w:u w:val="single"/>
        </w:rPr>
        <w:t>___</w:t>
      </w:r>
      <w:r w:rsidRPr="00A24ADB">
        <w:rPr>
          <w:rFonts w:ascii="宋体" w:eastAsia="宋体" w:hAnsi="宋体" w:cs="Arial" w:hint="eastAsia"/>
          <w:kern w:val="0"/>
          <w:sz w:val="24"/>
          <w:szCs w:val="24"/>
          <w:u w:val="single"/>
        </w:rPr>
        <w:t xml:space="preserve"> </w:t>
      </w:r>
      <w:r w:rsidRPr="00A24ADB">
        <w:rPr>
          <w:rFonts w:ascii="宋体" w:eastAsia="宋体" w:hAnsi="宋体" w:cs="Arial"/>
          <w:kern w:val="0"/>
          <w:sz w:val="24"/>
          <w:szCs w:val="24"/>
          <w:u w:val="single"/>
        </w:rPr>
        <w:t>____        _________________</w:t>
      </w:r>
    </w:p>
    <w:p w14:paraId="7FB0E0FB"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734" w:name="_Toc375218849"/>
      <w:r w:rsidRPr="00A24ADB">
        <w:rPr>
          <w:rFonts w:ascii="宋体" w:eastAsia="宋体" w:hAnsi="宋体" w:cs="Arial"/>
          <w:b/>
          <w:kern w:val="0"/>
          <w:sz w:val="24"/>
          <w:szCs w:val="24"/>
        </w:rPr>
        <w:t>16.2</w:t>
      </w:r>
      <w:r w:rsidRPr="00A24ADB">
        <w:rPr>
          <w:rFonts w:ascii="宋体" w:eastAsia="宋体" w:hAnsi="宋体" w:cs="Arial" w:hint="eastAsia"/>
          <w:b/>
          <w:kern w:val="0"/>
          <w:sz w:val="24"/>
          <w:szCs w:val="24"/>
        </w:rPr>
        <w:t>质量保证延长期</w:t>
      </w:r>
      <w:bookmarkEnd w:id="734"/>
    </w:p>
    <w:p w14:paraId="3FB4070D"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具体要求：</w:t>
      </w:r>
      <w:r w:rsidRPr="00A24ADB">
        <w:rPr>
          <w:rFonts w:ascii="宋体" w:eastAsia="宋体" w:hAnsi="宋体" w:cs="Arial"/>
          <w:kern w:val="0"/>
          <w:sz w:val="24"/>
          <w:szCs w:val="24"/>
          <w:u w:val="single"/>
        </w:rPr>
        <w:t>______________/                             _____      __</w:t>
      </w:r>
    </w:p>
    <w:p w14:paraId="787F5FF3"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kern w:val="0"/>
          <w:sz w:val="24"/>
          <w:szCs w:val="24"/>
        </w:rPr>
        <w:t xml:space="preserve">16.3 </w:t>
      </w:r>
      <w:r w:rsidRPr="00A24ADB">
        <w:rPr>
          <w:rFonts w:ascii="宋体" w:eastAsia="宋体" w:hAnsi="宋体" w:cs="Arial" w:hint="eastAsia"/>
          <w:kern w:val="0"/>
          <w:sz w:val="24"/>
          <w:szCs w:val="24"/>
        </w:rPr>
        <w:t>供货人收到通知后进行免费维修或更换有缺陷的货物的时间：</w:t>
      </w:r>
      <w:bookmarkStart w:id="735" w:name="_Toc381358690"/>
      <w:bookmarkStart w:id="736" w:name="_Toc375218850"/>
      <w:bookmarkStart w:id="737" w:name="_Toc256955782"/>
      <w:bookmarkStart w:id="738" w:name="_Toc255494579"/>
      <w:bookmarkStart w:id="739" w:name="_Toc217443431"/>
      <w:bookmarkStart w:id="740" w:name="_Toc218049032"/>
      <w:bookmarkStart w:id="741" w:name="_Toc218048852"/>
      <w:r w:rsidRPr="00A24ADB">
        <w:rPr>
          <w:rFonts w:ascii="宋体" w:eastAsia="宋体" w:hAnsi="宋体" w:cs="Arial"/>
          <w:kern w:val="0"/>
          <w:sz w:val="24"/>
          <w:szCs w:val="24"/>
          <w:u w:val="single"/>
        </w:rPr>
        <w:t>____/___</w:t>
      </w:r>
    </w:p>
    <w:p w14:paraId="4990F280"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17.</w:t>
      </w:r>
      <w:r w:rsidRPr="00A24ADB">
        <w:rPr>
          <w:rFonts w:ascii="宋体" w:eastAsia="宋体" w:hAnsi="宋体" w:cs="Arial" w:hint="eastAsia"/>
          <w:b/>
          <w:kern w:val="0"/>
          <w:sz w:val="24"/>
          <w:szCs w:val="24"/>
        </w:rPr>
        <w:t>违约</w:t>
      </w:r>
      <w:bookmarkEnd w:id="735"/>
      <w:bookmarkEnd w:id="736"/>
      <w:bookmarkEnd w:id="737"/>
    </w:p>
    <w:p w14:paraId="58B3F0D7"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742" w:name="_Toc375218851"/>
      <w:r w:rsidRPr="00A24ADB">
        <w:rPr>
          <w:rFonts w:ascii="宋体" w:eastAsia="宋体" w:hAnsi="宋体" w:cs="Arial"/>
          <w:b/>
          <w:kern w:val="0"/>
          <w:sz w:val="24"/>
          <w:szCs w:val="24"/>
        </w:rPr>
        <w:t>17.1</w:t>
      </w:r>
      <w:r w:rsidRPr="00A24ADB">
        <w:rPr>
          <w:rFonts w:ascii="宋体" w:eastAsia="宋体" w:hAnsi="宋体" w:cs="Arial" w:hint="eastAsia"/>
          <w:b/>
          <w:kern w:val="0"/>
          <w:sz w:val="24"/>
          <w:szCs w:val="24"/>
        </w:rPr>
        <w:t>采购人违约</w:t>
      </w:r>
      <w:bookmarkEnd w:id="742"/>
    </w:p>
    <w:p w14:paraId="0A2B47DE" w14:textId="77777777" w:rsidR="00C255AE" w:rsidRPr="00A24ADB" w:rsidRDefault="00C255AE" w:rsidP="00C255AE">
      <w:pPr>
        <w:widowControl/>
        <w:spacing w:after="120"/>
        <w:ind w:left="420" w:firstLineChars="200" w:firstLine="480"/>
        <w:rPr>
          <w:rFonts w:ascii="宋体" w:eastAsia="宋体" w:hAnsi="宋体" w:cs="Arial"/>
          <w:kern w:val="0"/>
          <w:sz w:val="24"/>
          <w:szCs w:val="24"/>
        </w:rPr>
      </w:pPr>
      <w:r w:rsidRPr="00A24ADB">
        <w:rPr>
          <w:rFonts w:ascii="宋体" w:eastAsia="宋体" w:hAnsi="宋体" w:cs="Arial"/>
          <w:kern w:val="0"/>
          <w:sz w:val="24"/>
          <w:szCs w:val="24"/>
        </w:rPr>
        <w:t>17.1.1.4</w:t>
      </w:r>
      <w:r w:rsidRPr="00A24ADB">
        <w:rPr>
          <w:rFonts w:ascii="宋体" w:eastAsia="宋体" w:hAnsi="宋体" w:cs="Arial" w:hint="eastAsia"/>
          <w:kern w:val="0"/>
          <w:sz w:val="24"/>
          <w:szCs w:val="24"/>
        </w:rPr>
        <w:t>采购人未按合同约定支付相应款项，供货人有权暂停本供应项目或减缓供货的时限</w:t>
      </w:r>
      <w:r w:rsidRPr="00A24ADB">
        <w:rPr>
          <w:rFonts w:ascii="宋体" w:eastAsia="宋体" w:hAnsi="宋体" w:cs="Arial"/>
          <w:kern w:val="0"/>
          <w:sz w:val="24"/>
          <w:szCs w:val="24"/>
        </w:rPr>
        <w:t>:</w:t>
      </w:r>
    </w:p>
    <w:p w14:paraId="3970C85F"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u w:val="single"/>
        </w:rPr>
        <w:lastRenderedPageBreak/>
        <w:t>因采购人需求发生变更而使货物数量增加或不可抗力造成交货日期推迟，采购人予以顺延，根据实际情况确定顺延时间。</w:t>
      </w:r>
    </w:p>
    <w:p w14:paraId="36C3AB3F"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17.1.2</w:t>
      </w:r>
      <w:r w:rsidRPr="00A24ADB">
        <w:rPr>
          <w:rFonts w:ascii="宋体" w:eastAsia="宋体" w:hAnsi="宋体" w:cs="Arial" w:hint="eastAsia"/>
          <w:kern w:val="0"/>
          <w:sz w:val="24"/>
          <w:szCs w:val="24"/>
        </w:rPr>
        <w:t>供货人有权解除合同</w:t>
      </w:r>
    </w:p>
    <w:p w14:paraId="0B8D5559"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）采购人未按合同约定支付相应款项，供货人有权解除本供应项目的时限：</w:t>
      </w:r>
      <w:r w:rsidRPr="00A24ADB">
        <w:rPr>
          <w:rFonts w:ascii="宋体" w:eastAsia="宋体" w:hAnsi="宋体" w:cs="Arial"/>
          <w:kern w:val="0"/>
          <w:sz w:val="24"/>
          <w:szCs w:val="24"/>
          <w:u w:val="single"/>
        </w:rPr>
        <w:t>_15</w:t>
      </w:r>
      <w:r w:rsidRPr="00A24ADB">
        <w:rPr>
          <w:rFonts w:ascii="宋体" w:eastAsia="宋体" w:hAnsi="宋体" w:cs="Arial" w:hint="eastAsia"/>
          <w:kern w:val="0"/>
          <w:sz w:val="24"/>
          <w:szCs w:val="24"/>
          <w:u w:val="single"/>
        </w:rPr>
        <w:t>个工作日。</w:t>
      </w:r>
    </w:p>
    <w:p w14:paraId="480FF96B" w14:textId="77777777" w:rsidR="00C255AE" w:rsidRPr="00A24ADB" w:rsidRDefault="00C255AE" w:rsidP="00C255AE">
      <w:pPr>
        <w:widowControl/>
        <w:spacing w:after="120"/>
        <w:ind w:left="420"/>
        <w:rPr>
          <w:rFonts w:ascii="宋体" w:eastAsia="宋体" w:hAnsi="??" w:cs="Arial"/>
          <w:b/>
          <w:kern w:val="0"/>
          <w:sz w:val="24"/>
          <w:szCs w:val="24"/>
        </w:rPr>
      </w:pPr>
      <w:bookmarkStart w:id="743" w:name="_Toc381358691"/>
      <w:bookmarkStart w:id="744" w:name="_Toc375218852"/>
      <w:bookmarkStart w:id="745" w:name="_Toc256955783"/>
      <w:r w:rsidRPr="00A24ADB">
        <w:rPr>
          <w:rFonts w:ascii="宋体" w:eastAsia="宋体" w:hAnsi="宋体" w:cs="Arial"/>
          <w:b/>
          <w:kern w:val="0"/>
          <w:sz w:val="24"/>
          <w:szCs w:val="24"/>
        </w:rPr>
        <w:t>18.</w:t>
      </w:r>
      <w:r w:rsidRPr="00A24ADB">
        <w:rPr>
          <w:rFonts w:ascii="宋体" w:eastAsia="宋体" w:hAnsi="宋体" w:cs="Arial" w:hint="eastAsia"/>
          <w:b/>
          <w:kern w:val="0"/>
          <w:sz w:val="24"/>
          <w:szCs w:val="24"/>
        </w:rPr>
        <w:t>索赔</w:t>
      </w:r>
      <w:bookmarkEnd w:id="743"/>
      <w:bookmarkEnd w:id="744"/>
      <w:bookmarkEnd w:id="745"/>
    </w:p>
    <w:p w14:paraId="27E05FA8"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746" w:name="_Toc375218853"/>
      <w:r w:rsidRPr="00A24ADB">
        <w:rPr>
          <w:rFonts w:ascii="宋体" w:eastAsia="宋体" w:hAnsi="宋体" w:cs="Arial"/>
          <w:b/>
          <w:kern w:val="0"/>
          <w:sz w:val="24"/>
          <w:szCs w:val="24"/>
        </w:rPr>
        <w:t>18.1</w:t>
      </w:r>
      <w:r w:rsidRPr="00A24ADB">
        <w:rPr>
          <w:rFonts w:ascii="宋体" w:eastAsia="宋体" w:hAnsi="宋体" w:cs="Arial" w:hint="eastAsia"/>
          <w:b/>
          <w:kern w:val="0"/>
          <w:sz w:val="24"/>
          <w:szCs w:val="24"/>
        </w:rPr>
        <w:t>供货人索赔</w:t>
      </w:r>
      <w:bookmarkEnd w:id="746"/>
    </w:p>
    <w:p w14:paraId="65C26514"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18.1.2</w:t>
      </w:r>
      <w:r w:rsidRPr="00A24ADB">
        <w:rPr>
          <w:rFonts w:ascii="宋体" w:eastAsia="宋体" w:hAnsi="宋体" w:cs="Arial" w:hint="eastAsia"/>
          <w:kern w:val="0"/>
          <w:sz w:val="24"/>
          <w:szCs w:val="24"/>
        </w:rPr>
        <w:t>供货人索赔的提出：</w:t>
      </w:r>
    </w:p>
    <w:p w14:paraId="6DACA12E"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）供货人向采购人提交索赔报告的时间：</w:t>
      </w:r>
      <w:r w:rsidRPr="00A24ADB">
        <w:rPr>
          <w:rFonts w:ascii="宋体" w:eastAsia="宋体" w:hAnsi="宋体" w:cs="Arial"/>
          <w:kern w:val="0"/>
          <w:sz w:val="24"/>
          <w:szCs w:val="24"/>
          <w:u w:val="single"/>
        </w:rPr>
        <w:t>____________ __/           _</w:t>
      </w:r>
    </w:p>
    <w:p w14:paraId="12B057A7"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）供货人向采购人提交最终索赔报告的时间：</w:t>
      </w:r>
      <w:r w:rsidRPr="00A24ADB">
        <w:rPr>
          <w:rFonts w:ascii="宋体" w:eastAsia="宋体" w:hAnsi="宋体" w:cs="Arial"/>
          <w:kern w:val="0"/>
          <w:sz w:val="24"/>
          <w:szCs w:val="24"/>
          <w:u w:val="single"/>
        </w:rPr>
        <w:t>______________/      ___</w:t>
      </w:r>
    </w:p>
    <w:p w14:paraId="121F518D"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18.1.3</w:t>
      </w:r>
      <w:r w:rsidRPr="00A24ADB">
        <w:rPr>
          <w:rFonts w:ascii="宋体" w:eastAsia="宋体" w:hAnsi="宋体" w:cs="Arial" w:hint="eastAsia"/>
          <w:kern w:val="0"/>
          <w:sz w:val="24"/>
          <w:szCs w:val="24"/>
        </w:rPr>
        <w:t>供货人索赔的处理：</w:t>
      </w:r>
    </w:p>
    <w:p w14:paraId="56884452"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）索赔处理结果答复时间：</w:t>
      </w:r>
      <w:r w:rsidRPr="00A24ADB">
        <w:rPr>
          <w:rFonts w:ascii="宋体" w:eastAsia="宋体" w:hAnsi="宋体" w:cs="Arial"/>
          <w:kern w:val="0"/>
          <w:sz w:val="24"/>
          <w:szCs w:val="24"/>
          <w:u w:val="single"/>
        </w:rPr>
        <w:t>______________/                      ___</w:t>
      </w:r>
    </w:p>
    <w:p w14:paraId="44B1DD2C"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18.2.2</w:t>
      </w:r>
      <w:r w:rsidRPr="00A24ADB">
        <w:rPr>
          <w:rFonts w:ascii="宋体" w:eastAsia="宋体" w:hAnsi="宋体" w:cs="Arial" w:hint="eastAsia"/>
          <w:kern w:val="0"/>
          <w:sz w:val="24"/>
          <w:szCs w:val="24"/>
        </w:rPr>
        <w:t>采购人索赔的提出</w:t>
      </w:r>
    </w:p>
    <w:p w14:paraId="767EC396"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）采购人向供货人提交索赔报告的时间：</w:t>
      </w:r>
      <w:r w:rsidRPr="00A24ADB">
        <w:rPr>
          <w:rFonts w:ascii="宋体" w:eastAsia="宋体" w:hAnsi="宋体" w:cs="Arial"/>
          <w:kern w:val="0"/>
          <w:sz w:val="24"/>
          <w:szCs w:val="24"/>
          <w:u w:val="single"/>
        </w:rPr>
        <w:t>______________/         ____</w:t>
      </w:r>
    </w:p>
    <w:p w14:paraId="78225331"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）采购人向供货人提交最终索赔报告的时间：</w:t>
      </w:r>
      <w:r w:rsidRPr="00A24ADB">
        <w:rPr>
          <w:rFonts w:ascii="宋体" w:eastAsia="宋体" w:hAnsi="宋体" w:cs="Arial"/>
          <w:kern w:val="0"/>
          <w:sz w:val="24"/>
          <w:szCs w:val="24"/>
          <w:u w:val="single"/>
        </w:rPr>
        <w:t>______________/        _</w:t>
      </w:r>
    </w:p>
    <w:p w14:paraId="57DE68D3"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18.2.3</w:t>
      </w:r>
      <w:r w:rsidRPr="00A24ADB">
        <w:rPr>
          <w:rFonts w:ascii="宋体" w:eastAsia="宋体" w:hAnsi="宋体" w:cs="Arial" w:hint="eastAsia"/>
          <w:kern w:val="0"/>
          <w:sz w:val="24"/>
          <w:szCs w:val="24"/>
        </w:rPr>
        <w:t>采购人索赔的处理：</w:t>
      </w:r>
    </w:p>
    <w:p w14:paraId="0A684165"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）索赔处理结果答复时间：</w:t>
      </w:r>
      <w:r w:rsidRPr="00A24ADB">
        <w:rPr>
          <w:rFonts w:ascii="宋体" w:eastAsia="宋体" w:hAnsi="宋体" w:cs="Arial"/>
          <w:kern w:val="0"/>
          <w:sz w:val="24"/>
          <w:szCs w:val="24"/>
          <w:u w:val="single"/>
        </w:rPr>
        <w:t>_____________ _/                 _______</w:t>
      </w:r>
    </w:p>
    <w:p w14:paraId="5CA171E4"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18.2.5</w:t>
      </w:r>
      <w:r w:rsidRPr="00A24ADB">
        <w:rPr>
          <w:rFonts w:ascii="宋体" w:eastAsia="宋体" w:hAnsi="宋体" w:cs="Arial" w:hint="eastAsia"/>
          <w:kern w:val="0"/>
          <w:sz w:val="24"/>
          <w:szCs w:val="24"/>
        </w:rPr>
        <w:t>差额赔偿时间：</w:t>
      </w:r>
      <w:r w:rsidRPr="00A24ADB">
        <w:rPr>
          <w:rFonts w:ascii="宋体" w:eastAsia="宋体" w:hAnsi="宋体" w:cs="Arial"/>
          <w:kern w:val="0"/>
          <w:sz w:val="24"/>
          <w:szCs w:val="24"/>
          <w:u w:val="single"/>
        </w:rPr>
        <w:t>_________      _____/                  _______</w:t>
      </w:r>
    </w:p>
    <w:p w14:paraId="389B2C7E" w14:textId="77777777" w:rsidR="00C255AE" w:rsidRPr="00A24ADB" w:rsidRDefault="00C255AE" w:rsidP="00C255AE">
      <w:pPr>
        <w:widowControl/>
        <w:spacing w:after="120"/>
        <w:ind w:left="420"/>
        <w:rPr>
          <w:rFonts w:ascii="宋体" w:eastAsia="宋体" w:hAnsi="??" w:cs="Arial"/>
          <w:b/>
          <w:kern w:val="0"/>
          <w:sz w:val="24"/>
          <w:szCs w:val="24"/>
        </w:rPr>
      </w:pPr>
      <w:bookmarkStart w:id="747" w:name="_Toc381358692"/>
      <w:bookmarkStart w:id="748" w:name="_Toc217443434"/>
      <w:bookmarkStart w:id="749" w:name="_Toc256955784"/>
      <w:bookmarkStart w:id="750" w:name="_Toc218048855"/>
      <w:bookmarkStart w:id="751" w:name="_Toc375218854"/>
      <w:bookmarkStart w:id="752" w:name="_Toc218049035"/>
      <w:bookmarkStart w:id="753" w:name="_Toc255494581"/>
      <w:bookmarkEnd w:id="738"/>
      <w:bookmarkEnd w:id="739"/>
      <w:bookmarkEnd w:id="740"/>
      <w:bookmarkEnd w:id="741"/>
      <w:r w:rsidRPr="00A24ADB">
        <w:rPr>
          <w:rFonts w:ascii="宋体" w:eastAsia="宋体" w:hAnsi="宋体" w:cs="Arial"/>
          <w:b/>
          <w:kern w:val="0"/>
          <w:sz w:val="24"/>
          <w:szCs w:val="24"/>
        </w:rPr>
        <w:t>19</w:t>
      </w:r>
      <w:r w:rsidRPr="00A24ADB">
        <w:rPr>
          <w:rFonts w:ascii="宋体" w:eastAsia="宋体" w:hAnsi="宋体" w:cs="Arial" w:hint="eastAsia"/>
          <w:b/>
          <w:kern w:val="0"/>
          <w:sz w:val="24"/>
          <w:szCs w:val="24"/>
        </w:rPr>
        <w:t>．保险</w:t>
      </w:r>
      <w:bookmarkEnd w:id="747"/>
    </w:p>
    <w:p w14:paraId="3406B07F"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r w:rsidRPr="00A24ADB">
        <w:rPr>
          <w:rFonts w:ascii="宋体" w:eastAsia="宋体" w:hAnsi="宋体" w:cs="Arial"/>
          <w:b/>
          <w:kern w:val="0"/>
          <w:sz w:val="24"/>
          <w:szCs w:val="24"/>
        </w:rPr>
        <w:t xml:space="preserve">19.7 </w:t>
      </w:r>
      <w:r w:rsidRPr="00A24ADB">
        <w:rPr>
          <w:rFonts w:ascii="宋体" w:eastAsia="宋体" w:hAnsi="宋体" w:cs="Arial" w:hint="eastAsia"/>
          <w:b/>
          <w:kern w:val="0"/>
          <w:sz w:val="24"/>
          <w:szCs w:val="24"/>
        </w:rPr>
        <w:t>关于保险的其它要求</w:t>
      </w:r>
    </w:p>
    <w:p w14:paraId="7FADBFFD"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bookmarkStart w:id="754" w:name="_Toc381358693"/>
      <w:r w:rsidRPr="00A24ADB">
        <w:rPr>
          <w:rFonts w:ascii="宋体" w:eastAsia="宋体" w:hAnsi="宋体" w:cs="Arial"/>
          <w:kern w:val="0"/>
          <w:sz w:val="24"/>
          <w:szCs w:val="24"/>
          <w:u w:val="single"/>
        </w:rPr>
        <w:t>____________   __/                                        __ ______</w:t>
      </w:r>
    </w:p>
    <w:p w14:paraId="47AB5488"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20</w:t>
      </w:r>
      <w:r w:rsidRPr="00A24ADB">
        <w:rPr>
          <w:rFonts w:ascii="宋体" w:eastAsia="宋体" w:hAnsi="宋体" w:cs="Arial" w:hint="eastAsia"/>
          <w:b/>
          <w:kern w:val="0"/>
          <w:sz w:val="24"/>
          <w:szCs w:val="24"/>
        </w:rPr>
        <w:t>．保证担保</w:t>
      </w:r>
      <w:bookmarkEnd w:id="748"/>
      <w:bookmarkEnd w:id="749"/>
      <w:bookmarkEnd w:id="750"/>
      <w:bookmarkEnd w:id="751"/>
      <w:bookmarkEnd w:id="752"/>
      <w:bookmarkEnd w:id="753"/>
      <w:bookmarkEnd w:id="754"/>
    </w:p>
    <w:p w14:paraId="12D6B68F"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755" w:name="_Toc375218855"/>
      <w:r w:rsidRPr="00A24ADB">
        <w:rPr>
          <w:rFonts w:ascii="宋体" w:eastAsia="宋体" w:hAnsi="宋体" w:cs="Arial"/>
          <w:b/>
          <w:kern w:val="0"/>
          <w:sz w:val="24"/>
          <w:szCs w:val="24"/>
        </w:rPr>
        <w:t>20.1</w:t>
      </w:r>
      <w:r w:rsidRPr="00A24ADB">
        <w:rPr>
          <w:rFonts w:ascii="宋体" w:eastAsia="宋体" w:hAnsi="宋体" w:cs="Arial" w:hint="eastAsia"/>
          <w:b/>
          <w:kern w:val="0"/>
          <w:sz w:val="24"/>
          <w:szCs w:val="24"/>
        </w:rPr>
        <w:t>预付款保证担保</w:t>
      </w:r>
      <w:bookmarkEnd w:id="755"/>
    </w:p>
    <w:p w14:paraId="5226348F" w14:textId="77777777" w:rsidR="00C255AE" w:rsidRPr="00A24ADB" w:rsidRDefault="00C255AE" w:rsidP="00C255AE">
      <w:pPr>
        <w:widowControl/>
        <w:spacing w:after="120"/>
        <w:ind w:left="420" w:firstLineChars="200" w:firstLine="480"/>
        <w:rPr>
          <w:rFonts w:ascii="宋体" w:eastAsia="宋体" w:hAnsi="宋体" w:cs="Arial"/>
          <w:kern w:val="0"/>
          <w:sz w:val="24"/>
          <w:szCs w:val="24"/>
        </w:rPr>
      </w:pPr>
      <w:r w:rsidRPr="00A24ADB">
        <w:rPr>
          <w:rFonts w:ascii="宋体" w:eastAsia="宋体" w:hAnsi="宋体" w:cs="Arial"/>
          <w:kern w:val="0"/>
          <w:sz w:val="24"/>
          <w:szCs w:val="24"/>
        </w:rPr>
        <w:t>20.1.1</w:t>
      </w:r>
      <w:r w:rsidRPr="00A24ADB">
        <w:rPr>
          <w:rFonts w:ascii="宋体" w:eastAsia="宋体" w:hAnsi="宋体" w:cs="Arial" w:hint="eastAsia"/>
          <w:kern w:val="0"/>
          <w:sz w:val="24"/>
          <w:szCs w:val="24"/>
        </w:rPr>
        <w:t>采购人向供货人支付预付款时，采购人</w:t>
      </w:r>
      <w:r w:rsidRPr="00A24ADB">
        <w:rPr>
          <w:rFonts w:ascii="宋体" w:eastAsia="宋体" w:hAnsi="宋体" w:cs="Arial"/>
          <w:kern w:val="0"/>
          <w:sz w:val="24"/>
          <w:szCs w:val="24"/>
          <w:u w:val="single"/>
        </w:rPr>
        <w:t xml:space="preserve">     /    </w:t>
      </w:r>
      <w:r w:rsidRPr="00A24ADB">
        <w:rPr>
          <w:rFonts w:ascii="宋体" w:eastAsia="宋体" w:hAnsi="宋体" w:cs="Arial" w:hint="eastAsia"/>
          <w:kern w:val="0"/>
          <w:sz w:val="24"/>
          <w:szCs w:val="24"/>
        </w:rPr>
        <w:t>（要求</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不要求）供货人同时提交预付款保证担保。</w:t>
      </w:r>
      <w:r w:rsidRPr="00A24ADB">
        <w:rPr>
          <w:rFonts w:ascii="宋体" w:eastAsia="宋体" w:hAnsi="宋体" w:cs="Arial"/>
          <w:kern w:val="0"/>
          <w:sz w:val="24"/>
          <w:szCs w:val="24"/>
        </w:rPr>
        <w:t xml:space="preserve">   </w:t>
      </w:r>
    </w:p>
    <w:p w14:paraId="1EBB3D06" w14:textId="77777777" w:rsidR="00C255AE" w:rsidRPr="00A24ADB" w:rsidRDefault="00C255AE" w:rsidP="00C255AE">
      <w:pPr>
        <w:widowControl/>
        <w:spacing w:after="120"/>
        <w:ind w:left="420" w:firstLineChars="196" w:firstLine="472"/>
        <w:rPr>
          <w:rFonts w:ascii="宋体" w:eastAsia="宋体" w:hAnsi="??" w:cs="Arial"/>
          <w:b/>
          <w:kern w:val="0"/>
          <w:sz w:val="24"/>
          <w:szCs w:val="24"/>
        </w:rPr>
      </w:pPr>
      <w:bookmarkStart w:id="756" w:name="_Toc375218856"/>
      <w:r w:rsidRPr="00A24ADB">
        <w:rPr>
          <w:rFonts w:ascii="宋体" w:eastAsia="宋体" w:hAnsi="宋体" w:cs="Arial"/>
          <w:b/>
          <w:kern w:val="0"/>
          <w:sz w:val="24"/>
          <w:szCs w:val="24"/>
        </w:rPr>
        <w:t>20.2</w:t>
      </w:r>
      <w:r w:rsidRPr="00A24ADB">
        <w:rPr>
          <w:rFonts w:ascii="宋体" w:eastAsia="宋体" w:hAnsi="宋体" w:cs="Arial" w:hint="eastAsia"/>
          <w:b/>
          <w:kern w:val="0"/>
          <w:sz w:val="24"/>
          <w:szCs w:val="24"/>
        </w:rPr>
        <w:t>履约保证担保</w:t>
      </w:r>
      <w:bookmarkEnd w:id="756"/>
    </w:p>
    <w:p w14:paraId="1020D850"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 xml:space="preserve">20.2.1 </w:t>
      </w:r>
      <w:r w:rsidRPr="00A24ADB">
        <w:rPr>
          <w:rFonts w:ascii="宋体" w:eastAsia="宋体" w:hAnsi="宋体" w:cs="Arial" w:hint="eastAsia"/>
          <w:kern w:val="0"/>
          <w:sz w:val="24"/>
          <w:szCs w:val="24"/>
        </w:rPr>
        <w:t>采购人</w:t>
      </w:r>
      <w:r w:rsidRPr="00A24ADB">
        <w:rPr>
          <w:rFonts w:ascii="宋体" w:eastAsia="宋体" w:hAnsi="宋体" w:cs="Arial"/>
          <w:kern w:val="0"/>
          <w:sz w:val="24"/>
          <w:szCs w:val="24"/>
          <w:u w:val="single"/>
        </w:rPr>
        <w:t>________/______</w:t>
      </w:r>
      <w:r w:rsidRPr="00A24ADB">
        <w:rPr>
          <w:rFonts w:ascii="宋体" w:eastAsia="宋体" w:hAnsi="宋体" w:cs="Arial" w:hint="eastAsia"/>
          <w:kern w:val="0"/>
          <w:sz w:val="24"/>
          <w:szCs w:val="24"/>
        </w:rPr>
        <w:t>（要求</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不要求）供货人提交履约保证担保，要求供货人提交履约保证担保时，履约保证担保的金额：</w:t>
      </w:r>
      <w:r w:rsidRPr="00A24ADB">
        <w:rPr>
          <w:rFonts w:ascii="宋体" w:eastAsia="宋体" w:hAnsi="宋体" w:cs="Arial"/>
          <w:kern w:val="0"/>
          <w:sz w:val="24"/>
          <w:szCs w:val="24"/>
          <w:u w:val="single"/>
        </w:rPr>
        <w:t>_____________/____________</w:t>
      </w:r>
    </w:p>
    <w:p w14:paraId="57173354"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 xml:space="preserve">20.2.2 </w:t>
      </w:r>
      <w:r w:rsidRPr="00A24ADB">
        <w:rPr>
          <w:rFonts w:ascii="宋体" w:eastAsia="宋体" w:hAnsi="宋体" w:cs="Arial" w:hint="eastAsia"/>
          <w:kern w:val="0"/>
          <w:sz w:val="24"/>
          <w:szCs w:val="24"/>
        </w:rPr>
        <w:t>履约保证担保有效期的截止时间：</w:t>
      </w:r>
      <w:r w:rsidRPr="00A24ADB">
        <w:rPr>
          <w:rFonts w:ascii="宋体" w:eastAsia="宋体" w:hAnsi="宋体" w:cs="Arial"/>
          <w:kern w:val="0"/>
          <w:sz w:val="24"/>
          <w:szCs w:val="24"/>
          <w:u w:val="single"/>
        </w:rPr>
        <w:t>___________/___________________</w:t>
      </w:r>
    </w:p>
    <w:p w14:paraId="3018F52F"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 xml:space="preserve">20.2.4 </w:t>
      </w:r>
      <w:r w:rsidRPr="00A24ADB">
        <w:rPr>
          <w:rFonts w:ascii="宋体" w:eastAsia="宋体" w:hAnsi="宋体" w:cs="Arial" w:hint="eastAsia"/>
          <w:kern w:val="0"/>
          <w:sz w:val="24"/>
          <w:szCs w:val="24"/>
        </w:rPr>
        <w:t>其它约定：</w:t>
      </w:r>
      <w:r w:rsidRPr="00A24ADB">
        <w:rPr>
          <w:rFonts w:ascii="宋体" w:eastAsia="宋体" w:hAnsi="宋体" w:cs="Arial"/>
          <w:kern w:val="0"/>
          <w:sz w:val="24"/>
          <w:szCs w:val="24"/>
          <w:u w:val="single"/>
        </w:rPr>
        <w:t>______________________/________________   _________</w:t>
      </w:r>
    </w:p>
    <w:p w14:paraId="4882D37B" w14:textId="77777777" w:rsidR="00C255AE" w:rsidRPr="00A24ADB" w:rsidRDefault="00C255AE" w:rsidP="00C255AE">
      <w:pPr>
        <w:widowControl/>
        <w:spacing w:after="120"/>
        <w:ind w:left="420" w:firstLineChars="200" w:firstLine="482"/>
        <w:rPr>
          <w:rFonts w:ascii="宋体" w:eastAsia="宋体" w:hAnsi="宋体" w:cs="Arial"/>
          <w:b/>
          <w:kern w:val="0"/>
          <w:sz w:val="24"/>
          <w:szCs w:val="24"/>
        </w:rPr>
      </w:pPr>
      <w:bookmarkStart w:id="757" w:name="_Toc375218857"/>
      <w:r w:rsidRPr="00A24ADB">
        <w:rPr>
          <w:rFonts w:ascii="宋体" w:eastAsia="宋体" w:hAnsi="宋体" w:cs="Arial"/>
          <w:b/>
          <w:kern w:val="0"/>
          <w:sz w:val="24"/>
          <w:szCs w:val="24"/>
        </w:rPr>
        <w:t>20.3</w:t>
      </w:r>
      <w:r w:rsidRPr="00A24ADB">
        <w:rPr>
          <w:rFonts w:ascii="宋体" w:eastAsia="宋体" w:hAnsi="宋体" w:cs="Arial" w:hint="eastAsia"/>
          <w:b/>
          <w:kern w:val="0"/>
          <w:sz w:val="24"/>
          <w:szCs w:val="24"/>
        </w:rPr>
        <w:t>货款支付保证担保</w:t>
      </w:r>
      <w:bookmarkEnd w:id="757"/>
      <w:r w:rsidRPr="00A24ADB">
        <w:rPr>
          <w:rFonts w:ascii="宋体" w:eastAsia="宋体" w:hAnsi="宋体" w:cs="Arial"/>
          <w:b/>
          <w:kern w:val="0"/>
          <w:sz w:val="24"/>
          <w:szCs w:val="24"/>
        </w:rPr>
        <w:t xml:space="preserve"> </w:t>
      </w:r>
    </w:p>
    <w:p w14:paraId="5DF7F37E"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 xml:space="preserve">20.3.2 </w:t>
      </w:r>
      <w:r w:rsidRPr="00A24ADB">
        <w:rPr>
          <w:rFonts w:ascii="宋体" w:eastAsia="宋体" w:hAnsi="宋体" w:cs="Arial" w:hint="eastAsia"/>
          <w:kern w:val="0"/>
          <w:sz w:val="24"/>
          <w:szCs w:val="24"/>
        </w:rPr>
        <w:t>货款支付保证担保有效期的截止时间：</w:t>
      </w:r>
      <w:r w:rsidRPr="00A24ADB">
        <w:rPr>
          <w:rFonts w:ascii="宋体" w:eastAsia="宋体" w:hAnsi="宋体" w:cs="Arial"/>
          <w:kern w:val="0"/>
          <w:sz w:val="24"/>
          <w:szCs w:val="24"/>
          <w:u w:val="single"/>
        </w:rPr>
        <w:t>_____________/_____________</w:t>
      </w:r>
    </w:p>
    <w:p w14:paraId="0C451280"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kern w:val="0"/>
          <w:sz w:val="24"/>
          <w:szCs w:val="24"/>
        </w:rPr>
        <w:t xml:space="preserve">20.3.4 </w:t>
      </w:r>
      <w:r w:rsidRPr="00A24ADB">
        <w:rPr>
          <w:rFonts w:ascii="宋体" w:eastAsia="宋体" w:hAnsi="宋体" w:cs="Arial" w:hint="eastAsia"/>
          <w:kern w:val="0"/>
          <w:sz w:val="24"/>
          <w:szCs w:val="24"/>
        </w:rPr>
        <w:t>其它约定：</w:t>
      </w:r>
      <w:r w:rsidRPr="00A24ADB">
        <w:rPr>
          <w:rFonts w:ascii="宋体" w:eastAsia="宋体" w:hAnsi="宋体" w:cs="Arial"/>
          <w:kern w:val="0"/>
          <w:sz w:val="24"/>
          <w:szCs w:val="24"/>
          <w:u w:val="single"/>
        </w:rPr>
        <w:t>_________________________/_________________ _______</w:t>
      </w:r>
    </w:p>
    <w:p w14:paraId="50E3774A"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758" w:name="_Toc375218858"/>
      <w:r w:rsidRPr="00A24ADB">
        <w:rPr>
          <w:rFonts w:ascii="宋体" w:eastAsia="宋体" w:hAnsi="宋体" w:cs="Arial"/>
          <w:b/>
          <w:kern w:val="0"/>
          <w:sz w:val="24"/>
          <w:szCs w:val="24"/>
        </w:rPr>
        <w:t>20.4</w:t>
      </w:r>
      <w:r w:rsidRPr="00A24ADB">
        <w:rPr>
          <w:rFonts w:ascii="宋体" w:eastAsia="宋体" w:hAnsi="宋体" w:cs="Arial" w:hint="eastAsia"/>
          <w:b/>
          <w:kern w:val="0"/>
          <w:sz w:val="24"/>
          <w:szCs w:val="24"/>
        </w:rPr>
        <w:t>质量保证金保证担保</w:t>
      </w:r>
      <w:bookmarkEnd w:id="758"/>
    </w:p>
    <w:p w14:paraId="416433F7" w14:textId="77777777" w:rsidR="00C255AE" w:rsidRPr="00A24ADB" w:rsidRDefault="00C255AE" w:rsidP="00C255AE">
      <w:pPr>
        <w:widowControl/>
        <w:spacing w:after="120"/>
        <w:ind w:left="420" w:firstLineChars="200" w:firstLine="480"/>
        <w:rPr>
          <w:rFonts w:ascii="宋体" w:eastAsia="宋体" w:hAnsi="??" w:cs="Arial"/>
          <w:kern w:val="0"/>
          <w:sz w:val="24"/>
          <w:szCs w:val="24"/>
          <w:u w:val="single"/>
        </w:rPr>
      </w:pPr>
      <w:r w:rsidRPr="00A24ADB">
        <w:rPr>
          <w:rFonts w:ascii="宋体" w:eastAsia="宋体" w:hAnsi="宋体" w:cs="Arial"/>
          <w:kern w:val="0"/>
          <w:sz w:val="24"/>
          <w:szCs w:val="24"/>
        </w:rPr>
        <w:lastRenderedPageBreak/>
        <w:t xml:space="preserve">20.4.1 </w:t>
      </w:r>
      <w:r w:rsidRPr="00A24ADB">
        <w:rPr>
          <w:rFonts w:ascii="宋体" w:eastAsia="宋体" w:hAnsi="宋体" w:cs="Arial" w:hint="eastAsia"/>
          <w:kern w:val="0"/>
          <w:sz w:val="24"/>
          <w:szCs w:val="24"/>
        </w:rPr>
        <w:t>采购人</w:t>
      </w:r>
      <w:r w:rsidRPr="00A24ADB">
        <w:rPr>
          <w:rFonts w:ascii="宋体" w:eastAsia="宋体" w:hAnsi="宋体" w:cs="Arial"/>
          <w:kern w:val="0"/>
          <w:sz w:val="24"/>
          <w:szCs w:val="24"/>
          <w:u w:val="single"/>
        </w:rPr>
        <w:t xml:space="preserve">  /     </w:t>
      </w:r>
      <w:r w:rsidRPr="00A24ADB">
        <w:rPr>
          <w:rFonts w:ascii="宋体" w:eastAsia="宋体" w:hAnsi="宋体" w:cs="Arial" w:hint="eastAsia"/>
          <w:kern w:val="0"/>
          <w:sz w:val="24"/>
          <w:szCs w:val="24"/>
        </w:rPr>
        <w:t>（要求</w:t>
      </w:r>
      <w:r w:rsidRPr="00A24ADB">
        <w:rPr>
          <w:rFonts w:ascii="宋体" w:eastAsia="宋体" w:hAnsi="宋体" w:cs="Arial"/>
          <w:kern w:val="0"/>
          <w:sz w:val="24"/>
          <w:szCs w:val="24"/>
        </w:rPr>
        <w:t>/</w:t>
      </w:r>
      <w:r w:rsidRPr="00A24ADB">
        <w:rPr>
          <w:rFonts w:ascii="宋体" w:eastAsia="宋体" w:hAnsi="宋体" w:cs="Arial" w:hint="eastAsia"/>
          <w:kern w:val="0"/>
          <w:sz w:val="24"/>
          <w:szCs w:val="24"/>
        </w:rPr>
        <w:t>不要求）供货人提交质量保证金保证担保，要求供货人提交质量保证金保证担保时，保证金保证担保的期限：</w:t>
      </w:r>
      <w:bookmarkStart w:id="759" w:name="_Toc381358694"/>
      <w:bookmarkStart w:id="760" w:name="_Toc256955785"/>
      <w:bookmarkStart w:id="761" w:name="_Toc375218859"/>
      <w:bookmarkStart w:id="762" w:name="_Toc218048856"/>
      <w:bookmarkStart w:id="763" w:name="_Toc255494582"/>
      <w:bookmarkStart w:id="764" w:name="_Toc217443435"/>
      <w:bookmarkStart w:id="765" w:name="_Toc218049036"/>
      <w:r w:rsidRPr="00A24ADB">
        <w:rPr>
          <w:rFonts w:ascii="宋体" w:eastAsia="宋体" w:hAnsi="宋体" w:cs="Arial"/>
          <w:kern w:val="0"/>
          <w:sz w:val="24"/>
          <w:szCs w:val="24"/>
          <w:u w:val="single"/>
        </w:rPr>
        <w:t>_______ __/ ____</w:t>
      </w:r>
    </w:p>
    <w:p w14:paraId="3C2A5BA7"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21.</w:t>
      </w:r>
      <w:r w:rsidRPr="00A24ADB">
        <w:rPr>
          <w:rFonts w:ascii="宋体" w:eastAsia="宋体" w:hAnsi="宋体" w:cs="Arial" w:hint="eastAsia"/>
          <w:b/>
          <w:kern w:val="0"/>
          <w:sz w:val="24"/>
          <w:szCs w:val="24"/>
        </w:rPr>
        <w:t>不可抗力</w:t>
      </w:r>
      <w:bookmarkEnd w:id="759"/>
      <w:bookmarkEnd w:id="760"/>
      <w:bookmarkEnd w:id="761"/>
    </w:p>
    <w:p w14:paraId="400AF61A"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766" w:name="_Toc375218860"/>
      <w:r w:rsidRPr="00A24ADB">
        <w:rPr>
          <w:rFonts w:ascii="宋体" w:eastAsia="宋体" w:hAnsi="宋体" w:cs="Arial"/>
          <w:b/>
          <w:kern w:val="0"/>
          <w:sz w:val="24"/>
          <w:szCs w:val="24"/>
        </w:rPr>
        <w:t>21.6</w:t>
      </w:r>
      <w:r w:rsidRPr="00A24ADB">
        <w:rPr>
          <w:rFonts w:ascii="宋体" w:eastAsia="宋体" w:hAnsi="宋体" w:cs="Arial" w:hint="eastAsia"/>
          <w:b/>
          <w:kern w:val="0"/>
          <w:sz w:val="24"/>
          <w:szCs w:val="24"/>
        </w:rPr>
        <w:t>因不可抗力解除合同</w:t>
      </w:r>
      <w:bookmarkEnd w:id="766"/>
    </w:p>
    <w:p w14:paraId="7F901484"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kern w:val="0"/>
          <w:sz w:val="24"/>
          <w:szCs w:val="24"/>
        </w:rPr>
        <w:t>21.6.1</w:t>
      </w:r>
      <w:r w:rsidRPr="00A24ADB">
        <w:rPr>
          <w:rFonts w:ascii="宋体" w:eastAsia="宋体" w:hAnsi="宋体" w:cs="Arial" w:hint="eastAsia"/>
          <w:kern w:val="0"/>
          <w:sz w:val="24"/>
          <w:szCs w:val="24"/>
        </w:rPr>
        <w:t>不可抗力事件发生持续超过时间的具体约定：</w:t>
      </w:r>
      <w:bookmarkStart w:id="767" w:name="_Toc381358695"/>
      <w:bookmarkStart w:id="768" w:name="_Toc375218861"/>
      <w:bookmarkStart w:id="769" w:name="_Toc256955786"/>
      <w:r w:rsidRPr="00A24ADB">
        <w:rPr>
          <w:rFonts w:ascii="宋体" w:eastAsia="宋体" w:hAnsi="宋体" w:cs="Arial"/>
          <w:kern w:val="0"/>
          <w:sz w:val="24"/>
          <w:szCs w:val="24"/>
          <w:u w:val="single"/>
        </w:rPr>
        <w:t>_______ ___/    ______</w:t>
      </w:r>
    </w:p>
    <w:p w14:paraId="556FFA52" w14:textId="77777777" w:rsidR="00C255AE" w:rsidRPr="00A24ADB" w:rsidRDefault="00C255AE" w:rsidP="00C255AE">
      <w:pPr>
        <w:widowControl/>
        <w:spacing w:after="120"/>
        <w:ind w:left="420"/>
        <w:rPr>
          <w:rFonts w:ascii="宋体" w:eastAsia="宋体" w:hAnsi="??" w:cs="Arial"/>
          <w:b/>
          <w:kern w:val="0"/>
          <w:sz w:val="24"/>
          <w:szCs w:val="24"/>
        </w:rPr>
      </w:pPr>
      <w:r w:rsidRPr="00A24ADB">
        <w:rPr>
          <w:rFonts w:ascii="宋体" w:eastAsia="宋体" w:hAnsi="宋体" w:cs="Arial"/>
          <w:b/>
          <w:kern w:val="0"/>
          <w:sz w:val="24"/>
          <w:szCs w:val="24"/>
        </w:rPr>
        <w:t>22</w:t>
      </w:r>
      <w:r w:rsidRPr="00A24ADB">
        <w:rPr>
          <w:rFonts w:ascii="宋体" w:eastAsia="宋体" w:hAnsi="宋体" w:cs="Arial" w:hint="eastAsia"/>
          <w:b/>
          <w:kern w:val="0"/>
          <w:sz w:val="24"/>
          <w:szCs w:val="24"/>
        </w:rPr>
        <w:t>．争议</w:t>
      </w:r>
      <w:bookmarkEnd w:id="762"/>
      <w:bookmarkEnd w:id="763"/>
      <w:bookmarkEnd w:id="764"/>
      <w:bookmarkEnd w:id="765"/>
      <w:bookmarkEnd w:id="767"/>
      <w:bookmarkEnd w:id="768"/>
      <w:bookmarkEnd w:id="769"/>
    </w:p>
    <w:p w14:paraId="43E30B0F" w14:textId="77777777" w:rsidR="00C255AE" w:rsidRPr="00A24ADB" w:rsidRDefault="00C255AE" w:rsidP="00C255AE">
      <w:pPr>
        <w:widowControl/>
        <w:spacing w:after="120"/>
        <w:ind w:left="420" w:firstLineChars="200" w:firstLine="482"/>
        <w:rPr>
          <w:rFonts w:ascii="宋体" w:eastAsia="宋体" w:hAnsi="??" w:cs="Arial"/>
          <w:b/>
          <w:kern w:val="0"/>
          <w:sz w:val="24"/>
          <w:szCs w:val="24"/>
        </w:rPr>
      </w:pPr>
      <w:bookmarkStart w:id="770" w:name="_Toc375218862"/>
      <w:r w:rsidRPr="00A24ADB">
        <w:rPr>
          <w:rFonts w:ascii="宋体" w:eastAsia="宋体" w:hAnsi="宋体" w:cs="Arial"/>
          <w:b/>
          <w:kern w:val="0"/>
          <w:sz w:val="24"/>
          <w:szCs w:val="24"/>
        </w:rPr>
        <w:t>22.1</w:t>
      </w:r>
      <w:r w:rsidRPr="00A24ADB">
        <w:rPr>
          <w:rFonts w:ascii="宋体" w:eastAsia="宋体" w:hAnsi="宋体" w:cs="Arial" w:hint="eastAsia"/>
          <w:b/>
          <w:kern w:val="0"/>
          <w:sz w:val="24"/>
          <w:szCs w:val="24"/>
        </w:rPr>
        <w:t>争议解决方式</w:t>
      </w:r>
      <w:bookmarkEnd w:id="770"/>
    </w:p>
    <w:p w14:paraId="782C0E2B"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本供货合同的争议解决方式约定采用如下第（</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）种方式：</w:t>
      </w:r>
    </w:p>
    <w:p w14:paraId="4D289203"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1</w:t>
      </w:r>
      <w:r w:rsidRPr="00A24ADB">
        <w:rPr>
          <w:rFonts w:ascii="宋体" w:eastAsia="宋体" w:hAnsi="宋体" w:cs="Arial" w:hint="eastAsia"/>
          <w:kern w:val="0"/>
          <w:sz w:val="24"/>
          <w:szCs w:val="24"/>
        </w:rPr>
        <w:t>）向乌鲁木齐仲裁委员会申请仲裁；</w:t>
      </w:r>
    </w:p>
    <w:p w14:paraId="287669D0"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2</w:t>
      </w:r>
      <w:r w:rsidRPr="00A24ADB">
        <w:rPr>
          <w:rFonts w:ascii="宋体" w:eastAsia="宋体" w:hAnsi="宋体" w:cs="Arial" w:hint="eastAsia"/>
          <w:kern w:val="0"/>
          <w:sz w:val="24"/>
          <w:szCs w:val="24"/>
        </w:rPr>
        <w:t>）向</w:t>
      </w:r>
      <w:r w:rsidRPr="00A24ADB">
        <w:rPr>
          <w:rFonts w:ascii="宋体" w:eastAsia="宋体" w:hAnsi="宋体" w:cs="Arial"/>
          <w:kern w:val="0"/>
          <w:sz w:val="24"/>
          <w:szCs w:val="24"/>
          <w:u w:val="single"/>
        </w:rPr>
        <w:t xml:space="preserve">        /      </w:t>
      </w:r>
      <w:r w:rsidRPr="00A24ADB">
        <w:rPr>
          <w:rFonts w:ascii="宋体" w:eastAsia="宋体" w:hAnsi="宋体" w:cs="Arial" w:hint="eastAsia"/>
          <w:kern w:val="0"/>
          <w:sz w:val="24"/>
          <w:szCs w:val="24"/>
        </w:rPr>
        <w:t>仲裁委员会申请仲裁；</w:t>
      </w:r>
    </w:p>
    <w:p w14:paraId="61C6198A"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w:t>
      </w:r>
      <w:r w:rsidRPr="00A24ADB">
        <w:rPr>
          <w:rFonts w:ascii="宋体" w:eastAsia="宋体" w:hAnsi="宋体" w:cs="Arial"/>
          <w:kern w:val="0"/>
          <w:sz w:val="24"/>
          <w:szCs w:val="24"/>
        </w:rPr>
        <w:t>3</w:t>
      </w:r>
      <w:r w:rsidRPr="00A24ADB">
        <w:rPr>
          <w:rFonts w:ascii="宋体" w:eastAsia="宋体" w:hAnsi="宋体" w:cs="Arial" w:hint="eastAsia"/>
          <w:kern w:val="0"/>
          <w:sz w:val="24"/>
          <w:szCs w:val="24"/>
        </w:rPr>
        <w:t>）向</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u w:val="single"/>
        </w:rPr>
        <w:t>项目所在地</w:t>
      </w:r>
      <w:r w:rsidRPr="00A24ADB">
        <w:rPr>
          <w:rFonts w:ascii="宋体" w:eastAsia="宋体" w:hAnsi="宋体" w:cs="Arial" w:hint="eastAsia"/>
          <w:kern w:val="0"/>
          <w:sz w:val="24"/>
          <w:szCs w:val="24"/>
        </w:rPr>
        <w:t>人民法院起诉。</w:t>
      </w:r>
    </w:p>
    <w:p w14:paraId="07CEC031" w14:textId="77777777" w:rsidR="00C255AE" w:rsidRPr="00A24ADB" w:rsidRDefault="00C255AE" w:rsidP="00C255AE">
      <w:pPr>
        <w:widowControl/>
        <w:spacing w:after="120"/>
        <w:ind w:left="420"/>
        <w:rPr>
          <w:rFonts w:ascii="宋体" w:eastAsia="宋体" w:hAnsi="??" w:cs="Arial"/>
          <w:b/>
          <w:kern w:val="0"/>
          <w:sz w:val="24"/>
          <w:szCs w:val="24"/>
        </w:rPr>
      </w:pPr>
      <w:bookmarkStart w:id="771" w:name="_Toc218049037"/>
      <w:bookmarkStart w:id="772" w:name="_Toc381358696"/>
      <w:bookmarkStart w:id="773" w:name="_Toc256955787"/>
      <w:bookmarkStart w:id="774" w:name="_Toc218048857"/>
      <w:bookmarkStart w:id="775" w:name="_Toc375218863"/>
      <w:bookmarkStart w:id="776" w:name="_Toc255494583"/>
      <w:bookmarkStart w:id="777" w:name="_Toc217443436"/>
      <w:r w:rsidRPr="00A24ADB">
        <w:rPr>
          <w:rFonts w:ascii="宋体" w:eastAsia="宋体" w:hAnsi="宋体" w:cs="Arial"/>
          <w:b/>
          <w:kern w:val="0"/>
          <w:sz w:val="24"/>
          <w:szCs w:val="24"/>
        </w:rPr>
        <w:t>28</w:t>
      </w:r>
      <w:r w:rsidRPr="00A24ADB">
        <w:rPr>
          <w:rFonts w:ascii="宋体" w:eastAsia="宋体" w:hAnsi="宋体" w:cs="Arial" w:hint="eastAsia"/>
          <w:b/>
          <w:kern w:val="0"/>
          <w:sz w:val="24"/>
          <w:szCs w:val="24"/>
        </w:rPr>
        <w:t>．合同效力及份数</w:t>
      </w:r>
      <w:bookmarkStart w:id="778" w:name="_Toc218048858"/>
      <w:bookmarkEnd w:id="771"/>
      <w:bookmarkEnd w:id="772"/>
      <w:bookmarkEnd w:id="773"/>
      <w:bookmarkEnd w:id="774"/>
      <w:bookmarkEnd w:id="775"/>
      <w:bookmarkEnd w:id="776"/>
      <w:bookmarkEnd w:id="777"/>
    </w:p>
    <w:p w14:paraId="21AFD159" w14:textId="77777777" w:rsidR="00C255AE" w:rsidRPr="00A24ADB" w:rsidRDefault="00C255AE" w:rsidP="00C255AE">
      <w:pPr>
        <w:widowControl/>
        <w:spacing w:after="120"/>
        <w:ind w:left="420" w:firstLineChars="200" w:firstLine="480"/>
        <w:rPr>
          <w:rFonts w:ascii="宋体" w:eastAsia="宋体" w:hAnsi="??" w:cs="Arial"/>
          <w:kern w:val="0"/>
          <w:sz w:val="24"/>
          <w:szCs w:val="24"/>
        </w:rPr>
      </w:pPr>
      <w:r w:rsidRPr="00A24ADB">
        <w:rPr>
          <w:rFonts w:ascii="宋体" w:eastAsia="宋体" w:hAnsi="宋体" w:cs="Arial" w:hint="eastAsia"/>
          <w:kern w:val="0"/>
          <w:sz w:val="24"/>
          <w:szCs w:val="24"/>
        </w:rPr>
        <w:t>副本</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u w:val="single"/>
        </w:rPr>
        <w:t>叁</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份。</w:t>
      </w:r>
    </w:p>
    <w:p w14:paraId="70FF09FD" w14:textId="77777777" w:rsidR="00C255AE" w:rsidRPr="00A24ADB" w:rsidRDefault="00C255AE" w:rsidP="00C255AE">
      <w:pPr>
        <w:widowControl/>
        <w:spacing w:after="120"/>
        <w:ind w:left="420" w:firstLineChars="200" w:firstLine="480"/>
        <w:rPr>
          <w:rFonts w:ascii="宋体" w:eastAsia="宋体" w:hAnsi="??" w:cs="Arial"/>
          <w:kern w:val="0"/>
          <w:sz w:val="24"/>
          <w:szCs w:val="24"/>
        </w:rPr>
      </w:pPr>
      <w:bookmarkStart w:id="779" w:name="_Toc375218864"/>
      <w:bookmarkStart w:id="780" w:name="_Toc255494584"/>
      <w:bookmarkStart w:id="781" w:name="_Toc256955788"/>
      <w:bookmarkStart w:id="782" w:name="_Toc381358697"/>
      <w:r w:rsidRPr="00A24ADB">
        <w:rPr>
          <w:rFonts w:ascii="宋体" w:eastAsia="宋体" w:hAnsi="宋体" w:cs="Arial" w:hint="eastAsia"/>
          <w:kern w:val="0"/>
          <w:sz w:val="24"/>
          <w:szCs w:val="24"/>
        </w:rPr>
        <w:t>合同补充条款</w:t>
      </w:r>
      <w:bookmarkEnd w:id="778"/>
      <w:bookmarkEnd w:id="779"/>
      <w:bookmarkEnd w:id="780"/>
      <w:bookmarkEnd w:id="781"/>
      <w:bookmarkEnd w:id="782"/>
    </w:p>
    <w:p w14:paraId="032F13C5" w14:textId="77777777" w:rsidR="00C255AE" w:rsidRPr="00A24ADB" w:rsidRDefault="00C255AE" w:rsidP="00C255AE">
      <w:pPr>
        <w:widowControl/>
        <w:spacing w:after="120"/>
        <w:ind w:left="420" w:firstLineChars="200" w:firstLine="480"/>
        <w:rPr>
          <w:rFonts w:ascii="宋体" w:eastAsia="宋体" w:hAnsi="宋体" w:cs="Arial"/>
          <w:kern w:val="0"/>
          <w:sz w:val="24"/>
          <w:szCs w:val="24"/>
          <w:u w:val="single"/>
        </w:rPr>
      </w:pPr>
      <w:r w:rsidRPr="00A24ADB">
        <w:rPr>
          <w:rFonts w:ascii="宋体" w:eastAsia="宋体" w:hAnsi="宋体" w:cs="Arial"/>
          <w:kern w:val="0"/>
          <w:sz w:val="24"/>
          <w:szCs w:val="24"/>
        </w:rPr>
        <w:t>___________</w:t>
      </w:r>
      <w:r w:rsidRPr="00A24ADB">
        <w:rPr>
          <w:rFonts w:ascii="宋体" w:eastAsia="宋体" w:hAnsi="宋体" w:cs="Arial"/>
          <w:kern w:val="0"/>
          <w:sz w:val="24"/>
          <w:szCs w:val="24"/>
          <w:u w:val="single"/>
        </w:rPr>
        <w:t>_      __/                                        _____</w:t>
      </w:r>
    </w:p>
    <w:p w14:paraId="40160C90" w14:textId="77777777" w:rsidR="00C255AE" w:rsidRPr="00A24ADB" w:rsidRDefault="00C255AE" w:rsidP="00C255AE">
      <w:pPr>
        <w:widowControl/>
        <w:spacing w:after="120"/>
        <w:ind w:left="420" w:firstLineChars="200" w:firstLine="480"/>
        <w:jc w:val="center"/>
        <w:rPr>
          <w:rFonts w:ascii="宋体" w:eastAsia="宋体" w:hAnsi="宋体" w:cs="Arial"/>
          <w:kern w:val="0"/>
          <w:sz w:val="24"/>
          <w:szCs w:val="24"/>
        </w:rPr>
      </w:pPr>
      <w:r w:rsidRPr="00A24ADB">
        <w:rPr>
          <w:rFonts w:ascii="宋体" w:eastAsia="宋体" w:hAnsi="宋体" w:cs="Arial" w:hint="eastAsia"/>
          <w:kern w:val="0"/>
          <w:sz w:val="24"/>
          <w:szCs w:val="24"/>
        </w:rPr>
        <w:t>备注：上述内容仅供参考，具体内容以采购人与供货人签订的合同为准。</w:t>
      </w:r>
    </w:p>
    <w:p w14:paraId="28ECB94C" w14:textId="77777777" w:rsidR="00C255AE" w:rsidRPr="00A24ADB" w:rsidRDefault="00C255AE" w:rsidP="00C255AE">
      <w:pPr>
        <w:widowControl/>
        <w:spacing w:after="120"/>
        <w:ind w:left="420" w:firstLineChars="200" w:firstLine="480"/>
        <w:jc w:val="center"/>
        <w:rPr>
          <w:rFonts w:ascii="宋体" w:eastAsia="宋体" w:hAnsi="宋体" w:cs="Arial"/>
          <w:kern w:val="0"/>
          <w:sz w:val="24"/>
          <w:szCs w:val="24"/>
        </w:rPr>
      </w:pPr>
    </w:p>
    <w:p w14:paraId="1C8D5FF2" w14:textId="77777777" w:rsidR="00C255AE" w:rsidRPr="00A24ADB" w:rsidRDefault="00C255AE" w:rsidP="00C255AE">
      <w:pPr>
        <w:widowControl/>
        <w:spacing w:after="120"/>
        <w:ind w:left="420" w:firstLineChars="200" w:firstLine="480"/>
        <w:jc w:val="center"/>
        <w:rPr>
          <w:rFonts w:ascii="宋体" w:eastAsia="宋体" w:hAnsi="宋体" w:cs="Arial"/>
          <w:kern w:val="0"/>
          <w:sz w:val="24"/>
          <w:szCs w:val="24"/>
        </w:rPr>
      </w:pPr>
    </w:p>
    <w:p w14:paraId="76A67764" w14:textId="77777777" w:rsidR="00C255AE" w:rsidRPr="00A24ADB" w:rsidRDefault="00C255AE" w:rsidP="00C255AE">
      <w:pPr>
        <w:widowControl/>
        <w:spacing w:after="120"/>
        <w:ind w:left="420" w:firstLineChars="200" w:firstLine="480"/>
        <w:jc w:val="center"/>
        <w:rPr>
          <w:rFonts w:ascii="宋体" w:eastAsia="宋体" w:hAnsi="宋体" w:cs="Arial"/>
          <w:kern w:val="0"/>
          <w:sz w:val="24"/>
          <w:szCs w:val="24"/>
        </w:rPr>
      </w:pPr>
    </w:p>
    <w:p w14:paraId="6B3F252C" w14:textId="77777777" w:rsidR="00C255AE" w:rsidRPr="00A24ADB" w:rsidRDefault="00C255AE" w:rsidP="00C255AE">
      <w:pPr>
        <w:widowControl/>
        <w:spacing w:after="120"/>
        <w:ind w:left="420" w:firstLineChars="200" w:firstLine="480"/>
        <w:jc w:val="center"/>
        <w:rPr>
          <w:rFonts w:ascii="宋体" w:eastAsia="宋体" w:hAnsi="宋体" w:cs="Arial"/>
          <w:kern w:val="0"/>
          <w:sz w:val="24"/>
          <w:szCs w:val="24"/>
        </w:rPr>
      </w:pPr>
    </w:p>
    <w:p w14:paraId="7081EDE9" w14:textId="77777777" w:rsidR="00C255AE" w:rsidRPr="00A24ADB" w:rsidRDefault="00C255AE" w:rsidP="00C255AE">
      <w:pPr>
        <w:spacing w:line="440" w:lineRule="exact"/>
        <w:jc w:val="center"/>
        <w:rPr>
          <w:rFonts w:ascii="宋体" w:eastAsia="宋体" w:hAnsi="宋体" w:cs="宋体"/>
          <w:b/>
          <w:sz w:val="24"/>
          <w:szCs w:val="24"/>
        </w:rPr>
      </w:pPr>
    </w:p>
    <w:p w14:paraId="4390F742" w14:textId="77777777" w:rsidR="00C255AE" w:rsidRPr="00A24ADB" w:rsidRDefault="00C255AE" w:rsidP="00C255AE">
      <w:pPr>
        <w:spacing w:line="440" w:lineRule="exact"/>
        <w:jc w:val="center"/>
        <w:rPr>
          <w:rFonts w:ascii="宋体" w:eastAsia="宋体" w:hAnsi="宋体" w:cs="宋体"/>
          <w:b/>
          <w:sz w:val="24"/>
          <w:szCs w:val="24"/>
        </w:rPr>
      </w:pPr>
    </w:p>
    <w:p w14:paraId="2B6A834F" w14:textId="77777777" w:rsidR="00C255AE" w:rsidRPr="00A24ADB" w:rsidRDefault="00C255AE" w:rsidP="00C255AE">
      <w:pPr>
        <w:spacing w:line="440" w:lineRule="exact"/>
        <w:jc w:val="center"/>
        <w:rPr>
          <w:rFonts w:ascii="宋体" w:eastAsia="宋体" w:hAnsi="宋体" w:cs="宋体"/>
          <w:b/>
          <w:sz w:val="24"/>
          <w:szCs w:val="24"/>
        </w:rPr>
      </w:pPr>
    </w:p>
    <w:p w14:paraId="303C297E" w14:textId="77777777" w:rsidR="00C255AE" w:rsidRPr="00A24ADB" w:rsidRDefault="00C255AE" w:rsidP="00C255AE">
      <w:pPr>
        <w:spacing w:line="440" w:lineRule="exact"/>
        <w:jc w:val="center"/>
        <w:rPr>
          <w:rFonts w:ascii="宋体" w:eastAsia="宋体" w:hAnsi="宋体" w:cs="宋体"/>
          <w:b/>
          <w:sz w:val="24"/>
          <w:szCs w:val="24"/>
        </w:rPr>
      </w:pPr>
    </w:p>
    <w:p w14:paraId="0F109EAB" w14:textId="77777777" w:rsidR="00C255AE" w:rsidRPr="00A24ADB" w:rsidRDefault="00C255AE" w:rsidP="00C255AE">
      <w:pPr>
        <w:spacing w:line="440" w:lineRule="exact"/>
        <w:jc w:val="center"/>
        <w:rPr>
          <w:rFonts w:ascii="宋体" w:eastAsia="宋体" w:hAnsi="宋体" w:cs="宋体"/>
          <w:b/>
          <w:sz w:val="24"/>
          <w:szCs w:val="24"/>
        </w:rPr>
      </w:pPr>
    </w:p>
    <w:p w14:paraId="0BA3BC13" w14:textId="77777777" w:rsidR="00C255AE" w:rsidRPr="00A24ADB" w:rsidRDefault="00C255AE" w:rsidP="00C255AE">
      <w:pPr>
        <w:spacing w:line="440" w:lineRule="exact"/>
        <w:jc w:val="center"/>
        <w:rPr>
          <w:rFonts w:ascii="宋体" w:eastAsia="宋体" w:hAnsi="宋体" w:cs="宋体"/>
          <w:b/>
          <w:sz w:val="24"/>
          <w:szCs w:val="24"/>
        </w:rPr>
      </w:pPr>
    </w:p>
    <w:p w14:paraId="2372CFFD" w14:textId="77777777" w:rsidR="00C255AE" w:rsidRPr="00A24ADB" w:rsidRDefault="00C255AE" w:rsidP="00C255AE">
      <w:pPr>
        <w:spacing w:line="440" w:lineRule="exact"/>
        <w:jc w:val="center"/>
        <w:rPr>
          <w:rFonts w:ascii="宋体" w:eastAsia="宋体" w:hAnsi="宋体" w:cs="宋体"/>
          <w:b/>
          <w:sz w:val="24"/>
          <w:szCs w:val="24"/>
        </w:rPr>
      </w:pPr>
    </w:p>
    <w:p w14:paraId="06A1E166" w14:textId="77777777" w:rsidR="00C255AE" w:rsidRPr="00A24ADB" w:rsidRDefault="00C255AE" w:rsidP="00C255AE">
      <w:pPr>
        <w:spacing w:line="440" w:lineRule="exact"/>
        <w:jc w:val="center"/>
        <w:rPr>
          <w:rFonts w:ascii="宋体" w:eastAsia="宋体" w:hAnsi="宋体" w:cs="宋体"/>
          <w:b/>
          <w:sz w:val="24"/>
          <w:szCs w:val="24"/>
        </w:rPr>
      </w:pPr>
    </w:p>
    <w:p w14:paraId="0B50BA49" w14:textId="77777777" w:rsidR="00C255AE" w:rsidRPr="00A24ADB" w:rsidRDefault="00C255AE" w:rsidP="00C255AE">
      <w:pPr>
        <w:spacing w:line="440" w:lineRule="exact"/>
        <w:jc w:val="center"/>
        <w:rPr>
          <w:rFonts w:ascii="宋体" w:eastAsia="宋体" w:hAnsi="宋体" w:cs="宋体"/>
          <w:b/>
          <w:sz w:val="24"/>
          <w:szCs w:val="24"/>
        </w:rPr>
      </w:pPr>
    </w:p>
    <w:p w14:paraId="330726C9" w14:textId="77777777" w:rsidR="00C255AE" w:rsidRPr="00A24ADB" w:rsidRDefault="00C255AE" w:rsidP="00C255AE">
      <w:pPr>
        <w:spacing w:line="440" w:lineRule="exact"/>
        <w:jc w:val="center"/>
        <w:rPr>
          <w:rFonts w:ascii="宋体" w:eastAsia="宋体" w:hAnsi="宋体" w:cs="宋体"/>
          <w:b/>
          <w:sz w:val="24"/>
          <w:szCs w:val="24"/>
        </w:rPr>
      </w:pPr>
    </w:p>
    <w:p w14:paraId="3467C390" w14:textId="77777777" w:rsidR="00C255AE" w:rsidRPr="00A24ADB" w:rsidRDefault="00C255AE" w:rsidP="00C255AE">
      <w:pPr>
        <w:spacing w:line="440" w:lineRule="exact"/>
        <w:jc w:val="center"/>
        <w:rPr>
          <w:rFonts w:ascii="宋体" w:eastAsia="宋体" w:hAnsi="宋体" w:cs="宋体"/>
          <w:b/>
          <w:sz w:val="24"/>
          <w:szCs w:val="24"/>
        </w:rPr>
      </w:pPr>
    </w:p>
    <w:p w14:paraId="0BC63D4A" w14:textId="77777777" w:rsidR="00C255AE" w:rsidRPr="00A24ADB" w:rsidRDefault="00C255AE" w:rsidP="00C255AE">
      <w:pPr>
        <w:spacing w:line="440" w:lineRule="exact"/>
        <w:jc w:val="center"/>
        <w:rPr>
          <w:rFonts w:ascii="宋体" w:eastAsia="宋体" w:hAnsi="宋体" w:cs="宋体"/>
          <w:b/>
          <w:sz w:val="24"/>
          <w:szCs w:val="24"/>
        </w:rPr>
      </w:pPr>
    </w:p>
    <w:p w14:paraId="4F29E86B" w14:textId="77777777" w:rsidR="00C255AE" w:rsidRPr="00A24ADB" w:rsidRDefault="00C255AE" w:rsidP="00C255AE">
      <w:pPr>
        <w:spacing w:line="440" w:lineRule="exact"/>
        <w:jc w:val="center"/>
        <w:rPr>
          <w:rFonts w:ascii="宋体" w:eastAsia="宋体" w:hAnsi="宋体" w:cs="宋体"/>
          <w:b/>
          <w:sz w:val="24"/>
          <w:szCs w:val="24"/>
        </w:rPr>
      </w:pPr>
    </w:p>
    <w:p w14:paraId="15C634FA" w14:textId="77777777" w:rsidR="00EC22AB" w:rsidRPr="00A24ADB" w:rsidRDefault="00101AA4" w:rsidP="00EC22AB">
      <w:pPr>
        <w:spacing w:line="440" w:lineRule="exact"/>
        <w:jc w:val="center"/>
        <w:outlineLvl w:val="0"/>
        <w:rPr>
          <w:rFonts w:ascii="宋体" w:eastAsia="宋体" w:hAnsi="宋体" w:cs="宋体"/>
          <w:b/>
          <w:sz w:val="24"/>
          <w:szCs w:val="24"/>
        </w:rPr>
      </w:pPr>
      <w:bookmarkStart w:id="783" w:name="_Toc85189117"/>
      <w:r w:rsidRPr="00A24ADB">
        <w:rPr>
          <w:rFonts w:ascii="宋体" w:eastAsia="宋体" w:hAnsi="宋体" w:cs="宋体" w:hint="eastAsia"/>
          <w:b/>
          <w:sz w:val="24"/>
          <w:szCs w:val="24"/>
        </w:rPr>
        <w:lastRenderedPageBreak/>
        <w:t>第四章</w:t>
      </w:r>
      <w:r w:rsidRPr="00A24ADB">
        <w:rPr>
          <w:rFonts w:ascii="宋体" w:eastAsia="宋体" w:hAnsi="宋体" w:cs="宋体"/>
          <w:b/>
          <w:sz w:val="24"/>
          <w:szCs w:val="24"/>
        </w:rPr>
        <w:t xml:space="preserve"> </w:t>
      </w:r>
      <w:r w:rsidRPr="00A24ADB">
        <w:rPr>
          <w:rFonts w:ascii="宋体" w:eastAsia="宋体" w:hAnsi="宋体" w:cs="宋体" w:hint="eastAsia"/>
          <w:b/>
          <w:sz w:val="24"/>
          <w:szCs w:val="24"/>
        </w:rPr>
        <w:t>技术标准和要求</w:t>
      </w:r>
      <w:bookmarkStart w:id="784" w:name="_Toc138638719"/>
      <w:bookmarkStart w:id="785" w:name="_Toc138639091"/>
      <w:bookmarkStart w:id="786" w:name="_Toc138638773"/>
      <w:bookmarkStart w:id="787" w:name="_Toc138639145"/>
      <w:bookmarkStart w:id="788" w:name="_合同文件的组成及解释顺序"/>
      <w:bookmarkStart w:id="789" w:name="_Toc138638509"/>
      <w:bookmarkStart w:id="790" w:name="_Toc138638883"/>
      <w:bookmarkStart w:id="791" w:name="_Toc138638510"/>
      <w:bookmarkStart w:id="792" w:name="_Toc138638884"/>
      <w:bookmarkStart w:id="793" w:name="_Toc138638534"/>
      <w:bookmarkStart w:id="794" w:name="_Toc138638906"/>
      <w:bookmarkStart w:id="795" w:name="_Toc138638535"/>
      <w:bookmarkStart w:id="796" w:name="_Toc138638907"/>
      <w:bookmarkStart w:id="797" w:name="_Toc138638538"/>
      <w:bookmarkStart w:id="798" w:name="_Toc138638910"/>
      <w:bookmarkStart w:id="799" w:name="_Toc138638702"/>
      <w:bookmarkStart w:id="800" w:name="_Toc138639074"/>
      <w:bookmarkStart w:id="801" w:name="_Toc138638718"/>
      <w:bookmarkStart w:id="802" w:name="_Toc138639090"/>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7AFE31BA" w14:textId="5FA16A4E" w:rsidR="00936F20" w:rsidRPr="00A24ADB" w:rsidRDefault="00936F20" w:rsidP="00936F20">
      <w:pPr>
        <w:rPr>
          <w:rFonts w:ascii="宋体" w:eastAsia="宋体" w:hAnsi="宋体"/>
          <w:b/>
          <w:bCs/>
          <w:sz w:val="24"/>
          <w:szCs w:val="24"/>
        </w:rPr>
      </w:pPr>
      <w:r w:rsidRPr="00A24ADB">
        <w:rPr>
          <w:rFonts w:ascii="宋体" w:eastAsia="宋体" w:hAnsi="宋体" w:hint="eastAsia"/>
          <w:b/>
          <w:bCs/>
          <w:sz w:val="24"/>
          <w:szCs w:val="24"/>
        </w:rPr>
        <w:t>G</w:t>
      </w:r>
      <w:r w:rsidRPr="00A24ADB">
        <w:rPr>
          <w:rFonts w:ascii="宋体" w:eastAsia="宋体" w:hAnsi="宋体"/>
          <w:b/>
          <w:bCs/>
          <w:sz w:val="24"/>
          <w:szCs w:val="24"/>
        </w:rPr>
        <w:t>PU</w:t>
      </w:r>
      <w:r w:rsidRPr="00A24ADB">
        <w:rPr>
          <w:rFonts w:ascii="宋体" w:eastAsia="宋体" w:hAnsi="宋体" w:hint="eastAsia"/>
          <w:b/>
          <w:bCs/>
          <w:sz w:val="24"/>
          <w:szCs w:val="24"/>
        </w:rPr>
        <w:t>服务器（数量</w:t>
      </w:r>
      <w:r w:rsidR="005127AE" w:rsidRPr="00A24ADB">
        <w:rPr>
          <w:rFonts w:ascii="宋体" w:eastAsia="宋体" w:hAnsi="宋体"/>
          <w:b/>
          <w:bCs/>
          <w:sz w:val="24"/>
          <w:szCs w:val="24"/>
        </w:rPr>
        <w:t>4</w:t>
      </w:r>
      <w:r w:rsidRPr="00A24ADB">
        <w:rPr>
          <w:rFonts w:ascii="宋体" w:eastAsia="宋体" w:hAnsi="宋体" w:hint="eastAsia"/>
          <w:b/>
          <w:bCs/>
          <w:sz w:val="24"/>
          <w:szCs w:val="24"/>
        </w:rPr>
        <w:t>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80"/>
        <w:gridCol w:w="6804"/>
      </w:tblGrid>
      <w:tr w:rsidR="00A24ADB" w:rsidRPr="00A24ADB" w14:paraId="522F6B14" w14:textId="77777777" w:rsidTr="00AA1134">
        <w:trPr>
          <w:trHeight w:val="652"/>
          <w:jc w:val="center"/>
        </w:trPr>
        <w:tc>
          <w:tcPr>
            <w:tcW w:w="1555" w:type="dxa"/>
            <w:shd w:val="clear" w:color="auto" w:fill="auto"/>
            <w:vAlign w:val="center"/>
          </w:tcPr>
          <w:p w14:paraId="04C6B28C" w14:textId="77777777" w:rsidR="00936F20" w:rsidRPr="00A24ADB" w:rsidRDefault="00936F20" w:rsidP="00936F20">
            <w:pPr>
              <w:jc w:val="center"/>
              <w:rPr>
                <w:rFonts w:ascii="宋体" w:eastAsia="宋体" w:hAnsi="宋体" w:cs="宋体"/>
                <w:b/>
                <w:bCs/>
                <w:szCs w:val="21"/>
              </w:rPr>
            </w:pPr>
            <w:r w:rsidRPr="00A24ADB">
              <w:rPr>
                <w:rFonts w:ascii="宋体" w:eastAsia="宋体" w:hAnsi="宋体" w:cs="Segoe UI Symbol"/>
                <w:szCs w:val="21"/>
              </w:rPr>
              <w:t>★</w:t>
            </w:r>
            <w:r w:rsidRPr="00A24ADB">
              <w:rPr>
                <w:rFonts w:ascii="宋体" w:eastAsia="宋体" w:hAnsi="宋体" w:cs="宋体" w:hint="eastAsia"/>
                <w:b/>
                <w:bCs/>
                <w:szCs w:val="21"/>
              </w:rPr>
              <w:t>处理器</w:t>
            </w:r>
          </w:p>
        </w:tc>
        <w:tc>
          <w:tcPr>
            <w:tcW w:w="1280" w:type="dxa"/>
            <w:shd w:val="clear" w:color="auto" w:fill="auto"/>
            <w:vAlign w:val="center"/>
          </w:tcPr>
          <w:p w14:paraId="55BC4FA4"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第三代Intel</w:t>
            </w:r>
            <w:r w:rsidRPr="00A24ADB">
              <w:rPr>
                <w:rFonts w:ascii="宋体" w:eastAsia="宋体" w:hAnsi="宋体" w:cs="宋体"/>
                <w:szCs w:val="21"/>
              </w:rPr>
              <w:t xml:space="preserve"> </w:t>
            </w:r>
            <w:r w:rsidRPr="00A24ADB">
              <w:rPr>
                <w:rFonts w:ascii="宋体" w:eastAsia="宋体" w:hAnsi="宋体" w:cs="宋体" w:hint="eastAsia"/>
                <w:szCs w:val="21"/>
              </w:rPr>
              <w:t>可扩展架构</w:t>
            </w:r>
          </w:p>
        </w:tc>
        <w:tc>
          <w:tcPr>
            <w:tcW w:w="6804" w:type="dxa"/>
            <w:shd w:val="clear" w:color="auto" w:fill="auto"/>
            <w:vAlign w:val="center"/>
          </w:tcPr>
          <w:p w14:paraId="34483BEB"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配置≥2颗 24核心X</w:t>
            </w:r>
            <w:r w:rsidRPr="00A24ADB">
              <w:rPr>
                <w:rFonts w:ascii="宋体" w:eastAsia="宋体" w:hAnsi="宋体" w:cs="宋体"/>
                <w:szCs w:val="21"/>
              </w:rPr>
              <w:t>86</w:t>
            </w:r>
            <w:r w:rsidRPr="00A24ADB">
              <w:rPr>
                <w:rFonts w:ascii="宋体" w:eastAsia="宋体" w:hAnsi="宋体" w:cs="宋体" w:hint="eastAsia"/>
                <w:szCs w:val="21"/>
              </w:rPr>
              <w:t>处理器，主频≥</w:t>
            </w:r>
            <w:r w:rsidRPr="00A24ADB">
              <w:rPr>
                <w:rFonts w:ascii="宋体" w:eastAsia="宋体" w:hAnsi="宋体" w:cs="宋体"/>
                <w:szCs w:val="21"/>
              </w:rPr>
              <w:t xml:space="preserve"> </w:t>
            </w:r>
            <w:r w:rsidRPr="00A24ADB">
              <w:rPr>
                <w:rFonts w:ascii="宋体" w:eastAsia="宋体" w:hAnsi="宋体" w:cs="宋体" w:hint="eastAsia"/>
                <w:szCs w:val="21"/>
              </w:rPr>
              <w:t>2.1</w:t>
            </w:r>
            <w:r w:rsidRPr="00A24ADB">
              <w:rPr>
                <w:rFonts w:ascii="宋体" w:eastAsia="宋体" w:hAnsi="宋体" w:cs="宋体"/>
                <w:szCs w:val="21"/>
              </w:rPr>
              <w:t>G</w:t>
            </w:r>
            <w:r w:rsidRPr="00A24ADB">
              <w:rPr>
                <w:rFonts w:ascii="宋体" w:eastAsia="宋体" w:hAnsi="宋体" w:cs="宋体" w:hint="eastAsia"/>
                <w:szCs w:val="21"/>
              </w:rPr>
              <w:t>hz，总线速度≥11.2</w:t>
            </w:r>
            <w:r w:rsidRPr="00A24ADB">
              <w:rPr>
                <w:rFonts w:ascii="宋体" w:eastAsia="宋体" w:hAnsi="宋体" w:cs="宋体"/>
                <w:szCs w:val="21"/>
              </w:rPr>
              <w:t>G/</w:t>
            </w:r>
            <w:r w:rsidRPr="00A24ADB">
              <w:rPr>
                <w:rFonts w:ascii="宋体" w:eastAsia="宋体" w:hAnsi="宋体" w:cs="宋体" w:hint="eastAsia"/>
                <w:szCs w:val="21"/>
              </w:rPr>
              <w:t>s，二级缓存≥36</w:t>
            </w:r>
            <w:r w:rsidRPr="00A24ADB">
              <w:rPr>
                <w:rFonts w:ascii="宋体" w:eastAsia="宋体" w:hAnsi="宋体" w:cs="宋体"/>
                <w:szCs w:val="21"/>
              </w:rPr>
              <w:t>M</w:t>
            </w:r>
          </w:p>
        </w:tc>
      </w:tr>
      <w:tr w:rsidR="00A24ADB" w:rsidRPr="00A24ADB" w14:paraId="3A44851D" w14:textId="77777777" w:rsidTr="00AA1134">
        <w:trPr>
          <w:trHeight w:val="972"/>
          <w:jc w:val="center"/>
        </w:trPr>
        <w:tc>
          <w:tcPr>
            <w:tcW w:w="1555" w:type="dxa"/>
            <w:shd w:val="clear" w:color="auto" w:fill="auto"/>
            <w:vAlign w:val="center"/>
          </w:tcPr>
          <w:p w14:paraId="002BCDC3" w14:textId="77777777" w:rsidR="00936F20" w:rsidRPr="00A24ADB" w:rsidRDefault="00936F20" w:rsidP="00936F20">
            <w:pPr>
              <w:jc w:val="center"/>
              <w:rPr>
                <w:rFonts w:ascii="宋体" w:eastAsia="宋体" w:hAnsi="宋体" w:cs="Segoe UI Symbol"/>
                <w:szCs w:val="21"/>
              </w:rPr>
            </w:pPr>
            <w:r w:rsidRPr="00A24ADB">
              <w:rPr>
                <w:rFonts w:ascii="宋体" w:eastAsia="宋体" w:hAnsi="宋体" w:cs="Segoe UI Symbol"/>
                <w:szCs w:val="21"/>
              </w:rPr>
              <w:t>★★</w:t>
            </w:r>
            <w:r w:rsidRPr="00A24ADB">
              <w:rPr>
                <w:rFonts w:ascii="宋体" w:eastAsia="宋体" w:hAnsi="宋体" w:cs="Segoe UI Symbol" w:hint="eastAsia"/>
                <w:szCs w:val="21"/>
              </w:rPr>
              <w:t>G</w:t>
            </w:r>
            <w:r w:rsidRPr="00A24ADB">
              <w:rPr>
                <w:rFonts w:ascii="宋体" w:eastAsia="宋体" w:hAnsi="宋体" w:cs="Segoe UI Symbol"/>
                <w:szCs w:val="21"/>
              </w:rPr>
              <w:t>PU</w:t>
            </w:r>
          </w:p>
        </w:tc>
        <w:tc>
          <w:tcPr>
            <w:tcW w:w="1280" w:type="dxa"/>
            <w:shd w:val="clear" w:color="auto" w:fill="auto"/>
            <w:vAlign w:val="center"/>
          </w:tcPr>
          <w:p w14:paraId="2B81701B" w14:textId="36640944" w:rsidR="00936F20" w:rsidRPr="00A24ADB" w:rsidRDefault="00DF0CD2" w:rsidP="00936F20">
            <w:pPr>
              <w:rPr>
                <w:rFonts w:ascii="宋体" w:eastAsia="宋体" w:hAnsi="宋体" w:cs="宋体"/>
                <w:szCs w:val="21"/>
              </w:rPr>
            </w:pPr>
            <w:r w:rsidRPr="00A24ADB">
              <w:rPr>
                <w:rFonts w:ascii="宋体" w:eastAsia="宋体" w:hAnsi="宋体" w:cs="宋体"/>
                <w:szCs w:val="21"/>
              </w:rPr>
              <w:t>Tensor core</w:t>
            </w:r>
            <w:r w:rsidRPr="00A24ADB">
              <w:rPr>
                <w:rFonts w:ascii="宋体" w:eastAsia="宋体" w:hAnsi="宋体" w:cs="宋体" w:hint="eastAsia"/>
                <w:szCs w:val="21"/>
              </w:rPr>
              <w:t>架构GPU</w:t>
            </w:r>
          </w:p>
        </w:tc>
        <w:tc>
          <w:tcPr>
            <w:tcW w:w="6804" w:type="dxa"/>
            <w:shd w:val="clear" w:color="auto" w:fill="auto"/>
            <w:vAlign w:val="center"/>
          </w:tcPr>
          <w:p w14:paraId="1FB6937A" w14:textId="68556441" w:rsidR="00936F20" w:rsidRPr="00A24ADB" w:rsidRDefault="00936F20" w:rsidP="002729F3">
            <w:pPr>
              <w:rPr>
                <w:rFonts w:ascii="宋体" w:eastAsia="宋体" w:hAnsi="宋体" w:cs="宋体"/>
                <w:szCs w:val="21"/>
              </w:rPr>
            </w:pPr>
            <w:r w:rsidRPr="00A24ADB">
              <w:rPr>
                <w:rFonts w:ascii="宋体" w:eastAsia="宋体" w:hAnsi="宋体" w:cs="宋体" w:hint="eastAsia"/>
                <w:szCs w:val="21"/>
              </w:rPr>
              <w:t>配置≥2颗</w:t>
            </w:r>
            <w:r w:rsidR="005127AE" w:rsidRPr="00A24ADB">
              <w:rPr>
                <w:rFonts w:ascii="宋体" w:eastAsia="宋体" w:hAnsi="宋体" w:cs="宋体" w:hint="eastAsia"/>
                <w:szCs w:val="21"/>
              </w:rPr>
              <w:t>数据中心级GPU卡；每颗Tensor Float 32 （TF32）≥156 TFLOPS，GPU 显存≥80G，GPU 显存带宽 ≥1935GB/s ，通过2个GPU的桥接器互联，桥接速率600GB/s，PCIe4.0接口</w:t>
            </w:r>
          </w:p>
        </w:tc>
      </w:tr>
      <w:tr w:rsidR="00A24ADB" w:rsidRPr="00A24ADB" w14:paraId="712D3A1D" w14:textId="77777777" w:rsidTr="00AA1134">
        <w:trPr>
          <w:trHeight w:val="419"/>
          <w:jc w:val="center"/>
        </w:trPr>
        <w:tc>
          <w:tcPr>
            <w:tcW w:w="1555" w:type="dxa"/>
            <w:vMerge w:val="restart"/>
            <w:shd w:val="clear" w:color="auto" w:fill="auto"/>
            <w:vAlign w:val="center"/>
          </w:tcPr>
          <w:p w14:paraId="71B3828C" w14:textId="77777777" w:rsidR="00936F20" w:rsidRPr="00A24ADB" w:rsidRDefault="00936F20" w:rsidP="00936F20">
            <w:pPr>
              <w:rPr>
                <w:rFonts w:ascii="宋体" w:eastAsia="宋体" w:hAnsi="宋体" w:cs="宋体"/>
                <w:b/>
                <w:bCs/>
                <w:szCs w:val="21"/>
              </w:rPr>
            </w:pPr>
            <w:r w:rsidRPr="00A24ADB">
              <w:rPr>
                <w:rFonts w:ascii="宋体" w:eastAsia="宋体" w:hAnsi="宋体" w:cs="宋体" w:hint="eastAsia"/>
                <w:b/>
                <w:bCs/>
                <w:szCs w:val="21"/>
              </w:rPr>
              <w:t>存储器及内置存储设备</w:t>
            </w:r>
          </w:p>
        </w:tc>
        <w:tc>
          <w:tcPr>
            <w:tcW w:w="1280" w:type="dxa"/>
            <w:shd w:val="clear" w:color="auto" w:fill="auto"/>
            <w:vAlign w:val="center"/>
          </w:tcPr>
          <w:p w14:paraId="0EA42CF9" w14:textId="77777777" w:rsidR="00936F20" w:rsidRPr="00A24ADB" w:rsidRDefault="00936F20" w:rsidP="00936F20">
            <w:pPr>
              <w:rPr>
                <w:rFonts w:ascii="宋体" w:eastAsia="宋体" w:hAnsi="宋体" w:cs="宋体"/>
                <w:szCs w:val="21"/>
              </w:rPr>
            </w:pPr>
            <w:r w:rsidRPr="00A24ADB">
              <w:rPr>
                <w:rFonts w:ascii="宋体" w:eastAsia="宋体" w:hAnsi="宋体" w:cs="Segoe UI Symbol"/>
                <w:szCs w:val="21"/>
              </w:rPr>
              <w:t>★</w:t>
            </w:r>
            <w:r w:rsidRPr="00A24ADB">
              <w:rPr>
                <w:rFonts w:ascii="宋体" w:eastAsia="宋体" w:hAnsi="宋体" w:cs="宋体" w:hint="eastAsia"/>
                <w:szCs w:val="21"/>
              </w:rPr>
              <w:t>内存</w:t>
            </w:r>
          </w:p>
        </w:tc>
        <w:tc>
          <w:tcPr>
            <w:tcW w:w="6804" w:type="dxa"/>
            <w:shd w:val="clear" w:color="auto" w:fill="auto"/>
            <w:vAlign w:val="center"/>
          </w:tcPr>
          <w:p w14:paraId="4B5E0687"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≥512</w:t>
            </w:r>
            <w:r w:rsidRPr="00A24ADB">
              <w:rPr>
                <w:rFonts w:ascii="宋体" w:eastAsia="宋体" w:hAnsi="宋体" w:cs="宋体"/>
                <w:szCs w:val="21"/>
              </w:rPr>
              <w:t xml:space="preserve">GB </w:t>
            </w:r>
            <w:r w:rsidRPr="00A24ADB">
              <w:rPr>
                <w:rFonts w:ascii="宋体" w:eastAsia="宋体" w:hAnsi="宋体" w:cs="宋体" w:hint="eastAsia"/>
                <w:szCs w:val="21"/>
              </w:rPr>
              <w:t>DDR4-RAM 3200MT/s</w:t>
            </w:r>
          </w:p>
        </w:tc>
      </w:tr>
      <w:tr w:rsidR="00A24ADB" w:rsidRPr="00A24ADB" w14:paraId="2037B2CC" w14:textId="77777777" w:rsidTr="00AA1134">
        <w:trPr>
          <w:trHeight w:val="285"/>
          <w:jc w:val="center"/>
        </w:trPr>
        <w:tc>
          <w:tcPr>
            <w:tcW w:w="1555" w:type="dxa"/>
            <w:vMerge/>
            <w:shd w:val="clear" w:color="auto" w:fill="auto"/>
            <w:vAlign w:val="center"/>
          </w:tcPr>
          <w:p w14:paraId="6F1B58E7" w14:textId="77777777" w:rsidR="00936F20" w:rsidRPr="00A24ADB" w:rsidRDefault="00936F20" w:rsidP="00936F20">
            <w:pPr>
              <w:jc w:val="center"/>
              <w:rPr>
                <w:rFonts w:ascii="宋体" w:eastAsia="宋体" w:hAnsi="宋体" w:cs="宋体"/>
                <w:b/>
                <w:bCs/>
                <w:szCs w:val="21"/>
              </w:rPr>
            </w:pPr>
          </w:p>
        </w:tc>
        <w:tc>
          <w:tcPr>
            <w:tcW w:w="1280" w:type="dxa"/>
            <w:shd w:val="clear" w:color="auto" w:fill="auto"/>
            <w:vAlign w:val="center"/>
          </w:tcPr>
          <w:p w14:paraId="072E8531"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内存类型</w:t>
            </w:r>
          </w:p>
        </w:tc>
        <w:tc>
          <w:tcPr>
            <w:tcW w:w="6804" w:type="dxa"/>
            <w:shd w:val="clear" w:color="auto" w:fill="auto"/>
            <w:vAlign w:val="center"/>
          </w:tcPr>
          <w:p w14:paraId="1EB8523D" w14:textId="6756C050" w:rsidR="00936F20" w:rsidRPr="00A24ADB" w:rsidRDefault="00936F20" w:rsidP="005E20C2">
            <w:pPr>
              <w:rPr>
                <w:rFonts w:ascii="宋体" w:eastAsia="宋体" w:hAnsi="宋体" w:cs="宋体"/>
                <w:szCs w:val="21"/>
              </w:rPr>
            </w:pPr>
            <w:r w:rsidRPr="00A24ADB">
              <w:rPr>
                <w:rFonts w:ascii="宋体" w:eastAsia="宋体" w:hAnsi="宋体" w:cs="宋体" w:hint="eastAsia"/>
                <w:szCs w:val="21"/>
              </w:rPr>
              <w:t>RDIMM</w:t>
            </w:r>
            <w:r w:rsidRPr="00A24ADB">
              <w:rPr>
                <w:rFonts w:ascii="宋体" w:eastAsia="宋体" w:hAnsi="宋体" w:cs="宋体"/>
                <w:szCs w:val="21"/>
              </w:rPr>
              <w:t xml:space="preserve"> </w:t>
            </w:r>
            <w:r w:rsidRPr="00A24ADB">
              <w:rPr>
                <w:rFonts w:ascii="宋体" w:eastAsia="宋体" w:hAnsi="宋体" w:cs="宋体" w:hint="eastAsia"/>
                <w:szCs w:val="21"/>
              </w:rPr>
              <w:t>，LRDIMM，NVDIMM，</w:t>
            </w:r>
            <w:r w:rsidR="002729F3" w:rsidRPr="00A24ADB">
              <w:rPr>
                <w:rFonts w:ascii="宋体" w:eastAsia="宋体" w:hAnsi="宋体" w:cs="宋体" w:hint="eastAsia"/>
                <w:szCs w:val="21"/>
              </w:rPr>
              <w:t>与传统DDR4 DIMM共存</w:t>
            </w:r>
          </w:p>
        </w:tc>
      </w:tr>
      <w:tr w:rsidR="00A24ADB" w:rsidRPr="00A24ADB" w14:paraId="0B888147" w14:textId="77777777" w:rsidTr="00AA1134">
        <w:trPr>
          <w:trHeight w:val="285"/>
          <w:jc w:val="center"/>
        </w:trPr>
        <w:tc>
          <w:tcPr>
            <w:tcW w:w="1555" w:type="dxa"/>
            <w:vMerge/>
            <w:shd w:val="clear" w:color="auto" w:fill="auto"/>
            <w:vAlign w:val="center"/>
          </w:tcPr>
          <w:p w14:paraId="13D2FE46" w14:textId="77777777" w:rsidR="00936F20" w:rsidRPr="00A24ADB" w:rsidRDefault="00936F20" w:rsidP="00936F20">
            <w:pPr>
              <w:jc w:val="center"/>
              <w:rPr>
                <w:rFonts w:ascii="宋体" w:eastAsia="宋体" w:hAnsi="宋体" w:cs="宋体"/>
                <w:b/>
                <w:bCs/>
                <w:szCs w:val="21"/>
              </w:rPr>
            </w:pPr>
          </w:p>
        </w:tc>
        <w:tc>
          <w:tcPr>
            <w:tcW w:w="1280" w:type="dxa"/>
            <w:shd w:val="clear" w:color="auto" w:fill="auto"/>
            <w:vAlign w:val="center"/>
          </w:tcPr>
          <w:p w14:paraId="207185D2" w14:textId="77777777" w:rsidR="00936F20" w:rsidRPr="00A24ADB" w:rsidRDefault="00936F20" w:rsidP="00936F20">
            <w:pPr>
              <w:rPr>
                <w:rFonts w:ascii="宋体" w:eastAsia="宋体" w:hAnsi="宋体" w:cs="宋体"/>
                <w:szCs w:val="21"/>
              </w:rPr>
            </w:pPr>
            <w:r w:rsidRPr="00A24ADB">
              <w:rPr>
                <w:rFonts w:ascii="宋体" w:eastAsia="宋体" w:hAnsi="宋体" w:cs="Segoe UI Symbol"/>
                <w:szCs w:val="21"/>
              </w:rPr>
              <w:t>★</w:t>
            </w:r>
            <w:r w:rsidRPr="00A24ADB">
              <w:rPr>
                <w:rFonts w:ascii="宋体" w:eastAsia="宋体" w:hAnsi="宋体" w:cs="宋体" w:hint="eastAsia"/>
                <w:szCs w:val="21"/>
              </w:rPr>
              <w:t>内存扩展</w:t>
            </w:r>
          </w:p>
        </w:tc>
        <w:tc>
          <w:tcPr>
            <w:tcW w:w="6804" w:type="dxa"/>
            <w:shd w:val="clear" w:color="auto" w:fill="auto"/>
            <w:vAlign w:val="center"/>
          </w:tcPr>
          <w:p w14:paraId="3E277A38" w14:textId="3B25998E"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最大可配置32个内存插槽</w:t>
            </w:r>
            <w:r w:rsidR="005127AE" w:rsidRPr="00A24ADB">
              <w:rPr>
                <w:rFonts w:ascii="宋体" w:eastAsia="宋体" w:hAnsi="宋体" w:cs="宋体" w:hint="eastAsia"/>
                <w:szCs w:val="21"/>
              </w:rPr>
              <w:t>，</w:t>
            </w:r>
            <w:r w:rsidRPr="00A24ADB">
              <w:rPr>
                <w:rFonts w:ascii="宋体" w:eastAsia="宋体" w:hAnsi="宋体" w:cs="宋体" w:hint="eastAsia"/>
                <w:szCs w:val="21"/>
              </w:rPr>
              <w:t>最大扩展≥8TB</w:t>
            </w:r>
            <w:r w:rsidR="00254ED1" w:rsidRPr="00A24ADB">
              <w:rPr>
                <w:rFonts w:ascii="宋体" w:eastAsia="宋体" w:hAnsi="宋体" w:cs="宋体" w:hint="eastAsia"/>
                <w:szCs w:val="21"/>
              </w:rPr>
              <w:t>内存</w:t>
            </w:r>
          </w:p>
        </w:tc>
      </w:tr>
      <w:tr w:rsidR="00A24ADB" w:rsidRPr="00A24ADB" w14:paraId="5B2D83B6" w14:textId="77777777" w:rsidTr="00AA1134">
        <w:trPr>
          <w:trHeight w:val="260"/>
          <w:jc w:val="center"/>
        </w:trPr>
        <w:tc>
          <w:tcPr>
            <w:tcW w:w="1555" w:type="dxa"/>
            <w:vMerge/>
            <w:vAlign w:val="center"/>
          </w:tcPr>
          <w:p w14:paraId="0ED4267C" w14:textId="77777777" w:rsidR="00936F20" w:rsidRPr="00A24ADB" w:rsidRDefault="00936F20" w:rsidP="00936F20">
            <w:pPr>
              <w:rPr>
                <w:rFonts w:ascii="宋体" w:eastAsia="宋体" w:hAnsi="宋体" w:cs="宋体"/>
                <w:b/>
                <w:bCs/>
                <w:szCs w:val="21"/>
              </w:rPr>
            </w:pPr>
          </w:p>
        </w:tc>
        <w:tc>
          <w:tcPr>
            <w:tcW w:w="1280" w:type="dxa"/>
            <w:vMerge w:val="restart"/>
            <w:shd w:val="clear" w:color="auto" w:fill="auto"/>
            <w:vAlign w:val="center"/>
          </w:tcPr>
          <w:p w14:paraId="7BD52488" w14:textId="77777777" w:rsidR="00936F20" w:rsidRPr="00A24ADB" w:rsidRDefault="00936F20" w:rsidP="00936F20">
            <w:pPr>
              <w:rPr>
                <w:rFonts w:ascii="宋体" w:eastAsia="宋体" w:hAnsi="宋体" w:cs="宋体"/>
                <w:szCs w:val="21"/>
              </w:rPr>
            </w:pPr>
            <w:r w:rsidRPr="00A24ADB">
              <w:rPr>
                <w:rFonts w:ascii="宋体" w:eastAsia="宋体" w:hAnsi="宋体" w:cs="宋体"/>
                <w:szCs w:val="21"/>
              </w:rPr>
              <w:t xml:space="preserve"> </w:t>
            </w:r>
            <w:r w:rsidRPr="00A24ADB">
              <w:rPr>
                <w:rFonts w:ascii="宋体" w:eastAsia="宋体" w:hAnsi="宋体" w:cs="宋体" w:hint="eastAsia"/>
                <w:szCs w:val="21"/>
              </w:rPr>
              <w:t>磁盘</w:t>
            </w:r>
          </w:p>
        </w:tc>
        <w:tc>
          <w:tcPr>
            <w:tcW w:w="6804" w:type="dxa"/>
            <w:shd w:val="clear" w:color="auto" w:fill="auto"/>
            <w:vAlign w:val="center"/>
          </w:tcPr>
          <w:p w14:paraId="3AE76C2B" w14:textId="62AFF77A" w:rsidR="00936F20" w:rsidRPr="00A24ADB" w:rsidRDefault="00936F20" w:rsidP="005127AE">
            <w:pPr>
              <w:rPr>
                <w:rFonts w:ascii="宋体" w:eastAsia="宋体" w:hAnsi="宋体" w:cs="宋体"/>
                <w:szCs w:val="21"/>
              </w:rPr>
            </w:pPr>
            <w:r w:rsidRPr="00A24ADB">
              <w:rPr>
                <w:rFonts w:ascii="宋体" w:eastAsia="宋体" w:hAnsi="宋体" w:cs="宋体" w:hint="eastAsia"/>
                <w:szCs w:val="21"/>
              </w:rPr>
              <w:t>2个</w:t>
            </w:r>
            <w:r w:rsidRPr="00A24ADB">
              <w:rPr>
                <w:rFonts w:ascii="宋体" w:eastAsia="宋体" w:hAnsi="宋体" w:cs="宋体"/>
                <w:szCs w:val="21"/>
              </w:rPr>
              <w:t>24</w:t>
            </w:r>
            <w:r w:rsidRPr="00A24ADB">
              <w:rPr>
                <w:rFonts w:ascii="宋体" w:eastAsia="宋体" w:hAnsi="宋体" w:cs="宋体" w:hint="eastAsia"/>
                <w:szCs w:val="21"/>
              </w:rPr>
              <w:t>0</w:t>
            </w:r>
            <w:r w:rsidRPr="00A24ADB">
              <w:rPr>
                <w:rFonts w:ascii="宋体" w:eastAsia="宋体" w:hAnsi="宋体" w:cs="宋体"/>
                <w:szCs w:val="21"/>
              </w:rPr>
              <w:t>GB SSD OS</w:t>
            </w:r>
            <w:r w:rsidRPr="00A24ADB">
              <w:rPr>
                <w:rFonts w:ascii="宋体" w:eastAsia="宋体" w:hAnsi="宋体" w:cs="宋体" w:hint="eastAsia"/>
                <w:szCs w:val="21"/>
              </w:rPr>
              <w:t>盘，1个960</w:t>
            </w:r>
            <w:r w:rsidRPr="00A24ADB">
              <w:rPr>
                <w:rFonts w:ascii="宋体" w:eastAsia="宋体" w:hAnsi="宋体" w:cs="宋体"/>
                <w:szCs w:val="21"/>
              </w:rPr>
              <w:t>GB SAS SSD</w:t>
            </w:r>
          </w:p>
        </w:tc>
      </w:tr>
      <w:tr w:rsidR="00A24ADB" w:rsidRPr="00A24ADB" w14:paraId="50592F74" w14:textId="77777777" w:rsidTr="00AA1134">
        <w:trPr>
          <w:trHeight w:val="258"/>
          <w:jc w:val="center"/>
        </w:trPr>
        <w:tc>
          <w:tcPr>
            <w:tcW w:w="1555" w:type="dxa"/>
            <w:vMerge/>
            <w:vAlign w:val="center"/>
          </w:tcPr>
          <w:p w14:paraId="7C22D201" w14:textId="77777777" w:rsidR="00936F20" w:rsidRPr="00A24ADB" w:rsidRDefault="00936F20" w:rsidP="00936F20">
            <w:pPr>
              <w:rPr>
                <w:rFonts w:ascii="宋体" w:eastAsia="宋体" w:hAnsi="宋体" w:cs="宋体"/>
                <w:b/>
                <w:bCs/>
                <w:szCs w:val="21"/>
              </w:rPr>
            </w:pPr>
          </w:p>
        </w:tc>
        <w:tc>
          <w:tcPr>
            <w:tcW w:w="1280" w:type="dxa"/>
            <w:vMerge/>
            <w:shd w:val="clear" w:color="auto" w:fill="auto"/>
            <w:vAlign w:val="center"/>
          </w:tcPr>
          <w:p w14:paraId="5EDF57FD" w14:textId="77777777" w:rsidR="00936F20" w:rsidRPr="00A24ADB" w:rsidRDefault="00936F20" w:rsidP="00936F20">
            <w:pPr>
              <w:rPr>
                <w:rFonts w:ascii="宋体" w:eastAsia="宋体" w:hAnsi="宋体" w:cs="宋体"/>
                <w:szCs w:val="21"/>
              </w:rPr>
            </w:pPr>
          </w:p>
        </w:tc>
        <w:tc>
          <w:tcPr>
            <w:tcW w:w="6804" w:type="dxa"/>
            <w:shd w:val="clear" w:color="auto" w:fill="auto"/>
            <w:vAlign w:val="center"/>
          </w:tcPr>
          <w:p w14:paraId="393F66D8"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具有快擦硬盘功能</w:t>
            </w:r>
          </w:p>
        </w:tc>
      </w:tr>
      <w:tr w:rsidR="00A24ADB" w:rsidRPr="00A24ADB" w14:paraId="183FE6BA" w14:textId="77777777" w:rsidTr="00AA1134">
        <w:trPr>
          <w:trHeight w:val="374"/>
          <w:jc w:val="center"/>
        </w:trPr>
        <w:tc>
          <w:tcPr>
            <w:tcW w:w="1555" w:type="dxa"/>
            <w:vMerge/>
            <w:vAlign w:val="center"/>
          </w:tcPr>
          <w:p w14:paraId="087E5DD2" w14:textId="77777777" w:rsidR="00936F20" w:rsidRPr="00A24ADB" w:rsidRDefault="00936F20" w:rsidP="00936F20">
            <w:pPr>
              <w:rPr>
                <w:rFonts w:ascii="宋体" w:eastAsia="宋体" w:hAnsi="宋体" w:cs="宋体"/>
                <w:b/>
                <w:bCs/>
                <w:szCs w:val="21"/>
              </w:rPr>
            </w:pPr>
          </w:p>
        </w:tc>
        <w:tc>
          <w:tcPr>
            <w:tcW w:w="1280" w:type="dxa"/>
            <w:shd w:val="clear" w:color="auto" w:fill="auto"/>
            <w:vAlign w:val="center"/>
          </w:tcPr>
          <w:p w14:paraId="72E1EB3F" w14:textId="77777777" w:rsidR="00936F20" w:rsidRPr="00A24ADB" w:rsidRDefault="00936F20" w:rsidP="00936F20">
            <w:pPr>
              <w:rPr>
                <w:rFonts w:ascii="宋体" w:eastAsia="宋体" w:hAnsi="宋体" w:cs="宋体"/>
                <w:szCs w:val="21"/>
              </w:rPr>
            </w:pPr>
            <w:r w:rsidRPr="00A24ADB">
              <w:rPr>
                <w:rFonts w:ascii="宋体" w:eastAsia="宋体" w:hAnsi="宋体" w:cs="宋体"/>
                <w:szCs w:val="21"/>
              </w:rPr>
              <w:t>BOSS</w:t>
            </w:r>
            <w:r w:rsidRPr="00A24ADB">
              <w:rPr>
                <w:rFonts w:ascii="宋体" w:eastAsia="宋体" w:hAnsi="宋体" w:cs="宋体" w:hint="eastAsia"/>
                <w:szCs w:val="21"/>
              </w:rPr>
              <w:t>卡</w:t>
            </w:r>
          </w:p>
        </w:tc>
        <w:tc>
          <w:tcPr>
            <w:tcW w:w="6804" w:type="dxa"/>
            <w:shd w:val="clear" w:color="auto" w:fill="auto"/>
            <w:vAlign w:val="center"/>
          </w:tcPr>
          <w:p w14:paraId="600AC54C" w14:textId="1F828A0A" w:rsidR="00936F20" w:rsidRPr="00A24ADB" w:rsidRDefault="00936F20" w:rsidP="00AA1134">
            <w:pPr>
              <w:rPr>
                <w:rFonts w:ascii="宋体" w:eastAsia="宋体" w:hAnsi="宋体" w:cs="宋体"/>
                <w:szCs w:val="21"/>
              </w:rPr>
            </w:pPr>
            <w:r w:rsidRPr="00A24ADB">
              <w:rPr>
                <w:rFonts w:ascii="宋体" w:eastAsia="宋体" w:hAnsi="宋体" w:cs="宋体" w:hint="eastAsia"/>
                <w:szCs w:val="21"/>
              </w:rPr>
              <w:t>支持热插拔B</w:t>
            </w:r>
            <w:r w:rsidRPr="00A24ADB">
              <w:rPr>
                <w:rFonts w:ascii="宋体" w:eastAsia="宋体" w:hAnsi="宋体" w:cs="宋体"/>
                <w:szCs w:val="21"/>
              </w:rPr>
              <w:t>OSS</w:t>
            </w:r>
            <w:r w:rsidRPr="00A24ADB">
              <w:rPr>
                <w:rFonts w:ascii="宋体" w:eastAsia="宋体" w:hAnsi="宋体" w:cs="宋体" w:hint="eastAsia"/>
                <w:szCs w:val="21"/>
              </w:rPr>
              <w:t>卡，并B</w:t>
            </w:r>
            <w:r w:rsidRPr="00A24ADB">
              <w:rPr>
                <w:rFonts w:ascii="宋体" w:eastAsia="宋体" w:hAnsi="宋体" w:cs="宋体"/>
                <w:szCs w:val="21"/>
              </w:rPr>
              <w:t>OSS</w:t>
            </w:r>
            <w:r w:rsidRPr="00A24ADB">
              <w:rPr>
                <w:rFonts w:ascii="宋体" w:eastAsia="宋体" w:hAnsi="宋体" w:cs="宋体" w:hint="eastAsia"/>
                <w:szCs w:val="21"/>
              </w:rPr>
              <w:t>卡本身支持硬件R</w:t>
            </w:r>
            <w:r w:rsidRPr="00A24ADB">
              <w:rPr>
                <w:rFonts w:ascii="宋体" w:eastAsia="宋体" w:hAnsi="宋体" w:cs="宋体"/>
                <w:szCs w:val="21"/>
              </w:rPr>
              <w:t>AID</w:t>
            </w:r>
            <w:r w:rsidRPr="00A24ADB">
              <w:rPr>
                <w:rFonts w:ascii="宋体" w:eastAsia="宋体" w:hAnsi="宋体" w:cs="宋体" w:hint="eastAsia"/>
                <w:szCs w:val="21"/>
              </w:rPr>
              <w:t xml:space="preserve">； </w:t>
            </w:r>
          </w:p>
        </w:tc>
      </w:tr>
      <w:tr w:rsidR="00A24ADB" w:rsidRPr="00A24ADB" w14:paraId="4BECB324" w14:textId="77777777" w:rsidTr="00AA1134">
        <w:trPr>
          <w:trHeight w:val="408"/>
          <w:jc w:val="center"/>
        </w:trPr>
        <w:tc>
          <w:tcPr>
            <w:tcW w:w="1555" w:type="dxa"/>
            <w:vMerge/>
            <w:vAlign w:val="center"/>
          </w:tcPr>
          <w:p w14:paraId="6683398C" w14:textId="77777777" w:rsidR="00936F20" w:rsidRPr="00A24ADB" w:rsidRDefault="00936F20" w:rsidP="00936F20">
            <w:pPr>
              <w:rPr>
                <w:rFonts w:ascii="宋体" w:eastAsia="宋体" w:hAnsi="宋体" w:cs="宋体"/>
                <w:b/>
                <w:bCs/>
                <w:szCs w:val="21"/>
              </w:rPr>
            </w:pPr>
          </w:p>
        </w:tc>
        <w:tc>
          <w:tcPr>
            <w:tcW w:w="1280" w:type="dxa"/>
            <w:shd w:val="clear" w:color="auto" w:fill="auto"/>
            <w:vAlign w:val="center"/>
          </w:tcPr>
          <w:p w14:paraId="534390BE" w14:textId="0A44C2A7" w:rsidR="00936F20" w:rsidRPr="00A24ADB" w:rsidRDefault="00936F20" w:rsidP="00936F20">
            <w:pPr>
              <w:rPr>
                <w:rFonts w:ascii="宋体" w:eastAsia="宋体" w:hAnsi="宋体" w:cs="宋体"/>
                <w:szCs w:val="21"/>
              </w:rPr>
            </w:pPr>
            <w:r w:rsidRPr="00A24ADB">
              <w:rPr>
                <w:rFonts w:ascii="宋体" w:eastAsia="宋体" w:hAnsi="宋体" w:cs="Segoe UI Symbol"/>
                <w:szCs w:val="21"/>
              </w:rPr>
              <w:t>★</w:t>
            </w:r>
            <w:r w:rsidRPr="00A24ADB">
              <w:rPr>
                <w:rFonts w:ascii="宋体" w:eastAsia="宋体" w:hAnsi="宋体" w:cstheme="minorHAnsi"/>
                <w:szCs w:val="21"/>
              </w:rPr>
              <w:t>★</w:t>
            </w:r>
            <w:r w:rsidRPr="00A24ADB">
              <w:rPr>
                <w:rFonts w:ascii="宋体" w:eastAsia="宋体" w:hAnsi="宋体" w:cs="宋体" w:hint="eastAsia"/>
                <w:szCs w:val="21"/>
              </w:rPr>
              <w:t>RAID</w:t>
            </w:r>
          </w:p>
        </w:tc>
        <w:tc>
          <w:tcPr>
            <w:tcW w:w="6804" w:type="dxa"/>
            <w:shd w:val="clear" w:color="auto" w:fill="auto"/>
            <w:vAlign w:val="center"/>
          </w:tcPr>
          <w:p w14:paraId="62149D8A" w14:textId="6B393A84" w:rsidR="00936F20" w:rsidRPr="00A24ADB" w:rsidRDefault="00936F20" w:rsidP="008D01C5">
            <w:pPr>
              <w:rPr>
                <w:rFonts w:ascii="宋体" w:eastAsia="宋体" w:hAnsi="宋体" w:cs="宋体"/>
                <w:szCs w:val="21"/>
              </w:rPr>
            </w:pPr>
            <w:r w:rsidRPr="00A24ADB">
              <w:rPr>
                <w:rFonts w:ascii="宋体" w:eastAsia="宋体" w:hAnsi="宋体" w:cs="宋体" w:hint="eastAsia"/>
                <w:szCs w:val="21"/>
              </w:rPr>
              <w:t>支持</w:t>
            </w:r>
            <w:r w:rsidRPr="00A24ADB">
              <w:rPr>
                <w:rFonts w:ascii="宋体" w:eastAsia="宋体" w:hAnsi="宋体" w:cs="宋体"/>
                <w:szCs w:val="21"/>
              </w:rPr>
              <w:t xml:space="preserve">NVME </w:t>
            </w:r>
            <w:r w:rsidRPr="00A24ADB">
              <w:rPr>
                <w:rFonts w:ascii="宋体" w:eastAsia="宋体" w:hAnsi="宋体" w:cs="宋体" w:hint="eastAsia"/>
                <w:szCs w:val="21"/>
              </w:rPr>
              <w:t>硬件R</w:t>
            </w:r>
            <w:r w:rsidRPr="00A24ADB">
              <w:rPr>
                <w:rFonts w:ascii="宋体" w:eastAsia="宋体" w:hAnsi="宋体" w:cs="宋体"/>
                <w:szCs w:val="21"/>
              </w:rPr>
              <w:t>A</w:t>
            </w:r>
            <w:r w:rsidR="008D01C5" w:rsidRPr="00A24ADB">
              <w:rPr>
                <w:rFonts w:ascii="宋体" w:eastAsia="宋体" w:hAnsi="宋体" w:cs="宋体"/>
                <w:szCs w:val="21"/>
              </w:rPr>
              <w:t>I</w:t>
            </w:r>
            <w:r w:rsidRPr="00A24ADB">
              <w:rPr>
                <w:rFonts w:ascii="宋体" w:eastAsia="宋体" w:hAnsi="宋体" w:cs="宋体"/>
                <w:szCs w:val="21"/>
              </w:rPr>
              <w:t xml:space="preserve">D </w:t>
            </w:r>
            <w:r w:rsidRPr="00A24ADB">
              <w:rPr>
                <w:rFonts w:ascii="宋体" w:eastAsia="宋体" w:hAnsi="宋体" w:cs="宋体" w:hint="eastAsia"/>
                <w:szCs w:val="21"/>
              </w:rPr>
              <w:t>1块，缓存≥4</w:t>
            </w:r>
            <w:r w:rsidRPr="00A24ADB">
              <w:rPr>
                <w:rFonts w:ascii="宋体" w:eastAsia="宋体" w:hAnsi="宋体" w:cs="宋体"/>
                <w:szCs w:val="21"/>
              </w:rPr>
              <w:t>GB</w:t>
            </w:r>
            <w:r w:rsidRPr="00A24ADB">
              <w:rPr>
                <w:rFonts w:ascii="宋体" w:eastAsia="宋体" w:hAnsi="宋体" w:cs="宋体" w:hint="eastAsia"/>
                <w:szCs w:val="21"/>
              </w:rPr>
              <w:t>支持RAID0/1/5/10/50</w:t>
            </w:r>
          </w:p>
        </w:tc>
      </w:tr>
      <w:tr w:rsidR="00A24ADB" w:rsidRPr="00A24ADB" w14:paraId="0CEA7940" w14:textId="77777777" w:rsidTr="00AA1134">
        <w:trPr>
          <w:trHeight w:val="390"/>
          <w:jc w:val="center"/>
        </w:trPr>
        <w:tc>
          <w:tcPr>
            <w:tcW w:w="1555" w:type="dxa"/>
            <w:vMerge w:val="restart"/>
            <w:shd w:val="clear" w:color="auto" w:fill="auto"/>
            <w:vAlign w:val="center"/>
          </w:tcPr>
          <w:p w14:paraId="52A13728"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I/O接口</w:t>
            </w:r>
          </w:p>
        </w:tc>
        <w:tc>
          <w:tcPr>
            <w:tcW w:w="1280" w:type="dxa"/>
            <w:shd w:val="clear" w:color="auto" w:fill="auto"/>
            <w:vAlign w:val="center"/>
          </w:tcPr>
          <w:p w14:paraId="0DCDD386" w14:textId="77777777" w:rsidR="00936F20" w:rsidRPr="00A24ADB" w:rsidRDefault="00936F20" w:rsidP="00936F20">
            <w:pPr>
              <w:rPr>
                <w:rFonts w:ascii="宋体" w:eastAsia="宋体" w:hAnsi="宋体" w:cs="宋体"/>
                <w:szCs w:val="21"/>
              </w:rPr>
            </w:pPr>
            <w:r w:rsidRPr="00A24ADB">
              <w:rPr>
                <w:rFonts w:ascii="宋体" w:eastAsia="宋体" w:hAnsi="宋体" w:cs="Segoe UI Symbol"/>
                <w:szCs w:val="21"/>
              </w:rPr>
              <w:t>★</w:t>
            </w:r>
            <w:r w:rsidRPr="00A24ADB">
              <w:rPr>
                <w:rFonts w:ascii="宋体" w:eastAsia="宋体" w:hAnsi="宋体" w:cs="宋体" w:hint="eastAsia"/>
                <w:szCs w:val="21"/>
              </w:rPr>
              <w:t>PCI槽数</w:t>
            </w:r>
          </w:p>
        </w:tc>
        <w:tc>
          <w:tcPr>
            <w:tcW w:w="6804" w:type="dxa"/>
            <w:shd w:val="clear" w:color="auto" w:fill="auto"/>
            <w:vAlign w:val="center"/>
          </w:tcPr>
          <w:p w14:paraId="2C3874ED" w14:textId="57708EEF" w:rsidR="00936F20" w:rsidRPr="00A24ADB" w:rsidRDefault="00936F20" w:rsidP="00ED7990">
            <w:pPr>
              <w:rPr>
                <w:rFonts w:ascii="宋体" w:eastAsia="宋体" w:hAnsi="宋体" w:cs="宋体"/>
                <w:szCs w:val="21"/>
              </w:rPr>
            </w:pPr>
            <w:r w:rsidRPr="00A24ADB">
              <w:rPr>
                <w:rFonts w:ascii="宋体" w:eastAsia="宋体" w:hAnsi="宋体" w:cs="宋体" w:hint="eastAsia"/>
                <w:szCs w:val="21"/>
              </w:rPr>
              <w:t>配置≥8个PCIe 4.0插槽</w:t>
            </w:r>
          </w:p>
        </w:tc>
      </w:tr>
      <w:tr w:rsidR="00A24ADB" w:rsidRPr="00A24ADB" w14:paraId="3B2E5CD5" w14:textId="77777777" w:rsidTr="00AA1134">
        <w:trPr>
          <w:trHeight w:val="390"/>
          <w:jc w:val="center"/>
        </w:trPr>
        <w:tc>
          <w:tcPr>
            <w:tcW w:w="1555" w:type="dxa"/>
            <w:vMerge/>
            <w:shd w:val="clear" w:color="auto" w:fill="auto"/>
            <w:vAlign w:val="center"/>
          </w:tcPr>
          <w:p w14:paraId="1A3A34DD" w14:textId="77777777" w:rsidR="00936F20" w:rsidRPr="00A24ADB" w:rsidRDefault="00936F20" w:rsidP="00936F20">
            <w:pPr>
              <w:rPr>
                <w:rFonts w:ascii="宋体" w:eastAsia="宋体" w:hAnsi="宋体" w:cs="宋体"/>
                <w:szCs w:val="21"/>
              </w:rPr>
            </w:pPr>
          </w:p>
        </w:tc>
        <w:tc>
          <w:tcPr>
            <w:tcW w:w="1280" w:type="dxa"/>
            <w:shd w:val="clear" w:color="auto" w:fill="auto"/>
            <w:vAlign w:val="center"/>
          </w:tcPr>
          <w:p w14:paraId="460AC6FF"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PCI扩展</w:t>
            </w:r>
          </w:p>
        </w:tc>
        <w:tc>
          <w:tcPr>
            <w:tcW w:w="6804" w:type="dxa"/>
            <w:shd w:val="clear" w:color="auto" w:fill="auto"/>
            <w:vAlign w:val="center"/>
          </w:tcPr>
          <w:p w14:paraId="2680EDC5"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最大支持4个P</w:t>
            </w:r>
            <w:r w:rsidRPr="00A24ADB">
              <w:rPr>
                <w:rFonts w:ascii="宋体" w:eastAsia="宋体" w:hAnsi="宋体" w:cs="宋体"/>
                <w:szCs w:val="21"/>
              </w:rPr>
              <w:t>CI</w:t>
            </w:r>
            <w:r w:rsidRPr="00A24ADB">
              <w:rPr>
                <w:rFonts w:ascii="宋体" w:eastAsia="宋体" w:hAnsi="宋体" w:cs="宋体" w:hint="eastAsia"/>
                <w:szCs w:val="21"/>
              </w:rPr>
              <w:t>e</w:t>
            </w:r>
            <w:r w:rsidRPr="00A24ADB">
              <w:rPr>
                <w:rFonts w:ascii="宋体" w:eastAsia="宋体" w:hAnsi="宋体" w:cs="宋体"/>
                <w:szCs w:val="21"/>
              </w:rPr>
              <w:t xml:space="preserve"> 4.0 A100 </w:t>
            </w:r>
            <w:r w:rsidRPr="00A24ADB">
              <w:rPr>
                <w:rFonts w:ascii="宋体" w:eastAsia="宋体" w:hAnsi="宋体" w:cs="宋体" w:hint="eastAsia"/>
                <w:szCs w:val="21"/>
              </w:rPr>
              <w:t>GPU</w:t>
            </w:r>
          </w:p>
        </w:tc>
      </w:tr>
      <w:tr w:rsidR="00A24ADB" w:rsidRPr="00A24ADB" w14:paraId="1D83BBC3" w14:textId="77777777" w:rsidTr="00AA1134">
        <w:trPr>
          <w:trHeight w:val="348"/>
          <w:jc w:val="center"/>
        </w:trPr>
        <w:tc>
          <w:tcPr>
            <w:tcW w:w="1555" w:type="dxa"/>
            <w:vMerge w:val="restart"/>
            <w:shd w:val="clear" w:color="auto" w:fill="auto"/>
            <w:vAlign w:val="center"/>
          </w:tcPr>
          <w:p w14:paraId="7CAC2F0B" w14:textId="77777777" w:rsidR="00936F20" w:rsidRPr="00A24ADB" w:rsidRDefault="00936F20" w:rsidP="00936F20">
            <w:pPr>
              <w:jc w:val="center"/>
              <w:rPr>
                <w:rFonts w:ascii="宋体" w:eastAsia="宋体" w:hAnsi="宋体" w:cs="宋体"/>
                <w:b/>
                <w:bCs/>
                <w:szCs w:val="21"/>
              </w:rPr>
            </w:pPr>
            <w:r w:rsidRPr="00A24ADB">
              <w:rPr>
                <w:rFonts w:ascii="宋体" w:eastAsia="宋体" w:hAnsi="宋体" w:cs="宋体" w:hint="eastAsia"/>
                <w:b/>
                <w:bCs/>
                <w:szCs w:val="21"/>
              </w:rPr>
              <w:t>网络接口</w:t>
            </w:r>
          </w:p>
        </w:tc>
        <w:tc>
          <w:tcPr>
            <w:tcW w:w="1280" w:type="dxa"/>
            <w:shd w:val="clear" w:color="auto" w:fill="auto"/>
            <w:vAlign w:val="center"/>
          </w:tcPr>
          <w:p w14:paraId="7495A6C3" w14:textId="77777777" w:rsidR="00936F20" w:rsidRPr="00A24ADB" w:rsidRDefault="00936F20" w:rsidP="00936F20">
            <w:pPr>
              <w:rPr>
                <w:rFonts w:ascii="宋体" w:eastAsia="宋体" w:hAnsi="宋体" w:cs="宋体"/>
                <w:szCs w:val="21"/>
              </w:rPr>
            </w:pPr>
            <w:r w:rsidRPr="00A24ADB">
              <w:rPr>
                <w:rFonts w:ascii="宋体" w:eastAsia="宋体" w:hAnsi="宋体" w:cs="Segoe UI Symbol"/>
                <w:szCs w:val="21"/>
              </w:rPr>
              <w:t>★</w:t>
            </w:r>
            <w:r w:rsidRPr="00A24ADB">
              <w:rPr>
                <w:rFonts w:ascii="宋体" w:eastAsia="宋体" w:hAnsi="宋体" w:cs="宋体" w:hint="eastAsia"/>
                <w:szCs w:val="21"/>
              </w:rPr>
              <w:t>万兆网卡</w:t>
            </w:r>
          </w:p>
        </w:tc>
        <w:tc>
          <w:tcPr>
            <w:tcW w:w="6804" w:type="dxa"/>
            <w:shd w:val="clear" w:color="auto" w:fill="auto"/>
            <w:vAlign w:val="center"/>
          </w:tcPr>
          <w:p w14:paraId="2C2B8B17"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2端口</w:t>
            </w:r>
            <w:r w:rsidRPr="00A24ADB">
              <w:rPr>
                <w:rFonts w:ascii="宋体" w:eastAsia="宋体" w:hAnsi="宋体" w:cs="宋体"/>
                <w:szCs w:val="21"/>
              </w:rPr>
              <w:t xml:space="preserve">25GB </w:t>
            </w:r>
            <w:r w:rsidRPr="00A24ADB">
              <w:rPr>
                <w:rFonts w:ascii="宋体" w:eastAsia="宋体" w:hAnsi="宋体" w:cs="宋体" w:hint="eastAsia"/>
                <w:szCs w:val="21"/>
              </w:rPr>
              <w:t>网卡*</w:t>
            </w:r>
            <w:r w:rsidRPr="00A24ADB">
              <w:rPr>
                <w:rFonts w:ascii="宋体" w:eastAsia="宋体" w:hAnsi="宋体" w:cs="宋体"/>
                <w:szCs w:val="21"/>
              </w:rPr>
              <w:t>2</w:t>
            </w:r>
          </w:p>
        </w:tc>
      </w:tr>
      <w:tr w:rsidR="00A24ADB" w:rsidRPr="00A24ADB" w14:paraId="19810282" w14:textId="77777777" w:rsidTr="00AA1134">
        <w:trPr>
          <w:trHeight w:val="409"/>
          <w:jc w:val="center"/>
        </w:trPr>
        <w:tc>
          <w:tcPr>
            <w:tcW w:w="1555" w:type="dxa"/>
            <w:vMerge/>
            <w:shd w:val="clear" w:color="auto" w:fill="auto"/>
            <w:vAlign w:val="center"/>
          </w:tcPr>
          <w:p w14:paraId="61C6E97A" w14:textId="77777777" w:rsidR="00936F20" w:rsidRPr="00A24ADB" w:rsidRDefault="00936F20" w:rsidP="00936F20">
            <w:pPr>
              <w:jc w:val="center"/>
              <w:rPr>
                <w:rFonts w:ascii="宋体" w:eastAsia="宋体" w:hAnsi="宋体" w:cs="宋体"/>
                <w:b/>
                <w:bCs/>
                <w:szCs w:val="21"/>
              </w:rPr>
            </w:pPr>
          </w:p>
        </w:tc>
        <w:tc>
          <w:tcPr>
            <w:tcW w:w="1280" w:type="dxa"/>
            <w:shd w:val="clear" w:color="auto" w:fill="auto"/>
            <w:vAlign w:val="center"/>
          </w:tcPr>
          <w:p w14:paraId="26F7CBA8"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千兆网卡</w:t>
            </w:r>
          </w:p>
        </w:tc>
        <w:tc>
          <w:tcPr>
            <w:tcW w:w="6804" w:type="dxa"/>
            <w:shd w:val="clear" w:color="auto" w:fill="auto"/>
            <w:vAlign w:val="center"/>
          </w:tcPr>
          <w:p w14:paraId="0B4CB9CF"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2口</w:t>
            </w:r>
          </w:p>
        </w:tc>
      </w:tr>
      <w:tr w:rsidR="00A24ADB" w:rsidRPr="00A24ADB" w14:paraId="25D7205A" w14:textId="77777777" w:rsidTr="00AA1134">
        <w:trPr>
          <w:trHeight w:val="699"/>
          <w:jc w:val="center"/>
        </w:trPr>
        <w:tc>
          <w:tcPr>
            <w:tcW w:w="1555" w:type="dxa"/>
            <w:shd w:val="clear" w:color="auto" w:fill="auto"/>
            <w:vAlign w:val="center"/>
          </w:tcPr>
          <w:p w14:paraId="0549F392" w14:textId="77777777" w:rsidR="00936F20" w:rsidRPr="00A24ADB" w:rsidRDefault="00936F20" w:rsidP="00936F20">
            <w:pPr>
              <w:jc w:val="center"/>
              <w:rPr>
                <w:rFonts w:ascii="宋体" w:eastAsia="宋体" w:hAnsi="宋体" w:cs="宋体"/>
                <w:b/>
                <w:bCs/>
                <w:szCs w:val="21"/>
              </w:rPr>
            </w:pPr>
            <w:r w:rsidRPr="00A24ADB">
              <w:rPr>
                <w:rFonts w:ascii="宋体" w:eastAsia="宋体" w:hAnsi="宋体" w:cs="宋体" w:hint="eastAsia"/>
                <w:b/>
                <w:bCs/>
                <w:szCs w:val="21"/>
              </w:rPr>
              <w:t>服务器安全功能</w:t>
            </w:r>
          </w:p>
        </w:tc>
        <w:tc>
          <w:tcPr>
            <w:tcW w:w="8084" w:type="dxa"/>
            <w:gridSpan w:val="2"/>
            <w:shd w:val="clear" w:color="auto" w:fill="auto"/>
            <w:vAlign w:val="center"/>
          </w:tcPr>
          <w:p w14:paraId="0111E050" w14:textId="1CC8AA46" w:rsidR="00936F20" w:rsidRPr="00A24ADB" w:rsidRDefault="00936F20" w:rsidP="00ED7990">
            <w:pPr>
              <w:rPr>
                <w:rFonts w:ascii="宋体" w:eastAsia="宋体" w:hAnsi="宋体" w:cs="宋体"/>
                <w:szCs w:val="21"/>
              </w:rPr>
            </w:pPr>
            <w:r w:rsidRPr="00A24ADB">
              <w:rPr>
                <w:rFonts w:ascii="宋体" w:eastAsia="宋体" w:hAnsi="宋体" w:cs="宋体" w:hint="eastAsia"/>
                <w:szCs w:val="21"/>
              </w:rPr>
              <w:t>具备服务器系统锁定功能，避免人为或恶意攻击而导致服务器故障（提供官网截图证明及链接）</w:t>
            </w:r>
          </w:p>
        </w:tc>
      </w:tr>
      <w:tr w:rsidR="00A24ADB" w:rsidRPr="00A24ADB" w14:paraId="6BA9B530" w14:textId="77777777" w:rsidTr="00AA1134">
        <w:trPr>
          <w:trHeight w:val="306"/>
          <w:jc w:val="center"/>
        </w:trPr>
        <w:tc>
          <w:tcPr>
            <w:tcW w:w="1555" w:type="dxa"/>
            <w:shd w:val="clear" w:color="auto" w:fill="auto"/>
            <w:vAlign w:val="center"/>
          </w:tcPr>
          <w:p w14:paraId="4900D485" w14:textId="77777777" w:rsidR="00936F20" w:rsidRPr="00A24ADB" w:rsidRDefault="00936F20" w:rsidP="00936F20">
            <w:pPr>
              <w:jc w:val="center"/>
              <w:rPr>
                <w:rFonts w:ascii="宋体" w:eastAsia="宋体" w:hAnsi="宋体" w:cs="宋体"/>
                <w:b/>
                <w:bCs/>
                <w:szCs w:val="21"/>
              </w:rPr>
            </w:pPr>
            <w:r w:rsidRPr="00A24ADB">
              <w:rPr>
                <w:rFonts w:ascii="宋体" w:eastAsia="宋体" w:hAnsi="宋体" w:cs="宋体" w:hint="eastAsia"/>
                <w:b/>
                <w:bCs/>
                <w:szCs w:val="21"/>
              </w:rPr>
              <w:t>虚拟化安全</w:t>
            </w:r>
          </w:p>
        </w:tc>
        <w:tc>
          <w:tcPr>
            <w:tcW w:w="8084" w:type="dxa"/>
            <w:gridSpan w:val="2"/>
            <w:shd w:val="clear" w:color="auto" w:fill="auto"/>
            <w:vAlign w:val="center"/>
          </w:tcPr>
          <w:p w14:paraId="3FE5BDA8" w14:textId="21AAE3E6" w:rsidR="00936F20" w:rsidRPr="00A24ADB" w:rsidRDefault="00936F20" w:rsidP="00ED7990">
            <w:pPr>
              <w:rPr>
                <w:rFonts w:ascii="宋体" w:eastAsia="宋体" w:hAnsi="宋体" w:cs="宋体"/>
                <w:szCs w:val="21"/>
              </w:rPr>
            </w:pPr>
            <w:r w:rsidRPr="00A24ADB">
              <w:rPr>
                <w:rFonts w:ascii="宋体" w:eastAsia="宋体" w:hAnsi="宋体" w:cs="宋体" w:hint="eastAsia"/>
                <w:szCs w:val="21"/>
              </w:rPr>
              <w:t>通过</w:t>
            </w:r>
            <w:r w:rsidR="00096417" w:rsidRPr="00A24ADB">
              <w:rPr>
                <w:rFonts w:ascii="宋体" w:eastAsia="宋体" w:hAnsi="宋体" w:cs="宋体" w:hint="eastAsia"/>
                <w:szCs w:val="21"/>
              </w:rPr>
              <w:t>虚拟化软件</w:t>
            </w:r>
            <w:r w:rsidRPr="00A24ADB">
              <w:rPr>
                <w:rFonts w:ascii="宋体" w:eastAsia="宋体" w:hAnsi="宋体" w:cs="宋体" w:hint="eastAsia"/>
                <w:szCs w:val="21"/>
              </w:rPr>
              <w:t>的</w:t>
            </w:r>
            <w:r w:rsidRPr="00A24ADB">
              <w:rPr>
                <w:rFonts w:ascii="宋体" w:eastAsia="宋体" w:hAnsi="宋体" w:cs="宋体"/>
                <w:szCs w:val="21"/>
              </w:rPr>
              <w:t>Trusted Platform</w:t>
            </w:r>
            <w:r w:rsidRPr="00A24ADB">
              <w:rPr>
                <w:rFonts w:ascii="宋体" w:eastAsia="宋体" w:hAnsi="宋体" w:cs="宋体" w:hint="eastAsia"/>
                <w:szCs w:val="21"/>
              </w:rPr>
              <w:t xml:space="preserve"> </w:t>
            </w:r>
            <w:r w:rsidRPr="00A24ADB">
              <w:rPr>
                <w:rFonts w:ascii="宋体" w:eastAsia="宋体" w:hAnsi="宋体" w:cs="宋体"/>
                <w:szCs w:val="21"/>
              </w:rPr>
              <w:t>Module(TPM)</w:t>
            </w:r>
            <w:r w:rsidRPr="00A24ADB">
              <w:rPr>
                <w:rFonts w:ascii="宋体" w:eastAsia="宋体" w:hAnsi="宋体" w:cs="宋体" w:hint="eastAsia"/>
                <w:szCs w:val="21"/>
              </w:rPr>
              <w:t>功能兼容性认证;(提供</w:t>
            </w:r>
            <w:r w:rsidRPr="00A24ADB">
              <w:rPr>
                <w:rFonts w:ascii="宋体" w:eastAsia="宋体" w:hAnsi="宋体" w:cs="宋体"/>
                <w:szCs w:val="21"/>
              </w:rPr>
              <w:t xml:space="preserve">VMware </w:t>
            </w:r>
            <w:r w:rsidRPr="00A24ADB">
              <w:rPr>
                <w:rFonts w:ascii="宋体" w:eastAsia="宋体" w:hAnsi="宋体" w:cs="宋体" w:hint="eastAsia"/>
                <w:szCs w:val="21"/>
              </w:rPr>
              <w:t>官网截图证明及链接）。</w:t>
            </w:r>
          </w:p>
        </w:tc>
      </w:tr>
      <w:tr w:rsidR="00A24ADB" w:rsidRPr="00A24ADB" w14:paraId="54DE0139" w14:textId="77777777" w:rsidTr="00AA1134">
        <w:trPr>
          <w:trHeight w:val="416"/>
          <w:jc w:val="center"/>
        </w:trPr>
        <w:tc>
          <w:tcPr>
            <w:tcW w:w="1555" w:type="dxa"/>
            <w:shd w:val="clear" w:color="auto" w:fill="auto"/>
            <w:vAlign w:val="center"/>
          </w:tcPr>
          <w:p w14:paraId="6898E680" w14:textId="77777777" w:rsidR="00936F20" w:rsidRPr="00A24ADB" w:rsidRDefault="00936F20" w:rsidP="00936F20">
            <w:pPr>
              <w:jc w:val="center"/>
              <w:rPr>
                <w:rFonts w:ascii="宋体" w:eastAsia="宋体" w:hAnsi="宋体" w:cs="宋体"/>
                <w:b/>
                <w:bCs/>
                <w:szCs w:val="21"/>
              </w:rPr>
            </w:pPr>
            <w:r w:rsidRPr="00A24ADB">
              <w:rPr>
                <w:rFonts w:ascii="宋体" w:eastAsia="宋体" w:hAnsi="宋体" w:cs="宋体" w:hint="eastAsia"/>
                <w:b/>
                <w:bCs/>
                <w:szCs w:val="21"/>
              </w:rPr>
              <w:t>管理软件支持</w:t>
            </w:r>
          </w:p>
        </w:tc>
        <w:tc>
          <w:tcPr>
            <w:tcW w:w="8084" w:type="dxa"/>
            <w:gridSpan w:val="2"/>
            <w:shd w:val="clear" w:color="auto" w:fill="auto"/>
            <w:vAlign w:val="center"/>
          </w:tcPr>
          <w:p w14:paraId="4CCFA446" w14:textId="4A16B79C" w:rsidR="00936F20" w:rsidRPr="00A24ADB" w:rsidRDefault="00936F20" w:rsidP="00BA3D2A">
            <w:pPr>
              <w:rPr>
                <w:rFonts w:ascii="宋体" w:eastAsia="宋体" w:hAnsi="宋体" w:cs="宋体"/>
                <w:szCs w:val="21"/>
              </w:rPr>
            </w:pPr>
            <w:r w:rsidRPr="00A24ADB">
              <w:rPr>
                <w:rFonts w:ascii="宋体" w:eastAsia="宋体" w:hAnsi="宋体" w:cs="宋体" w:hint="eastAsia"/>
                <w:szCs w:val="21"/>
              </w:rPr>
              <w:t>支持</w:t>
            </w:r>
            <w:r w:rsidRPr="00A24ADB">
              <w:rPr>
                <w:rFonts w:ascii="宋体" w:eastAsia="宋体" w:hAnsi="宋体" w:cs="宋体"/>
                <w:szCs w:val="21"/>
              </w:rPr>
              <w:t>Microsoft System Center</w:t>
            </w:r>
            <w:r w:rsidRPr="00A24ADB">
              <w:rPr>
                <w:rFonts w:ascii="宋体" w:eastAsia="宋体" w:hAnsi="宋体" w:cs="宋体" w:hint="eastAsia"/>
                <w:szCs w:val="21"/>
              </w:rPr>
              <w:t>，</w:t>
            </w:r>
            <w:r w:rsidRPr="00A24ADB">
              <w:rPr>
                <w:rFonts w:ascii="宋体" w:eastAsia="宋体" w:hAnsi="宋体" w:cs="宋体"/>
                <w:szCs w:val="21"/>
              </w:rPr>
              <w:t>Red Hat Ansible Modules</w:t>
            </w:r>
            <w:r w:rsidRPr="00A24ADB">
              <w:rPr>
                <w:rFonts w:ascii="宋体" w:eastAsia="宋体" w:hAnsi="宋体" w:cs="宋体" w:hint="eastAsia"/>
                <w:szCs w:val="21"/>
              </w:rPr>
              <w:t>，</w:t>
            </w:r>
            <w:r w:rsidRPr="00A24ADB">
              <w:rPr>
                <w:rFonts w:ascii="宋体" w:eastAsia="宋体" w:hAnsi="宋体" w:cs="宋体"/>
                <w:szCs w:val="21"/>
              </w:rPr>
              <w:t>VMware vCenter and vRealize Operations Manager</w:t>
            </w:r>
            <w:r w:rsidRPr="00A24ADB">
              <w:rPr>
                <w:rFonts w:ascii="宋体" w:eastAsia="宋体" w:hAnsi="宋体" w:cs="宋体" w:hint="eastAsia"/>
                <w:szCs w:val="21"/>
              </w:rPr>
              <w:t>集成与服务器管理软件，实现同一界面管理，（</w:t>
            </w:r>
            <w:r w:rsidR="00BA3D2A" w:rsidRPr="00A24ADB">
              <w:rPr>
                <w:rFonts w:ascii="宋体" w:eastAsia="宋体" w:hAnsi="宋体" w:cs="宋体" w:hint="eastAsia"/>
                <w:szCs w:val="21"/>
              </w:rPr>
              <w:t>提供</w:t>
            </w:r>
            <w:r w:rsidRPr="00A24ADB">
              <w:rPr>
                <w:rFonts w:ascii="宋体" w:eastAsia="宋体" w:hAnsi="宋体" w:cs="宋体" w:hint="eastAsia"/>
                <w:szCs w:val="21"/>
              </w:rPr>
              <w:t>官方彩页证明材料）</w:t>
            </w:r>
          </w:p>
        </w:tc>
      </w:tr>
      <w:tr w:rsidR="00A24ADB" w:rsidRPr="00A24ADB" w14:paraId="4A87875C" w14:textId="77777777" w:rsidTr="00AA1134">
        <w:trPr>
          <w:trHeight w:val="416"/>
          <w:jc w:val="center"/>
        </w:trPr>
        <w:tc>
          <w:tcPr>
            <w:tcW w:w="1555" w:type="dxa"/>
            <w:shd w:val="clear" w:color="auto" w:fill="auto"/>
            <w:vAlign w:val="center"/>
          </w:tcPr>
          <w:p w14:paraId="63E1C1D8" w14:textId="77777777" w:rsidR="00936F20" w:rsidRPr="00A24ADB" w:rsidRDefault="00936F20" w:rsidP="00936F20">
            <w:pPr>
              <w:jc w:val="center"/>
              <w:rPr>
                <w:rFonts w:ascii="宋体" w:eastAsia="宋体" w:hAnsi="宋体" w:cs="宋体"/>
                <w:b/>
                <w:bCs/>
                <w:szCs w:val="21"/>
              </w:rPr>
            </w:pPr>
            <w:r w:rsidRPr="00A24ADB">
              <w:rPr>
                <w:rFonts w:ascii="宋体" w:eastAsia="宋体" w:hAnsi="宋体" w:cs="宋体"/>
                <w:b/>
                <w:bCs/>
                <w:szCs w:val="21"/>
              </w:rPr>
              <w:t xml:space="preserve"> </w:t>
            </w:r>
            <w:r w:rsidRPr="00A24ADB">
              <w:rPr>
                <w:rFonts w:ascii="宋体" w:eastAsia="宋体" w:hAnsi="宋体" w:cs="宋体" w:hint="eastAsia"/>
                <w:b/>
                <w:bCs/>
                <w:szCs w:val="21"/>
              </w:rPr>
              <w:t>操作系统</w:t>
            </w:r>
          </w:p>
        </w:tc>
        <w:tc>
          <w:tcPr>
            <w:tcW w:w="8084" w:type="dxa"/>
            <w:gridSpan w:val="2"/>
            <w:shd w:val="clear" w:color="auto" w:fill="auto"/>
            <w:vAlign w:val="center"/>
          </w:tcPr>
          <w:p w14:paraId="66D66903"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支持</w:t>
            </w:r>
            <w:r w:rsidRPr="00A24ADB">
              <w:rPr>
                <w:rFonts w:ascii="宋体" w:eastAsia="宋体" w:hAnsi="宋体" w:cs="宋体"/>
                <w:szCs w:val="21"/>
              </w:rPr>
              <w:t>Microsoft Windows Server 2016/2012</w:t>
            </w:r>
            <w:r w:rsidRPr="00A24ADB">
              <w:rPr>
                <w:rFonts w:ascii="宋体" w:eastAsia="宋体" w:hAnsi="宋体" w:cs="宋体" w:hint="eastAsia"/>
                <w:szCs w:val="21"/>
              </w:rPr>
              <w:t>、</w:t>
            </w:r>
            <w:r w:rsidRPr="00A24ADB">
              <w:rPr>
                <w:rFonts w:ascii="宋体" w:eastAsia="宋体" w:hAnsi="宋体" w:cs="宋体"/>
                <w:szCs w:val="21"/>
              </w:rPr>
              <w:t>SUSE Linux Enterprise Server</w:t>
            </w:r>
            <w:r w:rsidRPr="00A24ADB">
              <w:rPr>
                <w:rFonts w:ascii="宋体" w:eastAsia="宋体" w:hAnsi="宋体" w:cs="宋体" w:hint="eastAsia"/>
                <w:szCs w:val="21"/>
              </w:rPr>
              <w:t>、</w:t>
            </w:r>
            <w:r w:rsidRPr="00A24ADB">
              <w:rPr>
                <w:rFonts w:ascii="宋体" w:eastAsia="宋体" w:hAnsi="宋体" w:cs="宋体"/>
                <w:szCs w:val="21"/>
              </w:rPr>
              <w:t>Red Hat Enterprise Linux</w:t>
            </w:r>
            <w:r w:rsidRPr="00A24ADB">
              <w:rPr>
                <w:rFonts w:ascii="宋体" w:eastAsia="宋体" w:hAnsi="宋体" w:cs="宋体" w:hint="eastAsia"/>
                <w:szCs w:val="21"/>
              </w:rPr>
              <w:t>、</w:t>
            </w:r>
            <w:r w:rsidRPr="00A24ADB">
              <w:rPr>
                <w:rFonts w:ascii="宋体" w:eastAsia="宋体" w:hAnsi="宋体" w:cs="宋体"/>
                <w:szCs w:val="21"/>
              </w:rPr>
              <w:t>VMWare vSphere ESXi</w:t>
            </w:r>
            <w:r w:rsidRPr="00A24ADB">
              <w:rPr>
                <w:rFonts w:ascii="宋体" w:eastAsia="宋体" w:hAnsi="宋体" w:cs="宋体" w:hint="eastAsia"/>
                <w:szCs w:val="21"/>
              </w:rPr>
              <w:t>。</w:t>
            </w:r>
          </w:p>
        </w:tc>
      </w:tr>
      <w:tr w:rsidR="00A24ADB" w:rsidRPr="00A24ADB" w14:paraId="5A3FFF3D" w14:textId="77777777" w:rsidTr="00AA1134">
        <w:trPr>
          <w:trHeight w:val="300"/>
          <w:jc w:val="center"/>
        </w:trPr>
        <w:tc>
          <w:tcPr>
            <w:tcW w:w="1555" w:type="dxa"/>
            <w:shd w:val="clear" w:color="auto" w:fill="auto"/>
            <w:vAlign w:val="center"/>
          </w:tcPr>
          <w:p w14:paraId="4C60A425" w14:textId="442465A4" w:rsidR="00936F20" w:rsidRPr="00A24ADB" w:rsidRDefault="00936F20" w:rsidP="00936F20">
            <w:pPr>
              <w:jc w:val="center"/>
              <w:rPr>
                <w:rFonts w:ascii="宋体" w:eastAsia="宋体" w:hAnsi="宋体" w:cs="宋体"/>
                <w:b/>
                <w:bCs/>
                <w:szCs w:val="21"/>
              </w:rPr>
            </w:pPr>
            <w:r w:rsidRPr="00A24ADB">
              <w:rPr>
                <w:rFonts w:ascii="宋体" w:eastAsia="宋体" w:hAnsi="宋体" w:cs="宋体" w:hint="eastAsia"/>
                <w:b/>
                <w:bCs/>
                <w:szCs w:val="21"/>
              </w:rPr>
              <w:t>电源</w:t>
            </w:r>
          </w:p>
        </w:tc>
        <w:tc>
          <w:tcPr>
            <w:tcW w:w="8084" w:type="dxa"/>
            <w:gridSpan w:val="2"/>
            <w:shd w:val="clear" w:color="auto" w:fill="auto"/>
            <w:vAlign w:val="center"/>
          </w:tcPr>
          <w:p w14:paraId="32860379" w14:textId="6DEC6C45"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 xml:space="preserve">≥1+1 </w:t>
            </w:r>
            <w:r w:rsidRPr="00A24ADB">
              <w:rPr>
                <w:rFonts w:ascii="宋体" w:eastAsia="宋体" w:hAnsi="宋体" w:cs="宋体"/>
                <w:szCs w:val="21"/>
              </w:rPr>
              <w:t>24</w:t>
            </w:r>
            <w:r w:rsidRPr="00A24ADB">
              <w:rPr>
                <w:rFonts w:ascii="宋体" w:eastAsia="宋体" w:hAnsi="宋体" w:cs="宋体" w:hint="eastAsia"/>
                <w:szCs w:val="21"/>
              </w:rPr>
              <w:t>00W热插拔双冗余电源80Plus白金认证高效能。满足4张</w:t>
            </w:r>
            <w:r w:rsidR="002272DF" w:rsidRPr="00A24ADB">
              <w:rPr>
                <w:rFonts w:ascii="宋体" w:eastAsia="宋体" w:hAnsi="宋体" w:cs="宋体" w:hint="eastAsia"/>
                <w:szCs w:val="21"/>
              </w:rPr>
              <w:t>数据中心级GPU卡，</w:t>
            </w:r>
            <w:r w:rsidRPr="00A24ADB">
              <w:rPr>
                <w:rFonts w:ascii="宋体" w:eastAsia="宋体" w:hAnsi="宋体" w:cs="宋体"/>
                <w:szCs w:val="21"/>
              </w:rPr>
              <w:t xml:space="preserve"> 80G </w:t>
            </w:r>
            <w:r w:rsidRPr="00A24ADB">
              <w:rPr>
                <w:rFonts w:ascii="宋体" w:eastAsia="宋体" w:hAnsi="宋体" w:cs="宋体" w:hint="eastAsia"/>
                <w:szCs w:val="21"/>
              </w:rPr>
              <w:t xml:space="preserve">显存 </w:t>
            </w:r>
            <w:r w:rsidRPr="00A24ADB">
              <w:rPr>
                <w:rFonts w:ascii="宋体" w:eastAsia="宋体" w:hAnsi="宋体" w:cs="宋体"/>
                <w:szCs w:val="21"/>
              </w:rPr>
              <w:t xml:space="preserve">GPU </w:t>
            </w:r>
            <w:r w:rsidRPr="00A24ADB">
              <w:rPr>
                <w:rFonts w:ascii="宋体" w:eastAsia="宋体" w:hAnsi="宋体" w:cs="宋体" w:hint="eastAsia"/>
                <w:szCs w:val="21"/>
              </w:rPr>
              <w:t>稳定供电</w:t>
            </w:r>
          </w:p>
        </w:tc>
      </w:tr>
      <w:tr w:rsidR="00A24ADB" w:rsidRPr="00A24ADB" w14:paraId="597334A9" w14:textId="77777777" w:rsidTr="00AA1134">
        <w:trPr>
          <w:trHeight w:val="1751"/>
          <w:jc w:val="center"/>
        </w:trPr>
        <w:tc>
          <w:tcPr>
            <w:tcW w:w="1555" w:type="dxa"/>
            <w:shd w:val="clear" w:color="auto" w:fill="auto"/>
            <w:vAlign w:val="center"/>
          </w:tcPr>
          <w:p w14:paraId="642FAF89" w14:textId="435C266F" w:rsidR="00936F20" w:rsidRPr="00A24ADB" w:rsidRDefault="00936F20" w:rsidP="00936F20">
            <w:pPr>
              <w:jc w:val="center"/>
              <w:rPr>
                <w:rFonts w:ascii="宋体" w:eastAsia="宋体" w:hAnsi="宋体" w:cs="宋体"/>
                <w:b/>
                <w:bCs/>
                <w:szCs w:val="21"/>
              </w:rPr>
            </w:pPr>
            <w:r w:rsidRPr="00A24ADB">
              <w:rPr>
                <w:rFonts w:ascii="宋体" w:eastAsia="宋体" w:hAnsi="宋体" w:cs="宋体" w:hint="eastAsia"/>
                <w:b/>
                <w:bCs/>
                <w:szCs w:val="21"/>
              </w:rPr>
              <w:t>管理控制器</w:t>
            </w:r>
          </w:p>
        </w:tc>
        <w:tc>
          <w:tcPr>
            <w:tcW w:w="8084" w:type="dxa"/>
            <w:gridSpan w:val="2"/>
            <w:shd w:val="clear" w:color="auto" w:fill="auto"/>
            <w:vAlign w:val="center"/>
          </w:tcPr>
          <w:p w14:paraId="146DF596" w14:textId="67F35461" w:rsidR="00936F20" w:rsidRPr="00A24ADB" w:rsidRDefault="00936F20" w:rsidP="00590DE3">
            <w:pPr>
              <w:rPr>
                <w:rFonts w:ascii="宋体" w:eastAsia="宋体" w:hAnsi="宋体" w:cs="宋体"/>
                <w:szCs w:val="21"/>
              </w:rPr>
            </w:pPr>
            <w:r w:rsidRPr="00A24ADB">
              <w:rPr>
                <w:rFonts w:ascii="宋体" w:eastAsia="宋体" w:hAnsi="宋体" w:cs="宋体" w:hint="eastAsia"/>
                <w:szCs w:val="21"/>
              </w:rPr>
              <w:t>配服务器管理具备可查看服务器的运行状况；监测网络适配器与存储子系统，不含任何操作系统代理；可查看和导出系统资源</w:t>
            </w:r>
            <w:r w:rsidRPr="00A24ADB">
              <w:rPr>
                <w:rFonts w:ascii="宋体" w:eastAsia="宋体" w:hAnsi="宋体" w:cs="宋体"/>
                <w:szCs w:val="21"/>
              </w:rPr>
              <w:t xml:space="preserve"> </w:t>
            </w:r>
            <w:r w:rsidRPr="00A24ADB">
              <w:rPr>
                <w:rFonts w:ascii="宋体" w:eastAsia="宋体" w:hAnsi="宋体" w:cs="宋体" w:hint="eastAsia"/>
                <w:szCs w:val="21"/>
              </w:rPr>
              <w:t>；可</w:t>
            </w:r>
            <w:r w:rsidRPr="00A24ADB">
              <w:rPr>
                <w:rFonts w:ascii="宋体" w:eastAsia="宋体" w:hAnsi="宋体" w:cs="宋体"/>
                <w:szCs w:val="21"/>
              </w:rPr>
              <w:t>查看传感器信息</w:t>
            </w:r>
            <w:r w:rsidRPr="00A24ADB">
              <w:rPr>
                <w:rFonts w:ascii="宋体" w:eastAsia="宋体" w:hAnsi="宋体" w:cs="宋体" w:hint="eastAsia"/>
                <w:szCs w:val="21"/>
              </w:rPr>
              <w:t>（</w:t>
            </w:r>
            <w:r w:rsidRPr="00A24ADB">
              <w:rPr>
                <w:rFonts w:ascii="宋体" w:eastAsia="宋体" w:hAnsi="宋体" w:cs="宋体"/>
                <w:szCs w:val="21"/>
              </w:rPr>
              <w:t>如温度、电压和侵入</w:t>
            </w:r>
            <w:r w:rsidRPr="00A24ADB">
              <w:rPr>
                <w:rFonts w:ascii="宋体" w:eastAsia="宋体" w:hAnsi="宋体" w:cs="宋体" w:hint="eastAsia"/>
                <w:szCs w:val="21"/>
              </w:rPr>
              <w:t>等）；可</w:t>
            </w:r>
            <w:r w:rsidRPr="00A24ADB">
              <w:rPr>
                <w:rFonts w:ascii="宋体" w:eastAsia="宋体" w:hAnsi="宋体" w:cs="宋体"/>
                <w:szCs w:val="21"/>
              </w:rPr>
              <w:t>查看内存信息</w:t>
            </w:r>
            <w:r w:rsidRPr="00A24ADB">
              <w:rPr>
                <w:rFonts w:ascii="宋体" w:eastAsia="宋体" w:hAnsi="宋体" w:cs="宋体" w:hint="eastAsia"/>
                <w:szCs w:val="21"/>
              </w:rPr>
              <w:t>；</w:t>
            </w:r>
            <w:r w:rsidRPr="00A24ADB">
              <w:rPr>
                <w:rFonts w:ascii="宋体" w:eastAsia="宋体" w:hAnsi="宋体" w:cs="宋体"/>
                <w:szCs w:val="21"/>
              </w:rPr>
              <w:t>监测和控制电源使用情况。</w:t>
            </w:r>
            <w:r w:rsidRPr="00A24ADB">
              <w:rPr>
                <w:rFonts w:ascii="宋体" w:eastAsia="宋体" w:hAnsi="宋体" w:cs="宋体" w:hint="eastAsia"/>
                <w:szCs w:val="21"/>
              </w:rPr>
              <w:t>并且</w:t>
            </w:r>
            <w:r w:rsidRPr="00A24ADB">
              <w:rPr>
                <w:rFonts w:ascii="宋体" w:eastAsia="宋体" w:hAnsi="宋体" w:cs="宋体"/>
                <w:szCs w:val="21"/>
              </w:rPr>
              <w:t>监测 CPU 状态、处理器自动调节和预测性故障。</w:t>
            </w:r>
            <w:r w:rsidRPr="00A24ADB">
              <w:rPr>
                <w:rFonts w:ascii="宋体" w:eastAsia="宋体" w:hAnsi="宋体" w:cs="宋体" w:hint="eastAsia"/>
                <w:szCs w:val="21"/>
              </w:rPr>
              <w:t>支持手机A</w:t>
            </w:r>
            <w:r w:rsidRPr="00A24ADB">
              <w:rPr>
                <w:rFonts w:ascii="宋体" w:eastAsia="宋体" w:hAnsi="宋体" w:cs="宋体"/>
                <w:szCs w:val="21"/>
              </w:rPr>
              <w:t>PP</w:t>
            </w:r>
            <w:r w:rsidRPr="00A24ADB">
              <w:rPr>
                <w:rFonts w:ascii="宋体" w:eastAsia="宋体" w:hAnsi="宋体" w:cs="宋体" w:hint="eastAsia"/>
                <w:szCs w:val="21"/>
              </w:rPr>
              <w:t>管理软件。支持带有</w:t>
            </w:r>
            <w:r w:rsidRPr="00A24ADB">
              <w:rPr>
                <w:rFonts w:ascii="宋体" w:eastAsia="宋体" w:hAnsi="宋体" w:cs="宋体"/>
                <w:szCs w:val="21"/>
              </w:rPr>
              <w:t xml:space="preserve"> Redfish </w:t>
            </w:r>
            <w:r w:rsidRPr="00A24ADB">
              <w:rPr>
                <w:rFonts w:ascii="宋体" w:eastAsia="宋体" w:hAnsi="宋体" w:cs="宋体" w:hint="eastAsia"/>
                <w:szCs w:val="21"/>
              </w:rPr>
              <w:t>的内置遥测流、散热管理和</w:t>
            </w:r>
            <w:r w:rsidRPr="00A24ADB">
              <w:rPr>
                <w:rFonts w:ascii="宋体" w:eastAsia="宋体" w:hAnsi="宋体" w:cs="宋体"/>
                <w:szCs w:val="21"/>
              </w:rPr>
              <w:t xml:space="preserve"> RESTful API </w:t>
            </w:r>
            <w:r w:rsidRPr="00A24ADB">
              <w:rPr>
                <w:rFonts w:ascii="宋体" w:eastAsia="宋体" w:hAnsi="宋体" w:cs="宋体" w:hint="eastAsia"/>
                <w:szCs w:val="21"/>
              </w:rPr>
              <w:t>提供了可见性和控制力，可实现更好的服务器管理（需提供管理手册截图或技术白皮书或官方产品彩页，提供手机端管理软件操作界面截图）</w:t>
            </w:r>
          </w:p>
        </w:tc>
      </w:tr>
      <w:tr w:rsidR="00A24ADB" w:rsidRPr="00A24ADB" w14:paraId="632EB5DA" w14:textId="77777777" w:rsidTr="00AA1134">
        <w:trPr>
          <w:trHeight w:val="300"/>
          <w:jc w:val="center"/>
        </w:trPr>
        <w:tc>
          <w:tcPr>
            <w:tcW w:w="1555" w:type="dxa"/>
            <w:shd w:val="clear" w:color="auto" w:fill="auto"/>
            <w:vAlign w:val="center"/>
          </w:tcPr>
          <w:p w14:paraId="33B827F0" w14:textId="77777777" w:rsidR="00936F20" w:rsidRPr="00A24ADB" w:rsidRDefault="00936F20" w:rsidP="00936F20">
            <w:pPr>
              <w:jc w:val="center"/>
              <w:rPr>
                <w:rFonts w:ascii="宋体" w:eastAsia="宋体" w:hAnsi="宋体" w:cs="宋体"/>
                <w:b/>
                <w:bCs/>
                <w:szCs w:val="21"/>
              </w:rPr>
            </w:pPr>
            <w:r w:rsidRPr="00A24ADB">
              <w:rPr>
                <w:rFonts w:ascii="宋体" w:eastAsia="宋体" w:hAnsi="宋体" w:cs="宋体" w:hint="eastAsia"/>
                <w:b/>
                <w:bCs/>
                <w:szCs w:val="21"/>
              </w:rPr>
              <w:t>性能分析</w:t>
            </w:r>
          </w:p>
        </w:tc>
        <w:tc>
          <w:tcPr>
            <w:tcW w:w="8084" w:type="dxa"/>
            <w:gridSpan w:val="2"/>
            <w:shd w:val="clear" w:color="auto" w:fill="auto"/>
            <w:vAlign w:val="center"/>
          </w:tcPr>
          <w:p w14:paraId="3AE0F549" w14:textId="5AC2BF63" w:rsidR="00936F20" w:rsidRPr="00A24ADB" w:rsidRDefault="00936F20" w:rsidP="00ED7990">
            <w:pPr>
              <w:rPr>
                <w:rFonts w:ascii="宋体" w:eastAsia="宋体" w:hAnsi="宋体" w:cs="宋体"/>
                <w:szCs w:val="21"/>
              </w:rPr>
            </w:pPr>
            <w:r w:rsidRPr="00A24ADB">
              <w:rPr>
                <w:rFonts w:ascii="宋体" w:eastAsia="宋体" w:hAnsi="宋体" w:cs="宋体" w:hint="eastAsia"/>
                <w:szCs w:val="21"/>
              </w:rPr>
              <w:t>提供原厂性能分析软件，支持无代理远程运行，全面支持Windows、Linux、Vmware等全系列操作系统，可每季度为服务器做连续7天的性能分析图文报告、包含CPU、内存、读写IOPS和硬盘延迟及队列等的时分峰值信息，而且在数据收集及性能分析过程中，不会在本地服务器产生临时文件和影响服务器性能，可提供多种语言的PDF分析报告，并能根据报告给出服务器优化方案。（需提供分析报告样本一份）</w:t>
            </w:r>
          </w:p>
        </w:tc>
      </w:tr>
      <w:tr w:rsidR="00A24ADB" w:rsidRPr="00A24ADB" w14:paraId="0F3D2A35" w14:textId="77777777" w:rsidTr="00AA1134">
        <w:trPr>
          <w:trHeight w:val="300"/>
          <w:jc w:val="center"/>
        </w:trPr>
        <w:tc>
          <w:tcPr>
            <w:tcW w:w="1555" w:type="dxa"/>
            <w:shd w:val="clear" w:color="auto" w:fill="auto"/>
            <w:vAlign w:val="center"/>
          </w:tcPr>
          <w:p w14:paraId="12035F37" w14:textId="77777777" w:rsidR="00936F20" w:rsidRPr="00A24ADB" w:rsidRDefault="00936F20" w:rsidP="00936F20">
            <w:pPr>
              <w:jc w:val="center"/>
              <w:rPr>
                <w:rFonts w:ascii="宋体" w:eastAsia="宋体" w:hAnsi="宋体" w:cs="宋体"/>
                <w:b/>
                <w:bCs/>
                <w:szCs w:val="21"/>
              </w:rPr>
            </w:pPr>
            <w:r w:rsidRPr="00A24ADB">
              <w:rPr>
                <w:rFonts w:ascii="宋体" w:eastAsia="宋体" w:hAnsi="宋体" w:cs="宋体" w:hint="eastAsia"/>
                <w:b/>
                <w:bCs/>
                <w:szCs w:val="21"/>
              </w:rPr>
              <w:t>外部接口</w:t>
            </w:r>
          </w:p>
        </w:tc>
        <w:tc>
          <w:tcPr>
            <w:tcW w:w="8084" w:type="dxa"/>
            <w:gridSpan w:val="2"/>
            <w:shd w:val="clear" w:color="auto" w:fill="auto"/>
            <w:vAlign w:val="center"/>
          </w:tcPr>
          <w:p w14:paraId="26686D7D" w14:textId="77777777" w:rsidR="00936F20" w:rsidRPr="00A24ADB" w:rsidRDefault="00936F20" w:rsidP="00936F20">
            <w:pPr>
              <w:rPr>
                <w:rFonts w:ascii="宋体" w:eastAsia="宋体" w:hAnsi="宋体" w:cs="宋体"/>
                <w:szCs w:val="21"/>
              </w:rPr>
            </w:pPr>
            <w:r w:rsidRPr="00A24ADB">
              <w:rPr>
                <w:rFonts w:ascii="宋体" w:eastAsia="宋体" w:hAnsi="宋体" w:cs="宋体" w:hint="eastAsia"/>
                <w:szCs w:val="21"/>
              </w:rPr>
              <w:t>外部各种接口，包括USB、电口、电源接口等设计合理，方便拔插。</w:t>
            </w:r>
          </w:p>
        </w:tc>
      </w:tr>
      <w:tr w:rsidR="00A24ADB" w:rsidRPr="00A24ADB" w14:paraId="5B2837E6" w14:textId="77777777" w:rsidTr="00AA1134">
        <w:trPr>
          <w:trHeight w:val="300"/>
          <w:jc w:val="center"/>
        </w:trPr>
        <w:tc>
          <w:tcPr>
            <w:tcW w:w="1555" w:type="dxa"/>
            <w:shd w:val="clear" w:color="auto" w:fill="auto"/>
            <w:vAlign w:val="center"/>
          </w:tcPr>
          <w:p w14:paraId="3888E5E8" w14:textId="77777777" w:rsidR="00936F20" w:rsidRPr="00A24ADB" w:rsidRDefault="00936F20" w:rsidP="00936F20">
            <w:pPr>
              <w:jc w:val="center"/>
              <w:rPr>
                <w:rFonts w:ascii="宋体" w:eastAsia="宋体" w:hAnsi="宋体" w:cs="宋体"/>
                <w:b/>
                <w:bCs/>
                <w:szCs w:val="21"/>
              </w:rPr>
            </w:pPr>
            <w:r w:rsidRPr="00A24ADB">
              <w:rPr>
                <w:rFonts w:ascii="宋体" w:eastAsia="宋体" w:hAnsi="宋体" w:cs="宋体" w:hint="eastAsia"/>
                <w:b/>
                <w:bCs/>
                <w:szCs w:val="21"/>
              </w:rPr>
              <w:t>外形尺寸</w:t>
            </w:r>
          </w:p>
        </w:tc>
        <w:tc>
          <w:tcPr>
            <w:tcW w:w="8084" w:type="dxa"/>
            <w:gridSpan w:val="2"/>
            <w:shd w:val="clear" w:color="auto" w:fill="auto"/>
            <w:vAlign w:val="center"/>
          </w:tcPr>
          <w:p w14:paraId="76E8C706" w14:textId="3B90A7B1" w:rsidR="00936F20" w:rsidRPr="00A24ADB" w:rsidRDefault="00936F20" w:rsidP="005127AE">
            <w:pPr>
              <w:rPr>
                <w:rFonts w:ascii="宋体" w:eastAsia="宋体" w:hAnsi="宋体" w:cs="宋体"/>
                <w:szCs w:val="21"/>
              </w:rPr>
            </w:pPr>
            <w:r w:rsidRPr="00A24ADB">
              <w:rPr>
                <w:rFonts w:ascii="宋体" w:eastAsia="宋体" w:hAnsi="宋体" w:cs="宋体" w:hint="eastAsia"/>
                <w:szCs w:val="21"/>
              </w:rPr>
              <w:t>2</w:t>
            </w:r>
            <w:r w:rsidRPr="00A24ADB">
              <w:rPr>
                <w:rFonts w:ascii="宋体" w:eastAsia="宋体" w:hAnsi="宋体" w:cs="宋体"/>
                <w:szCs w:val="21"/>
              </w:rPr>
              <w:t xml:space="preserve"> U</w:t>
            </w:r>
            <w:r w:rsidRPr="00A24ADB">
              <w:rPr>
                <w:rFonts w:ascii="宋体" w:eastAsia="宋体" w:hAnsi="宋体" w:cs="宋体" w:hint="eastAsia"/>
                <w:szCs w:val="21"/>
              </w:rPr>
              <w:t>机架式</w:t>
            </w:r>
            <w:r w:rsidR="005127AE" w:rsidRPr="00A24ADB">
              <w:rPr>
                <w:rFonts w:ascii="宋体" w:eastAsia="宋体" w:hAnsi="宋体" w:cs="宋体" w:hint="eastAsia"/>
                <w:szCs w:val="21"/>
              </w:rPr>
              <w:t>，</w:t>
            </w:r>
            <w:r w:rsidRPr="00A24ADB">
              <w:rPr>
                <w:rFonts w:ascii="宋体" w:eastAsia="宋体" w:hAnsi="宋体" w:cs="宋体" w:hint="eastAsia"/>
                <w:szCs w:val="21"/>
              </w:rPr>
              <w:t>带导轨</w:t>
            </w:r>
          </w:p>
        </w:tc>
      </w:tr>
      <w:tr w:rsidR="00A24ADB" w:rsidRPr="00A24ADB" w14:paraId="4BCCD7F0" w14:textId="77777777" w:rsidTr="00AA1134">
        <w:trPr>
          <w:trHeight w:val="300"/>
          <w:jc w:val="center"/>
        </w:trPr>
        <w:tc>
          <w:tcPr>
            <w:tcW w:w="1555" w:type="dxa"/>
            <w:shd w:val="clear" w:color="auto" w:fill="auto"/>
            <w:vAlign w:val="center"/>
          </w:tcPr>
          <w:p w14:paraId="30F5632C" w14:textId="77777777" w:rsidR="00936F20" w:rsidRPr="00A24ADB" w:rsidRDefault="00936F20" w:rsidP="00936F20">
            <w:pPr>
              <w:jc w:val="center"/>
              <w:rPr>
                <w:rFonts w:ascii="宋体" w:eastAsia="宋体" w:hAnsi="宋体" w:cs="宋体"/>
                <w:b/>
                <w:bCs/>
                <w:szCs w:val="21"/>
              </w:rPr>
            </w:pPr>
            <w:r w:rsidRPr="00A24ADB">
              <w:rPr>
                <w:rFonts w:ascii="宋体" w:eastAsia="宋体" w:hAnsi="宋体" w:cs="宋体" w:hint="eastAsia"/>
                <w:b/>
                <w:bCs/>
                <w:szCs w:val="21"/>
              </w:rPr>
              <w:t>服务</w:t>
            </w:r>
          </w:p>
        </w:tc>
        <w:tc>
          <w:tcPr>
            <w:tcW w:w="8084" w:type="dxa"/>
            <w:gridSpan w:val="2"/>
            <w:shd w:val="clear" w:color="auto" w:fill="auto"/>
            <w:vAlign w:val="center"/>
          </w:tcPr>
          <w:p w14:paraId="50EA690C" w14:textId="6D1B7B33" w:rsidR="00936F20" w:rsidRPr="00A24ADB" w:rsidRDefault="00936F20" w:rsidP="00ED7990">
            <w:pPr>
              <w:rPr>
                <w:rFonts w:ascii="宋体" w:eastAsia="宋体" w:hAnsi="宋体" w:cs="宋体"/>
                <w:szCs w:val="21"/>
              </w:rPr>
            </w:pPr>
            <w:r w:rsidRPr="00A24ADB">
              <w:rPr>
                <w:rFonts w:ascii="宋体" w:eastAsia="宋体" w:hAnsi="宋体" w:cs="宋体" w:hint="eastAsia"/>
                <w:szCs w:val="21"/>
              </w:rPr>
              <w:t>提供</w:t>
            </w:r>
            <w:r w:rsidR="002272DF" w:rsidRPr="00A24ADB">
              <w:rPr>
                <w:rFonts w:ascii="宋体" w:eastAsia="宋体" w:hAnsi="宋体" w:cs="宋体" w:hint="eastAsia"/>
                <w:szCs w:val="21"/>
              </w:rPr>
              <w:t>7*24小时，400电话技术支持和硬件</w:t>
            </w:r>
            <w:r w:rsidR="00E175F6" w:rsidRPr="00A24ADB">
              <w:rPr>
                <w:rFonts w:ascii="宋体" w:eastAsia="宋体" w:hAnsi="宋体" w:cs="宋体" w:hint="eastAsia"/>
                <w:szCs w:val="21"/>
              </w:rPr>
              <w:t>5年</w:t>
            </w:r>
            <w:r w:rsidR="002272DF" w:rsidRPr="00A24ADB">
              <w:rPr>
                <w:rFonts w:ascii="宋体" w:eastAsia="宋体" w:hAnsi="宋体" w:cs="宋体" w:hint="eastAsia"/>
                <w:szCs w:val="21"/>
              </w:rPr>
              <w:t>质保，4小时上门服务</w:t>
            </w:r>
            <w:r w:rsidRPr="00A24ADB">
              <w:rPr>
                <w:rFonts w:ascii="宋体" w:eastAsia="宋体" w:hAnsi="宋体" w:cs="宋体" w:hint="eastAsia"/>
                <w:szCs w:val="21"/>
              </w:rPr>
              <w:t>。</w:t>
            </w:r>
          </w:p>
        </w:tc>
      </w:tr>
    </w:tbl>
    <w:p w14:paraId="0C84DF38" w14:textId="77777777" w:rsidR="00936F20" w:rsidRPr="00A24ADB" w:rsidRDefault="00936F20" w:rsidP="00936F20">
      <w:pPr>
        <w:rPr>
          <w:rFonts w:ascii="宋体" w:eastAsia="宋体" w:hAnsi="宋体"/>
          <w:sz w:val="24"/>
          <w:szCs w:val="24"/>
        </w:rPr>
      </w:pPr>
      <w:r w:rsidRPr="00A24ADB">
        <w:rPr>
          <w:rFonts w:ascii="宋体" w:eastAsia="宋体" w:hAnsi="宋体"/>
          <w:sz w:val="24"/>
          <w:szCs w:val="24"/>
        </w:rPr>
        <w:t xml:space="preserve"> </w:t>
      </w:r>
    </w:p>
    <w:p w14:paraId="60741054" w14:textId="62971362" w:rsidR="00936F20" w:rsidRPr="00A24ADB" w:rsidRDefault="00936F20" w:rsidP="00936F20">
      <w:pPr>
        <w:rPr>
          <w:rFonts w:ascii="宋体" w:eastAsia="宋体" w:hAnsi="宋体"/>
          <w:b/>
          <w:bCs/>
          <w:sz w:val="24"/>
          <w:szCs w:val="24"/>
        </w:rPr>
      </w:pPr>
      <w:r w:rsidRPr="00A24ADB">
        <w:rPr>
          <w:rFonts w:ascii="宋体" w:eastAsia="宋体" w:hAnsi="宋体" w:hint="eastAsia"/>
          <w:b/>
          <w:bCs/>
          <w:sz w:val="24"/>
          <w:szCs w:val="24"/>
        </w:rPr>
        <w:lastRenderedPageBreak/>
        <w:t>统一存储</w:t>
      </w:r>
      <w:r w:rsidR="005127AE" w:rsidRPr="00A24ADB">
        <w:rPr>
          <w:rFonts w:ascii="宋体" w:eastAsia="宋体" w:hAnsi="宋体" w:hint="eastAsia"/>
          <w:b/>
          <w:bCs/>
          <w:sz w:val="24"/>
          <w:szCs w:val="24"/>
        </w:rPr>
        <w:t>（1台）</w:t>
      </w:r>
    </w:p>
    <w:tbl>
      <w:tblPr>
        <w:tblW w:w="9498" w:type="dxa"/>
        <w:tblInd w:w="-287" w:type="dxa"/>
        <w:tblLayout w:type="fixed"/>
        <w:tblCellMar>
          <w:top w:w="55" w:type="dxa"/>
          <w:left w:w="55" w:type="dxa"/>
          <w:bottom w:w="55" w:type="dxa"/>
          <w:right w:w="55" w:type="dxa"/>
        </w:tblCellMar>
        <w:tblLook w:val="00A0" w:firstRow="1" w:lastRow="0" w:firstColumn="1" w:lastColumn="0" w:noHBand="0" w:noVBand="0"/>
      </w:tblPr>
      <w:tblGrid>
        <w:gridCol w:w="1560"/>
        <w:gridCol w:w="7938"/>
      </w:tblGrid>
      <w:tr w:rsidR="00A24ADB" w:rsidRPr="00A24ADB" w14:paraId="6932EA7B" w14:textId="77777777" w:rsidTr="00AA1134">
        <w:trPr>
          <w:tblHeader/>
        </w:trPr>
        <w:tc>
          <w:tcPr>
            <w:tcW w:w="1560" w:type="dxa"/>
            <w:tcBorders>
              <w:top w:val="single" w:sz="2" w:space="0" w:color="000000"/>
              <w:left w:val="single" w:sz="2" w:space="0" w:color="000000"/>
              <w:bottom w:val="single" w:sz="2" w:space="0" w:color="000000"/>
              <w:right w:val="nil"/>
            </w:tcBorders>
            <w:vAlign w:val="center"/>
            <w:hideMark/>
          </w:tcPr>
          <w:p w14:paraId="16F6BD11" w14:textId="77777777" w:rsidR="00FB0183" w:rsidRPr="00A24ADB" w:rsidRDefault="00FB0183" w:rsidP="00936F20">
            <w:pPr>
              <w:jc w:val="center"/>
              <w:rPr>
                <w:rFonts w:ascii="宋体" w:eastAsia="宋体" w:hAnsi="宋体" w:cstheme="minorHAnsi"/>
                <w:b/>
                <w:bCs/>
                <w:szCs w:val="21"/>
              </w:rPr>
            </w:pPr>
            <w:r w:rsidRPr="00A24ADB">
              <w:rPr>
                <w:rFonts w:ascii="宋体" w:eastAsia="宋体" w:hAnsi="宋体" w:cstheme="minorHAnsi" w:hint="eastAsia"/>
                <w:b/>
                <w:szCs w:val="21"/>
              </w:rPr>
              <w:t>指标项</w:t>
            </w:r>
          </w:p>
        </w:tc>
        <w:tc>
          <w:tcPr>
            <w:tcW w:w="7938" w:type="dxa"/>
            <w:tcBorders>
              <w:top w:val="single" w:sz="2" w:space="0" w:color="000000"/>
              <w:left w:val="single" w:sz="2" w:space="0" w:color="000000"/>
              <w:bottom w:val="single" w:sz="2" w:space="0" w:color="000000"/>
              <w:right w:val="single" w:sz="4" w:space="0" w:color="auto"/>
            </w:tcBorders>
            <w:vAlign w:val="center"/>
            <w:hideMark/>
          </w:tcPr>
          <w:p w14:paraId="12BFF551" w14:textId="77777777" w:rsidR="00FB0183" w:rsidRPr="00A24ADB" w:rsidRDefault="00FB0183" w:rsidP="00936F20">
            <w:pPr>
              <w:jc w:val="center"/>
              <w:rPr>
                <w:rFonts w:ascii="宋体" w:eastAsia="宋体" w:hAnsi="宋体" w:cstheme="minorHAnsi"/>
                <w:szCs w:val="21"/>
              </w:rPr>
            </w:pPr>
            <w:r w:rsidRPr="00A24ADB">
              <w:rPr>
                <w:rFonts w:ascii="宋体" w:eastAsia="宋体" w:hAnsi="宋体" w:cstheme="minorHAnsi" w:hint="eastAsia"/>
                <w:b/>
                <w:szCs w:val="21"/>
              </w:rPr>
              <w:t>指标要求</w:t>
            </w:r>
          </w:p>
        </w:tc>
      </w:tr>
      <w:tr w:rsidR="00A24ADB" w:rsidRPr="00A24ADB" w14:paraId="7BE526CC" w14:textId="77777777" w:rsidTr="00AA1134">
        <w:trPr>
          <w:trHeight w:val="400"/>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B53121"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存储品牌</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2A9D67" w14:textId="15717EA9"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与服务器同一品牌</w:t>
            </w:r>
          </w:p>
        </w:tc>
      </w:tr>
      <w:tr w:rsidR="00A24ADB" w:rsidRPr="00A24ADB" w14:paraId="7C09E657" w14:textId="77777777" w:rsidTr="00AA1134">
        <w:trPr>
          <w:trHeight w:val="549"/>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52F443" w14:textId="1BE0B030" w:rsidR="00FB0183" w:rsidRPr="00A24ADB" w:rsidRDefault="00FB0183" w:rsidP="00936F20">
            <w:pPr>
              <w:rPr>
                <w:rFonts w:ascii="宋体" w:eastAsia="宋体" w:hAnsi="宋体" w:cs="宋体"/>
                <w:szCs w:val="21"/>
              </w:rPr>
            </w:pPr>
            <w:r w:rsidRPr="00A24ADB">
              <w:rPr>
                <w:rFonts w:ascii="宋体" w:eastAsia="宋体" w:hAnsi="宋体" w:cs="宋体"/>
                <w:szCs w:val="21"/>
              </w:rPr>
              <w:t>★</w:t>
            </w:r>
            <w:r w:rsidRPr="00A24ADB">
              <w:rPr>
                <w:rFonts w:ascii="宋体" w:eastAsia="宋体" w:hAnsi="宋体" w:cs="宋体" w:hint="eastAsia"/>
                <w:szCs w:val="21"/>
              </w:rPr>
              <w:t>统一存储架构</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717106"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支持</w:t>
            </w:r>
            <w:r w:rsidRPr="00A24ADB">
              <w:rPr>
                <w:rFonts w:ascii="宋体" w:eastAsia="宋体" w:hAnsi="宋体" w:cs="宋体"/>
                <w:szCs w:val="21"/>
              </w:rPr>
              <w:t>NVME SAN+NAS</w:t>
            </w:r>
            <w:r w:rsidRPr="00A24ADB">
              <w:rPr>
                <w:rFonts w:ascii="宋体" w:eastAsia="宋体" w:hAnsi="宋体" w:cs="宋体" w:hint="eastAsia"/>
                <w:szCs w:val="21"/>
              </w:rPr>
              <w:t>统一融合架构存储，同时提供</w:t>
            </w:r>
            <w:r w:rsidRPr="00A24ADB">
              <w:rPr>
                <w:rFonts w:ascii="宋体" w:eastAsia="宋体" w:hAnsi="宋体" w:cs="宋体"/>
                <w:szCs w:val="21"/>
              </w:rPr>
              <w:t>NAS</w:t>
            </w:r>
            <w:r w:rsidRPr="00A24ADB">
              <w:rPr>
                <w:rFonts w:ascii="宋体" w:eastAsia="宋体" w:hAnsi="宋体" w:cs="宋体" w:hint="eastAsia"/>
                <w:szCs w:val="21"/>
              </w:rPr>
              <w:t>、</w:t>
            </w:r>
            <w:r w:rsidRPr="00A24ADB">
              <w:rPr>
                <w:rFonts w:ascii="宋体" w:eastAsia="宋体" w:hAnsi="宋体" w:cs="宋体"/>
                <w:szCs w:val="21"/>
              </w:rPr>
              <w:t>IP SAN</w:t>
            </w:r>
            <w:r w:rsidRPr="00A24ADB">
              <w:rPr>
                <w:rFonts w:ascii="宋体" w:eastAsia="宋体" w:hAnsi="宋体" w:cs="宋体" w:hint="eastAsia"/>
                <w:szCs w:val="21"/>
              </w:rPr>
              <w:t>和</w:t>
            </w:r>
            <w:r w:rsidRPr="00A24ADB">
              <w:rPr>
                <w:rFonts w:ascii="宋体" w:eastAsia="宋体" w:hAnsi="宋体" w:cs="宋体"/>
                <w:szCs w:val="21"/>
              </w:rPr>
              <w:t>FC SAN</w:t>
            </w:r>
            <w:r w:rsidRPr="00A24ADB">
              <w:rPr>
                <w:rFonts w:ascii="宋体" w:eastAsia="宋体" w:hAnsi="宋体" w:cs="宋体" w:hint="eastAsia"/>
                <w:szCs w:val="21"/>
              </w:rPr>
              <w:t>模式；全冗余模块化体系结构。支持</w:t>
            </w:r>
            <w:r w:rsidRPr="00A24ADB">
              <w:rPr>
                <w:rFonts w:ascii="宋体" w:eastAsia="宋体" w:hAnsi="宋体" w:cs="宋体"/>
                <w:szCs w:val="21"/>
              </w:rPr>
              <w:t>LUN</w:t>
            </w:r>
            <w:r w:rsidRPr="00A24ADB">
              <w:rPr>
                <w:rFonts w:ascii="宋体" w:eastAsia="宋体" w:hAnsi="宋体" w:cs="宋体" w:hint="eastAsia"/>
                <w:szCs w:val="21"/>
              </w:rPr>
              <w:t>、</w:t>
            </w:r>
            <w:r w:rsidRPr="00A24ADB">
              <w:rPr>
                <w:rFonts w:ascii="宋体" w:eastAsia="宋体" w:hAnsi="宋体" w:cs="宋体"/>
                <w:szCs w:val="21"/>
              </w:rPr>
              <w:t>VVOLs</w:t>
            </w:r>
            <w:r w:rsidRPr="00A24ADB">
              <w:rPr>
                <w:rFonts w:ascii="宋体" w:eastAsia="宋体" w:hAnsi="宋体" w:cs="宋体" w:hint="eastAsia"/>
                <w:szCs w:val="21"/>
              </w:rPr>
              <w:t>及</w:t>
            </w:r>
            <w:r w:rsidRPr="00A24ADB">
              <w:rPr>
                <w:rFonts w:ascii="宋体" w:eastAsia="宋体" w:hAnsi="宋体" w:cs="宋体"/>
                <w:szCs w:val="21"/>
              </w:rPr>
              <w:t xml:space="preserve">NAS </w:t>
            </w:r>
            <w:r w:rsidRPr="00A24ADB">
              <w:rPr>
                <w:rFonts w:ascii="宋体" w:eastAsia="宋体" w:hAnsi="宋体" w:cs="宋体" w:hint="eastAsia"/>
                <w:szCs w:val="21"/>
              </w:rPr>
              <w:t>服务；</w:t>
            </w:r>
          </w:p>
        </w:tc>
      </w:tr>
      <w:tr w:rsidR="00A24ADB" w:rsidRPr="00A24ADB" w14:paraId="314E0D80" w14:textId="77777777" w:rsidTr="00AA1134">
        <w:trPr>
          <w:trHeight w:val="564"/>
        </w:trPr>
        <w:tc>
          <w:tcPr>
            <w:tcW w:w="1560" w:type="dxa"/>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14:paraId="1E9605D9" w14:textId="77777777" w:rsidR="00FB0183" w:rsidRPr="00A24ADB" w:rsidRDefault="00FB0183" w:rsidP="00936F20">
            <w:pPr>
              <w:rPr>
                <w:rFonts w:ascii="宋体" w:eastAsia="宋体" w:hAnsi="宋体" w:cs="宋体"/>
                <w:szCs w:val="21"/>
              </w:rPr>
            </w:pPr>
            <w:r w:rsidRPr="00A24ADB">
              <w:rPr>
                <w:rFonts w:ascii="宋体" w:eastAsia="宋体" w:hAnsi="宋体" w:cs="宋体"/>
                <w:szCs w:val="21"/>
              </w:rPr>
              <w:t>★</w:t>
            </w:r>
            <w:r w:rsidRPr="00A24ADB">
              <w:rPr>
                <w:rFonts w:ascii="宋体" w:eastAsia="宋体" w:hAnsi="宋体" w:cs="宋体" w:hint="eastAsia"/>
                <w:szCs w:val="21"/>
              </w:rPr>
              <w:t>控制器</w:t>
            </w:r>
            <w:r w:rsidRPr="00A24ADB">
              <w:rPr>
                <w:rFonts w:ascii="宋体" w:eastAsia="宋体" w:hAnsi="宋体" w:cs="宋体"/>
                <w:szCs w:val="21"/>
              </w:rPr>
              <w:t>CPU</w:t>
            </w:r>
            <w:r w:rsidRPr="00A24ADB">
              <w:rPr>
                <w:rFonts w:ascii="宋体" w:eastAsia="宋体" w:hAnsi="宋体" w:cs="宋体" w:hint="eastAsia"/>
                <w:szCs w:val="21"/>
              </w:rPr>
              <w:t>数量</w:t>
            </w:r>
          </w:p>
        </w:tc>
        <w:tc>
          <w:tcPr>
            <w:tcW w:w="7938" w:type="dxa"/>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14:paraId="7C6B093B"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要求每控制器至少配置</w:t>
            </w:r>
            <w:r w:rsidRPr="00A24ADB">
              <w:rPr>
                <w:rFonts w:ascii="宋体" w:eastAsia="宋体" w:hAnsi="宋体" w:cs="宋体"/>
                <w:szCs w:val="21"/>
              </w:rPr>
              <w:t>1</w:t>
            </w:r>
            <w:r w:rsidRPr="00A24ADB">
              <w:rPr>
                <w:rFonts w:ascii="宋体" w:eastAsia="宋体" w:hAnsi="宋体" w:cs="宋体" w:hint="eastAsia"/>
                <w:szCs w:val="21"/>
              </w:rPr>
              <w:t>颗intel</w:t>
            </w:r>
            <w:r w:rsidRPr="00A24ADB">
              <w:rPr>
                <w:rFonts w:ascii="宋体" w:eastAsia="宋体" w:hAnsi="宋体" w:cs="宋体"/>
                <w:szCs w:val="21"/>
              </w:rPr>
              <w:t xml:space="preserve"> CPU</w:t>
            </w:r>
            <w:r w:rsidRPr="00A24ADB">
              <w:rPr>
                <w:rFonts w:ascii="宋体" w:eastAsia="宋体" w:hAnsi="宋体" w:cs="宋体" w:hint="eastAsia"/>
                <w:szCs w:val="21"/>
              </w:rPr>
              <w:t>，每颗</w:t>
            </w:r>
            <w:r w:rsidRPr="00A24ADB">
              <w:rPr>
                <w:rFonts w:ascii="宋体" w:eastAsia="宋体" w:hAnsi="宋体" w:cs="宋体"/>
                <w:szCs w:val="21"/>
              </w:rPr>
              <w:t>CPU</w:t>
            </w:r>
            <w:r w:rsidRPr="00A24ADB">
              <w:rPr>
                <w:rFonts w:ascii="宋体" w:eastAsia="宋体" w:hAnsi="宋体" w:cs="宋体" w:hint="eastAsia"/>
                <w:szCs w:val="21"/>
              </w:rPr>
              <w:t>主频</w:t>
            </w:r>
            <w:r w:rsidRPr="00A24ADB">
              <w:rPr>
                <w:rFonts w:ascii="宋体" w:eastAsia="宋体" w:hAnsi="宋体" w:cs="宋体"/>
                <w:szCs w:val="21"/>
              </w:rPr>
              <w:t xml:space="preserve">≥ 1.7Ghz </w:t>
            </w:r>
            <w:r w:rsidRPr="00A24ADB">
              <w:rPr>
                <w:rFonts w:ascii="宋体" w:eastAsia="宋体" w:hAnsi="宋体" w:cs="宋体" w:hint="eastAsia"/>
                <w:szCs w:val="21"/>
              </w:rPr>
              <w:t>，每颗</w:t>
            </w:r>
            <w:r w:rsidRPr="00A24ADB">
              <w:rPr>
                <w:rFonts w:ascii="宋体" w:eastAsia="宋体" w:hAnsi="宋体" w:cs="宋体"/>
                <w:szCs w:val="21"/>
              </w:rPr>
              <w:t>CPU</w:t>
            </w:r>
            <w:r w:rsidRPr="00A24ADB">
              <w:rPr>
                <w:rFonts w:ascii="宋体" w:eastAsia="宋体" w:hAnsi="宋体" w:cs="宋体" w:hint="eastAsia"/>
                <w:szCs w:val="21"/>
              </w:rPr>
              <w:t>核数</w:t>
            </w:r>
            <w:r w:rsidRPr="00A24ADB">
              <w:rPr>
                <w:rFonts w:ascii="宋体" w:eastAsia="宋体" w:hAnsi="宋体" w:cs="宋体"/>
                <w:szCs w:val="21"/>
              </w:rPr>
              <w:t>≥ 12</w:t>
            </w:r>
            <w:r w:rsidRPr="00A24ADB">
              <w:rPr>
                <w:rFonts w:ascii="宋体" w:eastAsia="宋体" w:hAnsi="宋体" w:cs="宋体" w:hint="eastAsia"/>
                <w:szCs w:val="21"/>
              </w:rPr>
              <w:t>核心；</w:t>
            </w:r>
          </w:p>
        </w:tc>
      </w:tr>
      <w:tr w:rsidR="00A24ADB" w:rsidRPr="00A24ADB" w14:paraId="44E1A470" w14:textId="77777777" w:rsidTr="00AA1134">
        <w:trPr>
          <w:trHeight w:val="420"/>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5DB1D0" w14:textId="77777777" w:rsidR="00FB0183" w:rsidRPr="00A24ADB" w:rsidRDefault="00FB0183" w:rsidP="00936F20">
            <w:pPr>
              <w:rPr>
                <w:rFonts w:ascii="宋体" w:eastAsia="宋体" w:hAnsi="宋体" w:cs="宋体"/>
                <w:szCs w:val="21"/>
              </w:rPr>
            </w:pPr>
            <w:r w:rsidRPr="00A24ADB">
              <w:rPr>
                <w:rFonts w:ascii="宋体" w:eastAsia="宋体" w:hAnsi="宋体" w:cs="宋体"/>
                <w:szCs w:val="21"/>
              </w:rPr>
              <w:t>★</w:t>
            </w:r>
            <w:r w:rsidRPr="00A24ADB">
              <w:rPr>
                <w:rFonts w:ascii="宋体" w:eastAsia="宋体" w:hAnsi="宋体" w:cs="宋体" w:hint="eastAsia"/>
                <w:szCs w:val="21"/>
              </w:rPr>
              <w:t>缓存容量</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7B43B7"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本次单台存储实际配置读写一级缓存</w:t>
            </w:r>
            <w:r w:rsidRPr="00A24ADB">
              <w:rPr>
                <w:rFonts w:ascii="宋体" w:eastAsia="宋体" w:hAnsi="宋体" w:cs="宋体"/>
                <w:szCs w:val="21"/>
              </w:rPr>
              <w:t>≥128GB</w:t>
            </w:r>
            <w:r w:rsidRPr="00A24ADB">
              <w:rPr>
                <w:rFonts w:ascii="宋体" w:eastAsia="宋体" w:hAnsi="宋体" w:cs="宋体" w:hint="eastAsia"/>
                <w:szCs w:val="21"/>
              </w:rPr>
              <w:t>（非闪存扩展卡或</w:t>
            </w:r>
            <w:r w:rsidRPr="00A24ADB">
              <w:rPr>
                <w:rFonts w:ascii="宋体" w:eastAsia="宋体" w:hAnsi="宋体" w:cs="宋体"/>
                <w:szCs w:val="21"/>
              </w:rPr>
              <w:t>NVMe SSD</w:t>
            </w:r>
            <w:r w:rsidRPr="00A24ADB">
              <w:rPr>
                <w:rFonts w:ascii="宋体" w:eastAsia="宋体" w:hAnsi="宋体" w:cs="宋体" w:hint="eastAsia"/>
                <w:szCs w:val="21"/>
              </w:rPr>
              <w:t>硬盘模拟）；</w:t>
            </w:r>
          </w:p>
        </w:tc>
      </w:tr>
      <w:tr w:rsidR="00A24ADB" w:rsidRPr="00A24ADB" w14:paraId="1BC1A8B3" w14:textId="77777777" w:rsidTr="00AA1134">
        <w:trPr>
          <w:trHeight w:val="338"/>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6DE7DE"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二级缓存扩展</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652177"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配置二级缓存，用以加速数据读写；</w:t>
            </w:r>
          </w:p>
        </w:tc>
      </w:tr>
      <w:tr w:rsidR="00A24ADB" w:rsidRPr="00A24ADB" w14:paraId="46A72BDD" w14:textId="77777777" w:rsidTr="00AA1134">
        <w:trPr>
          <w:trHeight w:val="240"/>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5FB53ED"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主机接口类型</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CF8ED4"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配置8个25</w:t>
            </w:r>
            <w:r w:rsidRPr="00A24ADB">
              <w:rPr>
                <w:rFonts w:ascii="宋体" w:eastAsia="宋体" w:hAnsi="宋体" w:cs="宋体"/>
                <w:szCs w:val="21"/>
              </w:rPr>
              <w:t xml:space="preserve">GB </w:t>
            </w:r>
            <w:r w:rsidRPr="00A24ADB">
              <w:rPr>
                <w:rFonts w:ascii="宋体" w:eastAsia="宋体" w:hAnsi="宋体" w:cs="宋体" w:hint="eastAsia"/>
                <w:szCs w:val="21"/>
              </w:rPr>
              <w:t>光口，配置</w:t>
            </w:r>
            <w:r w:rsidRPr="00A24ADB">
              <w:rPr>
                <w:rFonts w:ascii="宋体" w:eastAsia="宋体" w:hAnsi="宋体" w:cs="宋体"/>
                <w:szCs w:val="21"/>
              </w:rPr>
              <w:t>I/O</w:t>
            </w:r>
            <w:r w:rsidRPr="00A24ADB">
              <w:rPr>
                <w:rFonts w:ascii="宋体" w:eastAsia="宋体" w:hAnsi="宋体" w:cs="宋体" w:hint="eastAsia"/>
                <w:szCs w:val="21"/>
              </w:rPr>
              <w:t>模块均可以支持在线热插拔；</w:t>
            </w:r>
          </w:p>
        </w:tc>
      </w:tr>
      <w:tr w:rsidR="00A24ADB" w:rsidRPr="00A24ADB" w14:paraId="0A959E37" w14:textId="77777777" w:rsidTr="00AA1134">
        <w:trPr>
          <w:trHeight w:val="240"/>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8618F2" w14:textId="77777777" w:rsidR="00FB0183" w:rsidRPr="00A24ADB" w:rsidRDefault="00FB0183" w:rsidP="00936F20">
            <w:pPr>
              <w:rPr>
                <w:rFonts w:ascii="宋体" w:eastAsia="宋体" w:hAnsi="宋体" w:cs="宋体"/>
                <w:szCs w:val="21"/>
              </w:rPr>
            </w:pPr>
            <w:r w:rsidRPr="00A24ADB">
              <w:rPr>
                <w:rFonts w:ascii="宋体" w:eastAsia="宋体" w:hAnsi="宋体" w:cs="宋体"/>
                <w:szCs w:val="21"/>
              </w:rPr>
              <w:t>★</w:t>
            </w:r>
            <w:r w:rsidRPr="00A24ADB">
              <w:rPr>
                <w:rFonts w:ascii="宋体" w:eastAsia="宋体" w:hAnsi="宋体" w:cs="宋体" w:hint="eastAsia"/>
                <w:szCs w:val="21"/>
              </w:rPr>
              <w:t>实际配置硬盘</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77C38C" w14:textId="39ED80B1"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配置4块1.6</w:t>
            </w:r>
            <w:r w:rsidRPr="00A24ADB">
              <w:rPr>
                <w:rFonts w:ascii="宋体" w:eastAsia="宋体" w:hAnsi="宋体" w:cs="宋体"/>
                <w:szCs w:val="21"/>
              </w:rPr>
              <w:t>TB SLC SSD</w:t>
            </w:r>
            <w:r w:rsidRPr="00A24ADB">
              <w:rPr>
                <w:rFonts w:ascii="宋体" w:eastAsia="宋体" w:hAnsi="宋体" w:cs="宋体" w:hint="eastAsia"/>
                <w:szCs w:val="21"/>
              </w:rPr>
              <w:t>盘（D</w:t>
            </w:r>
            <w:r w:rsidRPr="00A24ADB">
              <w:rPr>
                <w:rFonts w:ascii="宋体" w:eastAsia="宋体" w:hAnsi="宋体" w:cs="宋体"/>
                <w:szCs w:val="21"/>
              </w:rPr>
              <w:t>WPD5</w:t>
            </w:r>
            <w:r w:rsidRPr="00A24ADB">
              <w:rPr>
                <w:rFonts w:ascii="宋体" w:eastAsia="宋体" w:hAnsi="宋体" w:cs="宋体" w:hint="eastAsia"/>
                <w:szCs w:val="21"/>
              </w:rPr>
              <w:t>）空余21个2.5寸插槽，15块6</w:t>
            </w:r>
            <w:r w:rsidRPr="00A24ADB">
              <w:rPr>
                <w:rFonts w:ascii="宋体" w:eastAsia="宋体" w:hAnsi="宋体" w:cs="宋体"/>
                <w:szCs w:val="21"/>
              </w:rPr>
              <w:t xml:space="preserve">T </w:t>
            </w:r>
            <w:r w:rsidRPr="00A24ADB">
              <w:rPr>
                <w:rFonts w:ascii="宋体" w:eastAsia="宋体" w:hAnsi="宋体" w:cs="宋体" w:hint="eastAsia"/>
                <w:szCs w:val="21"/>
              </w:rPr>
              <w:t>7.2K</w:t>
            </w:r>
            <w:r w:rsidRPr="00A24ADB">
              <w:rPr>
                <w:rFonts w:ascii="宋体" w:eastAsia="宋体" w:hAnsi="宋体" w:cs="宋体"/>
                <w:szCs w:val="21"/>
              </w:rPr>
              <w:t xml:space="preserve"> SAS</w:t>
            </w:r>
            <w:r w:rsidRPr="00A24ADB">
              <w:rPr>
                <w:rFonts w:ascii="宋体" w:eastAsia="宋体" w:hAnsi="宋体" w:cs="宋体" w:hint="eastAsia"/>
                <w:szCs w:val="21"/>
              </w:rPr>
              <w:t>；采用</w:t>
            </w:r>
            <w:r w:rsidRPr="00A24ADB">
              <w:rPr>
                <w:rFonts w:ascii="宋体" w:eastAsia="宋体" w:hAnsi="宋体" w:cs="宋体"/>
                <w:szCs w:val="21"/>
              </w:rPr>
              <w:t>RAID4+1</w:t>
            </w:r>
            <w:r w:rsidRPr="00A24ADB">
              <w:rPr>
                <w:rFonts w:ascii="宋体" w:eastAsia="宋体" w:hAnsi="宋体" w:cs="宋体" w:hint="eastAsia"/>
                <w:szCs w:val="21"/>
              </w:rPr>
              <w:t>，两个</w:t>
            </w:r>
            <w:r w:rsidRPr="00A24ADB">
              <w:rPr>
                <w:rFonts w:ascii="宋体" w:eastAsia="宋体" w:hAnsi="宋体" w:cs="宋体"/>
                <w:szCs w:val="21"/>
              </w:rPr>
              <w:t>Raid5  11+1</w:t>
            </w:r>
            <w:r w:rsidRPr="00A24ADB">
              <w:rPr>
                <w:rFonts w:ascii="宋体" w:eastAsia="宋体" w:hAnsi="宋体" w:cs="宋体" w:hint="eastAsia"/>
                <w:szCs w:val="21"/>
              </w:rPr>
              <w:t>，加</w:t>
            </w:r>
            <w:r w:rsidRPr="00A24ADB">
              <w:rPr>
                <w:rFonts w:ascii="宋体" w:eastAsia="宋体" w:hAnsi="宋体" w:cs="宋体"/>
                <w:szCs w:val="21"/>
              </w:rPr>
              <w:t>1</w:t>
            </w:r>
            <w:r w:rsidRPr="00A24ADB">
              <w:rPr>
                <w:rFonts w:ascii="宋体" w:eastAsia="宋体" w:hAnsi="宋体" w:cs="宋体" w:hint="eastAsia"/>
                <w:szCs w:val="21"/>
              </w:rPr>
              <w:t>块</w:t>
            </w:r>
            <w:r w:rsidRPr="00A24ADB">
              <w:rPr>
                <w:rFonts w:ascii="宋体" w:eastAsia="宋体" w:hAnsi="宋体" w:cs="宋体"/>
                <w:szCs w:val="21"/>
              </w:rPr>
              <w:t>Hotspare</w:t>
            </w:r>
          </w:p>
        </w:tc>
      </w:tr>
      <w:tr w:rsidR="00A24ADB" w:rsidRPr="00A24ADB" w14:paraId="6B63126A" w14:textId="77777777" w:rsidTr="00AA1134">
        <w:trPr>
          <w:trHeight w:val="375"/>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260F19"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最大硬盘数</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1E099A"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双控单台存储系统最大支持磁盘插槽个数</w:t>
            </w:r>
            <w:r w:rsidRPr="00A24ADB">
              <w:rPr>
                <w:rFonts w:ascii="宋体" w:eastAsia="宋体" w:hAnsi="宋体" w:cs="宋体"/>
                <w:szCs w:val="21"/>
              </w:rPr>
              <w:t>≥500</w:t>
            </w:r>
            <w:r w:rsidRPr="00A24ADB">
              <w:rPr>
                <w:rFonts w:ascii="宋体" w:eastAsia="宋体" w:hAnsi="宋体" w:cs="宋体" w:hint="eastAsia"/>
                <w:szCs w:val="21"/>
              </w:rPr>
              <w:t>；</w:t>
            </w:r>
          </w:p>
        </w:tc>
      </w:tr>
      <w:tr w:rsidR="00A24ADB" w:rsidRPr="00A24ADB" w14:paraId="7881082B" w14:textId="77777777" w:rsidTr="00AA1134">
        <w:trPr>
          <w:trHeight w:val="424"/>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5A2113"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操作系统环境</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B3A9AD"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支持AIX、Solaris、HP-UX、Linux、Windows、VMWare等主流操作系统。</w:t>
            </w:r>
          </w:p>
        </w:tc>
      </w:tr>
      <w:tr w:rsidR="00A24ADB" w:rsidRPr="00A24ADB" w14:paraId="028E047C" w14:textId="77777777" w:rsidTr="00AA1134">
        <w:trPr>
          <w:trHeight w:val="934"/>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70B9E3"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自动存储分层功能</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9815ED"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配置无限数据块级全自动存储分层功能</w:t>
            </w:r>
            <w:r w:rsidRPr="00A24ADB">
              <w:rPr>
                <w:rFonts w:ascii="宋体" w:eastAsia="宋体" w:hAnsi="宋体" w:cs="宋体"/>
                <w:szCs w:val="21"/>
              </w:rPr>
              <w:t>,</w:t>
            </w:r>
            <w:r w:rsidRPr="00A24ADB">
              <w:rPr>
                <w:rFonts w:ascii="宋体" w:eastAsia="宋体" w:hAnsi="宋体" w:cs="宋体" w:hint="eastAsia"/>
                <w:szCs w:val="21"/>
              </w:rPr>
              <w:t>根据数据的活动状况，自动将活动数据调整到高速磁盘上，将非活动数据放置到大容量低速磁盘上。可设置迁移策略和迁移时间。保证迁移过程多主机透明，无需停机。</w:t>
            </w:r>
          </w:p>
        </w:tc>
      </w:tr>
      <w:tr w:rsidR="00A24ADB" w:rsidRPr="00A24ADB" w14:paraId="1BC4BA51" w14:textId="77777777" w:rsidTr="00AA1134">
        <w:trPr>
          <w:trHeight w:val="741"/>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F38338"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数据快照</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FDFC4C"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本次需配置基于Redirect-on-Write技术快照及克隆功能，且数据压缩卷需要支持快照，复制，每个LUN的快照数量≥256个</w:t>
            </w:r>
          </w:p>
        </w:tc>
      </w:tr>
      <w:tr w:rsidR="00A24ADB" w:rsidRPr="00A24ADB" w14:paraId="6E001A32" w14:textId="77777777" w:rsidTr="00AA1134">
        <w:trPr>
          <w:trHeight w:val="1261"/>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4E1140"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存储容灾功能</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F8B9E2"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支持存储间实现同步或异步容灾；提供基于数据块和文件级的远程复制功能，以实现基于存储设备的灾备数据复制及恢复；本次需要配置同步/异步远程复制软件许可；文件级异步复制可实现最大1对4扇出和级联模式，文件级同步可进行自动故障切换功能</w:t>
            </w:r>
          </w:p>
        </w:tc>
      </w:tr>
      <w:tr w:rsidR="00A24ADB" w:rsidRPr="00A24ADB" w14:paraId="2A48936C" w14:textId="77777777" w:rsidTr="00AA1134">
        <w:trPr>
          <w:trHeight w:val="413"/>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A73900"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文件系统高级功能</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42A88A"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支持64位并可创建≥256TB的文件系统，可动态收缩和扩展，支持IP多租户逻辑分割</w:t>
            </w:r>
          </w:p>
        </w:tc>
      </w:tr>
      <w:tr w:rsidR="00A24ADB" w:rsidRPr="00A24ADB" w14:paraId="5C05BAF5" w14:textId="77777777" w:rsidTr="00AA1134">
        <w:trPr>
          <w:trHeight w:val="413"/>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867359"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存储重复数据消除</w:t>
            </w:r>
            <w:r w:rsidRPr="00A24ADB">
              <w:rPr>
                <w:rFonts w:ascii="宋体" w:eastAsia="宋体" w:hAnsi="宋体" w:cs="宋体"/>
                <w:szCs w:val="21"/>
              </w:rPr>
              <w:t>/</w:t>
            </w:r>
            <w:r w:rsidRPr="00A24ADB">
              <w:rPr>
                <w:rFonts w:ascii="宋体" w:eastAsia="宋体" w:hAnsi="宋体" w:cs="宋体" w:hint="eastAsia"/>
                <w:szCs w:val="21"/>
              </w:rPr>
              <w:t>数据压缩</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03FCCA"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支持并配置块级数据消重功能，支持并配置</w:t>
            </w:r>
            <w:r w:rsidRPr="00A24ADB">
              <w:rPr>
                <w:rFonts w:ascii="宋体" w:eastAsia="宋体" w:hAnsi="宋体" w:cs="宋体"/>
                <w:szCs w:val="21"/>
              </w:rPr>
              <w:t>LUN</w:t>
            </w:r>
            <w:r w:rsidRPr="00A24ADB">
              <w:rPr>
                <w:rFonts w:ascii="宋体" w:eastAsia="宋体" w:hAnsi="宋体" w:cs="宋体" w:hint="eastAsia"/>
                <w:szCs w:val="21"/>
              </w:rPr>
              <w:t>级别的压缩功能；支持全局压缩；</w:t>
            </w:r>
          </w:p>
        </w:tc>
      </w:tr>
      <w:tr w:rsidR="00A24ADB" w:rsidRPr="00A24ADB" w14:paraId="5469B2B9" w14:textId="77777777" w:rsidTr="00AA1134">
        <w:trPr>
          <w:trHeight w:val="754"/>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FAEEAB"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软件定义版本</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A2E64C"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提供免费及商用软件定义存储版本并具有云部署版本，可在虚拟化环境中导入，对底层透明提供统一存储功能，并具备HA高可用性</w:t>
            </w:r>
          </w:p>
        </w:tc>
      </w:tr>
      <w:tr w:rsidR="00A24ADB" w:rsidRPr="00A24ADB" w14:paraId="001BECB1" w14:textId="77777777" w:rsidTr="00AA1134">
        <w:trPr>
          <w:trHeight w:val="695"/>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21B140" w14:textId="77777777" w:rsidR="00FB0183" w:rsidRPr="00A24ADB" w:rsidRDefault="00FB0183" w:rsidP="00936F20">
            <w:pPr>
              <w:rPr>
                <w:rFonts w:ascii="宋体" w:eastAsia="宋体" w:hAnsi="宋体" w:cs="宋体"/>
                <w:szCs w:val="21"/>
              </w:rPr>
            </w:pPr>
            <w:r w:rsidRPr="00A24ADB">
              <w:rPr>
                <w:rFonts w:ascii="宋体" w:eastAsia="宋体" w:hAnsi="宋体" w:cs="宋体" w:hint="eastAsia"/>
                <w:szCs w:val="21"/>
              </w:rPr>
              <w:t>优化服务质量</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99AA01"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投标者需提供一份原厂性能分析及优化服务报告样本，分析内容包括但不限于磁盘</w:t>
            </w:r>
            <w:r w:rsidRPr="00A24ADB">
              <w:rPr>
                <w:rFonts w:ascii="宋体" w:eastAsia="宋体" w:hAnsi="宋体" w:cs="宋体"/>
                <w:szCs w:val="21"/>
              </w:rPr>
              <w:t>IO</w:t>
            </w:r>
            <w:r w:rsidRPr="00A24ADB">
              <w:rPr>
                <w:rFonts w:ascii="宋体" w:eastAsia="宋体" w:hAnsi="宋体" w:cs="宋体" w:hint="eastAsia"/>
                <w:szCs w:val="21"/>
              </w:rPr>
              <w:t>，吞吐量，容量，</w:t>
            </w:r>
            <w:r w:rsidRPr="00A24ADB">
              <w:rPr>
                <w:rFonts w:ascii="宋体" w:eastAsia="宋体" w:hAnsi="宋体" w:cs="宋体"/>
                <w:szCs w:val="21"/>
              </w:rPr>
              <w:t>CPU</w:t>
            </w:r>
            <w:r w:rsidRPr="00A24ADB">
              <w:rPr>
                <w:rFonts w:ascii="宋体" w:eastAsia="宋体" w:hAnsi="宋体" w:cs="宋体" w:hint="eastAsia"/>
                <w:szCs w:val="21"/>
              </w:rPr>
              <w:t>，内存使用率，</w:t>
            </w:r>
            <w:r w:rsidRPr="00A24ADB">
              <w:rPr>
                <w:rFonts w:ascii="宋体" w:eastAsia="宋体" w:hAnsi="宋体" w:cs="宋体"/>
                <w:szCs w:val="21"/>
              </w:rPr>
              <w:t>IO</w:t>
            </w:r>
            <w:r w:rsidRPr="00A24ADB">
              <w:rPr>
                <w:rFonts w:ascii="宋体" w:eastAsia="宋体" w:hAnsi="宋体" w:cs="宋体" w:hint="eastAsia"/>
                <w:szCs w:val="21"/>
              </w:rPr>
              <w:t>延时，队列深度，读写比例等指标；</w:t>
            </w:r>
          </w:p>
        </w:tc>
      </w:tr>
      <w:tr w:rsidR="00A24ADB" w:rsidRPr="00A24ADB" w14:paraId="599E50F2" w14:textId="77777777" w:rsidTr="00AA1134">
        <w:trPr>
          <w:trHeight w:val="563"/>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C6B374" w14:textId="77777777" w:rsidR="00FB0183" w:rsidRPr="00A24ADB" w:rsidRDefault="00FB0183" w:rsidP="00936F20">
            <w:pPr>
              <w:rPr>
                <w:rFonts w:ascii="宋体" w:eastAsia="宋体" w:hAnsi="宋体" w:cs="宋体"/>
                <w:szCs w:val="21"/>
              </w:rPr>
            </w:pPr>
            <w:r w:rsidRPr="00A24ADB">
              <w:rPr>
                <w:rFonts w:ascii="宋体" w:eastAsia="宋体" w:hAnsi="宋体" w:cs="宋体"/>
                <w:szCs w:val="21"/>
              </w:rPr>
              <w:t>★</w:t>
            </w:r>
            <w:r w:rsidRPr="00A24ADB">
              <w:rPr>
                <w:rFonts w:ascii="宋体" w:eastAsia="宋体" w:hAnsi="宋体" w:cs="宋体" w:hint="eastAsia"/>
                <w:szCs w:val="21"/>
              </w:rPr>
              <w:t>数据备份</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DF2BC1" w14:textId="77777777" w:rsidR="00FB0183" w:rsidRPr="00A24ADB" w:rsidRDefault="00FB0183" w:rsidP="005E20C2">
            <w:pPr>
              <w:rPr>
                <w:rFonts w:ascii="宋体" w:eastAsia="宋体" w:hAnsi="宋体" w:cs="宋体"/>
                <w:szCs w:val="21"/>
              </w:rPr>
            </w:pPr>
            <w:r w:rsidRPr="00A24ADB">
              <w:rPr>
                <w:rFonts w:ascii="宋体" w:eastAsia="宋体" w:hAnsi="宋体" w:cs="宋体" w:hint="eastAsia"/>
                <w:szCs w:val="21"/>
              </w:rPr>
              <w:t>提供本存储的虚拟化软件版本，将重要逻辑卷与虚拟存储做底层复制</w:t>
            </w:r>
          </w:p>
        </w:tc>
      </w:tr>
      <w:tr w:rsidR="00A24ADB" w:rsidRPr="00A24ADB" w14:paraId="14024662" w14:textId="77777777" w:rsidTr="00AA1134">
        <w:trPr>
          <w:trHeight w:val="240"/>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5583A5" w14:textId="77777777" w:rsidR="00FB0183" w:rsidRPr="00A24ADB" w:rsidRDefault="00FB0183" w:rsidP="00936F20">
            <w:pPr>
              <w:rPr>
                <w:rFonts w:ascii="宋体" w:eastAsia="宋体" w:hAnsi="宋体" w:cs="宋体"/>
                <w:szCs w:val="21"/>
              </w:rPr>
            </w:pPr>
            <w:r w:rsidRPr="00A24ADB">
              <w:rPr>
                <w:rFonts w:ascii="宋体" w:eastAsia="宋体" w:hAnsi="宋体" w:cs="宋体"/>
                <w:szCs w:val="21"/>
              </w:rPr>
              <w:t>★</w:t>
            </w:r>
            <w:r w:rsidRPr="00A24ADB">
              <w:rPr>
                <w:rFonts w:ascii="宋体" w:eastAsia="宋体" w:hAnsi="宋体" w:cs="宋体" w:hint="eastAsia"/>
                <w:szCs w:val="21"/>
              </w:rPr>
              <w:t>服务</w:t>
            </w:r>
          </w:p>
        </w:tc>
        <w:tc>
          <w:tcPr>
            <w:tcW w:w="7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A82E3B" w14:textId="10C2E4B6" w:rsidR="00FB0183" w:rsidRPr="00A24ADB" w:rsidRDefault="00053AFD" w:rsidP="00053AFD">
            <w:pPr>
              <w:rPr>
                <w:rFonts w:ascii="宋体" w:eastAsia="宋体" w:hAnsi="宋体" w:cs="宋体"/>
                <w:szCs w:val="21"/>
              </w:rPr>
            </w:pPr>
            <w:r w:rsidRPr="00A24ADB">
              <w:rPr>
                <w:rFonts w:ascii="宋体" w:eastAsia="宋体" w:hAnsi="宋体" w:cs="宋体" w:hint="eastAsia"/>
                <w:szCs w:val="21"/>
              </w:rPr>
              <w:t>提供7*24小时，400电话技术支持和硬件质保，，4小时上门服务，</w:t>
            </w:r>
            <w:r w:rsidR="00E175F6" w:rsidRPr="00A24ADB">
              <w:rPr>
                <w:rFonts w:ascii="宋体" w:eastAsia="宋体" w:hAnsi="宋体" w:cs="宋体" w:hint="eastAsia"/>
                <w:szCs w:val="21"/>
              </w:rPr>
              <w:t>3年</w:t>
            </w:r>
            <w:r w:rsidRPr="00A24ADB">
              <w:rPr>
                <w:rFonts w:ascii="宋体" w:eastAsia="宋体" w:hAnsi="宋体" w:cs="宋体" w:hint="eastAsia"/>
                <w:szCs w:val="21"/>
              </w:rPr>
              <w:t>质保期内提供存储介质不回收更换服务，质保期内软件免费升级服务。</w:t>
            </w:r>
          </w:p>
        </w:tc>
      </w:tr>
    </w:tbl>
    <w:p w14:paraId="7188F4E0" w14:textId="77777777" w:rsidR="005E20C2" w:rsidRPr="00A24ADB" w:rsidRDefault="005E20C2" w:rsidP="00936F20">
      <w:pPr>
        <w:rPr>
          <w:rFonts w:ascii="宋体" w:eastAsia="宋体" w:hAnsi="宋体"/>
          <w:b/>
          <w:bCs/>
          <w:szCs w:val="21"/>
        </w:rPr>
      </w:pPr>
    </w:p>
    <w:p w14:paraId="32E7219C" w14:textId="39FE72DA" w:rsidR="005127AE" w:rsidRPr="00A24ADB" w:rsidRDefault="005127AE" w:rsidP="00936F20">
      <w:pPr>
        <w:rPr>
          <w:rFonts w:ascii="宋体" w:eastAsia="宋体" w:hAnsi="宋体"/>
          <w:b/>
          <w:bCs/>
          <w:szCs w:val="21"/>
        </w:rPr>
      </w:pPr>
      <w:r w:rsidRPr="00A24ADB">
        <w:rPr>
          <w:rFonts w:ascii="宋体" w:eastAsia="宋体" w:hAnsi="宋体" w:hint="eastAsia"/>
          <w:b/>
          <w:bCs/>
          <w:szCs w:val="21"/>
        </w:rPr>
        <w:t>服务管理器（1台）</w:t>
      </w:r>
    </w:p>
    <w:tbl>
      <w:tblPr>
        <w:tblStyle w:val="af3"/>
        <w:tblW w:w="9498" w:type="dxa"/>
        <w:tblInd w:w="-289" w:type="dxa"/>
        <w:tblLook w:val="04A0" w:firstRow="1" w:lastRow="0" w:firstColumn="1" w:lastColumn="0" w:noHBand="0" w:noVBand="1"/>
      </w:tblPr>
      <w:tblGrid>
        <w:gridCol w:w="1560"/>
        <w:gridCol w:w="1134"/>
        <w:gridCol w:w="6804"/>
      </w:tblGrid>
      <w:tr w:rsidR="00A24ADB" w:rsidRPr="00A24ADB" w14:paraId="4892542E" w14:textId="77777777" w:rsidTr="00AA1134">
        <w:tc>
          <w:tcPr>
            <w:tcW w:w="1560" w:type="dxa"/>
          </w:tcPr>
          <w:p w14:paraId="6CBEEBD1" w14:textId="789A5B96" w:rsidR="005E20C2" w:rsidRPr="00A24ADB" w:rsidRDefault="005E20C2" w:rsidP="005E20C2">
            <w:pPr>
              <w:rPr>
                <w:rFonts w:ascii="宋体" w:hAnsi="宋体"/>
                <w:b/>
                <w:bCs/>
                <w:szCs w:val="21"/>
              </w:rPr>
            </w:pPr>
            <w:r w:rsidRPr="00A24ADB">
              <w:rPr>
                <w:rFonts w:ascii="宋体" w:hAnsi="宋体" w:cs="Segoe UI Symbol"/>
                <w:szCs w:val="21"/>
              </w:rPr>
              <w:t>★</w:t>
            </w:r>
            <w:r w:rsidRPr="00A24ADB">
              <w:rPr>
                <w:rFonts w:ascii="宋体" w:hAnsi="宋体" w:cs="宋体" w:hint="eastAsia"/>
                <w:b/>
                <w:bCs/>
                <w:szCs w:val="21"/>
              </w:rPr>
              <w:t>处理器</w:t>
            </w:r>
          </w:p>
        </w:tc>
        <w:tc>
          <w:tcPr>
            <w:tcW w:w="1134" w:type="dxa"/>
            <w:vAlign w:val="center"/>
          </w:tcPr>
          <w:p w14:paraId="7369A284" w14:textId="35645492" w:rsidR="005E20C2" w:rsidRPr="00A24ADB" w:rsidRDefault="005E20C2" w:rsidP="005E20C2">
            <w:pPr>
              <w:rPr>
                <w:rFonts w:ascii="宋体" w:hAnsi="宋体"/>
                <w:b/>
                <w:bCs/>
                <w:szCs w:val="21"/>
              </w:rPr>
            </w:pPr>
            <w:r w:rsidRPr="00A24ADB">
              <w:rPr>
                <w:rFonts w:ascii="宋体" w:hAnsi="宋体" w:cs="宋体" w:hint="eastAsia"/>
                <w:szCs w:val="21"/>
              </w:rPr>
              <w:t>X</w:t>
            </w:r>
            <w:r w:rsidRPr="00A24ADB">
              <w:rPr>
                <w:rFonts w:ascii="宋体" w:hAnsi="宋体" w:cs="宋体"/>
                <w:szCs w:val="21"/>
              </w:rPr>
              <w:t>86</w:t>
            </w:r>
            <w:r w:rsidRPr="00A24ADB">
              <w:rPr>
                <w:rFonts w:ascii="宋体" w:hAnsi="宋体" w:cs="宋体" w:hint="eastAsia"/>
                <w:szCs w:val="21"/>
              </w:rPr>
              <w:t>架构</w:t>
            </w:r>
          </w:p>
        </w:tc>
        <w:tc>
          <w:tcPr>
            <w:tcW w:w="6804" w:type="dxa"/>
            <w:vAlign w:val="center"/>
          </w:tcPr>
          <w:p w14:paraId="368C89E1" w14:textId="650D3C7A" w:rsidR="005E20C2" w:rsidRPr="00A24ADB" w:rsidRDefault="005E20C2" w:rsidP="005E20C2">
            <w:pPr>
              <w:rPr>
                <w:rFonts w:ascii="宋体" w:hAnsi="宋体"/>
                <w:b/>
                <w:bCs/>
                <w:szCs w:val="21"/>
              </w:rPr>
            </w:pPr>
            <w:r w:rsidRPr="00A24ADB">
              <w:rPr>
                <w:rFonts w:ascii="宋体" w:hAnsi="宋体" w:cs="宋体" w:hint="eastAsia"/>
                <w:szCs w:val="21"/>
              </w:rPr>
              <w:t>配置≥2颗 12核心X</w:t>
            </w:r>
            <w:r w:rsidRPr="00A24ADB">
              <w:rPr>
                <w:rFonts w:ascii="宋体" w:hAnsi="宋体" w:cs="宋体"/>
                <w:szCs w:val="21"/>
              </w:rPr>
              <w:t>86</w:t>
            </w:r>
            <w:r w:rsidRPr="00A24ADB">
              <w:rPr>
                <w:rFonts w:ascii="宋体" w:hAnsi="宋体" w:cs="宋体" w:hint="eastAsia"/>
                <w:szCs w:val="21"/>
              </w:rPr>
              <w:t>处理器，主频≥</w:t>
            </w:r>
            <w:r w:rsidRPr="00A24ADB">
              <w:rPr>
                <w:rFonts w:ascii="宋体" w:hAnsi="宋体" w:cs="宋体"/>
                <w:szCs w:val="21"/>
              </w:rPr>
              <w:t xml:space="preserve"> </w:t>
            </w:r>
            <w:r w:rsidRPr="00A24ADB">
              <w:rPr>
                <w:rFonts w:ascii="宋体" w:hAnsi="宋体" w:cs="宋体" w:hint="eastAsia"/>
                <w:szCs w:val="21"/>
              </w:rPr>
              <w:t>2.1</w:t>
            </w:r>
            <w:r w:rsidRPr="00A24ADB">
              <w:rPr>
                <w:rFonts w:ascii="宋体" w:hAnsi="宋体" w:cs="宋体"/>
                <w:szCs w:val="21"/>
              </w:rPr>
              <w:t>G</w:t>
            </w:r>
            <w:r w:rsidRPr="00A24ADB">
              <w:rPr>
                <w:rFonts w:ascii="宋体" w:hAnsi="宋体" w:cs="宋体" w:hint="eastAsia"/>
                <w:szCs w:val="21"/>
              </w:rPr>
              <w:t>hz</w:t>
            </w:r>
          </w:p>
        </w:tc>
      </w:tr>
      <w:tr w:rsidR="00A24ADB" w:rsidRPr="00A24ADB" w14:paraId="69079DB7" w14:textId="77777777" w:rsidTr="00AA1134">
        <w:tc>
          <w:tcPr>
            <w:tcW w:w="1560" w:type="dxa"/>
            <w:vMerge w:val="restart"/>
          </w:tcPr>
          <w:p w14:paraId="30B44194" w14:textId="65F01190" w:rsidR="005E20C2" w:rsidRPr="00A24ADB" w:rsidRDefault="005E20C2" w:rsidP="005E20C2">
            <w:pPr>
              <w:rPr>
                <w:rFonts w:ascii="宋体" w:hAnsi="宋体"/>
                <w:b/>
                <w:bCs/>
                <w:szCs w:val="21"/>
              </w:rPr>
            </w:pPr>
            <w:r w:rsidRPr="00A24ADB">
              <w:rPr>
                <w:rFonts w:ascii="宋体" w:hAnsi="宋体" w:cs="宋体" w:hint="eastAsia"/>
                <w:b/>
                <w:bCs/>
                <w:szCs w:val="21"/>
              </w:rPr>
              <w:t>存储器及内置存储设备</w:t>
            </w:r>
          </w:p>
        </w:tc>
        <w:tc>
          <w:tcPr>
            <w:tcW w:w="1134" w:type="dxa"/>
            <w:vAlign w:val="center"/>
          </w:tcPr>
          <w:p w14:paraId="0E448E94" w14:textId="50E9B9CE" w:rsidR="005E20C2" w:rsidRPr="00A24ADB" w:rsidRDefault="005E20C2" w:rsidP="005E20C2">
            <w:pPr>
              <w:rPr>
                <w:rFonts w:ascii="宋体" w:hAnsi="宋体"/>
                <w:b/>
                <w:bCs/>
                <w:szCs w:val="21"/>
              </w:rPr>
            </w:pPr>
            <w:r w:rsidRPr="00A24ADB">
              <w:rPr>
                <w:rFonts w:ascii="宋体" w:hAnsi="宋体" w:cs="Segoe UI Symbol"/>
                <w:szCs w:val="21"/>
              </w:rPr>
              <w:t>★</w:t>
            </w:r>
            <w:r w:rsidRPr="00A24ADB">
              <w:rPr>
                <w:rFonts w:ascii="宋体" w:hAnsi="宋体" w:cs="宋体" w:hint="eastAsia"/>
                <w:szCs w:val="21"/>
              </w:rPr>
              <w:t>内存</w:t>
            </w:r>
          </w:p>
        </w:tc>
        <w:tc>
          <w:tcPr>
            <w:tcW w:w="6804" w:type="dxa"/>
            <w:vAlign w:val="center"/>
          </w:tcPr>
          <w:p w14:paraId="771E8600" w14:textId="3189E9DB" w:rsidR="005E20C2" w:rsidRPr="00A24ADB" w:rsidRDefault="005E20C2" w:rsidP="005E20C2">
            <w:pPr>
              <w:rPr>
                <w:rFonts w:ascii="宋体" w:hAnsi="宋体"/>
                <w:b/>
                <w:bCs/>
                <w:szCs w:val="21"/>
              </w:rPr>
            </w:pPr>
            <w:r w:rsidRPr="00A24ADB">
              <w:rPr>
                <w:rFonts w:ascii="宋体" w:hAnsi="宋体" w:cs="宋体" w:hint="eastAsia"/>
                <w:szCs w:val="21"/>
              </w:rPr>
              <w:t>≥128</w:t>
            </w:r>
            <w:r w:rsidRPr="00A24ADB">
              <w:rPr>
                <w:rFonts w:ascii="宋体" w:hAnsi="宋体" w:cs="宋体"/>
                <w:szCs w:val="21"/>
              </w:rPr>
              <w:t xml:space="preserve">GB </w:t>
            </w:r>
            <w:r w:rsidRPr="00A24ADB">
              <w:rPr>
                <w:rFonts w:ascii="宋体" w:hAnsi="宋体" w:cs="宋体" w:hint="eastAsia"/>
                <w:szCs w:val="21"/>
              </w:rPr>
              <w:t xml:space="preserve">DDR4-RAM </w:t>
            </w:r>
          </w:p>
        </w:tc>
      </w:tr>
      <w:tr w:rsidR="00A24ADB" w:rsidRPr="00A24ADB" w14:paraId="0843AE2E" w14:textId="77777777" w:rsidTr="00AA1134">
        <w:tc>
          <w:tcPr>
            <w:tcW w:w="1560" w:type="dxa"/>
            <w:vMerge/>
          </w:tcPr>
          <w:p w14:paraId="643A6F16" w14:textId="77777777" w:rsidR="005E20C2" w:rsidRPr="00A24ADB" w:rsidRDefault="005E20C2" w:rsidP="005E20C2">
            <w:pPr>
              <w:rPr>
                <w:rFonts w:ascii="宋体" w:hAnsi="宋体"/>
                <w:b/>
                <w:bCs/>
                <w:szCs w:val="21"/>
              </w:rPr>
            </w:pPr>
          </w:p>
        </w:tc>
        <w:tc>
          <w:tcPr>
            <w:tcW w:w="1134" w:type="dxa"/>
            <w:vMerge w:val="restart"/>
          </w:tcPr>
          <w:p w14:paraId="30C497A1" w14:textId="6321F024" w:rsidR="005E20C2" w:rsidRPr="00A24ADB" w:rsidRDefault="005E20C2" w:rsidP="005E20C2">
            <w:pPr>
              <w:rPr>
                <w:rFonts w:ascii="宋体" w:hAnsi="宋体"/>
                <w:b/>
                <w:bCs/>
                <w:szCs w:val="21"/>
              </w:rPr>
            </w:pPr>
            <w:r w:rsidRPr="00A24ADB">
              <w:rPr>
                <w:rFonts w:ascii="宋体" w:hAnsi="宋体" w:cs="宋体" w:hint="eastAsia"/>
                <w:szCs w:val="21"/>
              </w:rPr>
              <w:t>磁盘</w:t>
            </w:r>
          </w:p>
        </w:tc>
        <w:tc>
          <w:tcPr>
            <w:tcW w:w="6804" w:type="dxa"/>
            <w:vAlign w:val="center"/>
          </w:tcPr>
          <w:p w14:paraId="00F9BFE7" w14:textId="2BC060A9" w:rsidR="005E20C2" w:rsidRPr="00A24ADB" w:rsidRDefault="005E20C2" w:rsidP="005E20C2">
            <w:pPr>
              <w:rPr>
                <w:rFonts w:ascii="宋体" w:hAnsi="宋体"/>
                <w:b/>
                <w:bCs/>
                <w:szCs w:val="21"/>
              </w:rPr>
            </w:pPr>
            <w:r w:rsidRPr="00A24ADB">
              <w:rPr>
                <w:rFonts w:ascii="宋体" w:hAnsi="宋体" w:cs="宋体" w:hint="eastAsia"/>
                <w:szCs w:val="21"/>
              </w:rPr>
              <w:t>2个480</w:t>
            </w:r>
            <w:r w:rsidRPr="00A24ADB">
              <w:rPr>
                <w:rFonts w:ascii="宋体" w:hAnsi="宋体" w:cs="宋体"/>
                <w:szCs w:val="21"/>
              </w:rPr>
              <w:t>GB SSD</w:t>
            </w:r>
            <w:r w:rsidRPr="00A24ADB">
              <w:rPr>
                <w:rFonts w:ascii="宋体" w:hAnsi="宋体" w:cs="宋体" w:hint="eastAsia"/>
                <w:szCs w:val="21"/>
              </w:rPr>
              <w:t>，1个960</w:t>
            </w:r>
            <w:r w:rsidRPr="00A24ADB">
              <w:rPr>
                <w:rFonts w:ascii="宋体" w:hAnsi="宋体" w:cs="宋体"/>
                <w:szCs w:val="21"/>
              </w:rPr>
              <w:t xml:space="preserve">G SSD </w:t>
            </w:r>
          </w:p>
        </w:tc>
      </w:tr>
      <w:tr w:rsidR="00A24ADB" w:rsidRPr="00A24ADB" w14:paraId="4D61E2BF" w14:textId="77777777" w:rsidTr="00AA1134">
        <w:tc>
          <w:tcPr>
            <w:tcW w:w="1560" w:type="dxa"/>
            <w:vMerge/>
          </w:tcPr>
          <w:p w14:paraId="277DC31A" w14:textId="77777777" w:rsidR="005E20C2" w:rsidRPr="00A24ADB" w:rsidRDefault="005E20C2" w:rsidP="005E20C2">
            <w:pPr>
              <w:rPr>
                <w:rFonts w:ascii="宋体" w:hAnsi="宋体"/>
                <w:b/>
                <w:bCs/>
                <w:szCs w:val="21"/>
              </w:rPr>
            </w:pPr>
          </w:p>
        </w:tc>
        <w:tc>
          <w:tcPr>
            <w:tcW w:w="1134" w:type="dxa"/>
            <w:vMerge/>
          </w:tcPr>
          <w:p w14:paraId="1EB277C1" w14:textId="77777777" w:rsidR="005E20C2" w:rsidRPr="00A24ADB" w:rsidRDefault="005E20C2" w:rsidP="005E20C2">
            <w:pPr>
              <w:rPr>
                <w:rFonts w:ascii="宋体" w:hAnsi="宋体"/>
                <w:b/>
                <w:bCs/>
                <w:szCs w:val="21"/>
              </w:rPr>
            </w:pPr>
          </w:p>
        </w:tc>
        <w:tc>
          <w:tcPr>
            <w:tcW w:w="6804" w:type="dxa"/>
            <w:vAlign w:val="center"/>
          </w:tcPr>
          <w:p w14:paraId="3FA8E4E4" w14:textId="0E490764" w:rsidR="005E20C2" w:rsidRPr="00A24ADB" w:rsidRDefault="005E20C2" w:rsidP="005E20C2">
            <w:pPr>
              <w:rPr>
                <w:rFonts w:ascii="宋体" w:hAnsi="宋体"/>
                <w:b/>
                <w:bCs/>
                <w:szCs w:val="21"/>
              </w:rPr>
            </w:pPr>
            <w:r w:rsidRPr="00A24ADB">
              <w:rPr>
                <w:rFonts w:ascii="宋体" w:hAnsi="宋体" w:cs="宋体" w:hint="eastAsia"/>
                <w:szCs w:val="21"/>
              </w:rPr>
              <w:t xml:space="preserve">具有快擦硬盘功能 </w:t>
            </w:r>
            <w:r w:rsidRPr="00A24ADB">
              <w:rPr>
                <w:rFonts w:ascii="宋体" w:hAnsi="宋体" w:cs="宋体"/>
                <w:szCs w:val="21"/>
              </w:rPr>
              <w:t xml:space="preserve"> </w:t>
            </w:r>
            <w:r w:rsidRPr="00A24ADB">
              <w:rPr>
                <w:rFonts w:ascii="宋体" w:hAnsi="宋体" w:cs="宋体" w:hint="eastAsia"/>
                <w:szCs w:val="21"/>
              </w:rPr>
              <w:t>14个3.5寸插槽服务器</w:t>
            </w:r>
          </w:p>
        </w:tc>
      </w:tr>
      <w:tr w:rsidR="00A24ADB" w:rsidRPr="00A24ADB" w14:paraId="581DFE55" w14:textId="77777777" w:rsidTr="00AA1134">
        <w:tc>
          <w:tcPr>
            <w:tcW w:w="1560" w:type="dxa"/>
            <w:vMerge/>
          </w:tcPr>
          <w:p w14:paraId="3F44885D" w14:textId="77777777" w:rsidR="005E20C2" w:rsidRPr="00A24ADB" w:rsidRDefault="005E20C2" w:rsidP="005E20C2">
            <w:pPr>
              <w:rPr>
                <w:rFonts w:ascii="宋体" w:hAnsi="宋体"/>
                <w:b/>
                <w:bCs/>
                <w:szCs w:val="21"/>
              </w:rPr>
            </w:pPr>
          </w:p>
        </w:tc>
        <w:tc>
          <w:tcPr>
            <w:tcW w:w="1134" w:type="dxa"/>
          </w:tcPr>
          <w:p w14:paraId="43301C7F" w14:textId="71B1AB14" w:rsidR="005E20C2" w:rsidRPr="00A24ADB" w:rsidRDefault="005E20C2" w:rsidP="005E20C2">
            <w:pPr>
              <w:rPr>
                <w:rFonts w:ascii="宋体" w:hAnsi="宋体"/>
                <w:b/>
                <w:bCs/>
                <w:szCs w:val="21"/>
              </w:rPr>
            </w:pPr>
            <w:r w:rsidRPr="00A24ADB">
              <w:rPr>
                <w:rFonts w:ascii="宋体" w:hAnsi="宋体" w:cs="宋体" w:hint="eastAsia"/>
                <w:szCs w:val="21"/>
              </w:rPr>
              <w:t>网卡</w:t>
            </w:r>
          </w:p>
        </w:tc>
        <w:tc>
          <w:tcPr>
            <w:tcW w:w="6804" w:type="dxa"/>
          </w:tcPr>
          <w:p w14:paraId="27C1FD45" w14:textId="1E7AC0EB" w:rsidR="005E20C2" w:rsidRPr="00A24ADB" w:rsidRDefault="005E20C2" w:rsidP="00950F37">
            <w:pPr>
              <w:rPr>
                <w:rFonts w:ascii="宋体" w:hAnsi="宋体"/>
                <w:b/>
                <w:bCs/>
                <w:szCs w:val="21"/>
              </w:rPr>
            </w:pPr>
            <w:r w:rsidRPr="00A24ADB">
              <w:rPr>
                <w:rFonts w:ascii="宋体" w:hAnsi="宋体" w:cs="宋体" w:hint="eastAsia"/>
                <w:szCs w:val="21"/>
              </w:rPr>
              <w:t>2</w:t>
            </w:r>
            <w:r w:rsidR="00950F37" w:rsidRPr="00A24ADB">
              <w:rPr>
                <w:rFonts w:ascii="宋体" w:hAnsi="宋体" w:cs="宋体" w:hint="eastAsia"/>
                <w:szCs w:val="21"/>
              </w:rPr>
              <w:t>块适用于万兆以太网的</w:t>
            </w:r>
            <w:r w:rsidRPr="00A24ADB">
              <w:rPr>
                <w:rFonts w:ascii="宋体" w:hAnsi="宋体" w:cs="宋体"/>
                <w:szCs w:val="21"/>
              </w:rPr>
              <w:t xml:space="preserve">10GB </w:t>
            </w:r>
            <w:r w:rsidRPr="00A24ADB">
              <w:rPr>
                <w:rFonts w:ascii="宋体" w:hAnsi="宋体" w:cs="宋体" w:hint="eastAsia"/>
                <w:szCs w:val="21"/>
              </w:rPr>
              <w:t>网卡含模块 2个1</w:t>
            </w:r>
            <w:r w:rsidRPr="00A24ADB">
              <w:rPr>
                <w:rFonts w:ascii="宋体" w:hAnsi="宋体" w:cs="宋体"/>
                <w:szCs w:val="21"/>
              </w:rPr>
              <w:t xml:space="preserve">GB </w:t>
            </w:r>
            <w:r w:rsidRPr="00A24ADB">
              <w:rPr>
                <w:rFonts w:ascii="宋体" w:hAnsi="宋体" w:cs="宋体" w:hint="eastAsia"/>
                <w:szCs w:val="21"/>
              </w:rPr>
              <w:t>网口</w:t>
            </w:r>
          </w:p>
        </w:tc>
      </w:tr>
      <w:tr w:rsidR="00A24ADB" w:rsidRPr="00A24ADB" w14:paraId="7772E730" w14:textId="77777777" w:rsidTr="00AA1134">
        <w:tc>
          <w:tcPr>
            <w:tcW w:w="1560" w:type="dxa"/>
            <w:vAlign w:val="center"/>
          </w:tcPr>
          <w:p w14:paraId="5FAA148E" w14:textId="1F55E2BB" w:rsidR="005E20C2" w:rsidRPr="00A24ADB" w:rsidRDefault="005E20C2" w:rsidP="005E20C2">
            <w:pPr>
              <w:rPr>
                <w:rFonts w:ascii="宋体" w:hAnsi="宋体" w:cs="宋体"/>
                <w:szCs w:val="21"/>
              </w:rPr>
            </w:pPr>
            <w:r w:rsidRPr="00A24ADB">
              <w:rPr>
                <w:rFonts w:ascii="宋体" w:hAnsi="宋体" w:cs="宋体" w:hint="eastAsia"/>
                <w:szCs w:val="21"/>
              </w:rPr>
              <w:t>服务</w:t>
            </w:r>
          </w:p>
        </w:tc>
        <w:tc>
          <w:tcPr>
            <w:tcW w:w="1134" w:type="dxa"/>
            <w:vAlign w:val="center"/>
          </w:tcPr>
          <w:p w14:paraId="1AE38473" w14:textId="47999A0D" w:rsidR="005E20C2" w:rsidRPr="00A24ADB" w:rsidRDefault="005E20C2" w:rsidP="005E20C2">
            <w:pPr>
              <w:rPr>
                <w:rFonts w:ascii="宋体" w:hAnsi="宋体" w:cs="宋体"/>
                <w:szCs w:val="21"/>
              </w:rPr>
            </w:pPr>
            <w:r w:rsidRPr="00A24ADB">
              <w:rPr>
                <w:rFonts w:ascii="宋体" w:hAnsi="宋体" w:cs="宋体" w:hint="eastAsia"/>
                <w:szCs w:val="21"/>
              </w:rPr>
              <w:t>质保</w:t>
            </w:r>
          </w:p>
        </w:tc>
        <w:tc>
          <w:tcPr>
            <w:tcW w:w="6804" w:type="dxa"/>
            <w:vAlign w:val="center"/>
          </w:tcPr>
          <w:p w14:paraId="255CE2BB" w14:textId="2DE61144" w:rsidR="005E20C2" w:rsidRPr="00A24ADB" w:rsidRDefault="005E20C2" w:rsidP="00950F37">
            <w:pPr>
              <w:rPr>
                <w:rFonts w:ascii="宋体" w:hAnsi="宋体" w:cs="宋体"/>
                <w:szCs w:val="21"/>
              </w:rPr>
            </w:pPr>
            <w:r w:rsidRPr="00A24ADB">
              <w:rPr>
                <w:rFonts w:ascii="宋体" w:hAnsi="宋体" w:cs="宋体" w:hint="eastAsia"/>
                <w:szCs w:val="21"/>
              </w:rPr>
              <w:t>3年</w:t>
            </w:r>
            <w:r w:rsidR="00950F37" w:rsidRPr="00A24ADB">
              <w:rPr>
                <w:rFonts w:ascii="宋体" w:hAnsi="宋体" w:cs="宋体" w:hint="eastAsia"/>
                <w:szCs w:val="21"/>
              </w:rPr>
              <w:t>质保</w:t>
            </w:r>
            <w:r w:rsidRPr="00A24ADB">
              <w:rPr>
                <w:rFonts w:ascii="宋体" w:hAnsi="宋体" w:cs="宋体" w:hint="eastAsia"/>
                <w:szCs w:val="21"/>
              </w:rPr>
              <w:t>服务</w:t>
            </w:r>
          </w:p>
        </w:tc>
      </w:tr>
    </w:tbl>
    <w:p w14:paraId="1E7CC1C1" w14:textId="77777777" w:rsidR="005E20C2" w:rsidRPr="00A24ADB" w:rsidRDefault="005E20C2" w:rsidP="00936F20">
      <w:pPr>
        <w:rPr>
          <w:rFonts w:ascii="宋体" w:eastAsia="宋体" w:hAnsi="宋体"/>
          <w:b/>
          <w:bCs/>
          <w:szCs w:val="21"/>
        </w:rPr>
      </w:pPr>
    </w:p>
    <w:p w14:paraId="44DFC15E" w14:textId="77777777" w:rsidR="006E3FA2" w:rsidRPr="00A24ADB" w:rsidRDefault="006E3FA2" w:rsidP="00936F20">
      <w:pPr>
        <w:rPr>
          <w:rFonts w:ascii="宋体" w:eastAsia="宋体" w:hAnsi="宋体"/>
          <w:szCs w:val="21"/>
        </w:rPr>
      </w:pPr>
    </w:p>
    <w:p w14:paraId="2BC675DC" w14:textId="77777777" w:rsidR="00936F20" w:rsidRPr="00A24ADB" w:rsidRDefault="00936F20" w:rsidP="00936F20">
      <w:pPr>
        <w:rPr>
          <w:rFonts w:ascii="宋体" w:eastAsia="宋体" w:hAnsi="宋体"/>
          <w:b/>
          <w:bCs/>
          <w:szCs w:val="21"/>
        </w:rPr>
      </w:pPr>
      <w:r w:rsidRPr="00A24ADB">
        <w:rPr>
          <w:rFonts w:ascii="宋体" w:eastAsia="宋体" w:hAnsi="宋体" w:hint="eastAsia"/>
          <w:b/>
          <w:bCs/>
          <w:szCs w:val="21"/>
        </w:rPr>
        <w:lastRenderedPageBreak/>
        <w:t>25</w:t>
      </w:r>
      <w:r w:rsidRPr="00A24ADB">
        <w:rPr>
          <w:rFonts w:ascii="宋体" w:eastAsia="宋体" w:hAnsi="宋体"/>
          <w:b/>
          <w:bCs/>
          <w:szCs w:val="21"/>
        </w:rPr>
        <w:t>GB</w:t>
      </w:r>
      <w:r w:rsidRPr="00A24ADB">
        <w:rPr>
          <w:rFonts w:ascii="宋体" w:eastAsia="宋体" w:hAnsi="宋体" w:hint="eastAsia"/>
          <w:b/>
          <w:bCs/>
          <w:szCs w:val="21"/>
        </w:rPr>
        <w:t>交换机（1台）</w:t>
      </w:r>
    </w:p>
    <w:tbl>
      <w:tblPr>
        <w:tblW w:w="9640" w:type="dxa"/>
        <w:tblInd w:w="-289" w:type="dxa"/>
        <w:tblLook w:val="04A0" w:firstRow="1" w:lastRow="0" w:firstColumn="1" w:lastColumn="0" w:noHBand="0" w:noVBand="1"/>
      </w:tblPr>
      <w:tblGrid>
        <w:gridCol w:w="1560"/>
        <w:gridCol w:w="8080"/>
      </w:tblGrid>
      <w:tr w:rsidR="00A24ADB" w:rsidRPr="00A24ADB" w14:paraId="71088125" w14:textId="77777777" w:rsidTr="00AA1134">
        <w:trPr>
          <w:trHeight w:val="403"/>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4BE7605" w14:textId="77777777" w:rsidR="00936F20" w:rsidRPr="00A24ADB" w:rsidRDefault="00936F20" w:rsidP="00936F20">
            <w:pPr>
              <w:jc w:val="center"/>
              <w:rPr>
                <w:rFonts w:ascii="宋体" w:eastAsia="宋体" w:hAnsi="宋体" w:cs="Calibri"/>
                <w:b/>
                <w:bCs/>
                <w:szCs w:val="21"/>
              </w:rPr>
            </w:pPr>
            <w:r w:rsidRPr="00A24ADB">
              <w:rPr>
                <w:rFonts w:ascii="宋体" w:eastAsia="宋体" w:hAnsi="宋体" w:cs="Calibri" w:hint="eastAsia"/>
                <w:b/>
                <w:bCs/>
                <w:szCs w:val="21"/>
              </w:rPr>
              <w:t>品牌</w:t>
            </w:r>
          </w:p>
        </w:tc>
        <w:tc>
          <w:tcPr>
            <w:tcW w:w="8080" w:type="dxa"/>
            <w:tcBorders>
              <w:top w:val="single" w:sz="4" w:space="0" w:color="auto"/>
              <w:left w:val="nil"/>
              <w:bottom w:val="single" w:sz="4" w:space="0" w:color="auto"/>
              <w:right w:val="single" w:sz="4" w:space="0" w:color="auto"/>
            </w:tcBorders>
            <w:shd w:val="clear" w:color="000000" w:fill="FFFFFF"/>
            <w:vAlign w:val="center"/>
          </w:tcPr>
          <w:p w14:paraId="39C260CE" w14:textId="77777777" w:rsidR="00936F20" w:rsidRPr="00A24ADB" w:rsidRDefault="00936F20" w:rsidP="00936F20">
            <w:pPr>
              <w:jc w:val="center"/>
              <w:rPr>
                <w:rFonts w:ascii="宋体" w:eastAsia="宋体" w:hAnsi="宋体" w:cs="Calibri"/>
                <w:b/>
                <w:bCs/>
                <w:szCs w:val="21"/>
              </w:rPr>
            </w:pPr>
            <w:r w:rsidRPr="00A24ADB">
              <w:rPr>
                <w:rFonts w:ascii="宋体" w:eastAsia="宋体" w:hAnsi="宋体" w:cs="Calibri" w:hint="eastAsia"/>
                <w:b/>
                <w:bCs/>
                <w:szCs w:val="21"/>
              </w:rPr>
              <w:t>与服务器存储同品牌</w:t>
            </w:r>
          </w:p>
        </w:tc>
      </w:tr>
      <w:tr w:rsidR="00A24ADB" w:rsidRPr="00A24ADB" w14:paraId="299BFF63" w14:textId="77777777" w:rsidTr="00AA1134">
        <w:trPr>
          <w:trHeight w:val="403"/>
        </w:trPr>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4F5F20" w14:textId="77777777" w:rsidR="00936F20" w:rsidRPr="00A24ADB" w:rsidRDefault="00936F20" w:rsidP="00936F20">
            <w:pPr>
              <w:jc w:val="center"/>
              <w:rPr>
                <w:rFonts w:ascii="宋体" w:eastAsia="宋体" w:hAnsi="宋体" w:cs="Calibri"/>
                <w:szCs w:val="21"/>
              </w:rPr>
            </w:pPr>
            <w:r w:rsidRPr="00A24ADB">
              <w:rPr>
                <w:rFonts w:ascii="宋体" w:eastAsia="宋体" w:hAnsi="宋体" w:cs="Calibri" w:hint="eastAsia"/>
                <w:szCs w:val="21"/>
              </w:rPr>
              <w:t>端口密度</w:t>
            </w:r>
          </w:p>
        </w:tc>
        <w:tc>
          <w:tcPr>
            <w:tcW w:w="8080" w:type="dxa"/>
            <w:tcBorders>
              <w:top w:val="nil"/>
              <w:left w:val="nil"/>
              <w:bottom w:val="single" w:sz="4" w:space="0" w:color="auto"/>
              <w:right w:val="single" w:sz="4" w:space="0" w:color="auto"/>
            </w:tcBorders>
            <w:shd w:val="clear" w:color="000000" w:fill="FFFFFF"/>
            <w:vAlign w:val="center"/>
            <w:hideMark/>
          </w:tcPr>
          <w:p w14:paraId="76014409"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★配置100G QSFP28端口≥4个</w:t>
            </w:r>
          </w:p>
        </w:tc>
      </w:tr>
      <w:tr w:rsidR="00A24ADB" w:rsidRPr="00A24ADB" w14:paraId="59B68ABC" w14:textId="77777777" w:rsidTr="00AA1134">
        <w:trPr>
          <w:trHeight w:val="600"/>
        </w:trPr>
        <w:tc>
          <w:tcPr>
            <w:tcW w:w="1560" w:type="dxa"/>
            <w:vMerge/>
            <w:tcBorders>
              <w:top w:val="nil"/>
              <w:left w:val="single" w:sz="4" w:space="0" w:color="auto"/>
              <w:bottom w:val="single" w:sz="4" w:space="0" w:color="auto"/>
              <w:right w:val="single" w:sz="4" w:space="0" w:color="auto"/>
            </w:tcBorders>
            <w:vAlign w:val="center"/>
            <w:hideMark/>
          </w:tcPr>
          <w:p w14:paraId="60A14504"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25E1924E"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★整机配置25G SFP28端口≥24个，整机可提供50G端口≥8个，提供原厂彩页证明</w:t>
            </w:r>
          </w:p>
        </w:tc>
      </w:tr>
      <w:tr w:rsidR="00A24ADB" w:rsidRPr="00A24ADB" w14:paraId="7384D296" w14:textId="77777777" w:rsidTr="00AA1134">
        <w:trPr>
          <w:trHeight w:val="403"/>
        </w:trPr>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ABA0A7" w14:textId="77777777" w:rsidR="00936F20" w:rsidRPr="00A24ADB" w:rsidRDefault="00936F20" w:rsidP="00936F20">
            <w:pPr>
              <w:jc w:val="center"/>
              <w:rPr>
                <w:rFonts w:ascii="宋体" w:eastAsia="宋体" w:hAnsi="宋体" w:cs="Calibri"/>
                <w:szCs w:val="21"/>
              </w:rPr>
            </w:pPr>
            <w:r w:rsidRPr="00A24ADB">
              <w:rPr>
                <w:rFonts w:ascii="宋体" w:eastAsia="宋体" w:hAnsi="宋体" w:cs="Calibri" w:hint="eastAsia"/>
                <w:szCs w:val="21"/>
              </w:rPr>
              <w:t>三层功能</w:t>
            </w:r>
          </w:p>
        </w:tc>
        <w:tc>
          <w:tcPr>
            <w:tcW w:w="8080" w:type="dxa"/>
            <w:tcBorders>
              <w:top w:val="nil"/>
              <w:left w:val="nil"/>
              <w:bottom w:val="single" w:sz="4" w:space="0" w:color="auto"/>
              <w:right w:val="single" w:sz="4" w:space="0" w:color="auto"/>
            </w:tcBorders>
            <w:shd w:val="clear" w:color="000000" w:fill="FFFFFF"/>
            <w:vAlign w:val="center"/>
            <w:hideMark/>
          </w:tcPr>
          <w:p w14:paraId="083EFD37"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支持RIP v1/v2、OSPF、BGP等主流路由协议</w:t>
            </w:r>
          </w:p>
        </w:tc>
      </w:tr>
      <w:tr w:rsidR="00A24ADB" w:rsidRPr="00A24ADB" w14:paraId="1295E278" w14:textId="77777777" w:rsidTr="00AA1134">
        <w:trPr>
          <w:trHeight w:val="403"/>
        </w:trPr>
        <w:tc>
          <w:tcPr>
            <w:tcW w:w="1560" w:type="dxa"/>
            <w:vMerge/>
            <w:tcBorders>
              <w:top w:val="nil"/>
              <w:left w:val="single" w:sz="4" w:space="0" w:color="auto"/>
              <w:bottom w:val="single" w:sz="4" w:space="0" w:color="auto"/>
              <w:right w:val="single" w:sz="4" w:space="0" w:color="auto"/>
            </w:tcBorders>
            <w:vAlign w:val="center"/>
            <w:hideMark/>
          </w:tcPr>
          <w:p w14:paraId="498FB9C1"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29D6054B"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★IPv4路由表≥128K</w:t>
            </w:r>
          </w:p>
        </w:tc>
      </w:tr>
      <w:tr w:rsidR="00A24ADB" w:rsidRPr="00A24ADB" w14:paraId="2B3274D3" w14:textId="77777777" w:rsidTr="00AA1134">
        <w:trPr>
          <w:trHeight w:val="441"/>
        </w:trPr>
        <w:tc>
          <w:tcPr>
            <w:tcW w:w="1560" w:type="dxa"/>
            <w:vMerge/>
            <w:tcBorders>
              <w:top w:val="nil"/>
              <w:left w:val="single" w:sz="4" w:space="0" w:color="auto"/>
              <w:bottom w:val="single" w:sz="4" w:space="0" w:color="auto"/>
              <w:right w:val="single" w:sz="4" w:space="0" w:color="auto"/>
            </w:tcBorders>
            <w:vAlign w:val="center"/>
            <w:hideMark/>
          </w:tcPr>
          <w:p w14:paraId="1B1DCF5E"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61A8FE59"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支持IGMPv1/v2/v3，支持PIM</w:t>
            </w:r>
          </w:p>
        </w:tc>
      </w:tr>
      <w:tr w:rsidR="00A24ADB" w:rsidRPr="00A24ADB" w14:paraId="556246CF" w14:textId="77777777" w:rsidTr="00AA1134">
        <w:trPr>
          <w:trHeight w:val="290"/>
        </w:trPr>
        <w:tc>
          <w:tcPr>
            <w:tcW w:w="1560" w:type="dxa"/>
            <w:vMerge/>
            <w:tcBorders>
              <w:top w:val="nil"/>
              <w:left w:val="single" w:sz="4" w:space="0" w:color="auto"/>
              <w:bottom w:val="single" w:sz="4" w:space="0" w:color="auto"/>
              <w:right w:val="single" w:sz="4" w:space="0" w:color="auto"/>
            </w:tcBorders>
            <w:vAlign w:val="center"/>
            <w:hideMark/>
          </w:tcPr>
          <w:p w14:paraId="49B889FC"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47925F63"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支持ARP Proxy、DHCP Relay</w:t>
            </w:r>
          </w:p>
        </w:tc>
      </w:tr>
      <w:tr w:rsidR="00A24ADB" w:rsidRPr="00A24ADB" w14:paraId="312ACFC3" w14:textId="77777777" w:rsidTr="00AA1134">
        <w:trPr>
          <w:trHeight w:val="300"/>
        </w:trPr>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4357FB" w14:textId="77777777" w:rsidR="00936F20" w:rsidRPr="00A24ADB" w:rsidRDefault="00936F20" w:rsidP="00936F20">
            <w:pPr>
              <w:jc w:val="center"/>
              <w:rPr>
                <w:rFonts w:ascii="宋体" w:eastAsia="宋体" w:hAnsi="宋体" w:cs="Calibri"/>
                <w:szCs w:val="21"/>
              </w:rPr>
            </w:pPr>
            <w:r w:rsidRPr="00A24ADB">
              <w:rPr>
                <w:rFonts w:ascii="宋体" w:eastAsia="宋体" w:hAnsi="宋体" w:cs="Calibri" w:hint="eastAsia"/>
                <w:szCs w:val="21"/>
              </w:rPr>
              <w:t>虚拟化</w:t>
            </w:r>
          </w:p>
        </w:tc>
        <w:tc>
          <w:tcPr>
            <w:tcW w:w="8080" w:type="dxa"/>
            <w:tcBorders>
              <w:top w:val="nil"/>
              <w:left w:val="nil"/>
              <w:bottom w:val="single" w:sz="4" w:space="0" w:color="auto"/>
              <w:right w:val="single" w:sz="4" w:space="0" w:color="auto"/>
            </w:tcBorders>
            <w:shd w:val="clear" w:color="000000" w:fill="FFFFFF"/>
            <w:vAlign w:val="center"/>
            <w:hideMark/>
          </w:tcPr>
          <w:p w14:paraId="5092F76C"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支持跨机箱的链路聚合MLAG</w:t>
            </w:r>
          </w:p>
        </w:tc>
      </w:tr>
      <w:tr w:rsidR="00A24ADB" w:rsidRPr="00A24ADB" w14:paraId="375BC79B" w14:textId="77777777" w:rsidTr="00AA1134">
        <w:trPr>
          <w:trHeight w:val="300"/>
        </w:trPr>
        <w:tc>
          <w:tcPr>
            <w:tcW w:w="1560" w:type="dxa"/>
            <w:vMerge/>
            <w:tcBorders>
              <w:top w:val="nil"/>
              <w:left w:val="single" w:sz="4" w:space="0" w:color="auto"/>
              <w:bottom w:val="single" w:sz="4" w:space="0" w:color="auto"/>
              <w:right w:val="single" w:sz="4" w:space="0" w:color="auto"/>
            </w:tcBorders>
            <w:vAlign w:val="center"/>
            <w:hideMark/>
          </w:tcPr>
          <w:p w14:paraId="52714A66"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5F400DBC"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支持可路由的ROCE标准，提供原厂彩页证明</w:t>
            </w:r>
          </w:p>
        </w:tc>
      </w:tr>
      <w:tr w:rsidR="00A24ADB" w:rsidRPr="00A24ADB" w14:paraId="3AD3B632" w14:textId="77777777" w:rsidTr="00AA1134">
        <w:trPr>
          <w:trHeight w:val="300"/>
        </w:trPr>
        <w:tc>
          <w:tcPr>
            <w:tcW w:w="1560" w:type="dxa"/>
            <w:vMerge/>
            <w:tcBorders>
              <w:top w:val="nil"/>
              <w:left w:val="single" w:sz="4" w:space="0" w:color="auto"/>
              <w:bottom w:val="single" w:sz="4" w:space="0" w:color="auto"/>
              <w:right w:val="single" w:sz="4" w:space="0" w:color="auto"/>
            </w:tcBorders>
            <w:vAlign w:val="center"/>
            <w:hideMark/>
          </w:tcPr>
          <w:p w14:paraId="570544C6"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002C3401"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支持VXLAN网关功能</w:t>
            </w:r>
          </w:p>
        </w:tc>
      </w:tr>
      <w:tr w:rsidR="00A24ADB" w:rsidRPr="00A24ADB" w14:paraId="2694DB4A" w14:textId="77777777" w:rsidTr="00AA1134">
        <w:trPr>
          <w:trHeight w:val="550"/>
        </w:trPr>
        <w:tc>
          <w:tcPr>
            <w:tcW w:w="1560" w:type="dxa"/>
            <w:vMerge/>
            <w:tcBorders>
              <w:top w:val="nil"/>
              <w:left w:val="single" w:sz="4" w:space="0" w:color="auto"/>
              <w:bottom w:val="single" w:sz="4" w:space="0" w:color="auto"/>
              <w:right w:val="single" w:sz="4" w:space="0" w:color="auto"/>
            </w:tcBorders>
            <w:vAlign w:val="center"/>
            <w:hideMark/>
          </w:tcPr>
          <w:p w14:paraId="67017FF8"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3F973339" w14:textId="7D9F545E" w:rsidR="00936F20" w:rsidRPr="00A24ADB" w:rsidRDefault="00936F20" w:rsidP="00950F37">
            <w:pPr>
              <w:rPr>
                <w:rFonts w:ascii="宋体" w:eastAsia="宋体" w:hAnsi="宋体" w:cs="Calibri"/>
                <w:szCs w:val="21"/>
              </w:rPr>
            </w:pPr>
            <w:r w:rsidRPr="00A24ADB">
              <w:rPr>
                <w:rFonts w:ascii="宋体" w:eastAsia="宋体" w:hAnsi="宋体" w:cs="Calibri" w:hint="eastAsia"/>
                <w:szCs w:val="21"/>
              </w:rPr>
              <w:t>★支持ONIE开放网络安装环境，提供交换机品牌官方彩页。支持第三方网络操作系统，提供第三方操作系统对投标品牌交换机支持的原厂截图</w:t>
            </w:r>
          </w:p>
        </w:tc>
      </w:tr>
      <w:tr w:rsidR="00A24ADB" w:rsidRPr="00A24ADB" w14:paraId="57CF3955" w14:textId="77777777" w:rsidTr="00AA1134">
        <w:trPr>
          <w:trHeight w:val="300"/>
        </w:trPr>
        <w:tc>
          <w:tcPr>
            <w:tcW w:w="1560" w:type="dxa"/>
            <w:vMerge/>
            <w:tcBorders>
              <w:top w:val="nil"/>
              <w:left w:val="single" w:sz="4" w:space="0" w:color="auto"/>
              <w:bottom w:val="single" w:sz="4" w:space="0" w:color="auto"/>
              <w:right w:val="single" w:sz="4" w:space="0" w:color="auto"/>
            </w:tcBorders>
            <w:vAlign w:val="center"/>
            <w:hideMark/>
          </w:tcPr>
          <w:p w14:paraId="37AD6799"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126C1786"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★支持Openflow V1.3及以上标准</w:t>
            </w:r>
          </w:p>
        </w:tc>
      </w:tr>
      <w:tr w:rsidR="00A24ADB" w:rsidRPr="00A24ADB" w14:paraId="0AE4E767" w14:textId="77777777" w:rsidTr="00AA1134">
        <w:trPr>
          <w:trHeight w:val="550"/>
        </w:trPr>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D760EC" w14:textId="77777777" w:rsidR="00936F20" w:rsidRPr="00A24ADB" w:rsidRDefault="00936F20" w:rsidP="00936F20">
            <w:pPr>
              <w:jc w:val="center"/>
              <w:rPr>
                <w:rFonts w:ascii="宋体" w:eastAsia="宋体" w:hAnsi="宋体" w:cs="Calibri"/>
                <w:szCs w:val="21"/>
              </w:rPr>
            </w:pPr>
            <w:r w:rsidRPr="00A24ADB">
              <w:rPr>
                <w:rFonts w:ascii="宋体" w:eastAsia="宋体" w:hAnsi="宋体" w:cs="Calibri" w:hint="eastAsia"/>
                <w:szCs w:val="21"/>
              </w:rPr>
              <w:t>融合网络功能</w:t>
            </w:r>
          </w:p>
        </w:tc>
        <w:tc>
          <w:tcPr>
            <w:tcW w:w="8080" w:type="dxa"/>
            <w:tcBorders>
              <w:top w:val="nil"/>
              <w:left w:val="nil"/>
              <w:bottom w:val="single" w:sz="4" w:space="0" w:color="auto"/>
              <w:right w:val="single" w:sz="4" w:space="0" w:color="auto"/>
            </w:tcBorders>
            <w:shd w:val="clear" w:color="000000" w:fill="FFFFFF"/>
            <w:vAlign w:val="center"/>
            <w:hideMark/>
          </w:tcPr>
          <w:p w14:paraId="38AE1EEB" w14:textId="22FBCF05" w:rsidR="00936F20" w:rsidRPr="00A24ADB" w:rsidRDefault="00936F20" w:rsidP="00ED7990">
            <w:pPr>
              <w:rPr>
                <w:rFonts w:ascii="宋体" w:eastAsia="宋体" w:hAnsi="宋体" w:cs="Calibri"/>
                <w:szCs w:val="21"/>
              </w:rPr>
            </w:pPr>
            <w:r w:rsidRPr="00A24ADB">
              <w:rPr>
                <w:rFonts w:ascii="宋体" w:eastAsia="宋体" w:hAnsi="宋体" w:cs="Calibri" w:hint="eastAsia"/>
                <w:szCs w:val="21"/>
              </w:rPr>
              <w:t>★支持DCB，支持PFC(802.1Qbb)、ETS (802.1Qaz)、DCBx、iSCSI TLV和iSCSI优化，提供交换机品牌官方彩页并</w:t>
            </w:r>
          </w:p>
        </w:tc>
      </w:tr>
      <w:tr w:rsidR="00A24ADB" w:rsidRPr="00A24ADB" w14:paraId="7F6424DE" w14:textId="77777777" w:rsidTr="00AA1134">
        <w:trPr>
          <w:trHeight w:val="290"/>
        </w:trPr>
        <w:tc>
          <w:tcPr>
            <w:tcW w:w="1560" w:type="dxa"/>
            <w:vMerge/>
            <w:tcBorders>
              <w:top w:val="nil"/>
              <w:left w:val="single" w:sz="4" w:space="0" w:color="auto"/>
              <w:bottom w:val="single" w:sz="4" w:space="0" w:color="auto"/>
              <w:right w:val="single" w:sz="4" w:space="0" w:color="auto"/>
            </w:tcBorders>
            <w:vAlign w:val="center"/>
            <w:hideMark/>
          </w:tcPr>
          <w:p w14:paraId="0A8E1F95"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095E3D59"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支持FIP Snooping</w:t>
            </w:r>
          </w:p>
        </w:tc>
      </w:tr>
      <w:tr w:rsidR="00A24ADB" w:rsidRPr="00A24ADB" w14:paraId="49FEABEE" w14:textId="77777777" w:rsidTr="00AA1134">
        <w:trPr>
          <w:trHeight w:val="290"/>
        </w:trPr>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758ED" w14:textId="77777777" w:rsidR="00936F20" w:rsidRPr="00A24ADB" w:rsidRDefault="00936F20" w:rsidP="00936F20">
            <w:pPr>
              <w:jc w:val="center"/>
              <w:rPr>
                <w:rFonts w:ascii="宋体" w:eastAsia="宋体" w:hAnsi="宋体" w:cs="Calibri"/>
                <w:szCs w:val="21"/>
              </w:rPr>
            </w:pPr>
            <w:r w:rsidRPr="00A24ADB">
              <w:rPr>
                <w:rFonts w:ascii="宋体" w:eastAsia="宋体" w:hAnsi="宋体" w:cs="Calibri" w:hint="eastAsia"/>
                <w:szCs w:val="21"/>
              </w:rPr>
              <w:t>可靠性</w:t>
            </w:r>
          </w:p>
        </w:tc>
        <w:tc>
          <w:tcPr>
            <w:tcW w:w="8080" w:type="dxa"/>
            <w:tcBorders>
              <w:top w:val="nil"/>
              <w:left w:val="nil"/>
              <w:bottom w:val="single" w:sz="4" w:space="0" w:color="auto"/>
              <w:right w:val="single" w:sz="4" w:space="0" w:color="auto"/>
            </w:tcBorders>
            <w:shd w:val="clear" w:color="000000" w:fill="FFFFFF"/>
            <w:vAlign w:val="center"/>
            <w:hideMark/>
          </w:tcPr>
          <w:p w14:paraId="294B54BD"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支持VRRP</w:t>
            </w:r>
          </w:p>
        </w:tc>
      </w:tr>
      <w:tr w:rsidR="00A24ADB" w:rsidRPr="00A24ADB" w14:paraId="725B91BB" w14:textId="77777777" w:rsidTr="00AA1134">
        <w:trPr>
          <w:trHeight w:val="300"/>
        </w:trPr>
        <w:tc>
          <w:tcPr>
            <w:tcW w:w="1560" w:type="dxa"/>
            <w:vMerge/>
            <w:tcBorders>
              <w:top w:val="nil"/>
              <w:left w:val="single" w:sz="4" w:space="0" w:color="auto"/>
              <w:bottom w:val="single" w:sz="4" w:space="0" w:color="auto"/>
              <w:right w:val="single" w:sz="4" w:space="0" w:color="auto"/>
            </w:tcBorders>
            <w:vAlign w:val="center"/>
            <w:hideMark/>
          </w:tcPr>
          <w:p w14:paraId="4A16980F"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5FD4660B"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提供电源和风扇冗余，并支持热插拔</w:t>
            </w:r>
          </w:p>
        </w:tc>
      </w:tr>
      <w:tr w:rsidR="00A24ADB" w:rsidRPr="00A24ADB" w14:paraId="33AE3B11" w14:textId="77777777" w:rsidTr="00AA1134">
        <w:trPr>
          <w:trHeight w:val="290"/>
        </w:trPr>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295B1" w14:textId="77777777" w:rsidR="00936F20" w:rsidRPr="00A24ADB" w:rsidRDefault="00936F20" w:rsidP="00936F20">
            <w:pPr>
              <w:jc w:val="center"/>
              <w:rPr>
                <w:rFonts w:ascii="宋体" w:eastAsia="宋体" w:hAnsi="宋体" w:cs="Calibri"/>
                <w:szCs w:val="21"/>
              </w:rPr>
            </w:pPr>
            <w:r w:rsidRPr="00A24ADB">
              <w:rPr>
                <w:rFonts w:ascii="宋体" w:eastAsia="宋体" w:hAnsi="宋体" w:cs="Calibri" w:hint="eastAsia"/>
                <w:szCs w:val="21"/>
              </w:rPr>
              <w:t>管理性</w:t>
            </w:r>
          </w:p>
        </w:tc>
        <w:tc>
          <w:tcPr>
            <w:tcW w:w="8080" w:type="dxa"/>
            <w:tcBorders>
              <w:top w:val="nil"/>
              <w:left w:val="nil"/>
              <w:bottom w:val="single" w:sz="4" w:space="0" w:color="auto"/>
              <w:right w:val="single" w:sz="4" w:space="0" w:color="auto"/>
            </w:tcBorders>
            <w:shd w:val="clear" w:color="000000" w:fill="FFFFFF"/>
            <w:vAlign w:val="center"/>
            <w:hideMark/>
          </w:tcPr>
          <w:p w14:paraId="1E656A5D"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支持CLI(需兼容业界主流标准)</w:t>
            </w:r>
          </w:p>
        </w:tc>
      </w:tr>
      <w:tr w:rsidR="00A24ADB" w:rsidRPr="00A24ADB" w14:paraId="7FA878E9" w14:textId="77777777" w:rsidTr="00AA1134">
        <w:trPr>
          <w:trHeight w:val="290"/>
        </w:trPr>
        <w:tc>
          <w:tcPr>
            <w:tcW w:w="1560" w:type="dxa"/>
            <w:vMerge/>
            <w:tcBorders>
              <w:top w:val="nil"/>
              <w:left w:val="single" w:sz="4" w:space="0" w:color="auto"/>
              <w:bottom w:val="single" w:sz="4" w:space="0" w:color="auto"/>
              <w:right w:val="single" w:sz="4" w:space="0" w:color="auto"/>
            </w:tcBorders>
            <w:vAlign w:val="center"/>
            <w:hideMark/>
          </w:tcPr>
          <w:p w14:paraId="3E1CC761"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7119A3A9"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支持Telnet、Console、RMON、SSH、SNMP v1/v2/v3等管理方式</w:t>
            </w:r>
          </w:p>
        </w:tc>
      </w:tr>
      <w:tr w:rsidR="00A24ADB" w:rsidRPr="00A24ADB" w14:paraId="4CC9D292" w14:textId="77777777" w:rsidTr="00AA1134">
        <w:trPr>
          <w:trHeight w:val="290"/>
        </w:trPr>
        <w:tc>
          <w:tcPr>
            <w:tcW w:w="1560" w:type="dxa"/>
            <w:vMerge/>
            <w:tcBorders>
              <w:top w:val="nil"/>
              <w:left w:val="single" w:sz="4" w:space="0" w:color="auto"/>
              <w:bottom w:val="single" w:sz="4" w:space="0" w:color="auto"/>
              <w:right w:val="single" w:sz="4" w:space="0" w:color="auto"/>
            </w:tcBorders>
            <w:vAlign w:val="center"/>
            <w:hideMark/>
          </w:tcPr>
          <w:p w14:paraId="7D337FD9" w14:textId="77777777" w:rsidR="00936F20" w:rsidRPr="00A24ADB" w:rsidRDefault="00936F20" w:rsidP="00936F20">
            <w:pPr>
              <w:rPr>
                <w:rFonts w:ascii="宋体" w:eastAsia="宋体" w:hAnsi="宋体" w:cs="Calibri"/>
                <w:szCs w:val="21"/>
              </w:rPr>
            </w:pPr>
          </w:p>
        </w:tc>
        <w:tc>
          <w:tcPr>
            <w:tcW w:w="8080" w:type="dxa"/>
            <w:tcBorders>
              <w:top w:val="nil"/>
              <w:left w:val="nil"/>
              <w:bottom w:val="single" w:sz="4" w:space="0" w:color="auto"/>
              <w:right w:val="single" w:sz="4" w:space="0" w:color="auto"/>
            </w:tcBorders>
            <w:shd w:val="clear" w:color="000000" w:fill="FFFFFF"/>
            <w:vAlign w:val="center"/>
            <w:hideMark/>
          </w:tcPr>
          <w:p w14:paraId="3BBC95C1"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支持Syslog日志格式</w:t>
            </w:r>
          </w:p>
        </w:tc>
      </w:tr>
      <w:tr w:rsidR="00A24ADB" w:rsidRPr="00A24ADB" w14:paraId="3AB41368" w14:textId="77777777" w:rsidTr="00AA1134">
        <w:trPr>
          <w:trHeight w:val="627"/>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75A0137C" w14:textId="77777777" w:rsidR="00936F20" w:rsidRPr="00A24ADB" w:rsidRDefault="00936F20" w:rsidP="00936F20">
            <w:pPr>
              <w:jc w:val="center"/>
              <w:rPr>
                <w:rFonts w:ascii="宋体" w:eastAsia="宋体" w:hAnsi="宋体" w:cs="Calibri"/>
                <w:szCs w:val="21"/>
              </w:rPr>
            </w:pPr>
            <w:r w:rsidRPr="00A24ADB">
              <w:rPr>
                <w:rFonts w:ascii="宋体" w:eastAsia="宋体" w:hAnsi="宋体" w:cs="Calibri" w:hint="eastAsia"/>
                <w:szCs w:val="21"/>
              </w:rPr>
              <w:t>设备配置</w:t>
            </w:r>
          </w:p>
        </w:tc>
        <w:tc>
          <w:tcPr>
            <w:tcW w:w="8080" w:type="dxa"/>
            <w:tcBorders>
              <w:top w:val="nil"/>
              <w:left w:val="nil"/>
              <w:bottom w:val="single" w:sz="4" w:space="0" w:color="auto"/>
              <w:right w:val="single" w:sz="4" w:space="0" w:color="auto"/>
            </w:tcBorders>
            <w:shd w:val="clear" w:color="000000" w:fill="FFFFFF"/>
            <w:vAlign w:val="center"/>
            <w:hideMark/>
          </w:tcPr>
          <w:p w14:paraId="19188432" w14:textId="77777777"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配备24根带模块铜缆2</w:t>
            </w:r>
            <w:r w:rsidRPr="00A24ADB">
              <w:rPr>
                <w:rFonts w:ascii="宋体" w:eastAsia="宋体" w:hAnsi="宋体" w:cs="Calibri"/>
                <w:szCs w:val="21"/>
              </w:rPr>
              <w:t>5GB 2</w:t>
            </w:r>
            <w:r w:rsidRPr="00A24ADB">
              <w:rPr>
                <w:rFonts w:ascii="宋体" w:eastAsia="宋体" w:hAnsi="宋体" w:cs="Calibri" w:hint="eastAsia"/>
                <w:szCs w:val="21"/>
              </w:rPr>
              <w:t>个1</w:t>
            </w:r>
            <w:r w:rsidRPr="00A24ADB">
              <w:rPr>
                <w:rFonts w:ascii="宋体" w:eastAsia="宋体" w:hAnsi="宋体" w:cs="Calibri"/>
                <w:szCs w:val="21"/>
              </w:rPr>
              <w:t xml:space="preserve">00GB </w:t>
            </w:r>
            <w:r w:rsidRPr="00A24ADB">
              <w:rPr>
                <w:rFonts w:ascii="宋体" w:eastAsia="宋体" w:hAnsi="宋体" w:cs="Calibri" w:hint="eastAsia"/>
                <w:szCs w:val="21"/>
              </w:rPr>
              <w:t>模块铜缆</w:t>
            </w:r>
          </w:p>
          <w:p w14:paraId="5C942749" w14:textId="5E1AA99F" w:rsidR="00936F20" w:rsidRPr="00A24ADB" w:rsidRDefault="00936F20" w:rsidP="00936F20">
            <w:pPr>
              <w:rPr>
                <w:rFonts w:ascii="宋体" w:eastAsia="宋体" w:hAnsi="宋体" w:cs="Calibri"/>
                <w:szCs w:val="21"/>
              </w:rPr>
            </w:pPr>
            <w:r w:rsidRPr="00A24ADB">
              <w:rPr>
                <w:rFonts w:ascii="宋体" w:eastAsia="宋体" w:hAnsi="宋体" w:cs="Calibri" w:hint="eastAsia"/>
                <w:szCs w:val="21"/>
              </w:rPr>
              <w:t>光模块必需为原厂正品，提供官网或400查询热线</w:t>
            </w:r>
            <w:r w:rsidRPr="00A24ADB">
              <w:rPr>
                <w:rFonts w:ascii="宋体" w:eastAsia="宋体" w:hAnsi="宋体" w:cs="Calibri"/>
                <w:szCs w:val="21"/>
              </w:rPr>
              <w:t xml:space="preserve"> </w:t>
            </w:r>
          </w:p>
        </w:tc>
      </w:tr>
      <w:tr w:rsidR="00A24ADB" w:rsidRPr="00A24ADB" w14:paraId="48BE87B5" w14:textId="77777777" w:rsidTr="00AA1134">
        <w:trPr>
          <w:trHeight w:val="550"/>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2959483C" w14:textId="77777777" w:rsidR="00936F20" w:rsidRPr="00A24ADB" w:rsidRDefault="00936F20" w:rsidP="00936F20">
            <w:pPr>
              <w:jc w:val="center"/>
              <w:rPr>
                <w:rFonts w:ascii="宋体" w:eastAsia="宋体" w:hAnsi="宋体" w:cs="Calibri"/>
                <w:szCs w:val="21"/>
              </w:rPr>
            </w:pPr>
            <w:r w:rsidRPr="00A24ADB">
              <w:rPr>
                <w:rFonts w:ascii="宋体" w:eastAsia="宋体" w:hAnsi="宋体" w:cs="Calibri" w:hint="eastAsia"/>
                <w:szCs w:val="21"/>
              </w:rPr>
              <w:t>售后服务</w:t>
            </w:r>
          </w:p>
        </w:tc>
        <w:tc>
          <w:tcPr>
            <w:tcW w:w="8080" w:type="dxa"/>
            <w:tcBorders>
              <w:top w:val="nil"/>
              <w:left w:val="nil"/>
              <w:bottom w:val="single" w:sz="4" w:space="0" w:color="auto"/>
              <w:right w:val="single" w:sz="4" w:space="0" w:color="auto"/>
            </w:tcBorders>
            <w:shd w:val="clear" w:color="000000" w:fill="FFFFFF"/>
            <w:vAlign w:val="center"/>
            <w:hideMark/>
          </w:tcPr>
          <w:p w14:paraId="6134FC43" w14:textId="08890D85" w:rsidR="00936F20" w:rsidRPr="00A24ADB" w:rsidRDefault="00936F20" w:rsidP="00E175F6">
            <w:pPr>
              <w:rPr>
                <w:rFonts w:ascii="宋体" w:eastAsia="宋体" w:hAnsi="宋体" w:cs="Calibri"/>
                <w:szCs w:val="21"/>
              </w:rPr>
            </w:pPr>
            <w:r w:rsidRPr="00A24ADB">
              <w:rPr>
                <w:rFonts w:ascii="宋体" w:eastAsia="宋体" w:hAnsi="宋体" w:cs="Calibri" w:hint="eastAsia"/>
                <w:szCs w:val="21"/>
              </w:rPr>
              <w:t>★</w:t>
            </w:r>
            <w:r w:rsidR="00E175F6" w:rsidRPr="00A24ADB">
              <w:rPr>
                <w:rFonts w:ascii="宋体" w:eastAsia="宋体" w:hAnsi="宋体" w:cs="Calibri"/>
                <w:szCs w:val="21"/>
              </w:rPr>
              <w:t>3</w:t>
            </w:r>
            <w:r w:rsidRPr="00A24ADB">
              <w:rPr>
                <w:rFonts w:ascii="宋体" w:eastAsia="宋体" w:hAnsi="宋体" w:cs="Calibri" w:hint="eastAsia"/>
                <w:szCs w:val="21"/>
              </w:rPr>
              <w:t>年</w:t>
            </w:r>
            <w:r w:rsidR="007630B0" w:rsidRPr="00A24ADB">
              <w:rPr>
                <w:rFonts w:ascii="宋体" w:eastAsia="宋体" w:hAnsi="宋体" w:cs="Calibri" w:hint="eastAsia"/>
                <w:szCs w:val="21"/>
              </w:rPr>
              <w:t>售后</w:t>
            </w:r>
            <w:r w:rsidRPr="00A24ADB">
              <w:rPr>
                <w:rFonts w:ascii="宋体" w:eastAsia="宋体" w:hAnsi="宋体" w:cs="Calibri" w:hint="eastAsia"/>
                <w:szCs w:val="21"/>
              </w:rPr>
              <w:t>服务，提供售后服务承诺函</w:t>
            </w:r>
          </w:p>
        </w:tc>
      </w:tr>
    </w:tbl>
    <w:p w14:paraId="11877230" w14:textId="703FC9FB" w:rsidR="00936F20" w:rsidRPr="00A24ADB" w:rsidRDefault="00936F20" w:rsidP="00026996">
      <w:pPr>
        <w:spacing w:line="280" w:lineRule="exact"/>
        <w:rPr>
          <w:rFonts w:ascii="宋体" w:eastAsia="宋体" w:hAnsi="宋体" w:cs="Times New Roman"/>
          <w:bCs/>
          <w:szCs w:val="21"/>
        </w:rPr>
      </w:pPr>
      <w:bookmarkStart w:id="803" w:name="_Toc21888"/>
      <w:bookmarkStart w:id="804" w:name="_Toc482628481"/>
    </w:p>
    <w:p w14:paraId="3D9EF1E3" w14:textId="77777777" w:rsidR="00C11A87" w:rsidRPr="00A24ADB" w:rsidRDefault="00C11A87" w:rsidP="00026996">
      <w:pPr>
        <w:spacing w:line="280" w:lineRule="exact"/>
        <w:rPr>
          <w:rFonts w:ascii="宋体" w:eastAsia="宋体" w:hAnsi="宋体" w:cs="Times New Roman"/>
          <w:bCs/>
          <w:szCs w:val="21"/>
        </w:rPr>
      </w:pPr>
    </w:p>
    <w:p w14:paraId="5A348503" w14:textId="059B9B3C" w:rsidR="00936F20" w:rsidRPr="00A24ADB" w:rsidRDefault="00210DDA" w:rsidP="00026996">
      <w:pPr>
        <w:spacing w:line="280" w:lineRule="exact"/>
        <w:rPr>
          <w:rFonts w:ascii="宋体" w:eastAsia="宋体" w:hAnsi="宋体" w:cs="Times New Roman"/>
          <w:b/>
          <w:bCs/>
          <w:sz w:val="24"/>
          <w:szCs w:val="24"/>
        </w:rPr>
      </w:pPr>
      <w:r w:rsidRPr="00A24ADB">
        <w:rPr>
          <w:rFonts w:ascii="宋体" w:eastAsia="宋体" w:hAnsi="宋体" w:cs="Times New Roman" w:hint="eastAsia"/>
          <w:b/>
          <w:bCs/>
          <w:szCs w:val="21"/>
        </w:rPr>
        <w:t>人工智能实验平台软件（1套）</w:t>
      </w:r>
    </w:p>
    <w:tbl>
      <w:tblPr>
        <w:tblW w:w="9640" w:type="dxa"/>
        <w:tblInd w:w="-289" w:type="dxa"/>
        <w:tblCellMar>
          <w:top w:w="15" w:type="dxa"/>
        </w:tblCellMar>
        <w:tblLook w:val="04A0" w:firstRow="1" w:lastRow="0" w:firstColumn="1" w:lastColumn="0" w:noHBand="0" w:noVBand="1"/>
      </w:tblPr>
      <w:tblGrid>
        <w:gridCol w:w="1234"/>
        <w:gridCol w:w="8406"/>
      </w:tblGrid>
      <w:tr w:rsidR="00A24ADB" w:rsidRPr="00A24ADB" w14:paraId="744A3EBF" w14:textId="77777777" w:rsidTr="00C11A87">
        <w:trPr>
          <w:trHeight w:val="5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0FF05" w14:textId="77777777" w:rsidR="00936F20" w:rsidRPr="00A24ADB" w:rsidRDefault="00936F20" w:rsidP="00C11A87">
            <w:pPr>
              <w:widowControl/>
              <w:jc w:val="center"/>
              <w:rPr>
                <w:rFonts w:asciiTheme="minorEastAsia" w:hAnsiTheme="minorEastAsia" w:cs="Courier New"/>
                <w:b/>
                <w:bCs/>
                <w:kern w:val="0"/>
                <w:szCs w:val="21"/>
              </w:rPr>
            </w:pPr>
            <w:r w:rsidRPr="00A24ADB">
              <w:rPr>
                <w:rFonts w:asciiTheme="minorEastAsia" w:hAnsiTheme="minorEastAsia" w:cs="Courier New"/>
                <w:b/>
                <w:bCs/>
                <w:kern w:val="0"/>
                <w:szCs w:val="21"/>
              </w:rPr>
              <w:t>模块</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3334310B" w14:textId="77777777" w:rsidR="00936F20" w:rsidRPr="00A24ADB" w:rsidRDefault="00936F20" w:rsidP="00936F20">
            <w:pPr>
              <w:widowControl/>
              <w:jc w:val="center"/>
              <w:rPr>
                <w:rFonts w:asciiTheme="minorEastAsia" w:hAnsiTheme="minorEastAsia" w:cs="Courier New"/>
                <w:b/>
                <w:bCs/>
                <w:kern w:val="0"/>
                <w:szCs w:val="21"/>
              </w:rPr>
            </w:pPr>
            <w:r w:rsidRPr="00A24ADB">
              <w:rPr>
                <w:rFonts w:asciiTheme="minorEastAsia" w:hAnsiTheme="minorEastAsia" w:cs="Courier New"/>
                <w:b/>
                <w:bCs/>
                <w:kern w:val="0"/>
                <w:szCs w:val="21"/>
              </w:rPr>
              <w:t>产品描述</w:t>
            </w:r>
          </w:p>
        </w:tc>
      </w:tr>
      <w:tr w:rsidR="00A24ADB" w:rsidRPr="00A24ADB" w14:paraId="7D03FD35" w14:textId="77777777" w:rsidTr="00C11A87">
        <w:trPr>
          <w:trHeight w:val="1259"/>
        </w:trPr>
        <w:tc>
          <w:tcPr>
            <w:tcW w:w="1560" w:type="dxa"/>
            <w:tcBorders>
              <w:top w:val="nil"/>
              <w:left w:val="single" w:sz="4" w:space="0" w:color="auto"/>
              <w:bottom w:val="single" w:sz="4" w:space="0" w:color="auto"/>
              <w:right w:val="single" w:sz="4" w:space="0" w:color="auto"/>
            </w:tcBorders>
            <w:shd w:val="clear" w:color="auto" w:fill="auto"/>
            <w:vAlign w:val="center"/>
          </w:tcPr>
          <w:p w14:paraId="661A9BFD" w14:textId="7A6974FF" w:rsidR="00B8691A" w:rsidRPr="00A24ADB" w:rsidRDefault="00B8691A" w:rsidP="00936F20">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t>软件架构</w:t>
            </w:r>
          </w:p>
        </w:tc>
        <w:tc>
          <w:tcPr>
            <w:tcW w:w="8080" w:type="dxa"/>
            <w:tcBorders>
              <w:top w:val="nil"/>
              <w:left w:val="nil"/>
              <w:bottom w:val="single" w:sz="4" w:space="0" w:color="auto"/>
              <w:right w:val="single" w:sz="4" w:space="0" w:color="auto"/>
            </w:tcBorders>
            <w:shd w:val="clear" w:color="auto" w:fill="auto"/>
            <w:vAlign w:val="center"/>
          </w:tcPr>
          <w:p w14:paraId="739C7292" w14:textId="3897FB90" w:rsidR="00B8691A" w:rsidRPr="00A24ADB" w:rsidRDefault="00B8691A" w:rsidP="00521398">
            <w:pPr>
              <w:widowControl/>
              <w:jc w:val="left"/>
              <w:rPr>
                <w:rFonts w:asciiTheme="minorEastAsia" w:hAnsiTheme="minorEastAsia" w:cs="Courier New"/>
                <w:kern w:val="0"/>
                <w:szCs w:val="21"/>
              </w:rPr>
            </w:pPr>
            <w:r w:rsidRPr="00A24ADB">
              <w:rPr>
                <w:rFonts w:asciiTheme="minorEastAsia" w:hAnsiTheme="minorEastAsia" w:cs="Segoe UI Symbol"/>
                <w:kern w:val="0"/>
                <w:szCs w:val="21"/>
              </w:rPr>
              <w:t>★</w:t>
            </w:r>
            <w:r w:rsidRPr="00A24ADB">
              <w:rPr>
                <w:rFonts w:asciiTheme="minorEastAsia" w:hAnsiTheme="minorEastAsia" w:cs="Courier New" w:hint="eastAsia"/>
                <w:kern w:val="0"/>
                <w:szCs w:val="21"/>
              </w:rPr>
              <w:t>1、应用为B</w:t>
            </w:r>
            <w:r w:rsidR="00B5188C" w:rsidRPr="00A24ADB">
              <w:rPr>
                <w:rFonts w:asciiTheme="minorEastAsia" w:hAnsiTheme="minorEastAsia" w:cs="Courier New"/>
                <w:kern w:val="0"/>
                <w:szCs w:val="21"/>
              </w:rPr>
              <w:t>/</w:t>
            </w:r>
            <w:r w:rsidRPr="00A24ADB">
              <w:rPr>
                <w:rFonts w:asciiTheme="minorEastAsia" w:hAnsiTheme="minorEastAsia" w:cs="Courier New" w:hint="eastAsia"/>
                <w:kern w:val="0"/>
                <w:szCs w:val="21"/>
              </w:rPr>
              <w:t>S架构，管理人员、教师、学生通过浏览器使用人工智能实验平台软件。</w:t>
            </w:r>
            <w:r w:rsidR="00CE5277" w:rsidRPr="00A24ADB">
              <w:rPr>
                <w:rFonts w:asciiTheme="minorEastAsia" w:hAnsiTheme="minorEastAsia" w:cs="Courier New" w:hint="eastAsia"/>
                <w:kern w:val="0"/>
                <w:szCs w:val="21"/>
              </w:rPr>
              <w:t>管理人员可以通过浏览器进行</w:t>
            </w:r>
            <w:r w:rsidR="00CE5277" w:rsidRPr="00A24ADB">
              <w:rPr>
                <w:rFonts w:asciiTheme="minorEastAsia" w:hAnsiTheme="minorEastAsia" w:cs="Courier New"/>
                <w:kern w:val="0"/>
                <w:szCs w:val="21"/>
              </w:rPr>
              <w:t>资源配置、平台管理、平台监控和教学资料管理。</w:t>
            </w:r>
          </w:p>
          <w:p w14:paraId="24D06B7C" w14:textId="1F6476FB" w:rsidR="00CE5277" w:rsidRPr="00A24ADB" w:rsidRDefault="00CE5277" w:rsidP="00521398">
            <w:pPr>
              <w:widowControl/>
              <w:jc w:val="left"/>
              <w:rPr>
                <w:rFonts w:asciiTheme="minorEastAsia" w:hAnsiTheme="minorEastAsia" w:cs="Courier New"/>
                <w:kern w:val="0"/>
                <w:szCs w:val="21"/>
              </w:rPr>
            </w:pPr>
            <w:r w:rsidRPr="00A24ADB">
              <w:rPr>
                <w:rFonts w:ascii="宋体" w:eastAsia="宋体" w:hAnsi="宋体" w:cs="Calibri" w:hint="eastAsia"/>
                <w:szCs w:val="21"/>
              </w:rPr>
              <w:t>★</w:t>
            </w:r>
            <w:r w:rsidR="00521398" w:rsidRPr="00A24ADB">
              <w:rPr>
                <w:rFonts w:ascii="宋体" w:eastAsia="宋体" w:hAnsi="宋体" w:cs="Calibri"/>
                <w:szCs w:val="21"/>
              </w:rPr>
              <w:t>2</w:t>
            </w:r>
            <w:r w:rsidRPr="00A24ADB">
              <w:rPr>
                <w:rFonts w:ascii="宋体" w:eastAsia="宋体" w:hAnsi="宋体" w:cs="Calibri" w:hint="eastAsia"/>
                <w:szCs w:val="21"/>
              </w:rPr>
              <w:t>、</w:t>
            </w:r>
            <w:r w:rsidRPr="00A24ADB">
              <w:rPr>
                <w:rFonts w:asciiTheme="minorEastAsia" w:hAnsiTheme="minorEastAsia" w:cs="Courier New" w:hint="eastAsia"/>
                <w:kern w:val="0"/>
                <w:szCs w:val="21"/>
              </w:rPr>
              <w:t>平台支持</w:t>
            </w:r>
            <w:r w:rsidRPr="00A24ADB">
              <w:rPr>
                <w:rFonts w:asciiTheme="minorEastAsia" w:hAnsiTheme="minorEastAsia" w:cs="Courier New"/>
                <w:kern w:val="0"/>
                <w:szCs w:val="21"/>
              </w:rPr>
              <w:t>GPU虚拟化</w:t>
            </w:r>
          </w:p>
          <w:p w14:paraId="25DF27BB" w14:textId="6AB84198" w:rsidR="00B8691A" w:rsidRPr="00A24ADB" w:rsidRDefault="00CE5277"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t>通过虚拟化技术可将物理GPU按需划分成多块虚拟化GPU；可帮助用户在有限数量的物理GPU背景下，满足多人独占GPU的需求。提供全部虚拟化、部分虚拟化、取消虚拟化功能。</w:t>
            </w:r>
          </w:p>
        </w:tc>
      </w:tr>
      <w:tr w:rsidR="00A24ADB" w:rsidRPr="00A24ADB" w14:paraId="1804C567" w14:textId="77777777" w:rsidTr="00C11A87">
        <w:trPr>
          <w:trHeight w:val="1259"/>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5617BA" w14:textId="175885A5" w:rsidR="00936F20" w:rsidRPr="00A24ADB" w:rsidRDefault="00B8691A" w:rsidP="00936F20">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t>用户管理</w:t>
            </w:r>
          </w:p>
        </w:tc>
        <w:tc>
          <w:tcPr>
            <w:tcW w:w="8080" w:type="dxa"/>
            <w:tcBorders>
              <w:top w:val="nil"/>
              <w:left w:val="nil"/>
              <w:bottom w:val="single" w:sz="4" w:space="0" w:color="auto"/>
              <w:right w:val="single" w:sz="4" w:space="0" w:color="auto"/>
            </w:tcBorders>
            <w:shd w:val="clear" w:color="auto" w:fill="auto"/>
            <w:vAlign w:val="center"/>
            <w:hideMark/>
          </w:tcPr>
          <w:p w14:paraId="10973088" w14:textId="421B0D25" w:rsidR="00DC1356" w:rsidRPr="00A24ADB" w:rsidRDefault="00DC1356" w:rsidP="00936F20">
            <w:pPr>
              <w:widowControl/>
              <w:jc w:val="left"/>
              <w:rPr>
                <w:rFonts w:asciiTheme="minorEastAsia" w:hAnsiTheme="minorEastAsia" w:cs="Courier New"/>
                <w:kern w:val="0"/>
                <w:szCs w:val="21"/>
              </w:rPr>
            </w:pPr>
            <w:r w:rsidRPr="00A24ADB">
              <w:rPr>
                <w:rFonts w:asciiTheme="minorEastAsia" w:hAnsiTheme="minorEastAsia" w:cs="Courier New"/>
                <w:kern w:val="0"/>
                <w:szCs w:val="21"/>
              </w:rPr>
              <w:t>3</w:t>
            </w:r>
            <w:r w:rsidR="00B8691A" w:rsidRPr="00A24ADB">
              <w:rPr>
                <w:rFonts w:asciiTheme="minorEastAsia" w:hAnsiTheme="minorEastAsia" w:cs="Courier New" w:hint="eastAsia"/>
                <w:kern w:val="0"/>
                <w:szCs w:val="21"/>
              </w:rPr>
              <w:t>、用户</w:t>
            </w:r>
            <w:r w:rsidRPr="00A24ADB">
              <w:rPr>
                <w:rFonts w:asciiTheme="minorEastAsia" w:hAnsiTheme="minorEastAsia" w:cs="Courier New" w:hint="eastAsia"/>
                <w:kern w:val="0"/>
                <w:szCs w:val="21"/>
              </w:rPr>
              <w:t>管理功能</w:t>
            </w:r>
            <w:r w:rsidR="00B8691A" w:rsidRPr="00A24ADB">
              <w:rPr>
                <w:rFonts w:asciiTheme="minorEastAsia" w:hAnsiTheme="minorEastAsia" w:cs="Courier New" w:hint="eastAsia"/>
                <w:kern w:val="0"/>
                <w:szCs w:val="21"/>
              </w:rPr>
              <w:t>：支持用户的</w:t>
            </w:r>
            <w:r w:rsidRPr="00A24ADB">
              <w:rPr>
                <w:rFonts w:asciiTheme="minorEastAsia" w:hAnsiTheme="minorEastAsia" w:cs="Courier New" w:hint="eastAsia"/>
                <w:kern w:val="0"/>
                <w:szCs w:val="21"/>
              </w:rPr>
              <w:t>注册、</w:t>
            </w:r>
            <w:r w:rsidR="00B8691A" w:rsidRPr="00A24ADB">
              <w:rPr>
                <w:rFonts w:asciiTheme="minorEastAsia" w:hAnsiTheme="minorEastAsia" w:cs="Courier New" w:hint="eastAsia"/>
                <w:kern w:val="0"/>
                <w:szCs w:val="21"/>
              </w:rPr>
              <w:t>查看、搜索、删除、排序、加入组、重置密码、编辑用户、角色权限管理</w:t>
            </w:r>
            <w:r w:rsidRPr="00A24ADB">
              <w:rPr>
                <w:rFonts w:asciiTheme="minorEastAsia" w:hAnsiTheme="minorEastAsia" w:cs="Courier New" w:hint="eastAsia"/>
                <w:kern w:val="0"/>
                <w:szCs w:val="21"/>
              </w:rPr>
              <w:t>。</w:t>
            </w:r>
          </w:p>
          <w:p w14:paraId="04D91B9B" w14:textId="0545B3AE" w:rsidR="00936F20" w:rsidRPr="00A24ADB" w:rsidRDefault="00DC1356"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t>4</w:t>
            </w:r>
            <w:r w:rsidRPr="00A24ADB">
              <w:rPr>
                <w:rFonts w:asciiTheme="minorEastAsia" w:hAnsiTheme="minorEastAsia" w:cs="Courier New" w:hint="eastAsia"/>
                <w:kern w:val="0"/>
                <w:szCs w:val="21"/>
              </w:rPr>
              <w:t>、</w:t>
            </w:r>
            <w:r w:rsidR="00B8691A" w:rsidRPr="00A24ADB">
              <w:rPr>
                <w:rFonts w:asciiTheme="minorEastAsia" w:hAnsiTheme="minorEastAsia" w:cs="Courier New" w:hint="eastAsia"/>
                <w:kern w:val="0"/>
                <w:szCs w:val="21"/>
              </w:rPr>
              <w:t>用户组</w:t>
            </w:r>
            <w:r w:rsidRPr="00A24ADB">
              <w:rPr>
                <w:rFonts w:asciiTheme="minorEastAsia" w:hAnsiTheme="minorEastAsia" w:cs="Courier New" w:hint="eastAsia"/>
                <w:kern w:val="0"/>
                <w:szCs w:val="21"/>
              </w:rPr>
              <w:t>管理功能</w:t>
            </w:r>
            <w:r w:rsidR="00B8691A" w:rsidRPr="00A24ADB">
              <w:rPr>
                <w:rFonts w:asciiTheme="minorEastAsia" w:hAnsiTheme="minorEastAsia" w:cs="Courier New" w:hint="eastAsia"/>
                <w:kern w:val="0"/>
                <w:szCs w:val="21"/>
              </w:rPr>
              <w:t>：支持用户信息的批量导入；支持用户组的新增、查看、搜索、排序、编辑、删除</w:t>
            </w:r>
            <w:r w:rsidRPr="00A24ADB">
              <w:rPr>
                <w:rFonts w:asciiTheme="minorEastAsia" w:hAnsiTheme="minorEastAsia" w:cs="Courier New" w:hint="eastAsia"/>
                <w:kern w:val="0"/>
                <w:szCs w:val="21"/>
              </w:rPr>
              <w:t>；支持教师只能管理设定好的用户组及用户成绩。</w:t>
            </w:r>
          </w:p>
        </w:tc>
      </w:tr>
      <w:tr w:rsidR="00A24ADB" w:rsidRPr="00A24ADB" w14:paraId="7B6F14C3" w14:textId="77777777" w:rsidTr="00521398">
        <w:trPr>
          <w:trHeight w:val="693"/>
        </w:trPr>
        <w:tc>
          <w:tcPr>
            <w:tcW w:w="1560" w:type="dxa"/>
            <w:tcBorders>
              <w:top w:val="nil"/>
              <w:left w:val="single" w:sz="4" w:space="0" w:color="auto"/>
              <w:bottom w:val="single" w:sz="4" w:space="0" w:color="auto"/>
              <w:right w:val="single" w:sz="4" w:space="0" w:color="auto"/>
            </w:tcBorders>
            <w:shd w:val="clear" w:color="auto" w:fill="auto"/>
            <w:vAlign w:val="center"/>
          </w:tcPr>
          <w:p w14:paraId="135C1A72" w14:textId="7AC50075"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t>用户许可</w:t>
            </w:r>
          </w:p>
        </w:tc>
        <w:tc>
          <w:tcPr>
            <w:tcW w:w="8080" w:type="dxa"/>
            <w:tcBorders>
              <w:top w:val="nil"/>
              <w:left w:val="nil"/>
              <w:bottom w:val="single" w:sz="4" w:space="0" w:color="auto"/>
              <w:right w:val="single" w:sz="4" w:space="0" w:color="auto"/>
            </w:tcBorders>
            <w:shd w:val="clear" w:color="auto" w:fill="auto"/>
            <w:vAlign w:val="center"/>
          </w:tcPr>
          <w:p w14:paraId="4F6F49CD" w14:textId="65C33B74"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t>5</w:t>
            </w:r>
            <w:r w:rsidRPr="00A24ADB">
              <w:rPr>
                <w:rFonts w:asciiTheme="minorEastAsia" w:hAnsiTheme="minorEastAsia" w:cs="Courier New" w:hint="eastAsia"/>
                <w:kern w:val="0"/>
                <w:szCs w:val="21"/>
              </w:rPr>
              <w:t>、可同时支持</w:t>
            </w:r>
            <w:r w:rsidRPr="00A24ADB">
              <w:rPr>
                <w:rFonts w:asciiTheme="minorEastAsia" w:hAnsiTheme="minorEastAsia" w:cs="Courier New"/>
                <w:kern w:val="0"/>
                <w:szCs w:val="21"/>
              </w:rPr>
              <w:t>50</w:t>
            </w:r>
            <w:r w:rsidRPr="00A24ADB">
              <w:rPr>
                <w:rFonts w:asciiTheme="minorEastAsia" w:hAnsiTheme="minorEastAsia" w:cs="Courier New" w:hint="eastAsia"/>
                <w:kern w:val="0"/>
                <w:szCs w:val="21"/>
              </w:rPr>
              <w:t>个学生进行人工智能实验，通过</w:t>
            </w:r>
            <w:r w:rsidRPr="00A24ADB">
              <w:rPr>
                <w:rFonts w:asciiTheme="minorEastAsia" w:hAnsiTheme="minorEastAsia" w:cs="Courier New"/>
                <w:kern w:val="0"/>
                <w:szCs w:val="21"/>
              </w:rPr>
              <w:t>GPU</w:t>
            </w:r>
            <w:r w:rsidRPr="00A24ADB">
              <w:rPr>
                <w:rFonts w:asciiTheme="minorEastAsia" w:hAnsiTheme="minorEastAsia" w:cs="Courier New" w:hint="eastAsia"/>
                <w:kern w:val="0"/>
                <w:szCs w:val="21"/>
              </w:rPr>
              <w:t>虚拟化，为每个学生分配</w:t>
            </w:r>
            <w:r w:rsidRPr="00A24ADB">
              <w:rPr>
                <w:rFonts w:asciiTheme="minorEastAsia" w:hAnsiTheme="minorEastAsia" w:cs="Courier New"/>
                <w:kern w:val="0"/>
                <w:szCs w:val="21"/>
              </w:rPr>
              <w:t>GPU</w:t>
            </w:r>
            <w:r w:rsidRPr="00A24ADB">
              <w:rPr>
                <w:rFonts w:asciiTheme="minorEastAsia" w:hAnsiTheme="minorEastAsia" w:cs="Courier New" w:hint="eastAsia"/>
                <w:kern w:val="0"/>
                <w:szCs w:val="21"/>
              </w:rPr>
              <w:t>资源。</w:t>
            </w:r>
          </w:p>
        </w:tc>
      </w:tr>
      <w:tr w:rsidR="00A24ADB" w:rsidRPr="00A24ADB" w14:paraId="10A5609B" w14:textId="77777777" w:rsidTr="00C11A87">
        <w:trPr>
          <w:trHeight w:val="1259"/>
        </w:trPr>
        <w:tc>
          <w:tcPr>
            <w:tcW w:w="1560" w:type="dxa"/>
            <w:tcBorders>
              <w:top w:val="nil"/>
              <w:left w:val="single" w:sz="4" w:space="0" w:color="auto"/>
              <w:bottom w:val="single" w:sz="4" w:space="0" w:color="auto"/>
              <w:right w:val="single" w:sz="4" w:space="0" w:color="auto"/>
            </w:tcBorders>
            <w:shd w:val="clear" w:color="auto" w:fill="auto"/>
            <w:vAlign w:val="center"/>
          </w:tcPr>
          <w:p w14:paraId="1F718838" w14:textId="53A1C457"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lastRenderedPageBreak/>
              <w:t>数据集管理</w:t>
            </w:r>
          </w:p>
        </w:tc>
        <w:tc>
          <w:tcPr>
            <w:tcW w:w="8080" w:type="dxa"/>
            <w:tcBorders>
              <w:top w:val="nil"/>
              <w:left w:val="nil"/>
              <w:bottom w:val="single" w:sz="4" w:space="0" w:color="auto"/>
              <w:right w:val="single" w:sz="4" w:space="0" w:color="auto"/>
            </w:tcBorders>
            <w:shd w:val="clear" w:color="auto" w:fill="auto"/>
            <w:vAlign w:val="center"/>
          </w:tcPr>
          <w:p w14:paraId="789CE134" w14:textId="40E32533"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t>6</w:t>
            </w:r>
            <w:r w:rsidRPr="00A24ADB">
              <w:rPr>
                <w:rFonts w:asciiTheme="minorEastAsia" w:hAnsiTheme="minorEastAsia" w:cs="Courier New" w:hint="eastAsia"/>
                <w:kern w:val="0"/>
                <w:szCs w:val="21"/>
              </w:rPr>
              <w:t>、数据管理</w:t>
            </w:r>
          </w:p>
          <w:p w14:paraId="3578877F" w14:textId="77777777"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t>用户可以上传自己的数据集，并支持公开和私有模式，公开模式对所有登录用户可见可用，私有模式只对发布者本人可见可用。有访问权的用户可以下载数据集。</w:t>
            </w:r>
          </w:p>
          <w:p w14:paraId="6BF2D37F" w14:textId="3965D89C"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t>★</w:t>
            </w:r>
            <w:r w:rsidR="00397AB7" w:rsidRPr="00A24ADB">
              <w:rPr>
                <w:rFonts w:asciiTheme="minorEastAsia" w:hAnsiTheme="minorEastAsia" w:cs="Courier New"/>
                <w:kern w:val="0"/>
                <w:szCs w:val="21"/>
              </w:rPr>
              <w:t>7</w:t>
            </w:r>
            <w:r w:rsidRPr="00A24ADB">
              <w:rPr>
                <w:rFonts w:asciiTheme="minorEastAsia" w:hAnsiTheme="minorEastAsia" w:cs="Courier New" w:hint="eastAsia"/>
                <w:kern w:val="0"/>
                <w:szCs w:val="21"/>
              </w:rPr>
              <w:t>、数据标注工具</w:t>
            </w:r>
          </w:p>
          <w:p w14:paraId="5DA8B076" w14:textId="77777777"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t>平台提供3类标注功能：图像分类、目标检测、语义分割。</w:t>
            </w:r>
          </w:p>
          <w:p w14:paraId="2B868C7D" w14:textId="2DE9DBC7" w:rsidR="00521398" w:rsidRPr="00A24ADB" w:rsidRDefault="00397AB7"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t xml:space="preserve">(1) </w:t>
            </w:r>
            <w:r w:rsidR="00521398" w:rsidRPr="00A24ADB">
              <w:rPr>
                <w:rFonts w:asciiTheme="minorEastAsia" w:hAnsiTheme="minorEastAsia" w:cs="Courier New" w:hint="eastAsia"/>
                <w:kern w:val="0"/>
                <w:szCs w:val="21"/>
              </w:rPr>
              <w:t>图像分类：支持对平台或本地的图片进行打标签分类的操作，处理后的数据可直接用于模型开发；</w:t>
            </w:r>
          </w:p>
          <w:p w14:paraId="63C86748" w14:textId="2CF37C1B" w:rsidR="00521398" w:rsidRPr="00A24ADB" w:rsidRDefault="00397AB7"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t>(2)</w:t>
            </w:r>
            <w:r w:rsidR="00521398" w:rsidRPr="00A24ADB">
              <w:rPr>
                <w:rFonts w:asciiTheme="minorEastAsia" w:hAnsiTheme="minorEastAsia" w:cs="Courier New" w:hint="eastAsia"/>
                <w:kern w:val="0"/>
                <w:szCs w:val="21"/>
              </w:rPr>
              <w:t xml:space="preserve"> 目标检测：支持对平台或本地的图片通过框图的方式打标签，支持多个label。同时支持标签的拖动、编辑和删除等操作。处理后的数据可直接用于模型开发。</w:t>
            </w:r>
          </w:p>
          <w:p w14:paraId="61839985" w14:textId="43A0446D" w:rsidR="00521398" w:rsidRPr="00A24ADB" w:rsidRDefault="00397AB7"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t xml:space="preserve">(3) </w:t>
            </w:r>
            <w:r w:rsidR="00521398" w:rsidRPr="00A24ADB">
              <w:rPr>
                <w:rFonts w:asciiTheme="minorEastAsia" w:hAnsiTheme="minorEastAsia" w:cs="Courier New" w:hint="eastAsia"/>
                <w:kern w:val="0"/>
                <w:szCs w:val="21"/>
              </w:rPr>
              <w:t>语义分割：支持对平台或本地的图片进行放大和缩小，支持在图片上进行画笔操作并选择或输入类别。处理后的数据可直接用于模型开发。</w:t>
            </w:r>
          </w:p>
        </w:tc>
      </w:tr>
      <w:tr w:rsidR="00A24ADB" w:rsidRPr="00A24ADB" w14:paraId="0A7EE66F" w14:textId="77777777" w:rsidTr="00ED591E">
        <w:trPr>
          <w:trHeight w:val="6621"/>
        </w:trPr>
        <w:tc>
          <w:tcPr>
            <w:tcW w:w="1560" w:type="dxa"/>
            <w:tcBorders>
              <w:top w:val="nil"/>
              <w:left w:val="single" w:sz="4" w:space="0" w:color="auto"/>
              <w:bottom w:val="single" w:sz="4" w:space="0" w:color="auto"/>
              <w:right w:val="single" w:sz="4" w:space="0" w:color="auto"/>
            </w:tcBorders>
            <w:shd w:val="clear" w:color="auto" w:fill="auto"/>
            <w:vAlign w:val="center"/>
          </w:tcPr>
          <w:p w14:paraId="3BB701C7" w14:textId="6DC10522"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t>实验项目管理</w:t>
            </w:r>
          </w:p>
        </w:tc>
        <w:tc>
          <w:tcPr>
            <w:tcW w:w="8080" w:type="dxa"/>
            <w:tcBorders>
              <w:top w:val="nil"/>
              <w:left w:val="nil"/>
              <w:bottom w:val="single" w:sz="4" w:space="0" w:color="auto"/>
              <w:right w:val="single" w:sz="4" w:space="0" w:color="auto"/>
            </w:tcBorders>
            <w:shd w:val="clear" w:color="auto" w:fill="auto"/>
            <w:vAlign w:val="center"/>
          </w:tcPr>
          <w:p w14:paraId="1408352B" w14:textId="163052E2" w:rsidR="00397AB7" w:rsidRPr="00A24ADB" w:rsidRDefault="00ED591E" w:rsidP="00397AB7">
            <w:pPr>
              <w:widowControl/>
              <w:jc w:val="left"/>
              <w:rPr>
                <w:rFonts w:asciiTheme="minorEastAsia" w:hAnsiTheme="minorEastAsia" w:cs="Courier New"/>
                <w:kern w:val="0"/>
                <w:szCs w:val="21"/>
              </w:rPr>
            </w:pPr>
            <w:r w:rsidRPr="00A24ADB">
              <w:rPr>
                <w:rFonts w:asciiTheme="minorEastAsia" w:hAnsiTheme="minorEastAsia" w:cs="Courier New"/>
                <w:kern w:val="0"/>
                <w:szCs w:val="21"/>
              </w:rPr>
              <w:t>8</w:t>
            </w:r>
            <w:r w:rsidR="00397AB7" w:rsidRPr="00A24ADB">
              <w:rPr>
                <w:rFonts w:asciiTheme="minorEastAsia" w:hAnsiTheme="minorEastAsia" w:cs="Courier New"/>
                <w:kern w:val="0"/>
                <w:szCs w:val="21"/>
              </w:rPr>
              <w:t>、项目管理</w:t>
            </w:r>
            <w:r w:rsidR="00397AB7" w:rsidRPr="00A24ADB">
              <w:rPr>
                <w:rFonts w:asciiTheme="minorEastAsia" w:hAnsiTheme="minorEastAsia" w:cs="Courier New"/>
                <w:kern w:val="0"/>
                <w:szCs w:val="21"/>
              </w:rPr>
              <w:br/>
            </w:r>
            <w:r w:rsidR="00397AB7" w:rsidRPr="00A24ADB">
              <w:rPr>
                <w:rFonts w:asciiTheme="minorEastAsia" w:hAnsiTheme="minorEastAsia" w:cs="Courier New" w:hint="eastAsia"/>
                <w:kern w:val="0"/>
                <w:szCs w:val="21"/>
              </w:rPr>
              <w:t>用户可以创建、修改、删除实验项目</w:t>
            </w:r>
            <w:r w:rsidR="00397AB7" w:rsidRPr="00A24ADB">
              <w:rPr>
                <w:rFonts w:asciiTheme="minorEastAsia" w:hAnsiTheme="minorEastAsia" w:cs="Courier New"/>
                <w:kern w:val="0"/>
                <w:szCs w:val="21"/>
              </w:rPr>
              <w:t>；</w:t>
            </w:r>
            <w:r w:rsidR="00397AB7" w:rsidRPr="00A24ADB">
              <w:rPr>
                <w:rFonts w:asciiTheme="minorEastAsia" w:hAnsiTheme="minorEastAsia" w:cs="Courier New" w:hint="eastAsia"/>
                <w:kern w:val="0"/>
                <w:szCs w:val="21"/>
              </w:rPr>
              <w:t>用户可以为实验项目指定1到多个数据集；</w:t>
            </w:r>
          </w:p>
          <w:p w14:paraId="19EC7AA1" w14:textId="46DE49DC" w:rsidR="00397AB7" w:rsidRPr="00A24ADB" w:rsidRDefault="00ED591E" w:rsidP="00397AB7">
            <w:pPr>
              <w:widowControl/>
              <w:jc w:val="left"/>
              <w:rPr>
                <w:rFonts w:asciiTheme="minorEastAsia" w:hAnsiTheme="minorEastAsia" w:cs="Courier New"/>
                <w:kern w:val="0"/>
                <w:szCs w:val="21"/>
              </w:rPr>
            </w:pPr>
            <w:r w:rsidRPr="00A24ADB">
              <w:rPr>
                <w:rFonts w:asciiTheme="minorEastAsia" w:hAnsiTheme="minorEastAsia" w:cs="Segoe UI Symbol"/>
                <w:kern w:val="0"/>
                <w:szCs w:val="21"/>
              </w:rPr>
              <w:t>★</w:t>
            </w:r>
            <w:r w:rsidR="00397AB7" w:rsidRPr="00A24ADB">
              <w:rPr>
                <w:rFonts w:asciiTheme="minorEastAsia" w:hAnsiTheme="minorEastAsia" w:cs="Courier New"/>
                <w:kern w:val="0"/>
                <w:szCs w:val="21"/>
              </w:rPr>
              <w:t>支持多种模型开发方式；</w:t>
            </w:r>
          </w:p>
          <w:p w14:paraId="20293B52" w14:textId="59BE3A8F" w:rsidR="00397AB7" w:rsidRPr="00A24ADB" w:rsidRDefault="00ED591E" w:rsidP="00397AB7">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t>(</w:t>
            </w:r>
            <w:r w:rsidRPr="00A24ADB">
              <w:rPr>
                <w:rFonts w:asciiTheme="minorEastAsia" w:hAnsiTheme="minorEastAsia" w:cs="Courier New"/>
                <w:kern w:val="0"/>
                <w:szCs w:val="21"/>
              </w:rPr>
              <w:t xml:space="preserve">1) </w:t>
            </w:r>
            <w:r w:rsidR="00397AB7" w:rsidRPr="00A24ADB">
              <w:rPr>
                <w:rFonts w:asciiTheme="minorEastAsia" w:hAnsiTheme="minorEastAsia" w:cs="Courier New"/>
                <w:kern w:val="0"/>
                <w:szCs w:val="21"/>
              </w:rPr>
              <w:t>交互式开发：提供业界最流行的交互式开发环境jupyter Notebook 以及jupyter lab，用户</w:t>
            </w:r>
            <w:r w:rsidR="00397AB7" w:rsidRPr="00A24ADB">
              <w:rPr>
                <w:rFonts w:asciiTheme="minorEastAsia" w:hAnsiTheme="minorEastAsia" w:cs="Courier New" w:hint="eastAsia"/>
                <w:kern w:val="0"/>
                <w:szCs w:val="21"/>
              </w:rPr>
              <w:t>可以创建N</w:t>
            </w:r>
            <w:r w:rsidR="00397AB7" w:rsidRPr="00A24ADB">
              <w:rPr>
                <w:rFonts w:asciiTheme="minorEastAsia" w:hAnsiTheme="minorEastAsia" w:cs="Courier New"/>
                <w:kern w:val="0"/>
                <w:szCs w:val="21"/>
              </w:rPr>
              <w:t>otebook</w:t>
            </w:r>
            <w:r w:rsidR="00397AB7" w:rsidRPr="00A24ADB">
              <w:rPr>
                <w:rFonts w:asciiTheme="minorEastAsia" w:hAnsiTheme="minorEastAsia" w:cs="Courier New" w:hint="eastAsia"/>
                <w:kern w:val="0"/>
                <w:szCs w:val="21"/>
              </w:rPr>
              <w:t>实验环境</w:t>
            </w:r>
            <w:r w:rsidR="00397AB7" w:rsidRPr="00A24ADB">
              <w:rPr>
                <w:rFonts w:asciiTheme="minorEastAsia" w:hAnsiTheme="minorEastAsia" w:cs="Courier New"/>
                <w:kern w:val="0"/>
                <w:szCs w:val="21"/>
              </w:rPr>
              <w:t>。</w:t>
            </w:r>
          </w:p>
          <w:p w14:paraId="68D5818B" w14:textId="7784CF92" w:rsidR="00397AB7" w:rsidRPr="00A24ADB" w:rsidRDefault="00ED591E" w:rsidP="00397AB7">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t>(</w:t>
            </w:r>
            <w:r w:rsidRPr="00A24ADB">
              <w:rPr>
                <w:rFonts w:asciiTheme="minorEastAsia" w:hAnsiTheme="minorEastAsia" w:cs="Courier New"/>
                <w:kern w:val="0"/>
                <w:szCs w:val="21"/>
              </w:rPr>
              <w:t xml:space="preserve">2) </w:t>
            </w:r>
            <w:r w:rsidR="00397AB7" w:rsidRPr="00A24ADB">
              <w:rPr>
                <w:rFonts w:asciiTheme="minorEastAsia" w:hAnsiTheme="minorEastAsia" w:cs="Courier New"/>
                <w:kern w:val="0"/>
                <w:szCs w:val="21"/>
              </w:rPr>
              <w:t>终端化开发：ContainerDev容器任务，除了保持传统开发习惯（提供SSH的IP和端口，可以用于远程登录到容器），同时平台界面提供直接登录容器的web链接，免去用户登录容器的繁琐步骤。</w:t>
            </w:r>
          </w:p>
          <w:p w14:paraId="76CBFB91" w14:textId="6229770E" w:rsidR="00521398" w:rsidRPr="00A24ADB" w:rsidRDefault="00ED591E" w:rsidP="00153AD4">
            <w:pPr>
              <w:widowControl/>
              <w:jc w:val="left"/>
              <w:rPr>
                <w:rFonts w:asciiTheme="minorEastAsia" w:hAnsiTheme="minorEastAsia" w:cs="Courier New"/>
                <w:kern w:val="0"/>
                <w:szCs w:val="21"/>
              </w:rPr>
            </w:pPr>
            <w:r w:rsidRPr="00A24ADB">
              <w:rPr>
                <w:rFonts w:asciiTheme="minorEastAsia" w:hAnsiTheme="minorEastAsia" w:cs="Courier New"/>
                <w:kern w:val="0"/>
                <w:szCs w:val="21"/>
              </w:rPr>
              <w:t xml:space="preserve">(3) </w:t>
            </w:r>
            <w:r w:rsidR="00397AB7" w:rsidRPr="00A24ADB">
              <w:rPr>
                <w:rFonts w:asciiTheme="minorEastAsia" w:hAnsiTheme="minorEastAsia" w:cs="Courier New"/>
                <w:kern w:val="0"/>
                <w:szCs w:val="21"/>
              </w:rPr>
              <w:t>虚拟桌面开发：提供用户桌面化的开发环境，既兼顾用户桌面化的开发习惯也方便用户进行一些基于GUI的应用开发。</w:t>
            </w:r>
            <w:r w:rsidR="00397AB7" w:rsidRPr="00A24ADB">
              <w:rPr>
                <w:rFonts w:asciiTheme="minorEastAsia" w:hAnsiTheme="minorEastAsia" w:cs="Courier New"/>
                <w:kern w:val="0"/>
                <w:szCs w:val="21"/>
              </w:rPr>
              <w:br/>
            </w:r>
            <w:r w:rsidRPr="00A24ADB">
              <w:rPr>
                <w:rFonts w:asciiTheme="minorEastAsia" w:hAnsiTheme="minorEastAsia" w:cs="Courier New"/>
                <w:kern w:val="0"/>
                <w:szCs w:val="21"/>
              </w:rPr>
              <w:t>9</w:t>
            </w:r>
            <w:r w:rsidR="00397AB7" w:rsidRPr="00A24ADB">
              <w:rPr>
                <w:rFonts w:asciiTheme="minorEastAsia" w:hAnsiTheme="minorEastAsia" w:cs="Courier New"/>
                <w:kern w:val="0"/>
                <w:szCs w:val="21"/>
              </w:rPr>
              <w:t>、计算引擎</w:t>
            </w:r>
            <w:r w:rsidR="00397AB7" w:rsidRPr="00A24ADB">
              <w:rPr>
                <w:rFonts w:asciiTheme="minorEastAsia" w:hAnsiTheme="minorEastAsia" w:cs="Courier New"/>
                <w:kern w:val="0"/>
                <w:szCs w:val="21"/>
              </w:rPr>
              <w:br/>
            </w:r>
            <w:r w:rsidRPr="00A24ADB">
              <w:rPr>
                <w:rFonts w:asciiTheme="minorEastAsia" w:hAnsiTheme="minorEastAsia" w:cs="Courier New"/>
                <w:kern w:val="0"/>
                <w:szCs w:val="21"/>
              </w:rPr>
              <w:t>(</w:t>
            </w:r>
            <w:r w:rsidR="00397AB7" w:rsidRPr="00A24ADB">
              <w:rPr>
                <w:rFonts w:asciiTheme="minorEastAsia" w:hAnsiTheme="minorEastAsia" w:cs="Courier New"/>
                <w:kern w:val="0"/>
                <w:szCs w:val="21"/>
              </w:rPr>
              <w:t xml:space="preserve">1) </w:t>
            </w:r>
            <w:r w:rsidR="00397AB7" w:rsidRPr="00A24ADB">
              <w:rPr>
                <w:rFonts w:ascii="宋体" w:eastAsia="宋体" w:hAnsi="宋体" w:cs="Calibri" w:hint="eastAsia"/>
                <w:szCs w:val="21"/>
              </w:rPr>
              <w:t>★</w:t>
            </w:r>
            <w:r w:rsidR="00397AB7" w:rsidRPr="00A24ADB">
              <w:rPr>
                <w:rFonts w:asciiTheme="minorEastAsia" w:hAnsiTheme="minorEastAsia" w:cs="Courier New"/>
                <w:kern w:val="0"/>
                <w:szCs w:val="21"/>
              </w:rPr>
              <w:t>编程语言：支持多种通用语言，包括但不限于Python、R等。</w:t>
            </w:r>
            <w:r w:rsidR="00397AB7" w:rsidRPr="00A24ADB">
              <w:rPr>
                <w:rFonts w:asciiTheme="minorEastAsia" w:hAnsiTheme="minorEastAsia" w:cs="Courier New"/>
                <w:kern w:val="0"/>
                <w:szCs w:val="21"/>
              </w:rPr>
              <w:br/>
            </w:r>
            <w:r w:rsidRPr="00A24ADB">
              <w:rPr>
                <w:rFonts w:asciiTheme="minorEastAsia" w:hAnsiTheme="minorEastAsia" w:cs="Courier New"/>
                <w:kern w:val="0"/>
                <w:szCs w:val="21"/>
              </w:rPr>
              <w:t>(</w:t>
            </w:r>
            <w:r w:rsidR="00397AB7" w:rsidRPr="00A24ADB">
              <w:rPr>
                <w:rFonts w:asciiTheme="minorEastAsia" w:hAnsiTheme="minorEastAsia" w:cs="Courier New"/>
                <w:kern w:val="0"/>
                <w:szCs w:val="21"/>
              </w:rPr>
              <w:t>2) 机器学习算法库：支持多达100+个机器学习算法库，使得绝大数机器学习算法应用可以直接在平台上运行，典型常用算法软件包包括：NumPy、SciPy、Scikit-Learn、pandas等。</w:t>
            </w:r>
            <w:r w:rsidR="00397AB7" w:rsidRPr="00A24ADB">
              <w:rPr>
                <w:rFonts w:asciiTheme="minorEastAsia" w:hAnsiTheme="minorEastAsia" w:cs="Courier New"/>
                <w:kern w:val="0"/>
                <w:szCs w:val="21"/>
              </w:rPr>
              <w:br/>
            </w:r>
            <w:r w:rsidRPr="00A24ADB">
              <w:rPr>
                <w:rFonts w:asciiTheme="minorEastAsia" w:hAnsiTheme="minorEastAsia" w:cs="Courier New"/>
                <w:kern w:val="0"/>
                <w:szCs w:val="21"/>
              </w:rPr>
              <w:t>(</w:t>
            </w:r>
            <w:r w:rsidR="00397AB7" w:rsidRPr="00A24ADB">
              <w:rPr>
                <w:rFonts w:asciiTheme="minorEastAsia" w:hAnsiTheme="minorEastAsia" w:cs="Courier New"/>
                <w:kern w:val="0"/>
                <w:szCs w:val="21"/>
              </w:rPr>
              <w:t>3) 深度学习框架：支持TensorFlow、Keras、PyTorch</w:t>
            </w:r>
            <w:r w:rsidR="00153AD4" w:rsidRPr="00A24ADB">
              <w:rPr>
                <w:rFonts w:asciiTheme="minorEastAsia" w:hAnsiTheme="minorEastAsia" w:cs="Courier New" w:hint="eastAsia"/>
                <w:kern w:val="0"/>
                <w:szCs w:val="21"/>
              </w:rPr>
              <w:t>、</w:t>
            </w:r>
            <w:r w:rsidR="00153AD4" w:rsidRPr="00A24ADB">
              <w:rPr>
                <w:rFonts w:asciiTheme="minorEastAsia" w:hAnsiTheme="minorEastAsia" w:cs="Courier New"/>
                <w:kern w:val="0"/>
                <w:szCs w:val="21"/>
              </w:rPr>
              <w:t>Caffe2</w:t>
            </w:r>
            <w:r w:rsidR="00397AB7" w:rsidRPr="00A24ADB">
              <w:rPr>
                <w:rFonts w:asciiTheme="minorEastAsia" w:hAnsiTheme="minorEastAsia" w:cs="Courier New"/>
                <w:kern w:val="0"/>
                <w:szCs w:val="21"/>
              </w:rPr>
              <w:t>。</w:t>
            </w:r>
            <w:r w:rsidR="00397AB7" w:rsidRPr="00A24ADB">
              <w:rPr>
                <w:rFonts w:asciiTheme="minorEastAsia" w:hAnsiTheme="minorEastAsia" w:cs="Courier New"/>
                <w:kern w:val="0"/>
                <w:szCs w:val="21"/>
              </w:rPr>
              <w:br/>
              <w:t>1</w:t>
            </w:r>
            <w:r w:rsidRPr="00A24ADB">
              <w:rPr>
                <w:rFonts w:asciiTheme="minorEastAsia" w:hAnsiTheme="minorEastAsia" w:cs="Courier New"/>
                <w:kern w:val="0"/>
                <w:szCs w:val="21"/>
              </w:rPr>
              <w:t>0</w:t>
            </w:r>
            <w:r w:rsidR="00397AB7" w:rsidRPr="00A24ADB">
              <w:rPr>
                <w:rFonts w:asciiTheme="minorEastAsia" w:hAnsiTheme="minorEastAsia" w:cs="Courier New"/>
                <w:kern w:val="0"/>
                <w:szCs w:val="21"/>
              </w:rPr>
              <w:t>、容器调度系统</w:t>
            </w:r>
            <w:r w:rsidR="00397AB7" w:rsidRPr="00A24ADB">
              <w:rPr>
                <w:rFonts w:asciiTheme="minorEastAsia" w:hAnsiTheme="minorEastAsia" w:cs="Courier New"/>
                <w:kern w:val="0"/>
                <w:szCs w:val="21"/>
              </w:rPr>
              <w:br/>
            </w:r>
            <w:r w:rsidR="003771CC" w:rsidRPr="00A24ADB">
              <w:rPr>
                <w:rFonts w:asciiTheme="minorEastAsia" w:hAnsiTheme="minorEastAsia" w:cs="Courier New"/>
                <w:kern w:val="0"/>
                <w:szCs w:val="21"/>
              </w:rPr>
              <w:t>(1)</w:t>
            </w:r>
            <w:r w:rsidRPr="00A24ADB">
              <w:rPr>
                <w:rFonts w:asciiTheme="minorEastAsia" w:hAnsiTheme="minorEastAsia" w:cs="Courier New"/>
                <w:kern w:val="0"/>
                <w:szCs w:val="21"/>
              </w:rPr>
              <w:t xml:space="preserve"> </w:t>
            </w:r>
            <w:r w:rsidR="00397AB7" w:rsidRPr="00A24ADB">
              <w:rPr>
                <w:rFonts w:asciiTheme="minorEastAsia" w:hAnsiTheme="minorEastAsia" w:cs="Courier New"/>
                <w:kern w:val="0"/>
                <w:szCs w:val="21"/>
              </w:rPr>
              <w:t>微服务网关：依托于Kubernetes和Docker的自身特性，提供微服务网关，可在网关注册、查找、更新和删除服务，提供多个服务的聚合功能。用户可以通过添加微服务的方式拓展平台，为平台添加新的用户自定义功能。</w:t>
            </w:r>
            <w:r w:rsidR="00397AB7" w:rsidRPr="00A24ADB">
              <w:rPr>
                <w:rFonts w:asciiTheme="minorEastAsia" w:hAnsiTheme="minorEastAsia" w:cs="Courier New"/>
                <w:kern w:val="0"/>
                <w:szCs w:val="21"/>
              </w:rPr>
              <w:br/>
            </w:r>
            <w:r w:rsidRPr="00A24ADB">
              <w:rPr>
                <w:rFonts w:asciiTheme="minorEastAsia" w:hAnsiTheme="minorEastAsia" w:cs="Courier New"/>
                <w:kern w:val="0"/>
                <w:szCs w:val="21"/>
              </w:rPr>
              <w:t xml:space="preserve">(2) </w:t>
            </w:r>
            <w:r w:rsidR="00397AB7" w:rsidRPr="00A24ADB">
              <w:rPr>
                <w:rFonts w:asciiTheme="minorEastAsia" w:hAnsiTheme="minorEastAsia" w:cs="Courier New"/>
                <w:kern w:val="0"/>
                <w:szCs w:val="21"/>
              </w:rPr>
              <w:t>微服务框架：通过微服务框架，实现服务的认证、鉴权、调度和监控等功能。</w:t>
            </w:r>
            <w:r w:rsidR="00397AB7" w:rsidRPr="00A24ADB">
              <w:rPr>
                <w:rFonts w:asciiTheme="minorEastAsia" w:hAnsiTheme="minorEastAsia" w:cs="Courier New"/>
                <w:kern w:val="0"/>
                <w:szCs w:val="21"/>
              </w:rPr>
              <w:br/>
            </w:r>
            <w:r w:rsidRPr="00A24ADB">
              <w:rPr>
                <w:rFonts w:asciiTheme="minorEastAsia" w:hAnsiTheme="minorEastAsia" w:cs="Courier New"/>
                <w:kern w:val="0"/>
                <w:szCs w:val="21"/>
              </w:rPr>
              <w:t xml:space="preserve">(3) </w:t>
            </w:r>
            <w:r w:rsidR="00397AB7" w:rsidRPr="00A24ADB">
              <w:rPr>
                <w:rFonts w:asciiTheme="minorEastAsia" w:hAnsiTheme="minorEastAsia" w:cs="Courier New"/>
                <w:kern w:val="0"/>
                <w:szCs w:val="21"/>
              </w:rPr>
              <w:t>工作流引擎：工作流引擎为平台中的各种任务提供调度服务，可以通过少量的配置实现任务即时启停、任务资源调度、复杂任务编排、任务周期性调度等功能。</w:t>
            </w:r>
            <w:r w:rsidR="00397AB7" w:rsidRPr="00A24ADB">
              <w:rPr>
                <w:rFonts w:asciiTheme="minorEastAsia" w:hAnsiTheme="minorEastAsia" w:cs="Courier New"/>
                <w:kern w:val="0"/>
                <w:szCs w:val="21"/>
              </w:rPr>
              <w:br/>
            </w:r>
            <w:r w:rsidRPr="00A24ADB">
              <w:rPr>
                <w:rFonts w:asciiTheme="minorEastAsia" w:hAnsiTheme="minorEastAsia" w:cs="Courier New"/>
                <w:kern w:val="0"/>
                <w:szCs w:val="21"/>
              </w:rPr>
              <w:t xml:space="preserve">(4) </w:t>
            </w:r>
            <w:r w:rsidR="00397AB7" w:rsidRPr="00A24ADB">
              <w:rPr>
                <w:rFonts w:asciiTheme="minorEastAsia" w:hAnsiTheme="minorEastAsia" w:cs="Courier New"/>
                <w:kern w:val="0"/>
                <w:szCs w:val="21"/>
              </w:rPr>
              <w:t>支持GPU标签功能，调度任务时，能够调度到指定型号的GPU服务器上运行。</w:t>
            </w:r>
          </w:p>
        </w:tc>
      </w:tr>
      <w:tr w:rsidR="00A24ADB" w:rsidRPr="00A24ADB" w14:paraId="02B4FAD9" w14:textId="77777777" w:rsidTr="00521398">
        <w:trPr>
          <w:trHeight w:val="693"/>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15CDD3" w14:textId="55AB756D"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t>性能测试</w:t>
            </w:r>
          </w:p>
        </w:tc>
        <w:tc>
          <w:tcPr>
            <w:tcW w:w="8080" w:type="dxa"/>
            <w:tcBorders>
              <w:top w:val="nil"/>
              <w:left w:val="nil"/>
              <w:bottom w:val="single" w:sz="4" w:space="0" w:color="auto"/>
              <w:right w:val="single" w:sz="4" w:space="0" w:color="auto"/>
            </w:tcBorders>
            <w:shd w:val="clear" w:color="auto" w:fill="auto"/>
            <w:vAlign w:val="center"/>
          </w:tcPr>
          <w:p w14:paraId="36D9083B" w14:textId="28746209" w:rsidR="00D512EB" w:rsidRPr="00A24ADB" w:rsidRDefault="00D512EB" w:rsidP="00D512EB">
            <w:pPr>
              <w:widowControl/>
              <w:jc w:val="left"/>
              <w:rPr>
                <w:rFonts w:asciiTheme="minorEastAsia" w:hAnsiTheme="minorEastAsia" w:cs="Segoe UI Symbol"/>
                <w:kern w:val="0"/>
                <w:szCs w:val="21"/>
              </w:rPr>
            </w:pPr>
            <w:r w:rsidRPr="00A24ADB">
              <w:rPr>
                <w:rFonts w:asciiTheme="minorEastAsia" w:hAnsiTheme="minorEastAsia" w:cs="Segoe UI Symbol" w:hint="eastAsia"/>
                <w:kern w:val="0"/>
                <w:szCs w:val="21"/>
              </w:rPr>
              <w:t>投标方需按招标方提供的测试用例完成软件性能测试，并提交测试结果</w:t>
            </w:r>
            <w:r w:rsidR="00432683" w:rsidRPr="00A24ADB">
              <w:rPr>
                <w:rFonts w:asciiTheme="minorEastAsia" w:hAnsiTheme="minorEastAsia" w:cs="Segoe UI Symbol" w:hint="eastAsia"/>
                <w:kern w:val="0"/>
                <w:szCs w:val="21"/>
              </w:rPr>
              <w:t>报告</w:t>
            </w:r>
            <w:r w:rsidRPr="00A24ADB">
              <w:rPr>
                <w:rFonts w:asciiTheme="minorEastAsia" w:hAnsiTheme="minorEastAsia" w:cs="Segoe UI Symbol" w:hint="eastAsia"/>
                <w:kern w:val="0"/>
                <w:szCs w:val="21"/>
              </w:rPr>
              <w:t>。</w:t>
            </w:r>
          </w:p>
          <w:p w14:paraId="3F1D9035" w14:textId="51898697" w:rsidR="00D512EB" w:rsidRPr="00A24ADB" w:rsidRDefault="003771CC" w:rsidP="00D512EB">
            <w:pPr>
              <w:widowControl/>
              <w:jc w:val="left"/>
              <w:rPr>
                <w:rFonts w:asciiTheme="minorEastAsia" w:hAnsiTheme="minorEastAsia" w:cs="Segoe UI Symbol"/>
                <w:kern w:val="0"/>
                <w:szCs w:val="21"/>
              </w:rPr>
            </w:pPr>
            <w:r w:rsidRPr="00A24ADB">
              <w:rPr>
                <w:rFonts w:asciiTheme="minorEastAsia" w:hAnsiTheme="minorEastAsia" w:cs="Courier New"/>
                <w:kern w:val="0"/>
                <w:szCs w:val="21"/>
              </w:rPr>
              <w:t>(1)</w:t>
            </w:r>
            <w:r w:rsidR="00D512EB" w:rsidRPr="00A24ADB">
              <w:rPr>
                <w:rFonts w:asciiTheme="minorEastAsia" w:hAnsiTheme="minorEastAsia" w:cs="Segoe UI Symbol" w:hint="eastAsia"/>
                <w:kern w:val="0"/>
                <w:szCs w:val="21"/>
              </w:rPr>
              <w:t>测试环境：CPU 8核、内存20GB、虚拟化GPU(显存8GB)或同等配置其它GPU</w:t>
            </w:r>
          </w:p>
          <w:p w14:paraId="6C3213BF" w14:textId="4F1ADE2B" w:rsidR="00D512EB" w:rsidRPr="00A24ADB" w:rsidRDefault="003771CC" w:rsidP="00D512EB">
            <w:pPr>
              <w:widowControl/>
              <w:jc w:val="left"/>
              <w:rPr>
                <w:rFonts w:asciiTheme="minorEastAsia" w:hAnsiTheme="minorEastAsia" w:cs="Segoe UI Symbol"/>
                <w:kern w:val="0"/>
                <w:szCs w:val="21"/>
              </w:rPr>
            </w:pPr>
            <w:r w:rsidRPr="00A24ADB">
              <w:rPr>
                <w:rFonts w:asciiTheme="minorEastAsia" w:hAnsiTheme="minorEastAsia" w:cs="Courier New"/>
                <w:kern w:val="0"/>
                <w:szCs w:val="21"/>
              </w:rPr>
              <w:t>(2)</w:t>
            </w:r>
            <w:r w:rsidR="00D512EB" w:rsidRPr="00A24ADB">
              <w:rPr>
                <w:rFonts w:asciiTheme="minorEastAsia" w:hAnsiTheme="minorEastAsia" w:cs="Segoe UI Symbol" w:hint="eastAsia"/>
                <w:kern w:val="0"/>
                <w:szCs w:val="21"/>
              </w:rPr>
              <w:t>卷积网络模型：EfficientNetV2</w:t>
            </w:r>
          </w:p>
          <w:p w14:paraId="582C8610" w14:textId="15AC9ADA" w:rsidR="00D512EB" w:rsidRPr="00A24ADB" w:rsidRDefault="003771CC" w:rsidP="00D512EB">
            <w:pPr>
              <w:widowControl/>
              <w:jc w:val="left"/>
              <w:rPr>
                <w:rFonts w:asciiTheme="minorEastAsia" w:hAnsiTheme="minorEastAsia" w:cs="Segoe UI Symbol"/>
                <w:kern w:val="0"/>
                <w:szCs w:val="21"/>
              </w:rPr>
            </w:pPr>
            <w:r w:rsidRPr="00A24ADB">
              <w:rPr>
                <w:rFonts w:asciiTheme="minorEastAsia" w:hAnsiTheme="minorEastAsia" w:cs="Courier New"/>
                <w:kern w:val="0"/>
                <w:szCs w:val="21"/>
              </w:rPr>
              <w:t>(3)</w:t>
            </w:r>
            <w:r w:rsidR="00D512EB" w:rsidRPr="00A24ADB">
              <w:rPr>
                <w:rFonts w:asciiTheme="minorEastAsia" w:hAnsiTheme="minorEastAsia" w:cs="Segoe UI Symbol" w:hint="eastAsia"/>
                <w:kern w:val="0"/>
                <w:szCs w:val="21"/>
              </w:rPr>
              <w:t>测试参数：Batch_Size=4, Epoch=30, L_rate=0.0001</w:t>
            </w:r>
          </w:p>
          <w:p w14:paraId="3F20016F" w14:textId="297227FA" w:rsidR="00D512EB" w:rsidRPr="00A24ADB" w:rsidRDefault="003771CC" w:rsidP="00D512EB">
            <w:pPr>
              <w:widowControl/>
              <w:jc w:val="left"/>
              <w:rPr>
                <w:rFonts w:asciiTheme="minorEastAsia" w:hAnsiTheme="minorEastAsia" w:cs="Segoe UI Symbol"/>
                <w:kern w:val="0"/>
                <w:szCs w:val="21"/>
              </w:rPr>
            </w:pPr>
            <w:r w:rsidRPr="00A24ADB">
              <w:rPr>
                <w:rFonts w:asciiTheme="minorEastAsia" w:hAnsiTheme="minorEastAsia" w:cs="Courier New"/>
                <w:kern w:val="0"/>
                <w:szCs w:val="21"/>
              </w:rPr>
              <w:t>(4)</w:t>
            </w:r>
            <w:r w:rsidR="00D512EB" w:rsidRPr="00A24ADB">
              <w:rPr>
                <w:rFonts w:asciiTheme="minorEastAsia" w:hAnsiTheme="minorEastAsia" w:cs="Segoe UI Symbol" w:hint="eastAsia"/>
                <w:kern w:val="0"/>
                <w:szCs w:val="21"/>
              </w:rPr>
              <w:t>数据集：Plant Pathology 2021 - FGVC8（</w:t>
            </w:r>
            <w:r w:rsidR="00181F8D" w:rsidRPr="00A24ADB">
              <w:rPr>
                <w:rFonts w:asciiTheme="minorEastAsia" w:hAnsiTheme="minorEastAsia" w:cs="Segoe UI Symbol" w:hint="eastAsia"/>
                <w:kern w:val="0"/>
                <w:szCs w:val="21"/>
              </w:rPr>
              <w:t>公开、免费</w:t>
            </w:r>
            <w:r w:rsidR="00D512EB" w:rsidRPr="00A24ADB">
              <w:rPr>
                <w:rFonts w:asciiTheme="minorEastAsia" w:hAnsiTheme="minorEastAsia" w:cs="Segoe UI Symbol" w:hint="eastAsia"/>
                <w:kern w:val="0"/>
                <w:szCs w:val="21"/>
              </w:rPr>
              <w:t>数据集下载地址:</w:t>
            </w:r>
            <w:r w:rsidRPr="00A24ADB">
              <w:rPr>
                <w:rFonts w:asciiTheme="minorEastAsia" w:hAnsiTheme="minorEastAsia" w:cs="Segoe UI Symbol"/>
                <w:kern w:val="0"/>
                <w:szCs w:val="21"/>
              </w:rPr>
              <w:t xml:space="preserve"> </w:t>
            </w:r>
            <w:r w:rsidR="00D512EB" w:rsidRPr="00A24ADB">
              <w:rPr>
                <w:rFonts w:asciiTheme="minorEastAsia" w:hAnsiTheme="minorEastAsia" w:cs="Segoe UI Symbol" w:hint="eastAsia"/>
                <w:kern w:val="0"/>
                <w:szCs w:val="21"/>
              </w:rPr>
              <w:t>https://www.kaggle.com/c/plant-pathology-2021-fgvc8/data?select=train_images，植物病理2021细粒度视觉分类挑战赛苹果叶片病害数据集，包含大约23,000张高质量的、由专家标注的苹果叶片病害RGB图像）</w:t>
            </w:r>
          </w:p>
          <w:p w14:paraId="49E3CF33" w14:textId="633A48F4" w:rsidR="00D512EB" w:rsidRPr="00A24ADB" w:rsidRDefault="00D512EB" w:rsidP="00D512EB">
            <w:pPr>
              <w:widowControl/>
              <w:jc w:val="left"/>
              <w:rPr>
                <w:rFonts w:asciiTheme="minorEastAsia" w:hAnsiTheme="minorEastAsia" w:cs="Segoe UI Symbol"/>
                <w:kern w:val="0"/>
                <w:szCs w:val="21"/>
              </w:rPr>
            </w:pPr>
            <w:r w:rsidRPr="00A24ADB">
              <w:rPr>
                <w:rFonts w:asciiTheme="minorEastAsia" w:hAnsiTheme="minorEastAsia" w:cs="Segoe UI Symbol"/>
                <w:kern w:val="0"/>
                <w:szCs w:val="21"/>
              </w:rPr>
              <w:t>(5)</w:t>
            </w:r>
            <w:r w:rsidRPr="00A24ADB">
              <w:rPr>
                <w:rFonts w:asciiTheme="minorEastAsia" w:hAnsiTheme="minorEastAsia" w:cs="Segoe UI Symbol" w:hint="eastAsia"/>
                <w:kern w:val="0"/>
                <w:szCs w:val="21"/>
              </w:rPr>
              <w:t>人工智能框架：TensorFlow</w:t>
            </w:r>
            <w:r w:rsidR="0061296C" w:rsidRPr="00A24ADB">
              <w:rPr>
                <w:rFonts w:asciiTheme="minorEastAsia" w:hAnsiTheme="minorEastAsia" w:cs="Segoe UI Symbol" w:hint="eastAsia"/>
                <w:kern w:val="0"/>
                <w:szCs w:val="21"/>
              </w:rPr>
              <w:t>、PyTorch</w:t>
            </w:r>
          </w:p>
          <w:p w14:paraId="62309CCE" w14:textId="679A9EA7"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Segoe UI Symbol"/>
                <w:kern w:val="0"/>
                <w:szCs w:val="21"/>
              </w:rPr>
              <w:t>★</w:t>
            </w:r>
            <w:r w:rsidRPr="00A24ADB">
              <w:rPr>
                <w:rFonts w:asciiTheme="minorEastAsia" w:hAnsiTheme="minorEastAsia" w:cs="Courier New" w:hint="eastAsia"/>
                <w:kern w:val="0"/>
                <w:szCs w:val="21"/>
              </w:rPr>
              <w:t>1</w:t>
            </w:r>
            <w:r w:rsidR="00153AD4" w:rsidRPr="00A24ADB">
              <w:rPr>
                <w:rFonts w:asciiTheme="minorEastAsia" w:hAnsiTheme="minorEastAsia" w:cs="Courier New"/>
                <w:kern w:val="0"/>
                <w:szCs w:val="21"/>
              </w:rPr>
              <w:t>1</w:t>
            </w:r>
            <w:r w:rsidRPr="00A24ADB">
              <w:rPr>
                <w:rFonts w:asciiTheme="minorEastAsia" w:hAnsiTheme="minorEastAsia" w:cs="Courier New" w:hint="eastAsia"/>
                <w:kern w:val="0"/>
                <w:szCs w:val="21"/>
              </w:rPr>
              <w:t>、在每个用户使用1/50资源的情况下，EfficientNetV2S单趟训练时间&lt;440秒</w:t>
            </w:r>
          </w:p>
          <w:p w14:paraId="7AED360E" w14:textId="3B68DFDC"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Segoe UI Symbol"/>
                <w:kern w:val="0"/>
                <w:szCs w:val="21"/>
              </w:rPr>
              <w:t>★</w:t>
            </w:r>
            <w:r w:rsidRPr="00A24ADB">
              <w:rPr>
                <w:rFonts w:asciiTheme="minorEastAsia" w:hAnsiTheme="minorEastAsia" w:cs="Courier New" w:hint="eastAsia"/>
                <w:kern w:val="0"/>
                <w:szCs w:val="21"/>
              </w:rPr>
              <w:t>1</w:t>
            </w:r>
            <w:r w:rsidR="00153AD4" w:rsidRPr="00A24ADB">
              <w:rPr>
                <w:rFonts w:asciiTheme="minorEastAsia" w:hAnsiTheme="minorEastAsia" w:cs="Courier New"/>
                <w:kern w:val="0"/>
                <w:szCs w:val="21"/>
              </w:rPr>
              <w:t>2</w:t>
            </w:r>
            <w:r w:rsidRPr="00A24ADB">
              <w:rPr>
                <w:rFonts w:asciiTheme="minorEastAsia" w:hAnsiTheme="minorEastAsia" w:cs="Courier New" w:hint="eastAsia"/>
                <w:kern w:val="0"/>
                <w:szCs w:val="21"/>
              </w:rPr>
              <w:t>、在每个用户使用1/50资源的情况下，EfficientNetV2M单趟训练时间&lt;840秒</w:t>
            </w:r>
          </w:p>
          <w:p w14:paraId="35AAD7F3" w14:textId="0CC61174" w:rsidR="00521398" w:rsidRPr="00A24ADB" w:rsidRDefault="00521398" w:rsidP="00521398">
            <w:pPr>
              <w:widowControl/>
              <w:jc w:val="left"/>
              <w:rPr>
                <w:rFonts w:asciiTheme="minorEastAsia" w:hAnsiTheme="minorEastAsia" w:cs="Segoe UI Symbol"/>
                <w:kern w:val="0"/>
                <w:szCs w:val="21"/>
              </w:rPr>
            </w:pPr>
            <w:r w:rsidRPr="00A24ADB">
              <w:rPr>
                <w:rFonts w:asciiTheme="minorEastAsia" w:hAnsiTheme="minorEastAsia" w:cs="Segoe UI Symbol"/>
                <w:kern w:val="0"/>
                <w:szCs w:val="21"/>
              </w:rPr>
              <w:t>★</w:t>
            </w:r>
            <w:r w:rsidR="00153AD4" w:rsidRPr="00A24ADB">
              <w:rPr>
                <w:rFonts w:asciiTheme="minorEastAsia" w:hAnsiTheme="minorEastAsia" w:cs="Segoe UI Symbol"/>
                <w:kern w:val="0"/>
                <w:szCs w:val="21"/>
              </w:rPr>
              <w:t>13</w:t>
            </w:r>
            <w:r w:rsidR="00153AD4" w:rsidRPr="00A24ADB">
              <w:rPr>
                <w:rFonts w:asciiTheme="minorEastAsia" w:hAnsiTheme="minorEastAsia" w:cs="Segoe UI Symbol" w:hint="eastAsia"/>
                <w:kern w:val="0"/>
                <w:szCs w:val="21"/>
              </w:rPr>
              <w:t>、</w:t>
            </w:r>
            <w:r w:rsidRPr="00A24ADB">
              <w:rPr>
                <w:rFonts w:asciiTheme="minorEastAsia" w:hAnsiTheme="minorEastAsia" w:cs="Segoe UI Symbol" w:hint="eastAsia"/>
                <w:kern w:val="0"/>
                <w:szCs w:val="21"/>
              </w:rPr>
              <w:t>在每个用户使用1/50资源的情况下，EfficientNetV2L单趟训练时间&lt;1700秒</w:t>
            </w:r>
          </w:p>
          <w:p w14:paraId="0185BD1F" w14:textId="4FE82E9E" w:rsidR="00521398" w:rsidRPr="00A24ADB" w:rsidRDefault="00521398" w:rsidP="00153AD4">
            <w:pPr>
              <w:widowControl/>
              <w:jc w:val="left"/>
              <w:rPr>
                <w:rFonts w:asciiTheme="minorEastAsia" w:hAnsiTheme="minorEastAsia" w:cs="Courier New"/>
                <w:kern w:val="0"/>
                <w:szCs w:val="21"/>
              </w:rPr>
            </w:pPr>
            <w:r w:rsidRPr="00A24ADB">
              <w:rPr>
                <w:rFonts w:asciiTheme="minorEastAsia" w:hAnsiTheme="minorEastAsia" w:cs="Segoe UI Symbol"/>
                <w:kern w:val="0"/>
                <w:szCs w:val="21"/>
              </w:rPr>
              <w:t>★</w:t>
            </w:r>
            <w:r w:rsidR="00153AD4" w:rsidRPr="00A24ADB">
              <w:rPr>
                <w:rFonts w:asciiTheme="minorEastAsia" w:hAnsiTheme="minorEastAsia" w:cs="Segoe UI Symbol"/>
                <w:kern w:val="0"/>
                <w:szCs w:val="21"/>
              </w:rPr>
              <w:t>14</w:t>
            </w:r>
            <w:r w:rsidR="00153AD4" w:rsidRPr="00A24ADB">
              <w:rPr>
                <w:rFonts w:asciiTheme="minorEastAsia" w:hAnsiTheme="minorEastAsia" w:cs="Segoe UI Symbol" w:hint="eastAsia"/>
                <w:kern w:val="0"/>
                <w:szCs w:val="21"/>
              </w:rPr>
              <w:t>、</w:t>
            </w:r>
            <w:r w:rsidRPr="00A24ADB">
              <w:rPr>
                <w:rFonts w:asciiTheme="minorEastAsia" w:hAnsiTheme="minorEastAsia" w:cs="Segoe UI Symbol" w:hint="eastAsia"/>
                <w:kern w:val="0"/>
                <w:szCs w:val="21"/>
              </w:rPr>
              <w:t>在每个用户使用1/50资源的情况下，EfficientNetV2单趟训练时间&lt;6000秒</w:t>
            </w:r>
          </w:p>
        </w:tc>
      </w:tr>
      <w:tr w:rsidR="00A24ADB" w:rsidRPr="00A24ADB" w14:paraId="13A95B21" w14:textId="77777777" w:rsidTr="00521398">
        <w:trPr>
          <w:trHeight w:val="69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62A14B" w14:textId="0B0CA97E"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t>课程资源</w:t>
            </w:r>
          </w:p>
        </w:tc>
        <w:tc>
          <w:tcPr>
            <w:tcW w:w="8080" w:type="dxa"/>
            <w:tcBorders>
              <w:top w:val="single" w:sz="4" w:space="0" w:color="auto"/>
              <w:left w:val="nil"/>
              <w:bottom w:val="single" w:sz="4" w:space="0" w:color="auto"/>
              <w:right w:val="single" w:sz="4" w:space="0" w:color="auto"/>
            </w:tcBorders>
            <w:shd w:val="clear" w:color="auto" w:fill="auto"/>
            <w:vAlign w:val="center"/>
          </w:tcPr>
          <w:p w14:paraId="34D2BCFF" w14:textId="0CB9C9A7" w:rsidR="00521398" w:rsidRPr="00A24ADB" w:rsidRDefault="0061296C" w:rsidP="00521398">
            <w:pPr>
              <w:widowControl/>
              <w:jc w:val="left"/>
              <w:rPr>
                <w:rFonts w:asciiTheme="minorEastAsia" w:hAnsiTheme="minorEastAsia" w:cs="Segoe UI Symbol"/>
                <w:kern w:val="0"/>
                <w:szCs w:val="21"/>
              </w:rPr>
            </w:pPr>
            <w:r w:rsidRPr="00A24ADB">
              <w:rPr>
                <w:rFonts w:asciiTheme="minorEastAsia" w:hAnsiTheme="minorEastAsia" w:cs="Courier New"/>
                <w:kern w:val="0"/>
                <w:szCs w:val="21"/>
              </w:rPr>
              <w:t>15</w:t>
            </w:r>
            <w:r w:rsidR="00521398" w:rsidRPr="00A24ADB">
              <w:rPr>
                <w:rFonts w:asciiTheme="minorEastAsia" w:hAnsiTheme="minorEastAsia" w:cs="Courier New" w:hint="eastAsia"/>
                <w:kern w:val="0"/>
                <w:szCs w:val="21"/>
              </w:rPr>
              <w:t>、</w:t>
            </w:r>
            <w:r w:rsidR="00521398" w:rsidRPr="00A24ADB">
              <w:rPr>
                <w:rFonts w:asciiTheme="minorEastAsia" w:hAnsiTheme="minorEastAsia" w:cs="Courier New"/>
                <w:kern w:val="0"/>
                <w:szCs w:val="21"/>
              </w:rPr>
              <w:t>平台提供完整的人工智能实验课程</w:t>
            </w:r>
            <w:r w:rsidR="00521398" w:rsidRPr="00A24ADB">
              <w:rPr>
                <w:rFonts w:asciiTheme="minorEastAsia" w:hAnsiTheme="minorEastAsia" w:cs="Courier New"/>
                <w:kern w:val="0"/>
                <w:szCs w:val="21"/>
              </w:rPr>
              <w:br/>
              <w:t>基础核心课程：AI环境搭建、人工智能导论、机器学习、深度学习；</w:t>
            </w:r>
            <w:r w:rsidR="00521398" w:rsidRPr="00A24ADB">
              <w:rPr>
                <w:rFonts w:asciiTheme="minorEastAsia" w:hAnsiTheme="minorEastAsia" w:cs="Courier New"/>
                <w:kern w:val="0"/>
                <w:szCs w:val="21"/>
              </w:rPr>
              <w:br/>
              <w:t>可选方向类课程：计算机视觉、自然语言处理、语音识别；</w:t>
            </w:r>
            <w:r w:rsidR="00521398" w:rsidRPr="00A24ADB">
              <w:rPr>
                <w:rFonts w:asciiTheme="minorEastAsia" w:hAnsiTheme="minorEastAsia" w:cs="Courier New"/>
                <w:kern w:val="0"/>
                <w:szCs w:val="21"/>
              </w:rPr>
              <w:br/>
              <w:t>工具类课程：python语言、tensorFlow基础与进阶、pytorch基础与进阶、计算机视觉基</w:t>
            </w:r>
            <w:r w:rsidR="00521398" w:rsidRPr="00A24ADB">
              <w:rPr>
                <w:rFonts w:asciiTheme="minorEastAsia" w:hAnsiTheme="minorEastAsia" w:cs="Courier New"/>
                <w:kern w:val="0"/>
                <w:szCs w:val="21"/>
              </w:rPr>
              <w:lastRenderedPageBreak/>
              <w:t>础-OpenCV。</w:t>
            </w:r>
          </w:p>
        </w:tc>
      </w:tr>
      <w:tr w:rsidR="00A24ADB" w:rsidRPr="00A24ADB" w14:paraId="337217E8" w14:textId="77777777" w:rsidTr="00521398">
        <w:trPr>
          <w:trHeight w:val="69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1C2F76" w14:textId="23C33A5F" w:rsidR="00521398" w:rsidRPr="00A24ADB" w:rsidRDefault="00521398"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lastRenderedPageBreak/>
              <w:t>数据集资源</w:t>
            </w:r>
          </w:p>
        </w:tc>
        <w:tc>
          <w:tcPr>
            <w:tcW w:w="8080" w:type="dxa"/>
            <w:tcBorders>
              <w:top w:val="single" w:sz="4" w:space="0" w:color="auto"/>
              <w:left w:val="nil"/>
              <w:bottom w:val="single" w:sz="4" w:space="0" w:color="auto"/>
              <w:right w:val="single" w:sz="4" w:space="0" w:color="auto"/>
            </w:tcBorders>
            <w:shd w:val="clear" w:color="auto" w:fill="auto"/>
            <w:vAlign w:val="center"/>
          </w:tcPr>
          <w:p w14:paraId="7108A7A3" w14:textId="061F388C" w:rsidR="00521398" w:rsidRPr="00A24ADB" w:rsidRDefault="0061296C" w:rsidP="00521398">
            <w:pPr>
              <w:widowControl/>
              <w:jc w:val="left"/>
              <w:rPr>
                <w:rFonts w:asciiTheme="minorEastAsia" w:hAnsiTheme="minorEastAsia" w:cs="Courier New"/>
                <w:kern w:val="0"/>
                <w:szCs w:val="21"/>
              </w:rPr>
            </w:pPr>
            <w:r w:rsidRPr="00A24ADB">
              <w:rPr>
                <w:rFonts w:asciiTheme="minorEastAsia" w:hAnsiTheme="minorEastAsia" w:cs="Courier New"/>
                <w:kern w:val="0"/>
                <w:szCs w:val="21"/>
              </w:rPr>
              <w:t>1</w:t>
            </w:r>
            <w:r w:rsidR="000D61F2" w:rsidRPr="00A24ADB">
              <w:rPr>
                <w:rFonts w:asciiTheme="minorEastAsia" w:hAnsiTheme="minorEastAsia" w:cs="Courier New"/>
                <w:kern w:val="0"/>
                <w:szCs w:val="21"/>
              </w:rPr>
              <w:t>6</w:t>
            </w:r>
            <w:r w:rsidR="00521398" w:rsidRPr="00A24ADB">
              <w:rPr>
                <w:rFonts w:asciiTheme="minorEastAsia" w:hAnsiTheme="minorEastAsia" w:cs="Courier New" w:hint="eastAsia"/>
                <w:kern w:val="0"/>
                <w:szCs w:val="21"/>
              </w:rPr>
              <w:t>、系统</w:t>
            </w:r>
            <w:r w:rsidR="00521398" w:rsidRPr="00A24ADB">
              <w:rPr>
                <w:rFonts w:asciiTheme="minorEastAsia" w:hAnsiTheme="minorEastAsia" w:cs="Courier New"/>
                <w:kern w:val="0"/>
                <w:szCs w:val="21"/>
              </w:rPr>
              <w:t>提供不少于10大类（总数据集不少于50个）的公共数据集</w:t>
            </w:r>
            <w:r w:rsidR="00521398" w:rsidRPr="00A24ADB">
              <w:rPr>
                <w:rFonts w:asciiTheme="minorEastAsia" w:hAnsiTheme="minorEastAsia" w:cs="Courier New" w:hint="eastAsia"/>
                <w:kern w:val="0"/>
                <w:szCs w:val="21"/>
              </w:rPr>
              <w:t>。</w:t>
            </w:r>
          </w:p>
          <w:p w14:paraId="5D557B8F" w14:textId="74141531" w:rsidR="00521398" w:rsidRPr="00A24ADB" w:rsidRDefault="00521398" w:rsidP="00521398">
            <w:pPr>
              <w:widowControl/>
              <w:jc w:val="left"/>
              <w:rPr>
                <w:rFonts w:asciiTheme="minorEastAsia" w:hAnsiTheme="minorEastAsia" w:cs="Segoe UI Symbol"/>
                <w:kern w:val="0"/>
                <w:szCs w:val="21"/>
              </w:rPr>
            </w:pPr>
            <w:r w:rsidRPr="00A24ADB">
              <w:rPr>
                <w:rFonts w:asciiTheme="minorEastAsia" w:hAnsiTheme="minorEastAsia" w:cs="Courier New"/>
                <w:kern w:val="0"/>
                <w:szCs w:val="21"/>
              </w:rPr>
              <w:t>公共数据集类型需要包括金融、交通、商业、推荐系统、医疗健康、图像数据、视频数据、音频数据、自然语言处理、社会数据。需要提供数据集的下载功能。</w:t>
            </w:r>
          </w:p>
        </w:tc>
      </w:tr>
      <w:tr w:rsidR="00A24ADB" w:rsidRPr="00A24ADB" w14:paraId="4BBA9376" w14:textId="77777777" w:rsidTr="00521398">
        <w:trPr>
          <w:trHeight w:val="69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C9A4D" w14:textId="0B51222A" w:rsidR="00AA3E49" w:rsidRPr="00A24ADB" w:rsidRDefault="00AA3E49" w:rsidP="00AA3E49">
            <w:pPr>
              <w:widowControl/>
              <w:jc w:val="left"/>
              <w:rPr>
                <w:rFonts w:asciiTheme="minorEastAsia" w:hAnsiTheme="minorEastAsia" w:cs="Courier New"/>
                <w:kern w:val="0"/>
                <w:szCs w:val="21"/>
              </w:rPr>
            </w:pPr>
            <w:r w:rsidRPr="00A24ADB">
              <w:rPr>
                <w:rFonts w:asciiTheme="minorEastAsia" w:hAnsiTheme="minorEastAsia" w:cs="Courier New"/>
                <w:kern w:val="0"/>
                <w:szCs w:val="21"/>
              </w:rPr>
              <w:t>教学</w:t>
            </w:r>
            <w:r w:rsidRPr="00A24ADB">
              <w:rPr>
                <w:rFonts w:asciiTheme="minorEastAsia" w:hAnsiTheme="minorEastAsia" w:cs="Courier New" w:hint="eastAsia"/>
                <w:kern w:val="0"/>
                <w:szCs w:val="21"/>
              </w:rPr>
              <w:t>实验和考评</w:t>
            </w:r>
          </w:p>
        </w:tc>
        <w:tc>
          <w:tcPr>
            <w:tcW w:w="8080" w:type="dxa"/>
            <w:tcBorders>
              <w:top w:val="single" w:sz="4" w:space="0" w:color="auto"/>
              <w:left w:val="nil"/>
              <w:bottom w:val="single" w:sz="4" w:space="0" w:color="auto"/>
              <w:right w:val="single" w:sz="4" w:space="0" w:color="auto"/>
            </w:tcBorders>
            <w:shd w:val="clear" w:color="auto" w:fill="auto"/>
            <w:vAlign w:val="center"/>
          </w:tcPr>
          <w:p w14:paraId="50F8F04A" w14:textId="77777777" w:rsidR="000D61F2" w:rsidRPr="00A24ADB" w:rsidRDefault="000D61F2" w:rsidP="000D61F2">
            <w:pPr>
              <w:widowControl/>
              <w:jc w:val="left"/>
              <w:rPr>
                <w:rFonts w:asciiTheme="minorEastAsia" w:hAnsiTheme="minorEastAsia" w:cs="Courier New"/>
                <w:kern w:val="0"/>
                <w:szCs w:val="21"/>
              </w:rPr>
            </w:pPr>
            <w:r w:rsidRPr="00A24ADB">
              <w:rPr>
                <w:rFonts w:asciiTheme="minorEastAsia" w:hAnsiTheme="minorEastAsia" w:cs="Courier New" w:hint="eastAsia"/>
                <w:kern w:val="0"/>
                <w:szCs w:val="21"/>
              </w:rPr>
              <w:t>1</w:t>
            </w:r>
            <w:r w:rsidRPr="00A24ADB">
              <w:rPr>
                <w:rFonts w:asciiTheme="minorEastAsia" w:hAnsiTheme="minorEastAsia" w:cs="Courier New"/>
                <w:kern w:val="0"/>
                <w:szCs w:val="21"/>
              </w:rPr>
              <w:t>7</w:t>
            </w:r>
            <w:r w:rsidRPr="00A24ADB">
              <w:rPr>
                <w:rFonts w:asciiTheme="minorEastAsia" w:hAnsiTheme="minorEastAsia" w:cs="Courier New" w:hint="eastAsia"/>
                <w:kern w:val="0"/>
                <w:szCs w:val="21"/>
              </w:rPr>
              <w:t>、平台可完成</w:t>
            </w:r>
            <w:r w:rsidR="00AA3E49" w:rsidRPr="00A24ADB">
              <w:rPr>
                <w:rFonts w:asciiTheme="minorEastAsia" w:hAnsiTheme="minorEastAsia" w:cs="Courier New"/>
                <w:kern w:val="0"/>
                <w:szCs w:val="21"/>
              </w:rPr>
              <w:t>教学实验</w:t>
            </w:r>
            <w:r w:rsidRPr="00A24ADB">
              <w:rPr>
                <w:rFonts w:asciiTheme="minorEastAsia" w:hAnsiTheme="minorEastAsia" w:cs="Courier New" w:hint="eastAsia"/>
                <w:kern w:val="0"/>
                <w:szCs w:val="21"/>
              </w:rPr>
              <w:t>和和考评的管理</w:t>
            </w:r>
            <w:r w:rsidR="00AA3E49" w:rsidRPr="00A24ADB">
              <w:rPr>
                <w:rFonts w:asciiTheme="minorEastAsia" w:hAnsiTheme="minorEastAsia" w:cs="Courier New"/>
                <w:kern w:val="0"/>
                <w:szCs w:val="21"/>
              </w:rPr>
              <w:br/>
            </w:r>
            <w:r w:rsidRPr="00A24ADB">
              <w:rPr>
                <w:rFonts w:asciiTheme="minorEastAsia" w:hAnsiTheme="minorEastAsia" w:cs="Courier New"/>
                <w:kern w:val="0"/>
                <w:szCs w:val="21"/>
              </w:rPr>
              <w:t>(1)</w:t>
            </w:r>
            <w:r w:rsidR="00AA3E49" w:rsidRPr="00A24ADB">
              <w:rPr>
                <w:rFonts w:asciiTheme="minorEastAsia" w:hAnsiTheme="minorEastAsia" w:cs="Courier New"/>
                <w:kern w:val="0"/>
                <w:szCs w:val="21"/>
              </w:rPr>
              <w:t>老师可从主观题试题库直接选题并发布给学生进行答题，</w:t>
            </w:r>
            <w:r w:rsidR="00AA3E49" w:rsidRPr="00A24ADB">
              <w:rPr>
                <w:rFonts w:asciiTheme="minorEastAsia" w:hAnsiTheme="minorEastAsia" w:cs="Courier New" w:hint="eastAsia"/>
                <w:kern w:val="0"/>
                <w:szCs w:val="21"/>
              </w:rPr>
              <w:t>老师也可以通过试题维护实验要求、实验步骤、评分标准等。</w:t>
            </w:r>
            <w:r w:rsidR="00AA3E49" w:rsidRPr="00A24ADB">
              <w:rPr>
                <w:rFonts w:asciiTheme="minorEastAsia" w:hAnsiTheme="minorEastAsia" w:cs="Courier New"/>
                <w:kern w:val="0"/>
                <w:szCs w:val="21"/>
              </w:rPr>
              <w:br/>
            </w:r>
            <w:r w:rsidRPr="00A24ADB">
              <w:rPr>
                <w:rFonts w:asciiTheme="minorEastAsia" w:hAnsiTheme="minorEastAsia" w:cs="Courier New"/>
                <w:kern w:val="0"/>
                <w:szCs w:val="21"/>
              </w:rPr>
              <w:t>(2)</w:t>
            </w:r>
            <w:r w:rsidR="00AA3E49" w:rsidRPr="00A24ADB">
              <w:rPr>
                <w:rFonts w:asciiTheme="minorEastAsia" w:hAnsiTheme="minorEastAsia" w:cs="Courier New"/>
                <w:kern w:val="0"/>
                <w:szCs w:val="21"/>
              </w:rPr>
              <w:t>考评系统</w:t>
            </w:r>
          </w:p>
          <w:p w14:paraId="3C4B5AE2" w14:textId="77777777" w:rsidR="000D61F2" w:rsidRPr="00A24ADB" w:rsidRDefault="00AA3E49" w:rsidP="000D61F2">
            <w:pPr>
              <w:widowControl/>
              <w:jc w:val="left"/>
              <w:rPr>
                <w:rFonts w:asciiTheme="minorEastAsia" w:hAnsiTheme="minorEastAsia" w:cs="Courier New"/>
                <w:kern w:val="0"/>
                <w:szCs w:val="21"/>
              </w:rPr>
            </w:pPr>
            <w:r w:rsidRPr="00A24ADB">
              <w:rPr>
                <w:rFonts w:asciiTheme="minorEastAsia" w:hAnsiTheme="minorEastAsia" w:cs="Courier New"/>
                <w:kern w:val="0"/>
                <w:szCs w:val="21"/>
              </w:rPr>
              <w:t>自测：考评系统老师和学生的操作权限相同，可以通过自己创建试卷进行答题，客观题自动组卷、自动评分。主要包括如下操作：新建试卷、随机试卷、答题统计。</w:t>
            </w:r>
          </w:p>
          <w:p w14:paraId="3498246F" w14:textId="4070A3DE" w:rsidR="00AA3E49" w:rsidRPr="00A24ADB" w:rsidRDefault="00AA3E49" w:rsidP="000D61F2">
            <w:pPr>
              <w:widowControl/>
              <w:jc w:val="left"/>
              <w:rPr>
                <w:rFonts w:asciiTheme="minorEastAsia" w:hAnsiTheme="minorEastAsia" w:cs="Courier New"/>
                <w:kern w:val="0"/>
                <w:szCs w:val="21"/>
              </w:rPr>
            </w:pPr>
            <w:r w:rsidRPr="00A24ADB">
              <w:rPr>
                <w:rFonts w:asciiTheme="minorEastAsia" w:hAnsiTheme="minorEastAsia" w:cs="Courier New"/>
                <w:kern w:val="0"/>
                <w:szCs w:val="21"/>
              </w:rPr>
              <w:t>考试：老师可从客观题题库中选题以生成新的试卷并发布给学生进行答题。</w:t>
            </w:r>
          </w:p>
        </w:tc>
      </w:tr>
      <w:tr w:rsidR="00A24ADB" w:rsidRPr="00A24ADB" w14:paraId="5275232A" w14:textId="77777777" w:rsidTr="00666C41">
        <w:tblPrEx>
          <w:tblCellMar>
            <w:top w:w="0" w:type="dxa"/>
          </w:tblCellMar>
        </w:tblPrEx>
        <w:trPr>
          <w:trHeight w:val="550"/>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51760D07" w14:textId="77777777" w:rsidR="00D731CA" w:rsidRPr="00A24ADB" w:rsidRDefault="00D731CA" w:rsidP="00666C41">
            <w:pPr>
              <w:jc w:val="center"/>
              <w:rPr>
                <w:rFonts w:ascii="宋体" w:eastAsia="宋体" w:hAnsi="宋体" w:cs="Calibri"/>
                <w:szCs w:val="21"/>
              </w:rPr>
            </w:pPr>
            <w:r w:rsidRPr="00A24ADB">
              <w:rPr>
                <w:rFonts w:ascii="宋体" w:eastAsia="宋体" w:hAnsi="宋体" w:cs="Calibri" w:hint="eastAsia"/>
                <w:szCs w:val="21"/>
              </w:rPr>
              <w:t>售后服务</w:t>
            </w:r>
          </w:p>
        </w:tc>
        <w:tc>
          <w:tcPr>
            <w:tcW w:w="8080" w:type="dxa"/>
            <w:tcBorders>
              <w:top w:val="nil"/>
              <w:left w:val="nil"/>
              <w:bottom w:val="single" w:sz="4" w:space="0" w:color="auto"/>
              <w:right w:val="single" w:sz="4" w:space="0" w:color="auto"/>
            </w:tcBorders>
            <w:shd w:val="clear" w:color="000000" w:fill="FFFFFF"/>
            <w:vAlign w:val="center"/>
            <w:hideMark/>
          </w:tcPr>
          <w:p w14:paraId="38DEB290" w14:textId="4D479B7C" w:rsidR="00D731CA" w:rsidRPr="00A24ADB" w:rsidRDefault="00D731CA" w:rsidP="00666C41">
            <w:pPr>
              <w:rPr>
                <w:rFonts w:ascii="宋体" w:eastAsia="宋体" w:hAnsi="宋体" w:cs="Calibri"/>
                <w:szCs w:val="21"/>
              </w:rPr>
            </w:pPr>
            <w:r w:rsidRPr="00A24ADB">
              <w:rPr>
                <w:rFonts w:ascii="宋体" w:eastAsia="宋体" w:hAnsi="宋体" w:cs="Calibri" w:hint="eastAsia"/>
                <w:szCs w:val="21"/>
              </w:rPr>
              <w:t>1年免费维保，并提供线上培训。</w:t>
            </w:r>
          </w:p>
        </w:tc>
      </w:tr>
    </w:tbl>
    <w:p w14:paraId="3E3F6CD4" w14:textId="4C636985" w:rsidR="00D82AF5" w:rsidRPr="00A24ADB" w:rsidRDefault="00D82AF5" w:rsidP="00026996">
      <w:pPr>
        <w:spacing w:line="280" w:lineRule="exact"/>
        <w:rPr>
          <w:rFonts w:ascii="宋体" w:eastAsia="宋体" w:hAnsi="宋体" w:cs="Times New Roman"/>
          <w:bCs/>
          <w:sz w:val="24"/>
          <w:szCs w:val="24"/>
        </w:rPr>
      </w:pPr>
    </w:p>
    <w:p w14:paraId="1CD3FC25" w14:textId="77777777" w:rsidR="00597243" w:rsidRPr="00A24ADB" w:rsidRDefault="00597243" w:rsidP="00026996">
      <w:pPr>
        <w:spacing w:line="280" w:lineRule="exact"/>
        <w:rPr>
          <w:rFonts w:ascii="宋体" w:eastAsia="宋体" w:hAnsi="宋体" w:cs="Times New Roman"/>
          <w:bCs/>
          <w:sz w:val="24"/>
          <w:szCs w:val="24"/>
        </w:rPr>
      </w:pPr>
    </w:p>
    <w:p w14:paraId="062272B2" w14:textId="77777777" w:rsidR="00026996" w:rsidRPr="00A24ADB" w:rsidRDefault="00026996" w:rsidP="00026996">
      <w:pPr>
        <w:spacing w:line="280" w:lineRule="exact"/>
        <w:rPr>
          <w:rFonts w:ascii="宋体" w:eastAsia="宋体" w:hAnsi="宋体" w:cs="Times New Roman"/>
          <w:bCs/>
          <w:sz w:val="24"/>
          <w:szCs w:val="24"/>
        </w:rPr>
      </w:pPr>
      <w:r w:rsidRPr="00A24ADB">
        <w:rPr>
          <w:rFonts w:ascii="宋体" w:eastAsia="宋体" w:hAnsi="宋体" w:cs="Times New Roman" w:hint="eastAsia"/>
          <w:bCs/>
          <w:sz w:val="24"/>
          <w:szCs w:val="24"/>
        </w:rPr>
        <w:t>备注：上述参数为参考值（最低标准），投标人所提供的产品必须能够满足采购人的使用需求。</w:t>
      </w:r>
    </w:p>
    <w:p w14:paraId="7296C378" w14:textId="77777777" w:rsidR="00101AA4" w:rsidRPr="00A24ADB" w:rsidRDefault="00EC22AB" w:rsidP="006E249F">
      <w:pPr>
        <w:spacing w:line="440" w:lineRule="exact"/>
        <w:jc w:val="center"/>
        <w:outlineLvl w:val="0"/>
        <w:rPr>
          <w:rFonts w:ascii="宋体" w:eastAsia="宋体" w:hAnsi="宋体" w:cs="宋体"/>
          <w:b/>
          <w:sz w:val="24"/>
          <w:szCs w:val="24"/>
        </w:rPr>
      </w:pPr>
      <w:r w:rsidRPr="00A24ADB">
        <w:rPr>
          <w:rFonts w:ascii="宋体" w:hAnsi="宋体" w:cs="Arial" w:hint="eastAsia"/>
          <w:szCs w:val="24"/>
        </w:rPr>
        <w:br w:type="page"/>
      </w:r>
      <w:bookmarkStart w:id="805" w:name="_Toc85189118"/>
      <w:bookmarkEnd w:id="803"/>
      <w:bookmarkEnd w:id="804"/>
      <w:r w:rsidR="00101AA4" w:rsidRPr="00A24ADB">
        <w:rPr>
          <w:rFonts w:ascii="宋体" w:eastAsia="宋体" w:hAnsi="宋体" w:cs="宋体" w:hint="eastAsia"/>
          <w:b/>
          <w:sz w:val="24"/>
          <w:szCs w:val="24"/>
        </w:rPr>
        <w:lastRenderedPageBreak/>
        <w:t>第五章</w:t>
      </w:r>
      <w:r w:rsidR="00101AA4" w:rsidRPr="00A24ADB">
        <w:rPr>
          <w:rFonts w:ascii="宋体" w:eastAsia="宋体" w:hAnsi="宋体" w:cs="宋体"/>
          <w:b/>
          <w:sz w:val="24"/>
          <w:szCs w:val="24"/>
        </w:rPr>
        <w:t xml:space="preserve"> </w:t>
      </w:r>
      <w:r w:rsidR="00101AA4" w:rsidRPr="00A24ADB">
        <w:rPr>
          <w:rFonts w:ascii="宋体" w:eastAsia="宋体" w:hAnsi="宋体" w:cs="宋体" w:hint="eastAsia"/>
          <w:b/>
          <w:sz w:val="24"/>
          <w:szCs w:val="24"/>
        </w:rPr>
        <w:t>投标文件格式</w:t>
      </w:r>
      <w:bookmarkEnd w:id="805"/>
    </w:p>
    <w:p w14:paraId="1CD5C443" w14:textId="77777777" w:rsidR="00101AA4" w:rsidRPr="00A24ADB" w:rsidRDefault="00101AA4" w:rsidP="00101AA4">
      <w:pPr>
        <w:rPr>
          <w:rFonts w:ascii="宋体" w:eastAsia="宋体" w:hAnsi="Calibri" w:cs="宋体"/>
          <w:b/>
          <w:sz w:val="24"/>
          <w:szCs w:val="24"/>
        </w:rPr>
      </w:pPr>
    </w:p>
    <w:p w14:paraId="4FD706F2" w14:textId="77777777" w:rsidR="00101AA4" w:rsidRPr="00A24ADB" w:rsidRDefault="00101AA4" w:rsidP="00101AA4">
      <w:pPr>
        <w:rPr>
          <w:rFonts w:ascii="宋体" w:eastAsia="宋体" w:hAnsi="Calibri" w:cs="宋体"/>
          <w:b/>
          <w:sz w:val="24"/>
          <w:szCs w:val="24"/>
        </w:rPr>
      </w:pPr>
    </w:p>
    <w:p w14:paraId="07324C22" w14:textId="77777777" w:rsidR="00101AA4" w:rsidRPr="00A24ADB" w:rsidRDefault="00101AA4" w:rsidP="00101AA4">
      <w:pPr>
        <w:rPr>
          <w:rFonts w:ascii="宋体" w:eastAsia="宋体" w:hAnsi="Calibri" w:cs="宋体"/>
          <w:sz w:val="24"/>
          <w:szCs w:val="24"/>
          <w:u w:val="single"/>
        </w:rPr>
      </w:pPr>
      <w:r w:rsidRPr="00A24ADB">
        <w:rPr>
          <w:rFonts w:ascii="宋体" w:eastAsia="宋体" w:hAnsi="宋体" w:cs="宋体" w:hint="eastAsia"/>
          <w:sz w:val="24"/>
          <w:szCs w:val="24"/>
          <w:u w:val="single"/>
        </w:rPr>
        <w:t>投标文件封面示例</w:t>
      </w:r>
    </w:p>
    <w:p w14:paraId="2F9F5C24" w14:textId="77777777" w:rsidR="00101AA4" w:rsidRPr="00A24ADB" w:rsidRDefault="00101AA4" w:rsidP="00101AA4">
      <w:pPr>
        <w:spacing w:line="720" w:lineRule="auto"/>
        <w:ind w:right="315"/>
        <w:jc w:val="right"/>
        <w:rPr>
          <w:rFonts w:ascii="宋体" w:eastAsia="宋体" w:hAnsi="Calibri" w:cs="宋体"/>
          <w:b/>
          <w:sz w:val="24"/>
          <w:szCs w:val="24"/>
          <w:bdr w:val="single" w:sz="4" w:space="0" w:color="auto"/>
        </w:rPr>
      </w:pPr>
      <w:r w:rsidRPr="00A24ADB">
        <w:rPr>
          <w:rFonts w:ascii="宋体" w:eastAsia="宋体" w:hAnsi="宋体" w:cs="宋体" w:hint="eastAsia"/>
          <w:b/>
          <w:sz w:val="24"/>
          <w:szCs w:val="24"/>
          <w:bdr w:val="single" w:sz="4" w:space="0" w:color="auto"/>
        </w:rPr>
        <w:t>正本</w:t>
      </w:r>
    </w:p>
    <w:p w14:paraId="0F9E95DE" w14:textId="77777777" w:rsidR="00101AA4" w:rsidRPr="00A24ADB" w:rsidRDefault="00101AA4" w:rsidP="001E33A7">
      <w:pPr>
        <w:spacing w:line="480" w:lineRule="auto"/>
        <w:jc w:val="center"/>
        <w:rPr>
          <w:rFonts w:ascii="宋体" w:eastAsia="宋体" w:hAnsi="宋体" w:cs="宋体"/>
          <w:b/>
          <w:bCs/>
          <w:sz w:val="24"/>
          <w:szCs w:val="24"/>
          <w:u w:val="single"/>
        </w:rPr>
      </w:pPr>
      <w:r w:rsidRPr="00A24ADB">
        <w:rPr>
          <w:rFonts w:ascii="宋体" w:eastAsia="宋体" w:hAnsi="宋体" w:cs="宋体" w:hint="eastAsia"/>
          <w:b/>
          <w:bCs/>
          <w:sz w:val="24"/>
          <w:szCs w:val="24"/>
          <w:u w:val="single"/>
        </w:rPr>
        <w:t>（项目名称）</w:t>
      </w:r>
    </w:p>
    <w:p w14:paraId="51E80F62" w14:textId="77777777" w:rsidR="000641A9" w:rsidRPr="00A24ADB" w:rsidRDefault="000244CA" w:rsidP="001E33A7">
      <w:pPr>
        <w:spacing w:line="480" w:lineRule="auto"/>
        <w:jc w:val="center"/>
        <w:rPr>
          <w:rFonts w:ascii="宋体" w:eastAsia="宋体" w:hAnsi="Calibri" w:cs="宋体"/>
          <w:b/>
          <w:bCs/>
          <w:sz w:val="24"/>
          <w:szCs w:val="24"/>
          <w:u w:val="single"/>
        </w:rPr>
      </w:pPr>
      <w:r w:rsidRPr="00A24ADB">
        <w:rPr>
          <w:rFonts w:ascii="宋体" w:eastAsia="宋体" w:hAnsi="宋体" w:cs="宋体" w:hint="eastAsia"/>
          <w:b/>
          <w:bCs/>
          <w:sz w:val="24"/>
          <w:szCs w:val="24"/>
          <w:u w:val="single"/>
        </w:rPr>
        <w:t>（项目编号）</w:t>
      </w:r>
    </w:p>
    <w:p w14:paraId="4EA3031C" w14:textId="77777777" w:rsidR="003D05EA" w:rsidRPr="00A24ADB" w:rsidRDefault="003D05EA" w:rsidP="00101AA4">
      <w:pPr>
        <w:spacing w:line="300" w:lineRule="exact"/>
        <w:jc w:val="center"/>
        <w:rPr>
          <w:rFonts w:ascii="宋体" w:eastAsia="宋体" w:hAnsi="宋体" w:cs="宋体"/>
          <w:b/>
          <w:bCs/>
          <w:sz w:val="24"/>
          <w:szCs w:val="24"/>
        </w:rPr>
      </w:pPr>
    </w:p>
    <w:p w14:paraId="5EBB2136" w14:textId="77777777" w:rsidR="003D05EA" w:rsidRPr="00A24ADB" w:rsidRDefault="003D05EA" w:rsidP="00101AA4">
      <w:pPr>
        <w:spacing w:line="300" w:lineRule="exact"/>
        <w:jc w:val="center"/>
        <w:rPr>
          <w:rFonts w:ascii="宋体" w:eastAsia="宋体" w:hAnsi="宋体" w:cs="宋体"/>
          <w:b/>
          <w:bCs/>
          <w:sz w:val="24"/>
          <w:szCs w:val="24"/>
        </w:rPr>
      </w:pPr>
    </w:p>
    <w:p w14:paraId="4BF5FEDD" w14:textId="77777777" w:rsidR="00101AA4" w:rsidRPr="00A24ADB" w:rsidRDefault="00101AA4" w:rsidP="00101AA4">
      <w:pPr>
        <w:spacing w:line="300" w:lineRule="exact"/>
        <w:jc w:val="center"/>
        <w:rPr>
          <w:rFonts w:ascii="宋体" w:eastAsia="宋体" w:hAnsi="Calibri" w:cs="宋体"/>
          <w:b/>
          <w:bCs/>
          <w:sz w:val="24"/>
          <w:szCs w:val="24"/>
        </w:rPr>
      </w:pPr>
      <w:r w:rsidRPr="00A24ADB">
        <w:rPr>
          <w:rFonts w:ascii="宋体" w:eastAsia="宋体" w:hAnsi="宋体" w:cs="宋体" w:hint="eastAsia"/>
          <w:b/>
          <w:bCs/>
          <w:sz w:val="24"/>
          <w:szCs w:val="24"/>
        </w:rPr>
        <w:t>投标文件</w:t>
      </w:r>
    </w:p>
    <w:p w14:paraId="373F53DB" w14:textId="77777777" w:rsidR="00101AA4" w:rsidRPr="00A24ADB" w:rsidRDefault="00101AA4" w:rsidP="00101AA4">
      <w:pPr>
        <w:spacing w:line="720" w:lineRule="auto"/>
        <w:rPr>
          <w:rFonts w:ascii="宋体" w:eastAsia="宋体" w:hAnsi="Calibri" w:cs="宋体"/>
          <w:sz w:val="24"/>
          <w:szCs w:val="24"/>
        </w:rPr>
      </w:pPr>
    </w:p>
    <w:p w14:paraId="1380BDCC" w14:textId="77777777" w:rsidR="00101AA4" w:rsidRPr="00A24ADB" w:rsidRDefault="00101AA4" w:rsidP="00101AA4">
      <w:pPr>
        <w:spacing w:line="720" w:lineRule="auto"/>
        <w:rPr>
          <w:rFonts w:ascii="宋体" w:eastAsia="宋体" w:hAnsi="Calibri" w:cs="宋体"/>
          <w:sz w:val="24"/>
          <w:szCs w:val="24"/>
        </w:rPr>
      </w:pPr>
      <w:r w:rsidRPr="00A24ADB">
        <w:rPr>
          <w:rFonts w:ascii="宋体" w:eastAsia="宋体" w:hAnsi="宋体" w:cs="宋体" w:hint="eastAsia"/>
          <w:sz w:val="24"/>
          <w:szCs w:val="24"/>
        </w:rPr>
        <w:t>投标人：（盖章）</w:t>
      </w:r>
    </w:p>
    <w:p w14:paraId="4CFDE84A" w14:textId="77777777" w:rsidR="00101AA4" w:rsidRPr="00A24ADB" w:rsidRDefault="00101AA4" w:rsidP="00101AA4">
      <w:pPr>
        <w:spacing w:line="720" w:lineRule="auto"/>
        <w:rPr>
          <w:rFonts w:ascii="宋体" w:eastAsia="宋体" w:hAnsi="Calibri" w:cs="宋体"/>
          <w:sz w:val="24"/>
          <w:szCs w:val="24"/>
        </w:rPr>
      </w:pPr>
      <w:r w:rsidRPr="00A24ADB">
        <w:rPr>
          <w:rFonts w:ascii="宋体" w:eastAsia="宋体" w:hAnsi="宋体" w:cs="宋体" w:hint="eastAsia"/>
          <w:sz w:val="24"/>
          <w:szCs w:val="24"/>
        </w:rPr>
        <w:t>法定代表人：（盖章）</w:t>
      </w:r>
    </w:p>
    <w:p w14:paraId="43C54D07" w14:textId="77777777" w:rsidR="00101AA4" w:rsidRPr="00A24ADB" w:rsidRDefault="00101AA4" w:rsidP="00101AA4">
      <w:pPr>
        <w:spacing w:line="720" w:lineRule="auto"/>
        <w:rPr>
          <w:rFonts w:ascii="宋体" w:eastAsia="宋体" w:hAnsi="Calibri" w:cs="宋体"/>
          <w:sz w:val="24"/>
          <w:szCs w:val="24"/>
        </w:rPr>
      </w:pPr>
      <w:r w:rsidRPr="00A24ADB">
        <w:rPr>
          <w:rFonts w:ascii="宋体" w:eastAsia="宋体" w:hAnsi="宋体" w:cs="宋体" w:hint="eastAsia"/>
          <w:sz w:val="24"/>
          <w:szCs w:val="24"/>
        </w:rPr>
        <w:t>单位地址：</w:t>
      </w:r>
    </w:p>
    <w:p w14:paraId="0328DFD6" w14:textId="77777777" w:rsidR="00101AA4" w:rsidRPr="00A24ADB" w:rsidRDefault="00101AA4" w:rsidP="00101AA4">
      <w:pPr>
        <w:spacing w:line="720" w:lineRule="auto"/>
        <w:rPr>
          <w:rFonts w:ascii="宋体" w:eastAsia="宋体" w:hAnsi="Calibri" w:cs="宋体"/>
          <w:sz w:val="24"/>
          <w:szCs w:val="24"/>
        </w:rPr>
      </w:pPr>
      <w:r w:rsidRPr="00A24ADB">
        <w:rPr>
          <w:rFonts w:ascii="宋体" w:eastAsia="宋体" w:hAnsi="宋体" w:cs="宋体" w:hint="eastAsia"/>
          <w:sz w:val="24"/>
          <w:szCs w:val="24"/>
        </w:rPr>
        <w:t>邮政编码：</w:t>
      </w:r>
    </w:p>
    <w:p w14:paraId="521FC37F" w14:textId="77777777" w:rsidR="00101AA4" w:rsidRPr="00A24ADB" w:rsidRDefault="00101AA4" w:rsidP="00101AA4">
      <w:pPr>
        <w:spacing w:line="720" w:lineRule="auto"/>
        <w:rPr>
          <w:rFonts w:ascii="宋体" w:eastAsia="宋体" w:hAnsi="Calibri" w:cs="宋体"/>
          <w:sz w:val="24"/>
          <w:szCs w:val="24"/>
        </w:rPr>
      </w:pPr>
      <w:r w:rsidRPr="00A24ADB">
        <w:rPr>
          <w:rFonts w:ascii="宋体" w:eastAsia="宋体" w:hAnsi="宋体" w:cs="宋体" w:hint="eastAsia"/>
          <w:sz w:val="24"/>
          <w:szCs w:val="24"/>
        </w:rPr>
        <w:t>联系人：</w:t>
      </w:r>
    </w:p>
    <w:p w14:paraId="279BC62B" w14:textId="77777777" w:rsidR="00101AA4" w:rsidRPr="00A24ADB" w:rsidRDefault="00101AA4" w:rsidP="00101AA4">
      <w:pPr>
        <w:spacing w:line="720" w:lineRule="auto"/>
        <w:rPr>
          <w:rFonts w:ascii="宋体" w:eastAsia="宋体" w:hAnsi="Calibri" w:cs="宋体"/>
          <w:sz w:val="24"/>
          <w:szCs w:val="24"/>
        </w:rPr>
      </w:pPr>
      <w:r w:rsidRPr="00A24ADB">
        <w:rPr>
          <w:rFonts w:ascii="宋体" w:eastAsia="宋体" w:hAnsi="宋体" w:cs="宋体" w:hint="eastAsia"/>
          <w:sz w:val="24"/>
          <w:szCs w:val="24"/>
        </w:rPr>
        <w:t>联系电话：</w:t>
      </w:r>
    </w:p>
    <w:p w14:paraId="1E0E20BC" w14:textId="77777777" w:rsidR="00101AA4" w:rsidRPr="00A24ADB" w:rsidRDefault="00101AA4" w:rsidP="00101AA4">
      <w:pPr>
        <w:spacing w:line="720" w:lineRule="auto"/>
        <w:rPr>
          <w:rFonts w:ascii="宋体" w:eastAsia="宋体" w:hAnsi="Calibri" w:cs="宋体"/>
          <w:sz w:val="24"/>
          <w:szCs w:val="24"/>
        </w:rPr>
      </w:pPr>
    </w:p>
    <w:p w14:paraId="1F0AA038" w14:textId="77777777" w:rsidR="00101AA4" w:rsidRPr="00A24ADB" w:rsidRDefault="00101AA4" w:rsidP="00101AA4">
      <w:pPr>
        <w:spacing w:line="720" w:lineRule="auto"/>
        <w:ind w:firstLineChars="1" w:firstLine="2"/>
        <w:jc w:val="center"/>
        <w:rPr>
          <w:rFonts w:ascii="宋体" w:eastAsia="宋体" w:hAnsi="Calibri" w:cs="宋体"/>
          <w:sz w:val="24"/>
          <w:szCs w:val="24"/>
        </w:rPr>
      </w:pPr>
      <w:r w:rsidRPr="00A24ADB">
        <w:rPr>
          <w:rFonts w:ascii="宋体" w:eastAsia="宋体" w:hAnsi="宋体" w:cs="宋体" w:hint="eastAsia"/>
          <w:sz w:val="24"/>
          <w:szCs w:val="24"/>
        </w:rPr>
        <w:t>年</w:t>
      </w:r>
      <w:r w:rsidRPr="00A24ADB">
        <w:rPr>
          <w:rFonts w:ascii="宋体" w:eastAsia="宋体" w:hAnsi="宋体" w:cs="宋体"/>
          <w:sz w:val="24"/>
          <w:szCs w:val="24"/>
        </w:rPr>
        <w:t xml:space="preserve">  </w:t>
      </w:r>
      <w:r w:rsidRPr="00A24ADB">
        <w:rPr>
          <w:rFonts w:ascii="宋体" w:eastAsia="宋体" w:hAnsi="宋体" w:cs="宋体" w:hint="eastAsia"/>
          <w:sz w:val="24"/>
          <w:szCs w:val="24"/>
        </w:rPr>
        <w:t>月</w:t>
      </w:r>
      <w:r w:rsidRPr="00A24ADB">
        <w:rPr>
          <w:rFonts w:ascii="宋体" w:eastAsia="宋体" w:hAnsi="宋体" w:cs="宋体"/>
          <w:sz w:val="24"/>
          <w:szCs w:val="24"/>
        </w:rPr>
        <w:t xml:space="preserve">  </w:t>
      </w:r>
      <w:r w:rsidRPr="00A24ADB">
        <w:rPr>
          <w:rFonts w:ascii="宋体" w:eastAsia="宋体" w:hAnsi="宋体" w:cs="宋体" w:hint="eastAsia"/>
          <w:sz w:val="24"/>
          <w:szCs w:val="24"/>
        </w:rPr>
        <w:t>日</w:t>
      </w:r>
    </w:p>
    <w:p w14:paraId="75B1489A" w14:textId="77777777" w:rsidR="00101AA4" w:rsidRPr="00A24ADB" w:rsidRDefault="00101AA4" w:rsidP="00101AA4">
      <w:pPr>
        <w:tabs>
          <w:tab w:val="center" w:pos="4832"/>
          <w:tab w:val="left" w:pos="7140"/>
        </w:tabs>
        <w:jc w:val="center"/>
        <w:outlineLvl w:val="1"/>
        <w:rPr>
          <w:rFonts w:ascii="宋体" w:eastAsia="宋体" w:hAnsi="宋体" w:cs="宋体"/>
          <w:b/>
          <w:sz w:val="24"/>
          <w:szCs w:val="24"/>
        </w:rPr>
      </w:pPr>
      <w:r w:rsidRPr="00A24ADB">
        <w:rPr>
          <w:rFonts w:ascii="宋体" w:eastAsia="宋体" w:hAnsi="Calibri" w:cs="宋体"/>
          <w:b/>
          <w:sz w:val="24"/>
          <w:szCs w:val="24"/>
        </w:rPr>
        <w:br w:type="page"/>
      </w:r>
      <w:bookmarkStart w:id="806" w:name="_Toc85189119"/>
      <w:r w:rsidRPr="00A24ADB">
        <w:rPr>
          <w:rFonts w:ascii="宋体" w:eastAsia="宋体" w:hAnsi="宋体" w:cs="宋体" w:hint="eastAsia"/>
          <w:b/>
          <w:sz w:val="24"/>
          <w:szCs w:val="24"/>
        </w:rPr>
        <w:lastRenderedPageBreak/>
        <w:t>目录</w:t>
      </w:r>
      <w:bookmarkEnd w:id="806"/>
    </w:p>
    <w:p w14:paraId="2D3B27FE"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1、投标函</w:t>
      </w:r>
    </w:p>
    <w:p w14:paraId="517A126A"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A24ADB">
        <w:rPr>
          <w:rFonts w:ascii="宋体" w:eastAsia="宋体" w:hAnsi="宋体" w:cs="Arial" w:hint="eastAsia"/>
          <w:kern w:val="0"/>
          <w:sz w:val="24"/>
          <w:szCs w:val="24"/>
        </w:rPr>
        <w:t>2、投标价格明细表</w:t>
      </w:r>
    </w:p>
    <w:p w14:paraId="53214FDD"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3、技术条款偏离表</w:t>
      </w:r>
    </w:p>
    <w:p w14:paraId="4001A594"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4、商务条款偏离表</w:t>
      </w:r>
    </w:p>
    <w:p w14:paraId="1A3A05DF"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5、法定代表人身份证明书</w:t>
      </w:r>
    </w:p>
    <w:p w14:paraId="3EFFED17"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6、法定代表人授权委托书</w:t>
      </w:r>
    </w:p>
    <w:p w14:paraId="7B376438"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7、</w:t>
      </w:r>
      <w:r w:rsidRPr="00A24ADB">
        <w:rPr>
          <w:rFonts w:ascii="宋体" w:eastAsia="宋体" w:hAnsi="宋体" w:cs="Times New Roman" w:hint="eastAsia"/>
          <w:sz w:val="24"/>
          <w:szCs w:val="24"/>
        </w:rPr>
        <w:t>投标人基本情况表</w:t>
      </w:r>
    </w:p>
    <w:p w14:paraId="170CA285"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8、</w:t>
      </w:r>
      <w:r w:rsidRPr="00A24ADB">
        <w:rPr>
          <w:rFonts w:ascii="宋体" w:eastAsia="宋体" w:hAnsi="宋体" w:cs="Times New Roman" w:hint="eastAsia"/>
          <w:sz w:val="24"/>
          <w:szCs w:val="24"/>
        </w:rPr>
        <w:t>投标人近年类似项目情况表</w:t>
      </w:r>
    </w:p>
    <w:p w14:paraId="5AC38AA0"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宋体" w:cs="Times New Roman"/>
          <w:sz w:val="24"/>
          <w:szCs w:val="24"/>
        </w:rPr>
      </w:pPr>
      <w:r w:rsidRPr="00A24ADB">
        <w:rPr>
          <w:rFonts w:ascii="宋体" w:eastAsia="宋体" w:hAnsi="宋体" w:cs="Arial" w:hint="eastAsia"/>
          <w:kern w:val="0"/>
          <w:sz w:val="24"/>
          <w:szCs w:val="24"/>
        </w:rPr>
        <w:t>9、售后服务承诺书</w:t>
      </w:r>
    </w:p>
    <w:p w14:paraId="1AAA12D0"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A24ADB">
        <w:rPr>
          <w:rFonts w:ascii="宋体" w:eastAsia="宋体" w:hAnsi="宋体" w:cs="Arial" w:hint="eastAsia"/>
          <w:kern w:val="0"/>
          <w:sz w:val="24"/>
          <w:szCs w:val="24"/>
        </w:rPr>
        <w:t>10、技术方案</w:t>
      </w:r>
    </w:p>
    <w:p w14:paraId="09A0849E" w14:textId="77777777" w:rsidR="00167649" w:rsidRPr="00A24ADB" w:rsidRDefault="00167649" w:rsidP="00167649">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A24ADB">
        <w:rPr>
          <w:rFonts w:ascii="宋体" w:eastAsia="宋体" w:hAnsi="宋体" w:cs="Arial" w:hint="eastAsia"/>
          <w:kern w:val="0"/>
          <w:sz w:val="24"/>
          <w:szCs w:val="24"/>
        </w:rPr>
        <w:t>11、其它需要提交的资料</w:t>
      </w:r>
    </w:p>
    <w:p w14:paraId="6E0C46B6" w14:textId="77777777" w:rsidR="00376E83" w:rsidRPr="00A24ADB" w:rsidRDefault="00376E83" w:rsidP="00101AA4">
      <w:pPr>
        <w:spacing w:line="280" w:lineRule="exact"/>
        <w:rPr>
          <w:rFonts w:ascii="宋体" w:hAnsi="宋体" w:cs="Arial"/>
          <w:kern w:val="0"/>
          <w:sz w:val="24"/>
          <w:szCs w:val="24"/>
        </w:rPr>
      </w:pPr>
    </w:p>
    <w:p w14:paraId="68019F7D" w14:textId="77777777" w:rsidR="00376E83" w:rsidRPr="00A24ADB" w:rsidRDefault="00376E83" w:rsidP="00101AA4">
      <w:pPr>
        <w:spacing w:line="280" w:lineRule="exact"/>
        <w:rPr>
          <w:rFonts w:ascii="宋体" w:eastAsia="宋体" w:hAnsi="宋体" w:cs="Times New Roman"/>
          <w:bCs/>
          <w:sz w:val="24"/>
          <w:szCs w:val="24"/>
        </w:rPr>
      </w:pPr>
    </w:p>
    <w:p w14:paraId="2150637E" w14:textId="77777777" w:rsidR="00101AA4" w:rsidRPr="00A24ADB" w:rsidRDefault="00101AA4" w:rsidP="00101AA4">
      <w:pPr>
        <w:spacing w:line="280" w:lineRule="exact"/>
        <w:rPr>
          <w:rFonts w:ascii="宋体" w:eastAsia="宋体" w:hAnsi="Calibri" w:cs="Times New Roman"/>
          <w:bCs/>
          <w:sz w:val="24"/>
          <w:szCs w:val="24"/>
        </w:rPr>
      </w:pPr>
      <w:r w:rsidRPr="00A24ADB">
        <w:rPr>
          <w:rFonts w:ascii="宋体" w:eastAsia="宋体" w:hAnsi="宋体" w:cs="Times New Roman" w:hint="eastAsia"/>
          <w:bCs/>
          <w:sz w:val="24"/>
          <w:szCs w:val="24"/>
        </w:rPr>
        <w:t>注：为了便于查找，请按上述顺序编制投标文件内容，并在目录中标明每项内容的起始页码。</w:t>
      </w:r>
    </w:p>
    <w:p w14:paraId="24058D86" w14:textId="77777777" w:rsidR="00101AA4" w:rsidRPr="00A24ADB" w:rsidRDefault="00101AA4" w:rsidP="00101AA4">
      <w:pPr>
        <w:tabs>
          <w:tab w:val="center" w:pos="4832"/>
          <w:tab w:val="left" w:pos="7140"/>
        </w:tabs>
        <w:jc w:val="center"/>
        <w:outlineLvl w:val="1"/>
        <w:rPr>
          <w:rFonts w:ascii="宋体" w:eastAsia="宋体" w:hAnsi="宋体" w:cs="宋体"/>
          <w:b/>
          <w:sz w:val="24"/>
          <w:szCs w:val="24"/>
        </w:rPr>
      </w:pPr>
      <w:r w:rsidRPr="00A24ADB">
        <w:rPr>
          <w:rFonts w:ascii="宋体" w:eastAsia="宋体" w:hAnsi="Calibri" w:cs="宋体"/>
          <w:b/>
          <w:sz w:val="24"/>
          <w:szCs w:val="24"/>
        </w:rPr>
        <w:br w:type="page"/>
      </w:r>
      <w:bookmarkStart w:id="807" w:name="_Toc85189120"/>
      <w:r w:rsidR="00376E83" w:rsidRPr="00A24ADB">
        <w:rPr>
          <w:rFonts w:ascii="宋体" w:eastAsia="宋体" w:hAnsi="宋体" w:cs="宋体" w:hint="eastAsia"/>
          <w:b/>
          <w:sz w:val="24"/>
          <w:szCs w:val="24"/>
        </w:rPr>
        <w:lastRenderedPageBreak/>
        <w:t>一</w:t>
      </w:r>
      <w:r w:rsidRPr="00A24ADB">
        <w:rPr>
          <w:rFonts w:ascii="宋体" w:eastAsia="宋体" w:hAnsi="宋体" w:cs="宋体" w:hint="eastAsia"/>
          <w:b/>
          <w:sz w:val="24"/>
          <w:szCs w:val="24"/>
        </w:rPr>
        <w:t>、投标函</w:t>
      </w:r>
      <w:bookmarkEnd w:id="807"/>
    </w:p>
    <w:p w14:paraId="041322BA"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6D27F343"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致：</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w:t>
      </w:r>
      <w:r w:rsidR="00D15D80" w:rsidRPr="00A24ADB">
        <w:rPr>
          <w:rFonts w:ascii="宋体" w:eastAsia="宋体" w:hAnsi="宋体" w:cs="Arial" w:hint="eastAsia"/>
          <w:kern w:val="0"/>
          <w:sz w:val="24"/>
          <w:szCs w:val="24"/>
        </w:rPr>
        <w:t>采购人</w:t>
      </w:r>
      <w:r w:rsidRPr="00A24ADB">
        <w:rPr>
          <w:rFonts w:ascii="宋体" w:eastAsia="宋体" w:hAnsi="宋体" w:cs="Arial" w:hint="eastAsia"/>
          <w:kern w:val="0"/>
          <w:sz w:val="24"/>
          <w:szCs w:val="24"/>
        </w:rPr>
        <w:t>名称）</w:t>
      </w:r>
    </w:p>
    <w:p w14:paraId="30AC4C4C"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5CF7DC4B" w14:textId="77777777" w:rsidR="00101AA4" w:rsidRPr="00A24ADB"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A24ADB">
        <w:rPr>
          <w:rFonts w:ascii="宋体" w:eastAsia="宋体" w:hAnsi="宋体" w:cs="Arial" w:hint="eastAsia"/>
          <w:kern w:val="0"/>
          <w:sz w:val="24"/>
          <w:szCs w:val="24"/>
        </w:rPr>
        <w:t>根据已收到的</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项目的招标文件，遵照招标投标法律法规的规定，经考察现场和充分研究贵方的招标文件的全部内容后，我方郑重承诺如下：</w:t>
      </w:r>
    </w:p>
    <w:p w14:paraId="2BCB1D89" w14:textId="1437DE16" w:rsidR="00101AA4" w:rsidRPr="00A24ADB"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A24ADB">
        <w:rPr>
          <w:rFonts w:ascii="宋体" w:eastAsia="宋体" w:hAnsi="宋体" w:cs="Arial"/>
          <w:kern w:val="0"/>
          <w:sz w:val="24"/>
          <w:szCs w:val="24"/>
        </w:rPr>
        <w:t>1.</w:t>
      </w:r>
      <w:r w:rsidRPr="00A24ADB">
        <w:rPr>
          <w:rFonts w:ascii="宋体" w:eastAsia="宋体" w:hAnsi="宋体" w:cs="Arial" w:hint="eastAsia"/>
          <w:kern w:val="0"/>
          <w:sz w:val="24"/>
          <w:szCs w:val="24"/>
        </w:rPr>
        <w:t>我方</w:t>
      </w:r>
      <w:r w:rsidR="00ED7DB6" w:rsidRPr="00A24ADB">
        <w:rPr>
          <w:rFonts w:ascii="宋体" w:eastAsia="宋体" w:hAnsi="宋体" w:cs="Arial" w:hint="eastAsia"/>
          <w:kern w:val="0"/>
          <w:sz w:val="24"/>
          <w:szCs w:val="24"/>
        </w:rPr>
        <w:t>投标价格</w:t>
      </w:r>
      <w:r w:rsidRPr="00A24ADB">
        <w:rPr>
          <w:rFonts w:ascii="宋体" w:eastAsia="宋体" w:hAnsi="宋体" w:cs="Arial" w:hint="eastAsia"/>
          <w:kern w:val="0"/>
          <w:sz w:val="24"/>
          <w:szCs w:val="24"/>
        </w:rPr>
        <w:t>为人民币</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元（大写</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，供货周期为</w:t>
      </w:r>
      <w:r w:rsidR="00A35862" w:rsidRPr="00A24ADB">
        <w:rPr>
          <w:rFonts w:ascii="宋体" w:eastAsia="宋体" w:hAnsi="宋体" w:cs="Arial" w:hint="eastAsia"/>
          <w:kern w:val="0"/>
          <w:sz w:val="24"/>
          <w:szCs w:val="24"/>
        </w:rPr>
        <w:t>自合同签订之日起</w:t>
      </w:r>
      <w:r w:rsidR="00A35862" w:rsidRPr="00A24ADB">
        <w:rPr>
          <w:rFonts w:ascii="宋体" w:eastAsia="宋体" w:hAnsi="宋体" w:cs="Arial" w:hint="eastAsia"/>
          <w:kern w:val="0"/>
          <w:sz w:val="24"/>
          <w:szCs w:val="24"/>
          <w:u w:val="single"/>
        </w:rPr>
        <w:t xml:space="preserve">   </w:t>
      </w:r>
      <w:r w:rsidR="00A35862" w:rsidRPr="00A24ADB">
        <w:rPr>
          <w:rFonts w:ascii="宋体" w:eastAsia="宋体" w:hAnsi="宋体" w:cs="Arial" w:hint="eastAsia"/>
          <w:kern w:val="0"/>
          <w:sz w:val="24"/>
          <w:szCs w:val="24"/>
        </w:rPr>
        <w:t>日历日内送达采购人指定地点并安装调试完毕</w:t>
      </w:r>
      <w:r w:rsidRPr="00A24ADB">
        <w:rPr>
          <w:rFonts w:ascii="宋体" w:eastAsia="宋体" w:hAnsi="宋体" w:cs="Arial" w:hint="eastAsia"/>
          <w:kern w:val="0"/>
          <w:sz w:val="24"/>
          <w:szCs w:val="24"/>
        </w:rPr>
        <w:t>。</w:t>
      </w:r>
    </w:p>
    <w:p w14:paraId="2A38E703" w14:textId="77777777" w:rsidR="00101AA4" w:rsidRPr="00A24ADB"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A24ADB">
        <w:rPr>
          <w:rFonts w:ascii="宋体" w:eastAsia="宋体" w:hAnsi="宋体" w:cs="Arial"/>
          <w:kern w:val="0"/>
          <w:sz w:val="24"/>
          <w:szCs w:val="24"/>
        </w:rPr>
        <w:t>2.</w:t>
      </w:r>
      <w:r w:rsidRPr="00A24ADB">
        <w:rPr>
          <w:rFonts w:ascii="宋体" w:eastAsia="宋体" w:hAnsi="宋体" w:cs="Arial" w:hint="eastAsia"/>
          <w:kern w:val="0"/>
          <w:sz w:val="24"/>
          <w:szCs w:val="24"/>
        </w:rPr>
        <w:t>如果我方中标，我方将按规定履行合同责任义务。保证在合同约定的供货周期内供货，并确保我方提供货物的品种、规格、质量和数量以及相关服务满足招标文件的要求。</w:t>
      </w:r>
    </w:p>
    <w:p w14:paraId="64033A8D" w14:textId="60B94F1C" w:rsidR="00101AA4" w:rsidRPr="00A24ADB"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A24ADB">
        <w:rPr>
          <w:rFonts w:ascii="宋体" w:eastAsia="宋体" w:hAnsi="宋体" w:cs="Arial"/>
          <w:kern w:val="0"/>
          <w:sz w:val="24"/>
          <w:szCs w:val="24"/>
        </w:rPr>
        <w:t>3.</w:t>
      </w:r>
      <w:r w:rsidRPr="00A24ADB">
        <w:rPr>
          <w:rFonts w:ascii="宋体" w:eastAsia="宋体" w:hAnsi="宋体" w:cs="Arial" w:hint="eastAsia"/>
          <w:kern w:val="0"/>
          <w:sz w:val="24"/>
          <w:szCs w:val="24"/>
        </w:rPr>
        <w:t>质保期：本项目货物质保期为</w:t>
      </w:r>
      <w:r w:rsidR="00A35862" w:rsidRPr="00A24ADB">
        <w:rPr>
          <w:rFonts w:ascii="宋体" w:eastAsia="宋体" w:hAnsi="宋体" w:cs="Arial" w:hint="eastAsia"/>
          <w:kern w:val="0"/>
          <w:sz w:val="24"/>
          <w:szCs w:val="24"/>
          <w:u w:val="single"/>
        </w:rPr>
        <w:t>GPU服务器  年，其它硬件  年，软件  年</w:t>
      </w:r>
      <w:r w:rsidRPr="00A24ADB">
        <w:rPr>
          <w:rFonts w:ascii="宋体" w:eastAsia="宋体" w:hAnsi="宋体" w:cs="Arial" w:hint="eastAsia"/>
          <w:kern w:val="0"/>
          <w:sz w:val="24"/>
          <w:szCs w:val="24"/>
        </w:rPr>
        <w:t>，自甲方及相关部门总体验收合格之日起计算。如果由于我方责任致使不能验收，此质保期相应顺延。</w:t>
      </w:r>
    </w:p>
    <w:p w14:paraId="6AEA129B" w14:textId="77777777" w:rsidR="00101AA4" w:rsidRPr="00A24ADB"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A24ADB">
        <w:rPr>
          <w:rFonts w:ascii="宋体" w:eastAsia="宋体" w:hAnsi="宋体" w:cs="Arial"/>
          <w:kern w:val="0"/>
          <w:sz w:val="24"/>
          <w:szCs w:val="24"/>
        </w:rPr>
        <w:t>4.</w:t>
      </w:r>
      <w:r w:rsidRPr="00A24ADB">
        <w:rPr>
          <w:rFonts w:ascii="宋体" w:eastAsia="宋体" w:hAnsi="宋体" w:cs="Arial" w:hint="eastAsia"/>
          <w:kern w:val="0"/>
          <w:sz w:val="24"/>
          <w:szCs w:val="24"/>
        </w:rPr>
        <w:t>本投标文件在招标文件规定的投标有效期内对我方具有约束力，如果我方在投标有效期内撤销投标，其投标保证金将被贵方没收。</w:t>
      </w:r>
    </w:p>
    <w:p w14:paraId="30D8A6EA" w14:textId="77777777" w:rsidR="00101AA4" w:rsidRPr="00A24ADB"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A24ADB">
        <w:rPr>
          <w:rFonts w:ascii="宋体" w:eastAsia="宋体" w:hAnsi="宋体" w:cs="Arial"/>
          <w:kern w:val="0"/>
          <w:sz w:val="24"/>
          <w:szCs w:val="24"/>
        </w:rPr>
        <w:t>5.</w:t>
      </w:r>
      <w:r w:rsidRPr="00A24ADB">
        <w:rPr>
          <w:rFonts w:ascii="宋体" w:eastAsia="宋体" w:hAnsi="宋体" w:cs="Arial" w:hint="eastAsia"/>
          <w:kern w:val="0"/>
          <w:sz w:val="24"/>
          <w:szCs w:val="24"/>
        </w:rPr>
        <w:t>我方已详细审查全部招标文件并完全理解并同意放弃对这方面有不明及误解的权力。</w:t>
      </w:r>
    </w:p>
    <w:p w14:paraId="02883A59" w14:textId="77777777" w:rsidR="00101AA4" w:rsidRPr="00A24ADB"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A24ADB">
        <w:rPr>
          <w:rFonts w:ascii="宋体" w:eastAsia="宋体" w:hAnsi="宋体" w:cs="Arial"/>
          <w:kern w:val="0"/>
          <w:sz w:val="24"/>
          <w:szCs w:val="24"/>
        </w:rPr>
        <w:t>6.</w:t>
      </w:r>
      <w:r w:rsidRPr="00A24ADB">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14:paraId="3F332BEB" w14:textId="77777777" w:rsidR="000641A9" w:rsidRPr="00A24ADB" w:rsidRDefault="00101AA4" w:rsidP="00101AA4">
      <w:pPr>
        <w:widowControl/>
        <w:shd w:val="clear" w:color="auto" w:fill="FFFFFF"/>
        <w:snapToGrid w:val="0"/>
        <w:spacing w:line="384" w:lineRule="auto"/>
        <w:ind w:firstLine="420"/>
        <w:jc w:val="left"/>
        <w:rPr>
          <w:rFonts w:ascii="宋体" w:eastAsia="宋体" w:hAnsi="宋体" w:cs="Arial"/>
          <w:kern w:val="0"/>
          <w:sz w:val="24"/>
          <w:szCs w:val="24"/>
        </w:rPr>
      </w:pPr>
      <w:r w:rsidRPr="00A24ADB">
        <w:rPr>
          <w:rFonts w:ascii="宋体" w:eastAsia="宋体" w:hAnsi="宋体" w:cs="Arial"/>
          <w:kern w:val="0"/>
          <w:sz w:val="24"/>
          <w:szCs w:val="24"/>
        </w:rPr>
        <w:t>7.</w:t>
      </w:r>
      <w:r w:rsidRPr="00A24ADB">
        <w:rPr>
          <w:rFonts w:ascii="宋体" w:eastAsia="宋体" w:hAnsi="宋体" w:cs="Arial" w:hint="eastAsia"/>
          <w:kern w:val="0"/>
          <w:sz w:val="24"/>
          <w:szCs w:val="24"/>
        </w:rPr>
        <w:t>我方派法定代表人或其授权委托人作为我方代表，负责按时参加开标会并签署与投标有关的相关文件等</w:t>
      </w:r>
      <w:r w:rsidR="0060072E" w:rsidRPr="00A24ADB">
        <w:rPr>
          <w:rFonts w:ascii="宋体" w:eastAsia="宋体" w:hAnsi="宋体" w:cs="Arial" w:hint="eastAsia"/>
          <w:kern w:val="0"/>
          <w:sz w:val="24"/>
          <w:szCs w:val="24"/>
        </w:rPr>
        <w:t>。</w:t>
      </w:r>
    </w:p>
    <w:p w14:paraId="2928AA12" w14:textId="77777777" w:rsidR="00101AA4" w:rsidRPr="00A24ADB" w:rsidRDefault="000641A9" w:rsidP="00101AA4">
      <w:pPr>
        <w:widowControl/>
        <w:shd w:val="clear" w:color="auto" w:fill="FFFFFF"/>
        <w:snapToGrid w:val="0"/>
        <w:spacing w:line="384" w:lineRule="auto"/>
        <w:ind w:firstLine="420"/>
        <w:jc w:val="left"/>
        <w:rPr>
          <w:rFonts w:ascii="宋体" w:eastAsia="宋体" w:hAnsi="Calibri" w:cs="Arial"/>
          <w:kern w:val="0"/>
          <w:sz w:val="24"/>
          <w:szCs w:val="24"/>
        </w:rPr>
      </w:pPr>
      <w:r w:rsidRPr="00A24ADB">
        <w:rPr>
          <w:rFonts w:ascii="宋体" w:eastAsia="宋体" w:hAnsi="宋体" w:cs="Arial" w:hint="eastAsia"/>
          <w:kern w:val="0"/>
          <w:sz w:val="24"/>
          <w:szCs w:val="24"/>
        </w:rPr>
        <w:t>8.</w:t>
      </w:r>
      <w:r w:rsidR="004B7605" w:rsidRPr="00A24ADB">
        <w:rPr>
          <w:rFonts w:ascii="宋体" w:eastAsia="宋体" w:hAnsi="宋体" w:cs="Arial" w:hint="eastAsia"/>
          <w:kern w:val="0"/>
          <w:sz w:val="24"/>
          <w:szCs w:val="24"/>
        </w:rPr>
        <w:t xml:space="preserve"> 如我方中标，我方自愿向采购代理机构支付咨询费，并在合同签订后3个工作日内向采购代理机构提供采购合同原件一份用于采购资料备案工作。</w:t>
      </w:r>
    </w:p>
    <w:p w14:paraId="18113AE6"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680D5288"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投标人：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62242876"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203116C7"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法定代表人：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164396F4" w14:textId="77777777" w:rsidR="00101AA4" w:rsidRPr="00A24ADB"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24ADB">
        <w:rPr>
          <w:rFonts w:ascii="宋体" w:eastAsia="宋体" w:hAnsi="宋体" w:cs="Arial" w:hint="eastAsia"/>
          <w:kern w:val="0"/>
          <w:sz w:val="24"/>
          <w:szCs w:val="24"/>
        </w:rPr>
        <w:t>日期：</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日</w:t>
      </w:r>
    </w:p>
    <w:p w14:paraId="3A02CD22" w14:textId="77777777" w:rsidR="00101AA4" w:rsidRPr="00A24ADB" w:rsidRDefault="00101AA4" w:rsidP="0044799D">
      <w:pPr>
        <w:tabs>
          <w:tab w:val="center" w:pos="4832"/>
          <w:tab w:val="left" w:pos="7140"/>
        </w:tabs>
        <w:jc w:val="center"/>
        <w:outlineLvl w:val="1"/>
        <w:rPr>
          <w:rFonts w:ascii="宋体" w:eastAsia="宋体" w:hAnsi="宋体" w:cs="宋体"/>
          <w:b/>
          <w:sz w:val="24"/>
          <w:szCs w:val="24"/>
        </w:rPr>
      </w:pPr>
      <w:r w:rsidRPr="00A24ADB">
        <w:rPr>
          <w:rFonts w:ascii="宋体" w:eastAsia="宋体" w:hAnsi="Calibri" w:cs="Arial"/>
          <w:kern w:val="0"/>
          <w:sz w:val="24"/>
          <w:szCs w:val="24"/>
        </w:rPr>
        <w:br w:type="page"/>
      </w:r>
      <w:bookmarkStart w:id="808" w:name="_Toc85189121"/>
      <w:r w:rsidR="00376E83" w:rsidRPr="00A24ADB">
        <w:rPr>
          <w:rFonts w:ascii="宋体" w:eastAsia="宋体" w:hAnsi="宋体" w:cs="宋体" w:hint="eastAsia"/>
          <w:b/>
          <w:sz w:val="24"/>
          <w:szCs w:val="24"/>
        </w:rPr>
        <w:lastRenderedPageBreak/>
        <w:t>二</w:t>
      </w:r>
      <w:r w:rsidRPr="00A24ADB">
        <w:rPr>
          <w:rFonts w:ascii="宋体" w:eastAsia="宋体" w:hAnsi="宋体" w:cs="宋体" w:hint="eastAsia"/>
          <w:b/>
          <w:sz w:val="24"/>
          <w:szCs w:val="24"/>
        </w:rPr>
        <w:t>、</w:t>
      </w:r>
      <w:r w:rsidR="00ED7DB6" w:rsidRPr="00A24ADB">
        <w:rPr>
          <w:rFonts w:ascii="宋体" w:eastAsia="宋体" w:hAnsi="宋体" w:cs="宋体" w:hint="eastAsia"/>
          <w:b/>
          <w:sz w:val="24"/>
          <w:szCs w:val="24"/>
        </w:rPr>
        <w:t>投标价格</w:t>
      </w:r>
      <w:r w:rsidRPr="00A24ADB">
        <w:rPr>
          <w:rFonts w:ascii="宋体" w:eastAsia="宋体" w:hAnsi="宋体" w:cs="宋体" w:hint="eastAsia"/>
          <w:b/>
          <w:sz w:val="24"/>
          <w:szCs w:val="24"/>
        </w:rPr>
        <w:t>明细表</w:t>
      </w:r>
      <w:bookmarkEnd w:id="80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276"/>
        <w:gridCol w:w="1276"/>
        <w:gridCol w:w="850"/>
        <w:gridCol w:w="860"/>
        <w:gridCol w:w="1017"/>
        <w:gridCol w:w="1017"/>
        <w:gridCol w:w="1017"/>
        <w:gridCol w:w="1017"/>
      </w:tblGrid>
      <w:tr w:rsidR="00A24ADB" w:rsidRPr="00A24ADB" w14:paraId="10927D28" w14:textId="77777777" w:rsidTr="003C0B9E">
        <w:trPr>
          <w:trHeight w:val="674"/>
        </w:trPr>
        <w:tc>
          <w:tcPr>
            <w:tcW w:w="817" w:type="dxa"/>
            <w:vAlign w:val="center"/>
          </w:tcPr>
          <w:p w14:paraId="18845790"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hint="eastAsia"/>
                <w:bCs/>
                <w:sz w:val="24"/>
                <w:szCs w:val="24"/>
              </w:rPr>
              <w:t>序号</w:t>
            </w:r>
          </w:p>
        </w:tc>
        <w:tc>
          <w:tcPr>
            <w:tcW w:w="1276" w:type="dxa"/>
            <w:vAlign w:val="center"/>
          </w:tcPr>
          <w:p w14:paraId="281FEA5C"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hint="eastAsia"/>
                <w:bCs/>
                <w:sz w:val="24"/>
                <w:szCs w:val="24"/>
              </w:rPr>
              <w:t>货物名称</w:t>
            </w:r>
          </w:p>
        </w:tc>
        <w:tc>
          <w:tcPr>
            <w:tcW w:w="1276" w:type="dxa"/>
            <w:vAlign w:val="center"/>
          </w:tcPr>
          <w:p w14:paraId="6B6E83FE"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hint="eastAsia"/>
                <w:bCs/>
                <w:sz w:val="24"/>
                <w:szCs w:val="24"/>
              </w:rPr>
              <w:t>型号规格</w:t>
            </w:r>
          </w:p>
        </w:tc>
        <w:tc>
          <w:tcPr>
            <w:tcW w:w="850" w:type="dxa"/>
            <w:vAlign w:val="center"/>
          </w:tcPr>
          <w:p w14:paraId="09CA8670"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hint="eastAsia"/>
                <w:bCs/>
                <w:sz w:val="24"/>
                <w:szCs w:val="24"/>
              </w:rPr>
              <w:t>数量</w:t>
            </w:r>
          </w:p>
        </w:tc>
        <w:tc>
          <w:tcPr>
            <w:tcW w:w="860" w:type="dxa"/>
            <w:vAlign w:val="center"/>
          </w:tcPr>
          <w:p w14:paraId="39941E2D"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hint="eastAsia"/>
                <w:bCs/>
                <w:sz w:val="24"/>
                <w:szCs w:val="24"/>
              </w:rPr>
              <w:t>品牌</w:t>
            </w:r>
          </w:p>
        </w:tc>
        <w:tc>
          <w:tcPr>
            <w:tcW w:w="1017" w:type="dxa"/>
            <w:vAlign w:val="center"/>
          </w:tcPr>
          <w:p w14:paraId="025673A0" w14:textId="77777777" w:rsidR="00101AA4" w:rsidRPr="00A24ADB" w:rsidRDefault="00857654" w:rsidP="009840B0">
            <w:pPr>
              <w:jc w:val="center"/>
              <w:rPr>
                <w:rFonts w:ascii="宋体" w:eastAsia="宋体" w:hAnsi="宋体" w:cs="宋体"/>
                <w:bCs/>
                <w:sz w:val="24"/>
                <w:szCs w:val="24"/>
              </w:rPr>
            </w:pPr>
            <w:r w:rsidRPr="00A24ADB">
              <w:rPr>
                <w:rFonts w:ascii="宋体" w:eastAsia="宋体" w:hAnsi="宋体" w:cs="宋体" w:hint="eastAsia"/>
                <w:bCs/>
                <w:sz w:val="24"/>
                <w:szCs w:val="24"/>
              </w:rPr>
              <w:t>制造商</w:t>
            </w:r>
          </w:p>
        </w:tc>
        <w:tc>
          <w:tcPr>
            <w:tcW w:w="1017" w:type="dxa"/>
            <w:vAlign w:val="center"/>
          </w:tcPr>
          <w:p w14:paraId="499E7B58"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hint="eastAsia"/>
                <w:bCs/>
                <w:sz w:val="24"/>
                <w:szCs w:val="24"/>
              </w:rPr>
              <w:t>单价</w:t>
            </w:r>
          </w:p>
        </w:tc>
        <w:tc>
          <w:tcPr>
            <w:tcW w:w="1017" w:type="dxa"/>
            <w:vAlign w:val="center"/>
          </w:tcPr>
          <w:p w14:paraId="5FEEBDFB"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hint="eastAsia"/>
                <w:bCs/>
                <w:sz w:val="24"/>
                <w:szCs w:val="24"/>
              </w:rPr>
              <w:t>合价</w:t>
            </w:r>
          </w:p>
        </w:tc>
        <w:tc>
          <w:tcPr>
            <w:tcW w:w="1017" w:type="dxa"/>
            <w:vAlign w:val="center"/>
          </w:tcPr>
          <w:p w14:paraId="64FB1CF3"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hint="eastAsia"/>
                <w:bCs/>
                <w:sz w:val="24"/>
                <w:szCs w:val="24"/>
              </w:rPr>
              <w:t>备注</w:t>
            </w:r>
          </w:p>
        </w:tc>
      </w:tr>
      <w:tr w:rsidR="00A24ADB" w:rsidRPr="00A24ADB" w14:paraId="51D64036" w14:textId="77777777" w:rsidTr="003C0B9E">
        <w:tc>
          <w:tcPr>
            <w:tcW w:w="817" w:type="dxa"/>
            <w:vAlign w:val="center"/>
          </w:tcPr>
          <w:p w14:paraId="5ED82A11"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bCs/>
                <w:sz w:val="24"/>
                <w:szCs w:val="24"/>
              </w:rPr>
              <w:t>1</w:t>
            </w:r>
          </w:p>
        </w:tc>
        <w:tc>
          <w:tcPr>
            <w:tcW w:w="1276" w:type="dxa"/>
            <w:vAlign w:val="center"/>
          </w:tcPr>
          <w:p w14:paraId="25D2B368" w14:textId="77777777" w:rsidR="00101AA4" w:rsidRPr="00A24ADB" w:rsidRDefault="00101AA4" w:rsidP="009840B0">
            <w:pPr>
              <w:jc w:val="center"/>
              <w:rPr>
                <w:rFonts w:ascii="宋体" w:eastAsia="宋体" w:hAnsi="宋体" w:cs="宋体"/>
                <w:bCs/>
                <w:sz w:val="24"/>
                <w:szCs w:val="24"/>
              </w:rPr>
            </w:pPr>
          </w:p>
        </w:tc>
        <w:tc>
          <w:tcPr>
            <w:tcW w:w="1276" w:type="dxa"/>
            <w:vAlign w:val="center"/>
          </w:tcPr>
          <w:p w14:paraId="1F395F78" w14:textId="77777777" w:rsidR="00101AA4" w:rsidRPr="00A24ADB" w:rsidRDefault="00101AA4" w:rsidP="009840B0">
            <w:pPr>
              <w:jc w:val="center"/>
              <w:rPr>
                <w:rFonts w:ascii="宋体" w:eastAsia="宋体" w:hAnsi="宋体" w:cs="宋体"/>
                <w:bCs/>
                <w:sz w:val="24"/>
                <w:szCs w:val="24"/>
              </w:rPr>
            </w:pPr>
          </w:p>
        </w:tc>
        <w:tc>
          <w:tcPr>
            <w:tcW w:w="850" w:type="dxa"/>
            <w:vAlign w:val="center"/>
          </w:tcPr>
          <w:p w14:paraId="77104B64" w14:textId="77777777" w:rsidR="00101AA4" w:rsidRPr="00A24ADB" w:rsidRDefault="00101AA4" w:rsidP="009840B0">
            <w:pPr>
              <w:jc w:val="center"/>
              <w:rPr>
                <w:rFonts w:ascii="宋体" w:eastAsia="宋体" w:hAnsi="宋体" w:cs="宋体"/>
                <w:bCs/>
                <w:sz w:val="24"/>
                <w:szCs w:val="24"/>
              </w:rPr>
            </w:pPr>
          </w:p>
        </w:tc>
        <w:tc>
          <w:tcPr>
            <w:tcW w:w="860" w:type="dxa"/>
            <w:vAlign w:val="center"/>
          </w:tcPr>
          <w:p w14:paraId="47294280"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14E8F60E"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48342A7D"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144EC81E"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2D5FDE0C" w14:textId="77777777" w:rsidR="00101AA4" w:rsidRPr="00A24ADB" w:rsidRDefault="00101AA4" w:rsidP="009840B0">
            <w:pPr>
              <w:jc w:val="center"/>
              <w:rPr>
                <w:rFonts w:ascii="宋体" w:eastAsia="宋体" w:hAnsi="宋体" w:cs="宋体"/>
                <w:bCs/>
                <w:sz w:val="24"/>
                <w:szCs w:val="24"/>
              </w:rPr>
            </w:pPr>
          </w:p>
        </w:tc>
      </w:tr>
      <w:tr w:rsidR="00A24ADB" w:rsidRPr="00A24ADB" w14:paraId="5D667DFD" w14:textId="77777777" w:rsidTr="003C0B9E">
        <w:tc>
          <w:tcPr>
            <w:tcW w:w="817" w:type="dxa"/>
            <w:vAlign w:val="center"/>
          </w:tcPr>
          <w:p w14:paraId="236A26E5"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bCs/>
                <w:sz w:val="24"/>
                <w:szCs w:val="24"/>
              </w:rPr>
              <w:t>2</w:t>
            </w:r>
          </w:p>
        </w:tc>
        <w:tc>
          <w:tcPr>
            <w:tcW w:w="1276" w:type="dxa"/>
            <w:vAlign w:val="center"/>
          </w:tcPr>
          <w:p w14:paraId="3A62D969" w14:textId="77777777" w:rsidR="00101AA4" w:rsidRPr="00A24ADB" w:rsidRDefault="00101AA4" w:rsidP="009840B0">
            <w:pPr>
              <w:jc w:val="center"/>
              <w:rPr>
                <w:rFonts w:ascii="宋体" w:eastAsia="宋体" w:hAnsi="宋体" w:cs="宋体"/>
                <w:bCs/>
                <w:sz w:val="24"/>
                <w:szCs w:val="24"/>
              </w:rPr>
            </w:pPr>
          </w:p>
        </w:tc>
        <w:tc>
          <w:tcPr>
            <w:tcW w:w="1276" w:type="dxa"/>
            <w:vAlign w:val="center"/>
          </w:tcPr>
          <w:p w14:paraId="7D3B7026" w14:textId="77777777" w:rsidR="00101AA4" w:rsidRPr="00A24ADB" w:rsidRDefault="00101AA4" w:rsidP="009840B0">
            <w:pPr>
              <w:jc w:val="center"/>
              <w:rPr>
                <w:rFonts w:ascii="宋体" w:eastAsia="宋体" w:hAnsi="宋体" w:cs="宋体"/>
                <w:bCs/>
                <w:sz w:val="24"/>
                <w:szCs w:val="24"/>
              </w:rPr>
            </w:pPr>
          </w:p>
        </w:tc>
        <w:tc>
          <w:tcPr>
            <w:tcW w:w="850" w:type="dxa"/>
            <w:vAlign w:val="center"/>
          </w:tcPr>
          <w:p w14:paraId="6C4A6E4B" w14:textId="77777777" w:rsidR="00101AA4" w:rsidRPr="00A24ADB" w:rsidRDefault="00101AA4" w:rsidP="009840B0">
            <w:pPr>
              <w:jc w:val="center"/>
              <w:rPr>
                <w:rFonts w:ascii="宋体" w:eastAsia="宋体" w:hAnsi="宋体" w:cs="宋体"/>
                <w:bCs/>
                <w:sz w:val="24"/>
                <w:szCs w:val="24"/>
              </w:rPr>
            </w:pPr>
          </w:p>
        </w:tc>
        <w:tc>
          <w:tcPr>
            <w:tcW w:w="860" w:type="dxa"/>
            <w:vAlign w:val="center"/>
          </w:tcPr>
          <w:p w14:paraId="7E762343"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1533B076"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7B0560BA"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185CB2D0"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37449720" w14:textId="77777777" w:rsidR="00101AA4" w:rsidRPr="00A24ADB" w:rsidRDefault="00101AA4" w:rsidP="009840B0">
            <w:pPr>
              <w:jc w:val="center"/>
              <w:rPr>
                <w:rFonts w:ascii="宋体" w:eastAsia="宋体" w:hAnsi="宋体" w:cs="宋体"/>
                <w:bCs/>
                <w:sz w:val="24"/>
                <w:szCs w:val="24"/>
              </w:rPr>
            </w:pPr>
          </w:p>
        </w:tc>
      </w:tr>
      <w:tr w:rsidR="00A24ADB" w:rsidRPr="00A24ADB" w14:paraId="41A87771" w14:textId="77777777" w:rsidTr="003C0B9E">
        <w:tc>
          <w:tcPr>
            <w:tcW w:w="817" w:type="dxa"/>
            <w:vAlign w:val="center"/>
          </w:tcPr>
          <w:p w14:paraId="3FFC4B2C"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bCs/>
                <w:sz w:val="24"/>
                <w:szCs w:val="24"/>
              </w:rPr>
              <w:t>3</w:t>
            </w:r>
          </w:p>
        </w:tc>
        <w:tc>
          <w:tcPr>
            <w:tcW w:w="1276" w:type="dxa"/>
            <w:vAlign w:val="center"/>
          </w:tcPr>
          <w:p w14:paraId="4CDC9EEA" w14:textId="77777777" w:rsidR="00101AA4" w:rsidRPr="00A24ADB" w:rsidRDefault="00101AA4" w:rsidP="009840B0">
            <w:pPr>
              <w:jc w:val="center"/>
              <w:rPr>
                <w:rFonts w:ascii="宋体" w:eastAsia="宋体" w:hAnsi="宋体" w:cs="宋体"/>
                <w:bCs/>
                <w:sz w:val="24"/>
                <w:szCs w:val="24"/>
              </w:rPr>
            </w:pPr>
          </w:p>
        </w:tc>
        <w:tc>
          <w:tcPr>
            <w:tcW w:w="1276" w:type="dxa"/>
            <w:vAlign w:val="center"/>
          </w:tcPr>
          <w:p w14:paraId="46C95F3C" w14:textId="77777777" w:rsidR="00101AA4" w:rsidRPr="00A24ADB" w:rsidRDefault="00101AA4" w:rsidP="009840B0">
            <w:pPr>
              <w:jc w:val="center"/>
              <w:rPr>
                <w:rFonts w:ascii="宋体" w:eastAsia="宋体" w:hAnsi="宋体" w:cs="宋体"/>
                <w:bCs/>
                <w:sz w:val="24"/>
                <w:szCs w:val="24"/>
              </w:rPr>
            </w:pPr>
          </w:p>
        </w:tc>
        <w:tc>
          <w:tcPr>
            <w:tcW w:w="850" w:type="dxa"/>
            <w:vAlign w:val="center"/>
          </w:tcPr>
          <w:p w14:paraId="36574DAD" w14:textId="77777777" w:rsidR="00101AA4" w:rsidRPr="00A24ADB" w:rsidRDefault="00101AA4" w:rsidP="009840B0">
            <w:pPr>
              <w:jc w:val="center"/>
              <w:rPr>
                <w:rFonts w:ascii="宋体" w:eastAsia="宋体" w:hAnsi="宋体" w:cs="宋体"/>
                <w:bCs/>
                <w:sz w:val="24"/>
                <w:szCs w:val="24"/>
              </w:rPr>
            </w:pPr>
          </w:p>
        </w:tc>
        <w:tc>
          <w:tcPr>
            <w:tcW w:w="860" w:type="dxa"/>
            <w:vAlign w:val="center"/>
          </w:tcPr>
          <w:p w14:paraId="4E4BA742"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475C7EC5"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427825B5"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164B57F0"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63795B17" w14:textId="77777777" w:rsidR="00101AA4" w:rsidRPr="00A24ADB" w:rsidRDefault="00101AA4" w:rsidP="009840B0">
            <w:pPr>
              <w:jc w:val="center"/>
              <w:rPr>
                <w:rFonts w:ascii="宋体" w:eastAsia="宋体" w:hAnsi="宋体" w:cs="宋体"/>
                <w:bCs/>
                <w:sz w:val="24"/>
                <w:szCs w:val="24"/>
              </w:rPr>
            </w:pPr>
          </w:p>
        </w:tc>
      </w:tr>
      <w:tr w:rsidR="00A24ADB" w:rsidRPr="00A24ADB" w14:paraId="43DD2BFE" w14:textId="77777777" w:rsidTr="003C0B9E">
        <w:tc>
          <w:tcPr>
            <w:tcW w:w="817" w:type="dxa"/>
            <w:vAlign w:val="center"/>
          </w:tcPr>
          <w:p w14:paraId="76FB0E14"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bCs/>
                <w:sz w:val="24"/>
                <w:szCs w:val="24"/>
              </w:rPr>
              <w:t>4</w:t>
            </w:r>
          </w:p>
        </w:tc>
        <w:tc>
          <w:tcPr>
            <w:tcW w:w="1276" w:type="dxa"/>
            <w:vAlign w:val="center"/>
          </w:tcPr>
          <w:p w14:paraId="185801EA" w14:textId="77777777" w:rsidR="00101AA4" w:rsidRPr="00A24ADB" w:rsidRDefault="00101AA4" w:rsidP="009840B0">
            <w:pPr>
              <w:jc w:val="center"/>
              <w:rPr>
                <w:rFonts w:ascii="宋体" w:eastAsia="宋体" w:hAnsi="宋体" w:cs="宋体"/>
                <w:bCs/>
                <w:sz w:val="24"/>
                <w:szCs w:val="24"/>
              </w:rPr>
            </w:pPr>
          </w:p>
        </w:tc>
        <w:tc>
          <w:tcPr>
            <w:tcW w:w="1276" w:type="dxa"/>
            <w:vAlign w:val="center"/>
          </w:tcPr>
          <w:p w14:paraId="034E302C" w14:textId="77777777" w:rsidR="00101AA4" w:rsidRPr="00A24ADB" w:rsidRDefault="00101AA4" w:rsidP="009840B0">
            <w:pPr>
              <w:jc w:val="center"/>
              <w:rPr>
                <w:rFonts w:ascii="宋体" w:eastAsia="宋体" w:hAnsi="宋体" w:cs="宋体"/>
                <w:bCs/>
                <w:sz w:val="24"/>
                <w:szCs w:val="24"/>
              </w:rPr>
            </w:pPr>
          </w:p>
        </w:tc>
        <w:tc>
          <w:tcPr>
            <w:tcW w:w="850" w:type="dxa"/>
            <w:vAlign w:val="center"/>
          </w:tcPr>
          <w:p w14:paraId="699ACA5E" w14:textId="77777777" w:rsidR="00101AA4" w:rsidRPr="00A24ADB" w:rsidRDefault="00101AA4" w:rsidP="009840B0">
            <w:pPr>
              <w:jc w:val="center"/>
              <w:rPr>
                <w:rFonts w:ascii="宋体" w:eastAsia="宋体" w:hAnsi="宋体" w:cs="宋体"/>
                <w:bCs/>
                <w:sz w:val="24"/>
                <w:szCs w:val="24"/>
              </w:rPr>
            </w:pPr>
          </w:p>
        </w:tc>
        <w:tc>
          <w:tcPr>
            <w:tcW w:w="860" w:type="dxa"/>
            <w:vAlign w:val="center"/>
          </w:tcPr>
          <w:p w14:paraId="725275CE"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607E41C4"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66ADE5A0"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384F1AC5"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4DC2C3C5" w14:textId="77777777" w:rsidR="00101AA4" w:rsidRPr="00A24ADB" w:rsidRDefault="00101AA4" w:rsidP="009840B0">
            <w:pPr>
              <w:jc w:val="center"/>
              <w:rPr>
                <w:rFonts w:ascii="宋体" w:eastAsia="宋体" w:hAnsi="宋体" w:cs="宋体"/>
                <w:bCs/>
                <w:sz w:val="24"/>
                <w:szCs w:val="24"/>
              </w:rPr>
            </w:pPr>
          </w:p>
        </w:tc>
      </w:tr>
      <w:tr w:rsidR="00A24ADB" w:rsidRPr="00A24ADB" w14:paraId="09E1FFA5" w14:textId="77777777" w:rsidTr="003C0B9E">
        <w:tc>
          <w:tcPr>
            <w:tcW w:w="817" w:type="dxa"/>
            <w:vAlign w:val="center"/>
          </w:tcPr>
          <w:p w14:paraId="16ED776F" w14:textId="77777777" w:rsidR="00101AA4" w:rsidRPr="00A24ADB" w:rsidRDefault="00101AA4" w:rsidP="009840B0">
            <w:pPr>
              <w:jc w:val="center"/>
              <w:rPr>
                <w:rFonts w:ascii="宋体" w:eastAsia="宋体" w:hAnsi="宋体" w:cs="宋体"/>
                <w:bCs/>
                <w:sz w:val="24"/>
                <w:szCs w:val="24"/>
              </w:rPr>
            </w:pPr>
            <w:r w:rsidRPr="00A24ADB">
              <w:rPr>
                <w:rFonts w:ascii="宋体" w:eastAsia="宋体" w:hAnsi="宋体" w:cs="宋体"/>
                <w:bCs/>
                <w:sz w:val="24"/>
                <w:szCs w:val="24"/>
              </w:rPr>
              <w:t>5</w:t>
            </w:r>
          </w:p>
        </w:tc>
        <w:tc>
          <w:tcPr>
            <w:tcW w:w="1276" w:type="dxa"/>
            <w:vAlign w:val="center"/>
          </w:tcPr>
          <w:p w14:paraId="2F0B8DBB" w14:textId="77777777" w:rsidR="00101AA4" w:rsidRPr="00A24ADB" w:rsidRDefault="00101AA4" w:rsidP="009840B0">
            <w:pPr>
              <w:jc w:val="center"/>
              <w:rPr>
                <w:rFonts w:ascii="宋体" w:eastAsia="宋体" w:hAnsi="宋体" w:cs="宋体"/>
                <w:bCs/>
                <w:sz w:val="24"/>
                <w:szCs w:val="24"/>
              </w:rPr>
            </w:pPr>
          </w:p>
        </w:tc>
        <w:tc>
          <w:tcPr>
            <w:tcW w:w="1276" w:type="dxa"/>
            <w:vAlign w:val="center"/>
          </w:tcPr>
          <w:p w14:paraId="6948FF72" w14:textId="77777777" w:rsidR="00101AA4" w:rsidRPr="00A24ADB" w:rsidRDefault="00101AA4" w:rsidP="009840B0">
            <w:pPr>
              <w:jc w:val="center"/>
              <w:rPr>
                <w:rFonts w:ascii="宋体" w:eastAsia="宋体" w:hAnsi="宋体" w:cs="宋体"/>
                <w:bCs/>
                <w:sz w:val="24"/>
                <w:szCs w:val="24"/>
              </w:rPr>
            </w:pPr>
          </w:p>
        </w:tc>
        <w:tc>
          <w:tcPr>
            <w:tcW w:w="850" w:type="dxa"/>
            <w:vAlign w:val="center"/>
          </w:tcPr>
          <w:p w14:paraId="307CA151" w14:textId="77777777" w:rsidR="00101AA4" w:rsidRPr="00A24ADB" w:rsidRDefault="00101AA4" w:rsidP="009840B0">
            <w:pPr>
              <w:jc w:val="center"/>
              <w:rPr>
                <w:rFonts w:ascii="宋体" w:eastAsia="宋体" w:hAnsi="宋体" w:cs="宋体"/>
                <w:bCs/>
                <w:sz w:val="24"/>
                <w:szCs w:val="24"/>
              </w:rPr>
            </w:pPr>
          </w:p>
        </w:tc>
        <w:tc>
          <w:tcPr>
            <w:tcW w:w="860" w:type="dxa"/>
            <w:vAlign w:val="center"/>
          </w:tcPr>
          <w:p w14:paraId="38455F4B"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586582EE"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495CD7A0"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09C8F5F0" w14:textId="77777777" w:rsidR="00101AA4" w:rsidRPr="00A24ADB" w:rsidRDefault="00101AA4" w:rsidP="009840B0">
            <w:pPr>
              <w:jc w:val="center"/>
              <w:rPr>
                <w:rFonts w:ascii="宋体" w:eastAsia="宋体" w:hAnsi="宋体" w:cs="宋体"/>
                <w:bCs/>
                <w:sz w:val="24"/>
                <w:szCs w:val="24"/>
              </w:rPr>
            </w:pPr>
          </w:p>
        </w:tc>
        <w:tc>
          <w:tcPr>
            <w:tcW w:w="1017" w:type="dxa"/>
            <w:vAlign w:val="center"/>
          </w:tcPr>
          <w:p w14:paraId="7D8F9F5F" w14:textId="77777777" w:rsidR="00101AA4" w:rsidRPr="00A24ADB" w:rsidRDefault="00101AA4" w:rsidP="009840B0">
            <w:pPr>
              <w:jc w:val="center"/>
              <w:rPr>
                <w:rFonts w:ascii="宋体" w:eastAsia="宋体" w:hAnsi="宋体" w:cs="宋体"/>
                <w:bCs/>
                <w:sz w:val="24"/>
                <w:szCs w:val="24"/>
              </w:rPr>
            </w:pPr>
          </w:p>
        </w:tc>
      </w:tr>
      <w:tr w:rsidR="00A24ADB" w:rsidRPr="00A24ADB" w14:paraId="363C21D7" w14:textId="77777777" w:rsidTr="003C0B9E">
        <w:tc>
          <w:tcPr>
            <w:tcW w:w="817" w:type="dxa"/>
            <w:vAlign w:val="center"/>
          </w:tcPr>
          <w:p w14:paraId="3E19016F" w14:textId="77777777" w:rsidR="009840B0" w:rsidRPr="00A24ADB" w:rsidRDefault="009840B0" w:rsidP="009840B0">
            <w:pPr>
              <w:jc w:val="center"/>
              <w:rPr>
                <w:rFonts w:ascii="宋体" w:eastAsia="宋体" w:hAnsi="宋体" w:cs="宋体"/>
                <w:bCs/>
                <w:sz w:val="24"/>
                <w:szCs w:val="24"/>
              </w:rPr>
            </w:pPr>
            <w:r w:rsidRPr="00A24ADB">
              <w:rPr>
                <w:rFonts w:ascii="宋体" w:eastAsia="宋体" w:hAnsi="宋体" w:cs="宋体"/>
                <w:bCs/>
                <w:sz w:val="24"/>
                <w:szCs w:val="24"/>
              </w:rPr>
              <w:t>…</w:t>
            </w:r>
          </w:p>
        </w:tc>
        <w:tc>
          <w:tcPr>
            <w:tcW w:w="1276" w:type="dxa"/>
            <w:vAlign w:val="center"/>
          </w:tcPr>
          <w:p w14:paraId="6058C468" w14:textId="77777777" w:rsidR="009840B0" w:rsidRPr="00A24ADB" w:rsidRDefault="009840B0" w:rsidP="009840B0">
            <w:pPr>
              <w:jc w:val="center"/>
              <w:rPr>
                <w:rFonts w:ascii="宋体" w:eastAsia="宋体" w:hAnsi="宋体" w:cs="宋体"/>
                <w:bCs/>
                <w:sz w:val="24"/>
                <w:szCs w:val="24"/>
              </w:rPr>
            </w:pPr>
          </w:p>
        </w:tc>
        <w:tc>
          <w:tcPr>
            <w:tcW w:w="1276" w:type="dxa"/>
            <w:vAlign w:val="center"/>
          </w:tcPr>
          <w:p w14:paraId="4873B5C1" w14:textId="77777777" w:rsidR="009840B0" w:rsidRPr="00A24ADB" w:rsidRDefault="009840B0" w:rsidP="009840B0">
            <w:pPr>
              <w:jc w:val="center"/>
              <w:rPr>
                <w:rFonts w:ascii="宋体" w:eastAsia="宋体" w:hAnsi="宋体" w:cs="宋体"/>
                <w:bCs/>
                <w:sz w:val="24"/>
                <w:szCs w:val="24"/>
              </w:rPr>
            </w:pPr>
          </w:p>
        </w:tc>
        <w:tc>
          <w:tcPr>
            <w:tcW w:w="850" w:type="dxa"/>
            <w:vAlign w:val="center"/>
          </w:tcPr>
          <w:p w14:paraId="1A107D24" w14:textId="77777777" w:rsidR="009840B0" w:rsidRPr="00A24ADB" w:rsidRDefault="009840B0" w:rsidP="009840B0">
            <w:pPr>
              <w:jc w:val="center"/>
              <w:rPr>
                <w:rFonts w:ascii="宋体" w:eastAsia="宋体" w:hAnsi="宋体" w:cs="宋体"/>
                <w:bCs/>
                <w:sz w:val="24"/>
                <w:szCs w:val="24"/>
              </w:rPr>
            </w:pPr>
          </w:p>
        </w:tc>
        <w:tc>
          <w:tcPr>
            <w:tcW w:w="860" w:type="dxa"/>
            <w:vAlign w:val="center"/>
          </w:tcPr>
          <w:p w14:paraId="059D8142" w14:textId="77777777" w:rsidR="009840B0" w:rsidRPr="00A24ADB" w:rsidRDefault="009840B0" w:rsidP="009840B0">
            <w:pPr>
              <w:jc w:val="center"/>
              <w:rPr>
                <w:rFonts w:ascii="宋体" w:eastAsia="宋体" w:hAnsi="宋体" w:cs="宋体"/>
                <w:bCs/>
                <w:sz w:val="24"/>
                <w:szCs w:val="24"/>
              </w:rPr>
            </w:pPr>
          </w:p>
        </w:tc>
        <w:tc>
          <w:tcPr>
            <w:tcW w:w="1017" w:type="dxa"/>
            <w:vAlign w:val="center"/>
          </w:tcPr>
          <w:p w14:paraId="067476C7" w14:textId="77777777" w:rsidR="009840B0" w:rsidRPr="00A24ADB" w:rsidRDefault="009840B0" w:rsidP="009840B0">
            <w:pPr>
              <w:jc w:val="center"/>
              <w:rPr>
                <w:rFonts w:ascii="宋体" w:eastAsia="宋体" w:hAnsi="宋体" w:cs="宋体"/>
                <w:bCs/>
                <w:sz w:val="24"/>
                <w:szCs w:val="24"/>
              </w:rPr>
            </w:pPr>
          </w:p>
        </w:tc>
        <w:tc>
          <w:tcPr>
            <w:tcW w:w="1017" w:type="dxa"/>
            <w:vAlign w:val="center"/>
          </w:tcPr>
          <w:p w14:paraId="3CFD73CE" w14:textId="77777777" w:rsidR="009840B0" w:rsidRPr="00A24ADB" w:rsidRDefault="009840B0" w:rsidP="009840B0">
            <w:pPr>
              <w:jc w:val="center"/>
              <w:rPr>
                <w:rFonts w:ascii="宋体" w:eastAsia="宋体" w:hAnsi="宋体" w:cs="宋体"/>
                <w:bCs/>
                <w:sz w:val="24"/>
                <w:szCs w:val="24"/>
              </w:rPr>
            </w:pPr>
          </w:p>
        </w:tc>
        <w:tc>
          <w:tcPr>
            <w:tcW w:w="1017" w:type="dxa"/>
            <w:vAlign w:val="center"/>
          </w:tcPr>
          <w:p w14:paraId="62507290" w14:textId="77777777" w:rsidR="009840B0" w:rsidRPr="00A24ADB" w:rsidRDefault="009840B0" w:rsidP="009840B0">
            <w:pPr>
              <w:jc w:val="center"/>
              <w:rPr>
                <w:rFonts w:ascii="宋体" w:eastAsia="宋体" w:hAnsi="宋体" w:cs="宋体"/>
                <w:bCs/>
                <w:sz w:val="24"/>
                <w:szCs w:val="24"/>
              </w:rPr>
            </w:pPr>
          </w:p>
        </w:tc>
        <w:tc>
          <w:tcPr>
            <w:tcW w:w="1017" w:type="dxa"/>
            <w:vAlign w:val="center"/>
          </w:tcPr>
          <w:p w14:paraId="4347D827" w14:textId="77777777" w:rsidR="009840B0" w:rsidRPr="00A24ADB" w:rsidRDefault="009840B0" w:rsidP="009840B0">
            <w:pPr>
              <w:jc w:val="center"/>
              <w:rPr>
                <w:rFonts w:ascii="宋体" w:eastAsia="宋体" w:hAnsi="宋体" w:cs="宋体"/>
                <w:bCs/>
                <w:sz w:val="24"/>
                <w:szCs w:val="24"/>
              </w:rPr>
            </w:pPr>
          </w:p>
        </w:tc>
      </w:tr>
      <w:tr w:rsidR="00A24ADB" w:rsidRPr="00A24ADB" w14:paraId="3653778A" w14:textId="77777777" w:rsidTr="009840B0">
        <w:tc>
          <w:tcPr>
            <w:tcW w:w="7113" w:type="dxa"/>
            <w:gridSpan w:val="7"/>
            <w:vAlign w:val="center"/>
          </w:tcPr>
          <w:p w14:paraId="3BEB0E7F" w14:textId="77777777" w:rsidR="00101AA4" w:rsidRPr="00A24ADB" w:rsidRDefault="00101AA4" w:rsidP="009840B0">
            <w:pPr>
              <w:jc w:val="right"/>
              <w:rPr>
                <w:rFonts w:ascii="宋体" w:eastAsia="宋体" w:hAnsi="宋体" w:cs="宋体"/>
                <w:bCs/>
                <w:sz w:val="24"/>
                <w:szCs w:val="24"/>
              </w:rPr>
            </w:pPr>
            <w:r w:rsidRPr="00A24ADB">
              <w:rPr>
                <w:rFonts w:ascii="宋体" w:eastAsia="宋体" w:hAnsi="宋体" w:cs="宋体" w:hint="eastAsia"/>
                <w:bCs/>
                <w:sz w:val="24"/>
                <w:szCs w:val="24"/>
              </w:rPr>
              <w:t>合计</w:t>
            </w:r>
            <w:r w:rsidR="0044799D" w:rsidRPr="00A24ADB">
              <w:rPr>
                <w:rFonts w:ascii="宋体" w:eastAsia="宋体" w:hAnsi="宋体" w:cs="宋体" w:hint="eastAsia"/>
                <w:bCs/>
                <w:sz w:val="24"/>
                <w:szCs w:val="24"/>
              </w:rPr>
              <w:t>（</w:t>
            </w:r>
            <w:r w:rsidR="0044799D" w:rsidRPr="00A24ADB">
              <w:rPr>
                <w:rFonts w:ascii="宋体" w:eastAsia="宋体" w:hAnsi="宋体" w:cs="Times New Roman" w:hint="eastAsia"/>
                <w:sz w:val="24"/>
                <w:szCs w:val="24"/>
              </w:rPr>
              <w:t>人民币元</w:t>
            </w:r>
            <w:r w:rsidR="0044799D" w:rsidRPr="00A24ADB">
              <w:rPr>
                <w:rFonts w:ascii="宋体" w:eastAsia="宋体" w:hAnsi="宋体" w:cs="宋体" w:hint="eastAsia"/>
                <w:bCs/>
                <w:sz w:val="24"/>
                <w:szCs w:val="24"/>
              </w:rPr>
              <w:t>）</w:t>
            </w:r>
          </w:p>
        </w:tc>
        <w:tc>
          <w:tcPr>
            <w:tcW w:w="2034" w:type="dxa"/>
            <w:gridSpan w:val="2"/>
            <w:vAlign w:val="center"/>
          </w:tcPr>
          <w:p w14:paraId="4397EC5D" w14:textId="77777777" w:rsidR="00101AA4" w:rsidRPr="00A24ADB" w:rsidRDefault="00101AA4" w:rsidP="009840B0">
            <w:pPr>
              <w:spacing w:line="360" w:lineRule="auto"/>
              <w:jc w:val="right"/>
              <w:rPr>
                <w:rFonts w:ascii="宋体" w:eastAsia="宋体" w:hAnsi="Calibri" w:cs="宋体"/>
                <w:sz w:val="24"/>
                <w:szCs w:val="24"/>
              </w:rPr>
            </w:pPr>
          </w:p>
        </w:tc>
      </w:tr>
    </w:tbl>
    <w:p w14:paraId="3B1DB51C" w14:textId="77777777" w:rsidR="00101AA4" w:rsidRPr="00A24ADB" w:rsidRDefault="00101AA4" w:rsidP="00101AA4">
      <w:pPr>
        <w:spacing w:line="360" w:lineRule="auto"/>
        <w:jc w:val="left"/>
        <w:rPr>
          <w:rFonts w:ascii="宋体" w:eastAsia="宋体" w:hAnsi="Calibri" w:cs="Times New Roman"/>
          <w:sz w:val="24"/>
          <w:szCs w:val="24"/>
        </w:rPr>
      </w:pPr>
      <w:r w:rsidRPr="00A24ADB">
        <w:rPr>
          <w:rFonts w:ascii="宋体" w:eastAsia="宋体" w:hAnsi="宋体" w:cs="Times New Roman" w:hint="eastAsia"/>
          <w:sz w:val="24"/>
          <w:szCs w:val="24"/>
        </w:rPr>
        <w:t>备注：</w:t>
      </w:r>
    </w:p>
    <w:p w14:paraId="7DB9D40D" w14:textId="77777777" w:rsidR="00101AA4" w:rsidRPr="00A24ADB" w:rsidRDefault="00101AA4" w:rsidP="00101AA4">
      <w:pPr>
        <w:spacing w:line="360" w:lineRule="auto"/>
        <w:jc w:val="left"/>
        <w:rPr>
          <w:rFonts w:ascii="宋体" w:eastAsia="宋体" w:hAnsi="Calibri" w:cs="Times New Roman"/>
          <w:sz w:val="24"/>
          <w:szCs w:val="24"/>
        </w:rPr>
      </w:pPr>
      <w:r w:rsidRPr="00A24ADB">
        <w:rPr>
          <w:rFonts w:ascii="宋体" w:eastAsia="宋体" w:hAnsi="宋体" w:cs="Times New Roman"/>
          <w:sz w:val="24"/>
          <w:szCs w:val="24"/>
        </w:rPr>
        <w:t>1</w:t>
      </w:r>
      <w:r w:rsidRPr="00A24ADB">
        <w:rPr>
          <w:rFonts w:ascii="宋体" w:eastAsia="宋体" w:hAnsi="宋体" w:cs="Times New Roman" w:hint="eastAsia"/>
          <w:sz w:val="24"/>
          <w:szCs w:val="24"/>
        </w:rPr>
        <w:t>、货物名称和数量应按照第四章“技术标准和要求”内容填写。</w:t>
      </w:r>
    </w:p>
    <w:p w14:paraId="5D08F19B" w14:textId="77777777" w:rsidR="00101AA4" w:rsidRPr="00A24ADB" w:rsidRDefault="00101AA4" w:rsidP="00101AA4">
      <w:pPr>
        <w:spacing w:line="360" w:lineRule="auto"/>
        <w:jc w:val="left"/>
        <w:rPr>
          <w:rFonts w:ascii="宋体" w:eastAsia="宋体" w:hAnsi="宋体" w:cs="Times New Roman"/>
          <w:sz w:val="24"/>
          <w:szCs w:val="24"/>
        </w:rPr>
      </w:pPr>
      <w:r w:rsidRPr="00A24ADB">
        <w:rPr>
          <w:rFonts w:ascii="宋体" w:eastAsia="宋体" w:hAnsi="宋体" w:cs="Times New Roman"/>
          <w:sz w:val="24"/>
          <w:szCs w:val="24"/>
        </w:rPr>
        <w:t>2</w:t>
      </w:r>
      <w:r w:rsidRPr="00A24ADB">
        <w:rPr>
          <w:rFonts w:ascii="宋体" w:eastAsia="宋体" w:hAnsi="宋体" w:cs="Times New Roman" w:hint="eastAsia"/>
          <w:sz w:val="24"/>
          <w:szCs w:val="24"/>
        </w:rPr>
        <w:t>、投标人填报价格合计应与投标函载明价格一致，若不一致，应按照第二章评标办法修正原则进行修正。</w:t>
      </w:r>
    </w:p>
    <w:p w14:paraId="3B299CF4" w14:textId="77777777" w:rsidR="00C838DD" w:rsidRPr="00A24ADB" w:rsidRDefault="00C838DD" w:rsidP="00C838DD">
      <w:pPr>
        <w:spacing w:line="360" w:lineRule="auto"/>
        <w:jc w:val="left"/>
        <w:rPr>
          <w:rFonts w:ascii="宋体" w:eastAsia="宋体" w:hAnsi="宋体" w:cs="Times New Roman"/>
          <w:sz w:val="24"/>
          <w:szCs w:val="24"/>
        </w:rPr>
      </w:pPr>
      <w:r w:rsidRPr="00A24ADB">
        <w:rPr>
          <w:rFonts w:ascii="宋体" w:eastAsia="宋体" w:hAnsi="宋体" w:cs="Times New Roman" w:hint="eastAsia"/>
          <w:sz w:val="24"/>
          <w:szCs w:val="24"/>
        </w:rPr>
        <w:t>3、</w:t>
      </w:r>
      <w:r w:rsidRPr="00A24ADB">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税费、售后服务费及培训费等一切费用。未列和没有填写的项目费用，采购人将视为已包括在投标价格中。</w:t>
      </w:r>
    </w:p>
    <w:p w14:paraId="467707B8" w14:textId="77777777" w:rsidR="00101AA4" w:rsidRPr="00A24ADB" w:rsidRDefault="00101AA4" w:rsidP="00101AA4">
      <w:pPr>
        <w:spacing w:line="360" w:lineRule="auto"/>
        <w:jc w:val="left"/>
        <w:rPr>
          <w:rFonts w:ascii="宋体" w:eastAsia="宋体" w:hAnsi="Calibri" w:cs="Times New Roman"/>
          <w:sz w:val="24"/>
          <w:szCs w:val="24"/>
        </w:rPr>
      </w:pPr>
    </w:p>
    <w:p w14:paraId="5F6FF7D5" w14:textId="77777777" w:rsidR="00101AA4" w:rsidRPr="00A24ADB" w:rsidRDefault="00101AA4" w:rsidP="00101AA4">
      <w:pPr>
        <w:spacing w:line="360" w:lineRule="auto"/>
        <w:jc w:val="left"/>
        <w:rPr>
          <w:rFonts w:ascii="宋体" w:eastAsia="宋体" w:hAnsi="Calibri" w:cs="Times New Roman"/>
          <w:sz w:val="24"/>
          <w:szCs w:val="24"/>
        </w:rPr>
      </w:pPr>
    </w:p>
    <w:p w14:paraId="658385FC"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投标人：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01B80C10"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0CB36A6D"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法定代表人：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5A069C4F" w14:textId="77777777" w:rsidR="00101AA4" w:rsidRPr="00A24ADB"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24ADB">
        <w:rPr>
          <w:rFonts w:ascii="宋体" w:eastAsia="宋体" w:hAnsi="宋体" w:cs="Arial" w:hint="eastAsia"/>
          <w:kern w:val="0"/>
          <w:sz w:val="24"/>
          <w:szCs w:val="24"/>
        </w:rPr>
        <w:t>日期：</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日</w:t>
      </w:r>
    </w:p>
    <w:p w14:paraId="4AA762D3" w14:textId="77777777" w:rsidR="00073D96" w:rsidRPr="00A24ADB" w:rsidRDefault="00073D96">
      <w:pPr>
        <w:widowControl/>
        <w:jc w:val="left"/>
        <w:rPr>
          <w:rFonts w:ascii="宋体" w:eastAsia="宋体" w:hAnsi="Calibri" w:cs="Arial"/>
          <w:b/>
          <w:bCs/>
          <w:kern w:val="36"/>
          <w:sz w:val="24"/>
          <w:szCs w:val="24"/>
        </w:rPr>
      </w:pPr>
      <w:r w:rsidRPr="00A24ADB">
        <w:rPr>
          <w:rFonts w:ascii="宋体" w:eastAsia="宋体" w:hAnsi="Calibri" w:cs="Arial"/>
          <w:b/>
          <w:bCs/>
          <w:kern w:val="36"/>
          <w:sz w:val="24"/>
          <w:szCs w:val="24"/>
        </w:rPr>
        <w:br w:type="page"/>
      </w:r>
    </w:p>
    <w:p w14:paraId="128704EF" w14:textId="77777777" w:rsidR="00101AA4" w:rsidRPr="00A24ADB" w:rsidRDefault="00475C8D" w:rsidP="00475C8D">
      <w:pPr>
        <w:tabs>
          <w:tab w:val="center" w:pos="4832"/>
          <w:tab w:val="left" w:pos="7140"/>
        </w:tabs>
        <w:jc w:val="center"/>
        <w:outlineLvl w:val="1"/>
        <w:rPr>
          <w:rFonts w:ascii="宋体" w:eastAsia="宋体" w:hAnsi="宋体" w:cs="宋体"/>
          <w:b/>
          <w:sz w:val="24"/>
          <w:szCs w:val="24"/>
        </w:rPr>
      </w:pPr>
      <w:bookmarkStart w:id="809" w:name="_Toc85189122"/>
      <w:r w:rsidRPr="00A24ADB">
        <w:rPr>
          <w:rFonts w:ascii="宋体" w:eastAsia="宋体" w:hAnsi="宋体" w:cs="宋体" w:hint="eastAsia"/>
          <w:b/>
          <w:sz w:val="24"/>
          <w:szCs w:val="24"/>
        </w:rPr>
        <w:lastRenderedPageBreak/>
        <w:t>三</w:t>
      </w:r>
      <w:r w:rsidR="00101AA4" w:rsidRPr="00A24ADB">
        <w:rPr>
          <w:rFonts w:ascii="宋体" w:eastAsia="宋体" w:hAnsi="宋体" w:cs="宋体" w:hint="eastAsia"/>
          <w:b/>
          <w:sz w:val="24"/>
          <w:szCs w:val="24"/>
        </w:rPr>
        <w:t>、技术条款偏离表</w:t>
      </w:r>
      <w:bookmarkEnd w:id="80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
        <w:gridCol w:w="1357"/>
        <w:gridCol w:w="1326"/>
        <w:gridCol w:w="1326"/>
        <w:gridCol w:w="1326"/>
        <w:gridCol w:w="1327"/>
        <w:gridCol w:w="1327"/>
      </w:tblGrid>
      <w:tr w:rsidR="00A24ADB" w:rsidRPr="00A24ADB" w14:paraId="02B73C43" w14:textId="77777777" w:rsidTr="003C0B9E">
        <w:trPr>
          <w:jc w:val="center"/>
        </w:trPr>
        <w:tc>
          <w:tcPr>
            <w:tcW w:w="905" w:type="dxa"/>
            <w:vAlign w:val="center"/>
          </w:tcPr>
          <w:p w14:paraId="60D4F4DA"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序号</w:t>
            </w:r>
          </w:p>
        </w:tc>
        <w:tc>
          <w:tcPr>
            <w:tcW w:w="1357" w:type="dxa"/>
            <w:vAlign w:val="center"/>
          </w:tcPr>
          <w:p w14:paraId="64C23997"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货物名称</w:t>
            </w:r>
          </w:p>
        </w:tc>
        <w:tc>
          <w:tcPr>
            <w:tcW w:w="1326" w:type="dxa"/>
            <w:vAlign w:val="center"/>
          </w:tcPr>
          <w:p w14:paraId="0A28535D"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招标文件条目号</w:t>
            </w:r>
          </w:p>
        </w:tc>
        <w:tc>
          <w:tcPr>
            <w:tcW w:w="1326" w:type="dxa"/>
            <w:vAlign w:val="center"/>
          </w:tcPr>
          <w:p w14:paraId="4812D3C7"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招标文件要求规格</w:t>
            </w:r>
          </w:p>
        </w:tc>
        <w:tc>
          <w:tcPr>
            <w:tcW w:w="1326" w:type="dxa"/>
            <w:vAlign w:val="center"/>
          </w:tcPr>
          <w:p w14:paraId="15534D97"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投标规格</w:t>
            </w:r>
          </w:p>
        </w:tc>
        <w:tc>
          <w:tcPr>
            <w:tcW w:w="1327" w:type="dxa"/>
            <w:vAlign w:val="center"/>
          </w:tcPr>
          <w:p w14:paraId="37D45A98"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偏离</w:t>
            </w:r>
          </w:p>
        </w:tc>
        <w:tc>
          <w:tcPr>
            <w:tcW w:w="1327" w:type="dxa"/>
            <w:vAlign w:val="center"/>
          </w:tcPr>
          <w:p w14:paraId="68A450A8"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说明</w:t>
            </w:r>
          </w:p>
        </w:tc>
      </w:tr>
      <w:tr w:rsidR="00A24ADB" w:rsidRPr="00A24ADB" w14:paraId="573DA650" w14:textId="77777777" w:rsidTr="003C0B9E">
        <w:trPr>
          <w:jc w:val="center"/>
        </w:trPr>
        <w:tc>
          <w:tcPr>
            <w:tcW w:w="905" w:type="dxa"/>
          </w:tcPr>
          <w:p w14:paraId="4A8F9A26" w14:textId="77777777" w:rsidR="00101AA4" w:rsidRPr="00A24ADB" w:rsidRDefault="00101AA4" w:rsidP="00101AA4">
            <w:pPr>
              <w:jc w:val="center"/>
              <w:rPr>
                <w:rFonts w:ascii="宋体" w:eastAsia="宋体" w:hAnsi="Calibri" w:cs="宋体"/>
                <w:b/>
                <w:bCs/>
                <w:sz w:val="24"/>
                <w:szCs w:val="24"/>
              </w:rPr>
            </w:pPr>
          </w:p>
        </w:tc>
        <w:tc>
          <w:tcPr>
            <w:tcW w:w="1357" w:type="dxa"/>
          </w:tcPr>
          <w:p w14:paraId="02198C69" w14:textId="77777777" w:rsidR="00101AA4" w:rsidRPr="00A24ADB" w:rsidRDefault="00101AA4" w:rsidP="00101AA4">
            <w:pPr>
              <w:jc w:val="center"/>
              <w:rPr>
                <w:rFonts w:ascii="宋体" w:eastAsia="宋体" w:hAnsi="Calibri" w:cs="宋体"/>
                <w:b/>
                <w:bCs/>
                <w:sz w:val="24"/>
                <w:szCs w:val="24"/>
              </w:rPr>
            </w:pPr>
          </w:p>
        </w:tc>
        <w:tc>
          <w:tcPr>
            <w:tcW w:w="1326" w:type="dxa"/>
          </w:tcPr>
          <w:p w14:paraId="292C5224" w14:textId="77777777" w:rsidR="00101AA4" w:rsidRPr="00A24ADB" w:rsidRDefault="00101AA4" w:rsidP="00101AA4">
            <w:pPr>
              <w:jc w:val="center"/>
              <w:rPr>
                <w:rFonts w:ascii="宋体" w:eastAsia="宋体" w:hAnsi="Calibri" w:cs="宋体"/>
                <w:b/>
                <w:bCs/>
                <w:sz w:val="24"/>
                <w:szCs w:val="24"/>
              </w:rPr>
            </w:pPr>
          </w:p>
        </w:tc>
        <w:tc>
          <w:tcPr>
            <w:tcW w:w="1326" w:type="dxa"/>
          </w:tcPr>
          <w:p w14:paraId="2457F930" w14:textId="77777777" w:rsidR="00101AA4" w:rsidRPr="00A24ADB" w:rsidRDefault="00101AA4" w:rsidP="00101AA4">
            <w:pPr>
              <w:jc w:val="center"/>
              <w:rPr>
                <w:rFonts w:ascii="宋体" w:eastAsia="宋体" w:hAnsi="Calibri" w:cs="宋体"/>
                <w:b/>
                <w:bCs/>
                <w:sz w:val="24"/>
                <w:szCs w:val="24"/>
              </w:rPr>
            </w:pPr>
          </w:p>
        </w:tc>
        <w:tc>
          <w:tcPr>
            <w:tcW w:w="1326" w:type="dxa"/>
          </w:tcPr>
          <w:p w14:paraId="5DFF6334" w14:textId="77777777" w:rsidR="00101AA4" w:rsidRPr="00A24ADB" w:rsidRDefault="00101AA4" w:rsidP="00101AA4">
            <w:pPr>
              <w:jc w:val="center"/>
              <w:rPr>
                <w:rFonts w:ascii="宋体" w:eastAsia="宋体" w:hAnsi="Calibri" w:cs="宋体"/>
                <w:b/>
                <w:bCs/>
                <w:sz w:val="24"/>
                <w:szCs w:val="24"/>
              </w:rPr>
            </w:pPr>
          </w:p>
        </w:tc>
        <w:tc>
          <w:tcPr>
            <w:tcW w:w="1327" w:type="dxa"/>
          </w:tcPr>
          <w:p w14:paraId="298DA7A5" w14:textId="77777777" w:rsidR="00101AA4" w:rsidRPr="00A24ADB" w:rsidRDefault="00101AA4" w:rsidP="00101AA4">
            <w:pPr>
              <w:jc w:val="center"/>
              <w:rPr>
                <w:rFonts w:ascii="宋体" w:eastAsia="宋体" w:hAnsi="Calibri" w:cs="宋体"/>
                <w:b/>
                <w:bCs/>
                <w:sz w:val="24"/>
                <w:szCs w:val="24"/>
              </w:rPr>
            </w:pPr>
          </w:p>
        </w:tc>
        <w:tc>
          <w:tcPr>
            <w:tcW w:w="1327" w:type="dxa"/>
          </w:tcPr>
          <w:p w14:paraId="3A65320B" w14:textId="77777777" w:rsidR="00101AA4" w:rsidRPr="00A24ADB" w:rsidRDefault="00101AA4" w:rsidP="00101AA4">
            <w:pPr>
              <w:jc w:val="center"/>
              <w:rPr>
                <w:rFonts w:ascii="宋体" w:eastAsia="宋体" w:hAnsi="Calibri" w:cs="宋体"/>
                <w:b/>
                <w:bCs/>
                <w:sz w:val="24"/>
                <w:szCs w:val="24"/>
              </w:rPr>
            </w:pPr>
          </w:p>
        </w:tc>
      </w:tr>
      <w:tr w:rsidR="00A24ADB" w:rsidRPr="00A24ADB" w14:paraId="1A842084" w14:textId="77777777" w:rsidTr="003C0B9E">
        <w:trPr>
          <w:jc w:val="center"/>
        </w:trPr>
        <w:tc>
          <w:tcPr>
            <w:tcW w:w="905" w:type="dxa"/>
          </w:tcPr>
          <w:p w14:paraId="73222E7D" w14:textId="77777777" w:rsidR="00101AA4" w:rsidRPr="00A24ADB" w:rsidRDefault="00101AA4" w:rsidP="00101AA4">
            <w:pPr>
              <w:jc w:val="center"/>
              <w:rPr>
                <w:rFonts w:ascii="宋体" w:eastAsia="宋体" w:hAnsi="Calibri" w:cs="宋体"/>
                <w:b/>
                <w:bCs/>
                <w:sz w:val="24"/>
                <w:szCs w:val="24"/>
              </w:rPr>
            </w:pPr>
          </w:p>
        </w:tc>
        <w:tc>
          <w:tcPr>
            <w:tcW w:w="1357" w:type="dxa"/>
          </w:tcPr>
          <w:p w14:paraId="015E730A" w14:textId="77777777" w:rsidR="00101AA4" w:rsidRPr="00A24ADB" w:rsidRDefault="00101AA4" w:rsidP="00101AA4">
            <w:pPr>
              <w:jc w:val="center"/>
              <w:rPr>
                <w:rFonts w:ascii="宋体" w:eastAsia="宋体" w:hAnsi="Calibri" w:cs="宋体"/>
                <w:b/>
                <w:bCs/>
                <w:sz w:val="24"/>
                <w:szCs w:val="24"/>
              </w:rPr>
            </w:pPr>
          </w:p>
        </w:tc>
        <w:tc>
          <w:tcPr>
            <w:tcW w:w="1326" w:type="dxa"/>
          </w:tcPr>
          <w:p w14:paraId="1F700367" w14:textId="77777777" w:rsidR="00101AA4" w:rsidRPr="00A24ADB" w:rsidRDefault="00101AA4" w:rsidP="00101AA4">
            <w:pPr>
              <w:jc w:val="center"/>
              <w:rPr>
                <w:rFonts w:ascii="宋体" w:eastAsia="宋体" w:hAnsi="Calibri" w:cs="宋体"/>
                <w:b/>
                <w:bCs/>
                <w:sz w:val="24"/>
                <w:szCs w:val="24"/>
              </w:rPr>
            </w:pPr>
          </w:p>
        </w:tc>
        <w:tc>
          <w:tcPr>
            <w:tcW w:w="1326" w:type="dxa"/>
          </w:tcPr>
          <w:p w14:paraId="273F45CF" w14:textId="77777777" w:rsidR="00101AA4" w:rsidRPr="00A24ADB" w:rsidRDefault="00101AA4" w:rsidP="00101AA4">
            <w:pPr>
              <w:jc w:val="center"/>
              <w:rPr>
                <w:rFonts w:ascii="宋体" w:eastAsia="宋体" w:hAnsi="Calibri" w:cs="宋体"/>
                <w:b/>
                <w:bCs/>
                <w:sz w:val="24"/>
                <w:szCs w:val="24"/>
              </w:rPr>
            </w:pPr>
          </w:p>
        </w:tc>
        <w:tc>
          <w:tcPr>
            <w:tcW w:w="1326" w:type="dxa"/>
          </w:tcPr>
          <w:p w14:paraId="4165EECD" w14:textId="77777777" w:rsidR="00101AA4" w:rsidRPr="00A24ADB" w:rsidRDefault="00101AA4" w:rsidP="00101AA4">
            <w:pPr>
              <w:jc w:val="center"/>
              <w:rPr>
                <w:rFonts w:ascii="宋体" w:eastAsia="宋体" w:hAnsi="Calibri" w:cs="宋体"/>
                <w:b/>
                <w:bCs/>
                <w:sz w:val="24"/>
                <w:szCs w:val="24"/>
              </w:rPr>
            </w:pPr>
          </w:p>
        </w:tc>
        <w:tc>
          <w:tcPr>
            <w:tcW w:w="1327" w:type="dxa"/>
          </w:tcPr>
          <w:p w14:paraId="7E87136F" w14:textId="77777777" w:rsidR="00101AA4" w:rsidRPr="00A24ADB" w:rsidRDefault="00101AA4" w:rsidP="00101AA4">
            <w:pPr>
              <w:jc w:val="center"/>
              <w:rPr>
                <w:rFonts w:ascii="宋体" w:eastAsia="宋体" w:hAnsi="Calibri" w:cs="宋体"/>
                <w:b/>
                <w:bCs/>
                <w:sz w:val="24"/>
                <w:szCs w:val="24"/>
              </w:rPr>
            </w:pPr>
          </w:p>
        </w:tc>
        <w:tc>
          <w:tcPr>
            <w:tcW w:w="1327" w:type="dxa"/>
          </w:tcPr>
          <w:p w14:paraId="1F01937F" w14:textId="77777777" w:rsidR="00101AA4" w:rsidRPr="00A24ADB" w:rsidRDefault="00101AA4" w:rsidP="00101AA4">
            <w:pPr>
              <w:jc w:val="center"/>
              <w:rPr>
                <w:rFonts w:ascii="宋体" w:eastAsia="宋体" w:hAnsi="Calibri" w:cs="宋体"/>
                <w:b/>
                <w:bCs/>
                <w:sz w:val="24"/>
                <w:szCs w:val="24"/>
              </w:rPr>
            </w:pPr>
          </w:p>
        </w:tc>
      </w:tr>
      <w:tr w:rsidR="00A24ADB" w:rsidRPr="00A24ADB" w14:paraId="79C7BEB1" w14:textId="77777777" w:rsidTr="003C0B9E">
        <w:trPr>
          <w:jc w:val="center"/>
        </w:trPr>
        <w:tc>
          <w:tcPr>
            <w:tcW w:w="905" w:type="dxa"/>
          </w:tcPr>
          <w:p w14:paraId="59E03654" w14:textId="77777777" w:rsidR="00101AA4" w:rsidRPr="00A24ADB" w:rsidRDefault="00101AA4" w:rsidP="00101AA4">
            <w:pPr>
              <w:jc w:val="center"/>
              <w:rPr>
                <w:rFonts w:ascii="宋体" w:eastAsia="宋体" w:hAnsi="Calibri" w:cs="宋体"/>
                <w:b/>
                <w:bCs/>
                <w:sz w:val="24"/>
                <w:szCs w:val="24"/>
              </w:rPr>
            </w:pPr>
          </w:p>
        </w:tc>
        <w:tc>
          <w:tcPr>
            <w:tcW w:w="1357" w:type="dxa"/>
          </w:tcPr>
          <w:p w14:paraId="09910E35" w14:textId="77777777" w:rsidR="00101AA4" w:rsidRPr="00A24ADB" w:rsidRDefault="00101AA4" w:rsidP="00101AA4">
            <w:pPr>
              <w:jc w:val="center"/>
              <w:rPr>
                <w:rFonts w:ascii="宋体" w:eastAsia="宋体" w:hAnsi="Calibri" w:cs="宋体"/>
                <w:b/>
                <w:bCs/>
                <w:sz w:val="24"/>
                <w:szCs w:val="24"/>
              </w:rPr>
            </w:pPr>
          </w:p>
        </w:tc>
        <w:tc>
          <w:tcPr>
            <w:tcW w:w="1326" w:type="dxa"/>
          </w:tcPr>
          <w:p w14:paraId="1CDACAFE" w14:textId="77777777" w:rsidR="00101AA4" w:rsidRPr="00A24ADB" w:rsidRDefault="00101AA4" w:rsidP="00101AA4">
            <w:pPr>
              <w:jc w:val="center"/>
              <w:rPr>
                <w:rFonts w:ascii="宋体" w:eastAsia="宋体" w:hAnsi="Calibri" w:cs="宋体"/>
                <w:b/>
                <w:bCs/>
                <w:sz w:val="24"/>
                <w:szCs w:val="24"/>
              </w:rPr>
            </w:pPr>
          </w:p>
        </w:tc>
        <w:tc>
          <w:tcPr>
            <w:tcW w:w="1326" w:type="dxa"/>
          </w:tcPr>
          <w:p w14:paraId="10AA2D8C" w14:textId="77777777" w:rsidR="00101AA4" w:rsidRPr="00A24ADB" w:rsidRDefault="00101AA4" w:rsidP="00101AA4">
            <w:pPr>
              <w:jc w:val="center"/>
              <w:rPr>
                <w:rFonts w:ascii="宋体" w:eastAsia="宋体" w:hAnsi="Calibri" w:cs="宋体"/>
                <w:b/>
                <w:bCs/>
                <w:sz w:val="24"/>
                <w:szCs w:val="24"/>
              </w:rPr>
            </w:pPr>
          </w:p>
        </w:tc>
        <w:tc>
          <w:tcPr>
            <w:tcW w:w="1326" w:type="dxa"/>
          </w:tcPr>
          <w:p w14:paraId="6BA1FAF8" w14:textId="77777777" w:rsidR="00101AA4" w:rsidRPr="00A24ADB" w:rsidRDefault="00101AA4" w:rsidP="00101AA4">
            <w:pPr>
              <w:jc w:val="center"/>
              <w:rPr>
                <w:rFonts w:ascii="宋体" w:eastAsia="宋体" w:hAnsi="Calibri" w:cs="宋体"/>
                <w:b/>
                <w:bCs/>
                <w:sz w:val="24"/>
                <w:szCs w:val="24"/>
              </w:rPr>
            </w:pPr>
          </w:p>
        </w:tc>
        <w:tc>
          <w:tcPr>
            <w:tcW w:w="1327" w:type="dxa"/>
          </w:tcPr>
          <w:p w14:paraId="4025F541" w14:textId="77777777" w:rsidR="00101AA4" w:rsidRPr="00A24ADB" w:rsidRDefault="00101AA4" w:rsidP="00101AA4">
            <w:pPr>
              <w:jc w:val="center"/>
              <w:rPr>
                <w:rFonts w:ascii="宋体" w:eastAsia="宋体" w:hAnsi="Calibri" w:cs="宋体"/>
                <w:b/>
                <w:bCs/>
                <w:sz w:val="24"/>
                <w:szCs w:val="24"/>
              </w:rPr>
            </w:pPr>
          </w:p>
        </w:tc>
        <w:tc>
          <w:tcPr>
            <w:tcW w:w="1327" w:type="dxa"/>
          </w:tcPr>
          <w:p w14:paraId="0B3E8D84" w14:textId="77777777" w:rsidR="00101AA4" w:rsidRPr="00A24ADB" w:rsidRDefault="00101AA4" w:rsidP="00101AA4">
            <w:pPr>
              <w:jc w:val="center"/>
              <w:rPr>
                <w:rFonts w:ascii="宋体" w:eastAsia="宋体" w:hAnsi="Calibri" w:cs="宋体"/>
                <w:b/>
                <w:bCs/>
                <w:sz w:val="24"/>
                <w:szCs w:val="24"/>
              </w:rPr>
            </w:pPr>
          </w:p>
        </w:tc>
      </w:tr>
      <w:tr w:rsidR="00A24ADB" w:rsidRPr="00A24ADB" w14:paraId="4C9674DC" w14:textId="77777777" w:rsidTr="003C0B9E">
        <w:trPr>
          <w:jc w:val="center"/>
        </w:trPr>
        <w:tc>
          <w:tcPr>
            <w:tcW w:w="905" w:type="dxa"/>
          </w:tcPr>
          <w:p w14:paraId="7EEB7FE9" w14:textId="77777777" w:rsidR="00101AA4" w:rsidRPr="00A24ADB" w:rsidRDefault="00101AA4" w:rsidP="00101AA4">
            <w:pPr>
              <w:jc w:val="center"/>
              <w:rPr>
                <w:rFonts w:ascii="宋体" w:eastAsia="宋体" w:hAnsi="Calibri" w:cs="宋体"/>
                <w:b/>
                <w:bCs/>
                <w:sz w:val="24"/>
                <w:szCs w:val="24"/>
              </w:rPr>
            </w:pPr>
          </w:p>
        </w:tc>
        <w:tc>
          <w:tcPr>
            <w:tcW w:w="1357" w:type="dxa"/>
          </w:tcPr>
          <w:p w14:paraId="2B971857" w14:textId="77777777" w:rsidR="00101AA4" w:rsidRPr="00A24ADB" w:rsidRDefault="00101AA4" w:rsidP="00101AA4">
            <w:pPr>
              <w:jc w:val="center"/>
              <w:rPr>
                <w:rFonts w:ascii="宋体" w:eastAsia="宋体" w:hAnsi="Calibri" w:cs="宋体"/>
                <w:b/>
                <w:bCs/>
                <w:sz w:val="24"/>
                <w:szCs w:val="24"/>
              </w:rPr>
            </w:pPr>
          </w:p>
        </w:tc>
        <w:tc>
          <w:tcPr>
            <w:tcW w:w="1326" w:type="dxa"/>
          </w:tcPr>
          <w:p w14:paraId="5E8D7D79" w14:textId="77777777" w:rsidR="00101AA4" w:rsidRPr="00A24ADB" w:rsidRDefault="00101AA4" w:rsidP="00101AA4">
            <w:pPr>
              <w:jc w:val="center"/>
              <w:rPr>
                <w:rFonts w:ascii="宋体" w:eastAsia="宋体" w:hAnsi="Calibri" w:cs="宋体"/>
                <w:b/>
                <w:bCs/>
                <w:sz w:val="24"/>
                <w:szCs w:val="24"/>
              </w:rPr>
            </w:pPr>
          </w:p>
        </w:tc>
        <w:tc>
          <w:tcPr>
            <w:tcW w:w="1326" w:type="dxa"/>
          </w:tcPr>
          <w:p w14:paraId="751369D0" w14:textId="77777777" w:rsidR="00101AA4" w:rsidRPr="00A24ADB" w:rsidRDefault="00101AA4" w:rsidP="00101AA4">
            <w:pPr>
              <w:jc w:val="center"/>
              <w:rPr>
                <w:rFonts w:ascii="宋体" w:eastAsia="宋体" w:hAnsi="Calibri" w:cs="宋体"/>
                <w:b/>
                <w:bCs/>
                <w:sz w:val="24"/>
                <w:szCs w:val="24"/>
              </w:rPr>
            </w:pPr>
          </w:p>
        </w:tc>
        <w:tc>
          <w:tcPr>
            <w:tcW w:w="1326" w:type="dxa"/>
          </w:tcPr>
          <w:p w14:paraId="04CF4F1F" w14:textId="77777777" w:rsidR="00101AA4" w:rsidRPr="00A24ADB" w:rsidRDefault="00101AA4" w:rsidP="00101AA4">
            <w:pPr>
              <w:jc w:val="center"/>
              <w:rPr>
                <w:rFonts w:ascii="宋体" w:eastAsia="宋体" w:hAnsi="Calibri" w:cs="宋体"/>
                <w:b/>
                <w:bCs/>
                <w:sz w:val="24"/>
                <w:szCs w:val="24"/>
              </w:rPr>
            </w:pPr>
          </w:p>
        </w:tc>
        <w:tc>
          <w:tcPr>
            <w:tcW w:w="1327" w:type="dxa"/>
          </w:tcPr>
          <w:p w14:paraId="201B03CC" w14:textId="77777777" w:rsidR="00101AA4" w:rsidRPr="00A24ADB" w:rsidRDefault="00101AA4" w:rsidP="00101AA4">
            <w:pPr>
              <w:jc w:val="center"/>
              <w:rPr>
                <w:rFonts w:ascii="宋体" w:eastAsia="宋体" w:hAnsi="Calibri" w:cs="宋体"/>
                <w:b/>
                <w:bCs/>
                <w:sz w:val="24"/>
                <w:szCs w:val="24"/>
              </w:rPr>
            </w:pPr>
          </w:p>
        </w:tc>
        <w:tc>
          <w:tcPr>
            <w:tcW w:w="1327" w:type="dxa"/>
          </w:tcPr>
          <w:p w14:paraId="476D710A" w14:textId="77777777" w:rsidR="00101AA4" w:rsidRPr="00A24ADB" w:rsidRDefault="00101AA4" w:rsidP="00101AA4">
            <w:pPr>
              <w:jc w:val="center"/>
              <w:rPr>
                <w:rFonts w:ascii="宋体" w:eastAsia="宋体" w:hAnsi="Calibri" w:cs="宋体"/>
                <w:b/>
                <w:bCs/>
                <w:sz w:val="24"/>
                <w:szCs w:val="24"/>
              </w:rPr>
            </w:pPr>
          </w:p>
        </w:tc>
      </w:tr>
      <w:tr w:rsidR="00A24ADB" w:rsidRPr="00A24ADB" w14:paraId="0F20F7E9" w14:textId="77777777" w:rsidTr="003C0B9E">
        <w:trPr>
          <w:jc w:val="center"/>
        </w:trPr>
        <w:tc>
          <w:tcPr>
            <w:tcW w:w="905" w:type="dxa"/>
          </w:tcPr>
          <w:p w14:paraId="430DE8CC" w14:textId="77777777" w:rsidR="00101AA4" w:rsidRPr="00A24ADB" w:rsidRDefault="00101AA4" w:rsidP="00101AA4">
            <w:pPr>
              <w:jc w:val="center"/>
              <w:rPr>
                <w:rFonts w:ascii="宋体" w:eastAsia="宋体" w:hAnsi="Calibri" w:cs="宋体"/>
                <w:b/>
                <w:bCs/>
                <w:sz w:val="24"/>
                <w:szCs w:val="24"/>
              </w:rPr>
            </w:pPr>
          </w:p>
        </w:tc>
        <w:tc>
          <w:tcPr>
            <w:tcW w:w="1357" w:type="dxa"/>
          </w:tcPr>
          <w:p w14:paraId="07A8C1E4" w14:textId="77777777" w:rsidR="00101AA4" w:rsidRPr="00A24ADB" w:rsidRDefault="00101AA4" w:rsidP="00101AA4">
            <w:pPr>
              <w:jc w:val="center"/>
              <w:rPr>
                <w:rFonts w:ascii="宋体" w:eastAsia="宋体" w:hAnsi="Calibri" w:cs="宋体"/>
                <w:b/>
                <w:bCs/>
                <w:sz w:val="24"/>
                <w:szCs w:val="24"/>
              </w:rPr>
            </w:pPr>
          </w:p>
        </w:tc>
        <w:tc>
          <w:tcPr>
            <w:tcW w:w="1326" w:type="dxa"/>
          </w:tcPr>
          <w:p w14:paraId="7022EAE4" w14:textId="77777777" w:rsidR="00101AA4" w:rsidRPr="00A24ADB" w:rsidRDefault="00101AA4" w:rsidP="00101AA4">
            <w:pPr>
              <w:jc w:val="center"/>
              <w:rPr>
                <w:rFonts w:ascii="宋体" w:eastAsia="宋体" w:hAnsi="Calibri" w:cs="宋体"/>
                <w:b/>
                <w:bCs/>
                <w:sz w:val="24"/>
                <w:szCs w:val="24"/>
              </w:rPr>
            </w:pPr>
          </w:p>
        </w:tc>
        <w:tc>
          <w:tcPr>
            <w:tcW w:w="1326" w:type="dxa"/>
          </w:tcPr>
          <w:p w14:paraId="069A2D55" w14:textId="77777777" w:rsidR="00101AA4" w:rsidRPr="00A24ADB" w:rsidRDefault="00101AA4" w:rsidP="00101AA4">
            <w:pPr>
              <w:jc w:val="center"/>
              <w:rPr>
                <w:rFonts w:ascii="宋体" w:eastAsia="宋体" w:hAnsi="Calibri" w:cs="宋体"/>
                <w:b/>
                <w:bCs/>
                <w:sz w:val="24"/>
                <w:szCs w:val="24"/>
              </w:rPr>
            </w:pPr>
          </w:p>
        </w:tc>
        <w:tc>
          <w:tcPr>
            <w:tcW w:w="1326" w:type="dxa"/>
          </w:tcPr>
          <w:p w14:paraId="63C9DD22" w14:textId="77777777" w:rsidR="00101AA4" w:rsidRPr="00A24ADB" w:rsidRDefault="00101AA4" w:rsidP="00101AA4">
            <w:pPr>
              <w:jc w:val="center"/>
              <w:rPr>
                <w:rFonts w:ascii="宋体" w:eastAsia="宋体" w:hAnsi="Calibri" w:cs="宋体"/>
                <w:b/>
                <w:bCs/>
                <w:sz w:val="24"/>
                <w:szCs w:val="24"/>
              </w:rPr>
            </w:pPr>
          </w:p>
        </w:tc>
        <w:tc>
          <w:tcPr>
            <w:tcW w:w="1327" w:type="dxa"/>
          </w:tcPr>
          <w:p w14:paraId="52355796" w14:textId="77777777" w:rsidR="00101AA4" w:rsidRPr="00A24ADB" w:rsidRDefault="00101AA4" w:rsidP="00101AA4">
            <w:pPr>
              <w:jc w:val="center"/>
              <w:rPr>
                <w:rFonts w:ascii="宋体" w:eastAsia="宋体" w:hAnsi="Calibri" w:cs="宋体"/>
                <w:b/>
                <w:bCs/>
                <w:sz w:val="24"/>
                <w:szCs w:val="24"/>
              </w:rPr>
            </w:pPr>
          </w:p>
        </w:tc>
        <w:tc>
          <w:tcPr>
            <w:tcW w:w="1327" w:type="dxa"/>
          </w:tcPr>
          <w:p w14:paraId="636E0775" w14:textId="77777777" w:rsidR="00101AA4" w:rsidRPr="00A24ADB" w:rsidRDefault="00101AA4" w:rsidP="00101AA4">
            <w:pPr>
              <w:jc w:val="center"/>
              <w:rPr>
                <w:rFonts w:ascii="宋体" w:eastAsia="宋体" w:hAnsi="Calibri" w:cs="宋体"/>
                <w:b/>
                <w:bCs/>
                <w:sz w:val="24"/>
                <w:szCs w:val="24"/>
              </w:rPr>
            </w:pPr>
          </w:p>
        </w:tc>
      </w:tr>
    </w:tbl>
    <w:p w14:paraId="7ED36867" w14:textId="77777777" w:rsidR="00101AA4" w:rsidRPr="00A24ADB" w:rsidRDefault="00101AA4" w:rsidP="00101AA4">
      <w:pPr>
        <w:spacing w:line="360" w:lineRule="auto"/>
        <w:ind w:firstLineChars="198" w:firstLine="475"/>
        <w:jc w:val="left"/>
        <w:rPr>
          <w:rFonts w:ascii="宋体" w:eastAsia="宋体" w:hAnsi="Calibri" w:cs="Times New Roman"/>
          <w:sz w:val="24"/>
          <w:szCs w:val="24"/>
        </w:rPr>
      </w:pPr>
      <w:r w:rsidRPr="00A24ADB">
        <w:rPr>
          <w:rFonts w:ascii="宋体" w:eastAsia="宋体" w:hAnsi="宋体" w:cs="Times New Roman" w:hint="eastAsia"/>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0F59318E"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6BCECB0E"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7750DA4F"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投标人：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73D3FD36"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26A5EBD7"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法定代表人：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46556E3F" w14:textId="77777777" w:rsidR="00101AA4" w:rsidRPr="00A24ADB"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24ADB">
        <w:rPr>
          <w:rFonts w:ascii="宋体" w:eastAsia="宋体" w:hAnsi="宋体" w:cs="Arial" w:hint="eastAsia"/>
          <w:kern w:val="0"/>
          <w:sz w:val="24"/>
          <w:szCs w:val="24"/>
        </w:rPr>
        <w:t>日期：</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日</w:t>
      </w:r>
    </w:p>
    <w:p w14:paraId="56734A3E" w14:textId="77777777" w:rsidR="00101AA4" w:rsidRPr="00A24ADB" w:rsidRDefault="00101AA4" w:rsidP="00101AA4">
      <w:pPr>
        <w:tabs>
          <w:tab w:val="center" w:pos="4832"/>
          <w:tab w:val="left" w:pos="7140"/>
        </w:tabs>
        <w:jc w:val="center"/>
        <w:outlineLvl w:val="1"/>
        <w:rPr>
          <w:rFonts w:ascii="宋体" w:eastAsia="宋体" w:hAnsi="宋体" w:cs="宋体"/>
          <w:b/>
          <w:sz w:val="24"/>
          <w:szCs w:val="24"/>
        </w:rPr>
      </w:pPr>
      <w:r w:rsidRPr="00A24ADB">
        <w:rPr>
          <w:rFonts w:ascii="宋体" w:eastAsia="宋体" w:hAnsi="Calibri" w:cs="Arial"/>
          <w:b/>
          <w:bCs/>
          <w:kern w:val="36"/>
          <w:sz w:val="24"/>
          <w:szCs w:val="24"/>
        </w:rPr>
        <w:br w:type="page"/>
      </w:r>
      <w:bookmarkStart w:id="810" w:name="_Toc85189123"/>
      <w:r w:rsidR="00475C8D" w:rsidRPr="00A24ADB">
        <w:rPr>
          <w:rFonts w:ascii="宋体" w:eastAsia="宋体" w:hAnsi="宋体" w:cs="宋体" w:hint="eastAsia"/>
          <w:b/>
          <w:sz w:val="24"/>
          <w:szCs w:val="24"/>
        </w:rPr>
        <w:lastRenderedPageBreak/>
        <w:t>四</w:t>
      </w:r>
      <w:r w:rsidRPr="00A24ADB">
        <w:rPr>
          <w:rFonts w:ascii="宋体" w:eastAsia="宋体" w:hAnsi="宋体" w:cs="宋体" w:hint="eastAsia"/>
          <w:b/>
          <w:sz w:val="24"/>
          <w:szCs w:val="24"/>
        </w:rPr>
        <w:t>、商务条款偏离表</w:t>
      </w:r>
      <w:bookmarkEnd w:id="8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2070"/>
        <w:gridCol w:w="2052"/>
        <w:gridCol w:w="2126"/>
        <w:gridCol w:w="1985"/>
      </w:tblGrid>
      <w:tr w:rsidR="00A24ADB" w:rsidRPr="00A24ADB" w14:paraId="17DF37EB" w14:textId="77777777" w:rsidTr="0044799D">
        <w:trPr>
          <w:trHeight w:val="643"/>
          <w:jc w:val="center"/>
        </w:trPr>
        <w:tc>
          <w:tcPr>
            <w:tcW w:w="806" w:type="dxa"/>
            <w:vAlign w:val="center"/>
          </w:tcPr>
          <w:p w14:paraId="1FF400D2"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序号</w:t>
            </w:r>
          </w:p>
        </w:tc>
        <w:tc>
          <w:tcPr>
            <w:tcW w:w="2070" w:type="dxa"/>
            <w:vAlign w:val="center"/>
          </w:tcPr>
          <w:p w14:paraId="6ED03906"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招标文件条目号</w:t>
            </w:r>
          </w:p>
        </w:tc>
        <w:tc>
          <w:tcPr>
            <w:tcW w:w="2052" w:type="dxa"/>
            <w:vAlign w:val="center"/>
          </w:tcPr>
          <w:p w14:paraId="452898FC"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招标文件的商务条款</w:t>
            </w:r>
          </w:p>
        </w:tc>
        <w:tc>
          <w:tcPr>
            <w:tcW w:w="2126" w:type="dxa"/>
            <w:vAlign w:val="center"/>
          </w:tcPr>
          <w:p w14:paraId="4181D47D"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投标文件的商务条款</w:t>
            </w:r>
          </w:p>
        </w:tc>
        <w:tc>
          <w:tcPr>
            <w:tcW w:w="1985" w:type="dxa"/>
            <w:vAlign w:val="center"/>
          </w:tcPr>
          <w:p w14:paraId="2CC18A31" w14:textId="77777777" w:rsidR="00101AA4" w:rsidRPr="00A24ADB" w:rsidRDefault="00101AA4" w:rsidP="00101AA4">
            <w:pPr>
              <w:jc w:val="center"/>
              <w:rPr>
                <w:rFonts w:ascii="宋体" w:eastAsia="宋体" w:hAnsi="Calibri" w:cs="宋体"/>
                <w:bCs/>
                <w:sz w:val="24"/>
                <w:szCs w:val="24"/>
              </w:rPr>
            </w:pPr>
            <w:r w:rsidRPr="00A24ADB">
              <w:rPr>
                <w:rFonts w:ascii="宋体" w:eastAsia="宋体" w:hAnsi="宋体" w:cs="宋体" w:hint="eastAsia"/>
                <w:bCs/>
                <w:sz w:val="24"/>
                <w:szCs w:val="24"/>
              </w:rPr>
              <w:t>说明</w:t>
            </w:r>
          </w:p>
        </w:tc>
      </w:tr>
      <w:tr w:rsidR="00A24ADB" w:rsidRPr="00A24ADB" w14:paraId="34CDBA1D" w14:textId="77777777" w:rsidTr="0044799D">
        <w:trPr>
          <w:trHeight w:val="330"/>
          <w:jc w:val="center"/>
        </w:trPr>
        <w:tc>
          <w:tcPr>
            <w:tcW w:w="806" w:type="dxa"/>
          </w:tcPr>
          <w:p w14:paraId="6970FC19" w14:textId="77777777" w:rsidR="00101AA4" w:rsidRPr="00A24ADB" w:rsidRDefault="00101AA4" w:rsidP="00101AA4">
            <w:pPr>
              <w:jc w:val="center"/>
              <w:rPr>
                <w:rFonts w:ascii="宋体" w:eastAsia="宋体" w:hAnsi="Calibri" w:cs="宋体"/>
                <w:b/>
                <w:bCs/>
                <w:sz w:val="24"/>
                <w:szCs w:val="24"/>
              </w:rPr>
            </w:pPr>
          </w:p>
        </w:tc>
        <w:tc>
          <w:tcPr>
            <w:tcW w:w="2070" w:type="dxa"/>
          </w:tcPr>
          <w:p w14:paraId="2E844118" w14:textId="77777777" w:rsidR="00101AA4" w:rsidRPr="00A24ADB" w:rsidRDefault="00101AA4" w:rsidP="00101AA4">
            <w:pPr>
              <w:jc w:val="center"/>
              <w:rPr>
                <w:rFonts w:ascii="宋体" w:eastAsia="宋体" w:hAnsi="Calibri" w:cs="宋体"/>
                <w:b/>
                <w:bCs/>
                <w:sz w:val="24"/>
                <w:szCs w:val="24"/>
              </w:rPr>
            </w:pPr>
          </w:p>
        </w:tc>
        <w:tc>
          <w:tcPr>
            <w:tcW w:w="2052" w:type="dxa"/>
          </w:tcPr>
          <w:p w14:paraId="22C212C8" w14:textId="77777777" w:rsidR="00101AA4" w:rsidRPr="00A24ADB" w:rsidRDefault="00101AA4" w:rsidP="00101AA4">
            <w:pPr>
              <w:jc w:val="center"/>
              <w:rPr>
                <w:rFonts w:ascii="宋体" w:eastAsia="宋体" w:hAnsi="Calibri" w:cs="宋体"/>
                <w:b/>
                <w:bCs/>
                <w:sz w:val="24"/>
                <w:szCs w:val="24"/>
              </w:rPr>
            </w:pPr>
          </w:p>
        </w:tc>
        <w:tc>
          <w:tcPr>
            <w:tcW w:w="2126" w:type="dxa"/>
          </w:tcPr>
          <w:p w14:paraId="0A574D10" w14:textId="77777777" w:rsidR="00101AA4" w:rsidRPr="00A24ADB" w:rsidRDefault="00101AA4" w:rsidP="00101AA4">
            <w:pPr>
              <w:jc w:val="center"/>
              <w:rPr>
                <w:rFonts w:ascii="宋体" w:eastAsia="宋体" w:hAnsi="Calibri" w:cs="宋体"/>
                <w:b/>
                <w:bCs/>
                <w:sz w:val="24"/>
                <w:szCs w:val="24"/>
              </w:rPr>
            </w:pPr>
          </w:p>
        </w:tc>
        <w:tc>
          <w:tcPr>
            <w:tcW w:w="1985" w:type="dxa"/>
          </w:tcPr>
          <w:p w14:paraId="52342073" w14:textId="77777777" w:rsidR="00101AA4" w:rsidRPr="00A24ADB" w:rsidRDefault="00101AA4" w:rsidP="00101AA4">
            <w:pPr>
              <w:jc w:val="center"/>
              <w:rPr>
                <w:rFonts w:ascii="宋体" w:eastAsia="宋体" w:hAnsi="Calibri" w:cs="宋体"/>
                <w:b/>
                <w:bCs/>
                <w:sz w:val="24"/>
                <w:szCs w:val="24"/>
              </w:rPr>
            </w:pPr>
          </w:p>
        </w:tc>
      </w:tr>
      <w:tr w:rsidR="00A24ADB" w:rsidRPr="00A24ADB" w14:paraId="13700DD1" w14:textId="77777777" w:rsidTr="0044799D">
        <w:trPr>
          <w:trHeight w:val="330"/>
          <w:jc w:val="center"/>
        </w:trPr>
        <w:tc>
          <w:tcPr>
            <w:tcW w:w="806" w:type="dxa"/>
          </w:tcPr>
          <w:p w14:paraId="5369B84F" w14:textId="77777777" w:rsidR="00101AA4" w:rsidRPr="00A24ADB" w:rsidRDefault="00101AA4" w:rsidP="00101AA4">
            <w:pPr>
              <w:jc w:val="center"/>
              <w:rPr>
                <w:rFonts w:ascii="宋体" w:eastAsia="宋体" w:hAnsi="Calibri" w:cs="宋体"/>
                <w:b/>
                <w:bCs/>
                <w:sz w:val="24"/>
                <w:szCs w:val="24"/>
              </w:rPr>
            </w:pPr>
          </w:p>
        </w:tc>
        <w:tc>
          <w:tcPr>
            <w:tcW w:w="2070" w:type="dxa"/>
          </w:tcPr>
          <w:p w14:paraId="19D09D5F" w14:textId="77777777" w:rsidR="00101AA4" w:rsidRPr="00A24ADB" w:rsidRDefault="00101AA4" w:rsidP="00101AA4">
            <w:pPr>
              <w:jc w:val="center"/>
              <w:rPr>
                <w:rFonts w:ascii="宋体" w:eastAsia="宋体" w:hAnsi="Calibri" w:cs="宋体"/>
                <w:b/>
                <w:bCs/>
                <w:sz w:val="24"/>
                <w:szCs w:val="24"/>
              </w:rPr>
            </w:pPr>
          </w:p>
        </w:tc>
        <w:tc>
          <w:tcPr>
            <w:tcW w:w="2052" w:type="dxa"/>
          </w:tcPr>
          <w:p w14:paraId="733203D9" w14:textId="77777777" w:rsidR="00101AA4" w:rsidRPr="00A24ADB" w:rsidRDefault="00101AA4" w:rsidP="00101AA4">
            <w:pPr>
              <w:jc w:val="center"/>
              <w:rPr>
                <w:rFonts w:ascii="宋体" w:eastAsia="宋体" w:hAnsi="Calibri" w:cs="宋体"/>
                <w:b/>
                <w:bCs/>
                <w:sz w:val="24"/>
                <w:szCs w:val="24"/>
              </w:rPr>
            </w:pPr>
          </w:p>
        </w:tc>
        <w:tc>
          <w:tcPr>
            <w:tcW w:w="2126" w:type="dxa"/>
          </w:tcPr>
          <w:p w14:paraId="60CAA0D4" w14:textId="77777777" w:rsidR="00101AA4" w:rsidRPr="00A24ADB" w:rsidRDefault="00101AA4" w:rsidP="00101AA4">
            <w:pPr>
              <w:jc w:val="center"/>
              <w:rPr>
                <w:rFonts w:ascii="宋体" w:eastAsia="宋体" w:hAnsi="Calibri" w:cs="宋体"/>
                <w:b/>
                <w:bCs/>
                <w:sz w:val="24"/>
                <w:szCs w:val="24"/>
              </w:rPr>
            </w:pPr>
          </w:p>
        </w:tc>
        <w:tc>
          <w:tcPr>
            <w:tcW w:w="1985" w:type="dxa"/>
          </w:tcPr>
          <w:p w14:paraId="5888CEBD" w14:textId="77777777" w:rsidR="00101AA4" w:rsidRPr="00A24ADB" w:rsidRDefault="00101AA4" w:rsidP="00101AA4">
            <w:pPr>
              <w:jc w:val="center"/>
              <w:rPr>
                <w:rFonts w:ascii="宋体" w:eastAsia="宋体" w:hAnsi="Calibri" w:cs="宋体"/>
                <w:b/>
                <w:bCs/>
                <w:sz w:val="24"/>
                <w:szCs w:val="24"/>
              </w:rPr>
            </w:pPr>
          </w:p>
        </w:tc>
      </w:tr>
      <w:tr w:rsidR="00A24ADB" w:rsidRPr="00A24ADB" w14:paraId="79889E11" w14:textId="77777777" w:rsidTr="0044799D">
        <w:trPr>
          <w:trHeight w:val="330"/>
          <w:jc w:val="center"/>
        </w:trPr>
        <w:tc>
          <w:tcPr>
            <w:tcW w:w="806" w:type="dxa"/>
          </w:tcPr>
          <w:p w14:paraId="4CCEC6A5" w14:textId="77777777" w:rsidR="00101AA4" w:rsidRPr="00A24ADB" w:rsidRDefault="00101AA4" w:rsidP="00101AA4">
            <w:pPr>
              <w:jc w:val="center"/>
              <w:rPr>
                <w:rFonts w:ascii="宋体" w:eastAsia="宋体" w:hAnsi="Calibri" w:cs="宋体"/>
                <w:b/>
                <w:bCs/>
                <w:sz w:val="24"/>
                <w:szCs w:val="24"/>
              </w:rPr>
            </w:pPr>
          </w:p>
        </w:tc>
        <w:tc>
          <w:tcPr>
            <w:tcW w:w="2070" w:type="dxa"/>
          </w:tcPr>
          <w:p w14:paraId="33A778DD" w14:textId="77777777" w:rsidR="00101AA4" w:rsidRPr="00A24ADB" w:rsidRDefault="00101AA4" w:rsidP="00101AA4">
            <w:pPr>
              <w:jc w:val="center"/>
              <w:rPr>
                <w:rFonts w:ascii="宋体" w:eastAsia="宋体" w:hAnsi="Calibri" w:cs="宋体"/>
                <w:b/>
                <w:bCs/>
                <w:sz w:val="24"/>
                <w:szCs w:val="24"/>
              </w:rPr>
            </w:pPr>
          </w:p>
        </w:tc>
        <w:tc>
          <w:tcPr>
            <w:tcW w:w="2052" w:type="dxa"/>
          </w:tcPr>
          <w:p w14:paraId="3AD496B8" w14:textId="77777777" w:rsidR="00101AA4" w:rsidRPr="00A24ADB" w:rsidRDefault="00101AA4" w:rsidP="00101AA4">
            <w:pPr>
              <w:jc w:val="center"/>
              <w:rPr>
                <w:rFonts w:ascii="宋体" w:eastAsia="宋体" w:hAnsi="Calibri" w:cs="宋体"/>
                <w:b/>
                <w:bCs/>
                <w:sz w:val="24"/>
                <w:szCs w:val="24"/>
              </w:rPr>
            </w:pPr>
          </w:p>
        </w:tc>
        <w:tc>
          <w:tcPr>
            <w:tcW w:w="2126" w:type="dxa"/>
          </w:tcPr>
          <w:p w14:paraId="08A6E1EB" w14:textId="77777777" w:rsidR="00101AA4" w:rsidRPr="00A24ADB" w:rsidRDefault="00101AA4" w:rsidP="00101AA4">
            <w:pPr>
              <w:jc w:val="center"/>
              <w:rPr>
                <w:rFonts w:ascii="宋体" w:eastAsia="宋体" w:hAnsi="Calibri" w:cs="宋体"/>
                <w:b/>
                <w:bCs/>
                <w:sz w:val="24"/>
                <w:szCs w:val="24"/>
              </w:rPr>
            </w:pPr>
          </w:p>
        </w:tc>
        <w:tc>
          <w:tcPr>
            <w:tcW w:w="1985" w:type="dxa"/>
          </w:tcPr>
          <w:p w14:paraId="0535BC62" w14:textId="77777777" w:rsidR="00101AA4" w:rsidRPr="00A24ADB" w:rsidRDefault="00101AA4" w:rsidP="00101AA4">
            <w:pPr>
              <w:jc w:val="center"/>
              <w:rPr>
                <w:rFonts w:ascii="宋体" w:eastAsia="宋体" w:hAnsi="Calibri" w:cs="宋体"/>
                <w:b/>
                <w:bCs/>
                <w:sz w:val="24"/>
                <w:szCs w:val="24"/>
              </w:rPr>
            </w:pPr>
          </w:p>
        </w:tc>
      </w:tr>
      <w:tr w:rsidR="00A24ADB" w:rsidRPr="00A24ADB" w14:paraId="610AD581" w14:textId="77777777" w:rsidTr="0044799D">
        <w:trPr>
          <w:trHeight w:val="330"/>
          <w:jc w:val="center"/>
        </w:trPr>
        <w:tc>
          <w:tcPr>
            <w:tcW w:w="806" w:type="dxa"/>
          </w:tcPr>
          <w:p w14:paraId="0924E14C" w14:textId="77777777" w:rsidR="00101AA4" w:rsidRPr="00A24ADB" w:rsidRDefault="00101AA4" w:rsidP="00101AA4">
            <w:pPr>
              <w:jc w:val="center"/>
              <w:rPr>
                <w:rFonts w:ascii="宋体" w:eastAsia="宋体" w:hAnsi="Calibri" w:cs="宋体"/>
                <w:b/>
                <w:bCs/>
                <w:sz w:val="24"/>
                <w:szCs w:val="24"/>
              </w:rPr>
            </w:pPr>
          </w:p>
        </w:tc>
        <w:tc>
          <w:tcPr>
            <w:tcW w:w="2070" w:type="dxa"/>
          </w:tcPr>
          <w:p w14:paraId="66E3E278" w14:textId="77777777" w:rsidR="00101AA4" w:rsidRPr="00A24ADB" w:rsidRDefault="00101AA4" w:rsidP="00101AA4">
            <w:pPr>
              <w:jc w:val="center"/>
              <w:rPr>
                <w:rFonts w:ascii="宋体" w:eastAsia="宋体" w:hAnsi="Calibri" w:cs="宋体"/>
                <w:b/>
                <w:bCs/>
                <w:sz w:val="24"/>
                <w:szCs w:val="24"/>
              </w:rPr>
            </w:pPr>
          </w:p>
        </w:tc>
        <w:tc>
          <w:tcPr>
            <w:tcW w:w="2052" w:type="dxa"/>
          </w:tcPr>
          <w:p w14:paraId="4F7408D5" w14:textId="77777777" w:rsidR="00101AA4" w:rsidRPr="00A24ADB" w:rsidRDefault="00101AA4" w:rsidP="00101AA4">
            <w:pPr>
              <w:jc w:val="center"/>
              <w:rPr>
                <w:rFonts w:ascii="宋体" w:eastAsia="宋体" w:hAnsi="Calibri" w:cs="宋体"/>
                <w:b/>
                <w:bCs/>
                <w:sz w:val="24"/>
                <w:szCs w:val="24"/>
              </w:rPr>
            </w:pPr>
          </w:p>
        </w:tc>
        <w:tc>
          <w:tcPr>
            <w:tcW w:w="2126" w:type="dxa"/>
          </w:tcPr>
          <w:p w14:paraId="3183BB28" w14:textId="77777777" w:rsidR="00101AA4" w:rsidRPr="00A24ADB" w:rsidRDefault="00101AA4" w:rsidP="00101AA4">
            <w:pPr>
              <w:jc w:val="center"/>
              <w:rPr>
                <w:rFonts w:ascii="宋体" w:eastAsia="宋体" w:hAnsi="Calibri" w:cs="宋体"/>
                <w:b/>
                <w:bCs/>
                <w:sz w:val="24"/>
                <w:szCs w:val="24"/>
              </w:rPr>
            </w:pPr>
          </w:p>
        </w:tc>
        <w:tc>
          <w:tcPr>
            <w:tcW w:w="1985" w:type="dxa"/>
          </w:tcPr>
          <w:p w14:paraId="25AFB6F7" w14:textId="77777777" w:rsidR="00101AA4" w:rsidRPr="00A24ADB" w:rsidRDefault="00101AA4" w:rsidP="00101AA4">
            <w:pPr>
              <w:jc w:val="center"/>
              <w:rPr>
                <w:rFonts w:ascii="宋体" w:eastAsia="宋体" w:hAnsi="Calibri" w:cs="宋体"/>
                <w:b/>
                <w:bCs/>
                <w:sz w:val="24"/>
                <w:szCs w:val="24"/>
              </w:rPr>
            </w:pPr>
          </w:p>
        </w:tc>
      </w:tr>
      <w:tr w:rsidR="00A24ADB" w:rsidRPr="00A24ADB" w14:paraId="63453B3D" w14:textId="77777777" w:rsidTr="0044799D">
        <w:trPr>
          <w:trHeight w:val="330"/>
          <w:jc w:val="center"/>
        </w:trPr>
        <w:tc>
          <w:tcPr>
            <w:tcW w:w="806" w:type="dxa"/>
          </w:tcPr>
          <w:p w14:paraId="77ADA368" w14:textId="77777777" w:rsidR="00101AA4" w:rsidRPr="00A24ADB" w:rsidRDefault="00101AA4" w:rsidP="00101AA4">
            <w:pPr>
              <w:jc w:val="center"/>
              <w:rPr>
                <w:rFonts w:ascii="宋体" w:eastAsia="宋体" w:hAnsi="Calibri" w:cs="宋体"/>
                <w:b/>
                <w:bCs/>
                <w:sz w:val="24"/>
                <w:szCs w:val="24"/>
              </w:rPr>
            </w:pPr>
          </w:p>
        </w:tc>
        <w:tc>
          <w:tcPr>
            <w:tcW w:w="2070" w:type="dxa"/>
          </w:tcPr>
          <w:p w14:paraId="5B62BC0C" w14:textId="77777777" w:rsidR="00101AA4" w:rsidRPr="00A24ADB" w:rsidRDefault="00101AA4" w:rsidP="00101AA4">
            <w:pPr>
              <w:jc w:val="center"/>
              <w:rPr>
                <w:rFonts w:ascii="宋体" w:eastAsia="宋体" w:hAnsi="Calibri" w:cs="宋体"/>
                <w:b/>
                <w:bCs/>
                <w:sz w:val="24"/>
                <w:szCs w:val="24"/>
              </w:rPr>
            </w:pPr>
          </w:p>
        </w:tc>
        <w:tc>
          <w:tcPr>
            <w:tcW w:w="2052" w:type="dxa"/>
          </w:tcPr>
          <w:p w14:paraId="75D50E85" w14:textId="77777777" w:rsidR="00101AA4" w:rsidRPr="00A24ADB" w:rsidRDefault="00101AA4" w:rsidP="00101AA4">
            <w:pPr>
              <w:jc w:val="center"/>
              <w:rPr>
                <w:rFonts w:ascii="宋体" w:eastAsia="宋体" w:hAnsi="Calibri" w:cs="宋体"/>
                <w:b/>
                <w:bCs/>
                <w:sz w:val="24"/>
                <w:szCs w:val="24"/>
              </w:rPr>
            </w:pPr>
          </w:p>
        </w:tc>
        <w:tc>
          <w:tcPr>
            <w:tcW w:w="2126" w:type="dxa"/>
          </w:tcPr>
          <w:p w14:paraId="099AEF51" w14:textId="77777777" w:rsidR="00101AA4" w:rsidRPr="00A24ADB" w:rsidRDefault="00101AA4" w:rsidP="00101AA4">
            <w:pPr>
              <w:jc w:val="center"/>
              <w:rPr>
                <w:rFonts w:ascii="宋体" w:eastAsia="宋体" w:hAnsi="Calibri" w:cs="宋体"/>
                <w:b/>
                <w:bCs/>
                <w:sz w:val="24"/>
                <w:szCs w:val="24"/>
              </w:rPr>
            </w:pPr>
          </w:p>
        </w:tc>
        <w:tc>
          <w:tcPr>
            <w:tcW w:w="1985" w:type="dxa"/>
          </w:tcPr>
          <w:p w14:paraId="17DBB897" w14:textId="77777777" w:rsidR="00101AA4" w:rsidRPr="00A24ADB" w:rsidRDefault="00101AA4" w:rsidP="00101AA4">
            <w:pPr>
              <w:jc w:val="center"/>
              <w:rPr>
                <w:rFonts w:ascii="宋体" w:eastAsia="宋体" w:hAnsi="Calibri" w:cs="宋体"/>
                <w:b/>
                <w:bCs/>
                <w:sz w:val="24"/>
                <w:szCs w:val="24"/>
              </w:rPr>
            </w:pPr>
          </w:p>
        </w:tc>
      </w:tr>
    </w:tbl>
    <w:p w14:paraId="71FE90D0" w14:textId="77777777" w:rsidR="00101AA4" w:rsidRPr="00A24ADB" w:rsidRDefault="00101AA4" w:rsidP="00101AA4">
      <w:pPr>
        <w:spacing w:line="360" w:lineRule="auto"/>
        <w:ind w:firstLineChars="200" w:firstLine="480"/>
        <w:jc w:val="left"/>
        <w:rPr>
          <w:rFonts w:ascii="宋体" w:eastAsia="宋体" w:hAnsi="Calibri" w:cs="Times New Roman"/>
          <w:sz w:val="24"/>
          <w:szCs w:val="24"/>
        </w:rPr>
      </w:pPr>
      <w:r w:rsidRPr="00A24ADB">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14:paraId="4E066CDB" w14:textId="77777777" w:rsidR="00101AA4" w:rsidRPr="00A24ADB" w:rsidRDefault="00101AA4" w:rsidP="002E5AAD">
      <w:pPr>
        <w:spacing w:line="360" w:lineRule="auto"/>
        <w:jc w:val="left"/>
        <w:rPr>
          <w:rFonts w:ascii="宋体" w:eastAsia="宋体" w:hAnsi="Calibri" w:cs="Times New Roman"/>
          <w:sz w:val="24"/>
          <w:szCs w:val="24"/>
        </w:rPr>
      </w:pPr>
    </w:p>
    <w:p w14:paraId="678AD99C" w14:textId="77777777" w:rsidR="00101AA4" w:rsidRPr="00A24ADB" w:rsidRDefault="00101AA4" w:rsidP="002E5AAD">
      <w:pPr>
        <w:spacing w:line="360" w:lineRule="auto"/>
        <w:jc w:val="left"/>
        <w:rPr>
          <w:rFonts w:ascii="宋体" w:eastAsia="宋体" w:hAnsi="Calibri" w:cs="Times New Roman"/>
          <w:sz w:val="24"/>
          <w:szCs w:val="24"/>
        </w:rPr>
      </w:pPr>
    </w:p>
    <w:p w14:paraId="54CB1D86"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投标人：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0F386E15"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02E3CB4A"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法定代表人：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77FA7713" w14:textId="77777777" w:rsidR="00101AA4" w:rsidRPr="00A24ADB"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24ADB">
        <w:rPr>
          <w:rFonts w:ascii="宋体" w:eastAsia="宋体" w:hAnsi="宋体" w:cs="Arial" w:hint="eastAsia"/>
          <w:kern w:val="0"/>
          <w:sz w:val="24"/>
          <w:szCs w:val="24"/>
        </w:rPr>
        <w:t>日期：</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日</w:t>
      </w:r>
    </w:p>
    <w:p w14:paraId="5EB6FFA6" w14:textId="77777777" w:rsidR="00101AA4" w:rsidRPr="00A24ADB" w:rsidRDefault="00101AA4" w:rsidP="00101AA4">
      <w:pPr>
        <w:tabs>
          <w:tab w:val="center" w:pos="4832"/>
          <w:tab w:val="left" w:pos="7140"/>
        </w:tabs>
        <w:jc w:val="center"/>
        <w:outlineLvl w:val="1"/>
        <w:rPr>
          <w:rFonts w:ascii="宋体" w:eastAsia="宋体" w:hAnsi="宋体" w:cs="宋体"/>
          <w:b/>
          <w:sz w:val="24"/>
          <w:szCs w:val="24"/>
        </w:rPr>
      </w:pPr>
      <w:r w:rsidRPr="00A24ADB">
        <w:rPr>
          <w:rFonts w:ascii="宋体" w:eastAsia="宋体" w:hAnsi="Calibri" w:cs="Arial"/>
          <w:b/>
          <w:bCs/>
          <w:kern w:val="36"/>
          <w:sz w:val="24"/>
          <w:szCs w:val="24"/>
        </w:rPr>
        <w:br w:type="page"/>
      </w:r>
      <w:bookmarkStart w:id="811" w:name="_Toc85189124"/>
      <w:r w:rsidR="00475C8D" w:rsidRPr="00A24ADB">
        <w:rPr>
          <w:rFonts w:ascii="宋体" w:eastAsia="宋体" w:hAnsi="宋体" w:cs="宋体" w:hint="eastAsia"/>
          <w:b/>
          <w:sz w:val="24"/>
          <w:szCs w:val="24"/>
        </w:rPr>
        <w:lastRenderedPageBreak/>
        <w:t>五</w:t>
      </w:r>
      <w:r w:rsidRPr="00A24ADB">
        <w:rPr>
          <w:rFonts w:ascii="宋体" w:eastAsia="宋体" w:hAnsi="宋体" w:cs="宋体" w:hint="eastAsia"/>
          <w:b/>
          <w:sz w:val="24"/>
          <w:szCs w:val="24"/>
        </w:rPr>
        <w:t>、法定代表人身份证明书</w:t>
      </w:r>
      <w:bookmarkEnd w:id="811"/>
    </w:p>
    <w:p w14:paraId="2D7A7BDE"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4EEEB117"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投</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标</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人：</w:t>
      </w:r>
      <w:r w:rsidRPr="00A24ADB">
        <w:rPr>
          <w:rFonts w:ascii="宋体" w:eastAsia="宋体" w:hAnsi="宋体" w:cs="Arial"/>
          <w:kern w:val="0"/>
          <w:sz w:val="24"/>
          <w:szCs w:val="24"/>
          <w:u w:val="single"/>
        </w:rPr>
        <w:t xml:space="preserve">                              </w:t>
      </w:r>
    </w:p>
    <w:p w14:paraId="360C9719"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单位性质：</w:t>
      </w:r>
      <w:r w:rsidRPr="00A24ADB">
        <w:rPr>
          <w:rFonts w:ascii="宋体" w:eastAsia="宋体" w:hAnsi="宋体" w:cs="Arial"/>
          <w:kern w:val="0"/>
          <w:sz w:val="24"/>
          <w:szCs w:val="24"/>
          <w:u w:val="single"/>
        </w:rPr>
        <w:t xml:space="preserve">                              </w:t>
      </w:r>
    </w:p>
    <w:p w14:paraId="1C0D6876"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地</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址：</w:t>
      </w:r>
      <w:r w:rsidRPr="00A24ADB">
        <w:rPr>
          <w:rFonts w:ascii="宋体" w:eastAsia="宋体" w:hAnsi="宋体" w:cs="Arial"/>
          <w:kern w:val="0"/>
          <w:sz w:val="24"/>
          <w:szCs w:val="24"/>
          <w:u w:val="single"/>
        </w:rPr>
        <w:t xml:space="preserve">                              </w:t>
      </w:r>
    </w:p>
    <w:p w14:paraId="496D2A31"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成立时间：</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日</w:t>
      </w:r>
    </w:p>
    <w:p w14:paraId="7BF883E5"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经营期限：</w:t>
      </w:r>
      <w:r w:rsidRPr="00A24ADB">
        <w:rPr>
          <w:rFonts w:ascii="宋体" w:eastAsia="宋体" w:hAnsi="宋体" w:cs="Arial"/>
          <w:kern w:val="0"/>
          <w:sz w:val="24"/>
          <w:szCs w:val="24"/>
          <w:u w:val="single"/>
        </w:rPr>
        <w:t xml:space="preserve">                              </w:t>
      </w:r>
    </w:p>
    <w:p w14:paraId="07E8F031"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0E532EFE" w14:textId="77777777" w:rsidR="00101AA4" w:rsidRPr="00A24ADB"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姓名：</w:t>
      </w:r>
      <w:r w:rsidR="00BB33FE"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性别：</w:t>
      </w:r>
      <w:r w:rsidR="00BB33FE"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年龄：</w:t>
      </w:r>
      <w:r w:rsidR="00BB33FE"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职务：</w:t>
      </w:r>
      <w:r w:rsidR="00BB33FE"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系</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（投标人名称）的法定代表人。</w:t>
      </w:r>
    </w:p>
    <w:p w14:paraId="283E79AD" w14:textId="77777777" w:rsidR="00101AA4" w:rsidRPr="00A24ADB"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特此证明。</w:t>
      </w:r>
    </w:p>
    <w:p w14:paraId="7FCEAC8C"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36BE7ABC" w14:textId="77777777" w:rsidR="00101AA4" w:rsidRPr="00A24ADB"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附：法定代表人身份证明</w:t>
      </w:r>
    </w:p>
    <w:p w14:paraId="44774C26" w14:textId="77777777" w:rsidR="00114848" w:rsidRPr="00A24ADB" w:rsidRDefault="00114848" w:rsidP="00114848">
      <w:pPr>
        <w:widowControl/>
        <w:shd w:val="clear" w:color="auto" w:fill="FFFFFF"/>
        <w:snapToGrid w:val="0"/>
        <w:spacing w:line="384" w:lineRule="auto"/>
        <w:jc w:val="left"/>
        <w:rPr>
          <w:rFonts w:ascii="宋体" w:eastAsia="宋体" w:hAnsi="Calibri"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24ADB" w:rsidRPr="00A24ADB" w14:paraId="38B568D9" w14:textId="77777777" w:rsidTr="00631B41">
        <w:trPr>
          <w:trHeight w:hRule="exact" w:val="2438"/>
        </w:trPr>
        <w:tc>
          <w:tcPr>
            <w:tcW w:w="3969" w:type="dxa"/>
            <w:vAlign w:val="center"/>
          </w:tcPr>
          <w:p w14:paraId="2FB11D15" w14:textId="77777777" w:rsidR="00114848" w:rsidRPr="00A24ADB" w:rsidRDefault="00114848" w:rsidP="00631B41">
            <w:pPr>
              <w:jc w:val="center"/>
              <w:rPr>
                <w:rFonts w:ascii="宋体" w:eastAsia="宋体" w:hAnsi="Calibri" w:cs="Times New Roman"/>
                <w:kern w:val="0"/>
                <w:sz w:val="24"/>
                <w:szCs w:val="24"/>
              </w:rPr>
            </w:pPr>
            <w:r w:rsidRPr="00A24ADB">
              <w:rPr>
                <w:rFonts w:ascii="宋体" w:eastAsia="宋体" w:hAnsi="宋体" w:cs="Arial" w:hint="eastAsia"/>
                <w:kern w:val="0"/>
                <w:sz w:val="24"/>
                <w:szCs w:val="24"/>
              </w:rPr>
              <w:t>法定代表人</w:t>
            </w:r>
            <w:r w:rsidRPr="00A24ADB">
              <w:rPr>
                <w:rFonts w:ascii="宋体" w:eastAsia="宋体" w:hAnsi="宋体" w:cs="Times New Roman" w:hint="eastAsia"/>
                <w:kern w:val="0"/>
                <w:sz w:val="24"/>
                <w:szCs w:val="24"/>
              </w:rPr>
              <w:t>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24ADB" w:rsidRPr="00A24ADB" w14:paraId="4392BD3C" w14:textId="77777777" w:rsidTr="00631B41">
        <w:trPr>
          <w:trHeight w:hRule="exact" w:val="2438"/>
        </w:trPr>
        <w:tc>
          <w:tcPr>
            <w:tcW w:w="3969" w:type="dxa"/>
            <w:vAlign w:val="center"/>
          </w:tcPr>
          <w:p w14:paraId="22842BD8" w14:textId="77777777" w:rsidR="00114848" w:rsidRPr="00A24ADB" w:rsidRDefault="00114848" w:rsidP="00631B41">
            <w:pPr>
              <w:jc w:val="center"/>
              <w:rPr>
                <w:rFonts w:ascii="宋体" w:eastAsia="宋体" w:hAnsi="Calibri" w:cs="Times New Roman"/>
                <w:kern w:val="0"/>
                <w:sz w:val="24"/>
                <w:szCs w:val="24"/>
              </w:rPr>
            </w:pPr>
            <w:r w:rsidRPr="00A24ADB">
              <w:rPr>
                <w:rFonts w:ascii="宋体" w:eastAsia="宋体" w:hAnsi="宋体" w:cs="Arial" w:hint="eastAsia"/>
                <w:kern w:val="0"/>
                <w:sz w:val="24"/>
                <w:szCs w:val="24"/>
              </w:rPr>
              <w:t>法定代表人</w:t>
            </w:r>
            <w:r w:rsidRPr="00A24ADB">
              <w:rPr>
                <w:rFonts w:ascii="宋体" w:eastAsia="宋体" w:hAnsi="宋体" w:cs="Times New Roman" w:hint="eastAsia"/>
                <w:kern w:val="0"/>
                <w:sz w:val="24"/>
                <w:szCs w:val="24"/>
              </w:rPr>
              <w:t>身份证复印件（反面）</w:t>
            </w:r>
          </w:p>
        </w:tc>
      </w:tr>
    </w:tbl>
    <w:p w14:paraId="6F727060" w14:textId="77777777" w:rsidR="00114848" w:rsidRPr="00A24ADB" w:rsidRDefault="00114848" w:rsidP="00114848">
      <w:pPr>
        <w:widowControl/>
        <w:shd w:val="clear" w:color="auto" w:fill="FFFFFF"/>
        <w:snapToGrid w:val="0"/>
        <w:spacing w:line="384" w:lineRule="auto"/>
        <w:jc w:val="left"/>
        <w:rPr>
          <w:rFonts w:ascii="宋体" w:eastAsia="宋体" w:hAnsi="Calibri" w:cs="Arial"/>
          <w:kern w:val="0"/>
          <w:sz w:val="24"/>
          <w:szCs w:val="24"/>
        </w:rPr>
      </w:pPr>
    </w:p>
    <w:p w14:paraId="144DFAF4"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0EA121A9"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5694FAA7"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投标人：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2C60C398" w14:textId="77777777" w:rsidR="00101AA4" w:rsidRPr="00A24ADB" w:rsidRDefault="00101AA4" w:rsidP="00101AA4">
      <w:pPr>
        <w:widowControl/>
        <w:shd w:val="clear" w:color="auto" w:fill="FFFFFF"/>
        <w:wordWrap w:val="0"/>
        <w:snapToGrid w:val="0"/>
        <w:jc w:val="right"/>
        <w:rPr>
          <w:rFonts w:ascii="宋体" w:eastAsia="宋体" w:hAnsi="Calibri" w:cs="Arial"/>
          <w:kern w:val="0"/>
          <w:sz w:val="24"/>
          <w:szCs w:val="24"/>
        </w:rPr>
      </w:pPr>
      <w:r w:rsidRPr="00A24ADB">
        <w:rPr>
          <w:rFonts w:ascii="宋体" w:eastAsia="宋体" w:hAnsi="宋体" w:cs="Arial" w:hint="eastAsia"/>
          <w:kern w:val="0"/>
          <w:sz w:val="24"/>
          <w:szCs w:val="24"/>
        </w:rPr>
        <w:t>日期：</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日</w:t>
      </w:r>
      <w:r w:rsidRPr="00A24ADB">
        <w:rPr>
          <w:rFonts w:ascii="宋体" w:eastAsia="宋体" w:hAnsi="宋体" w:cs="Arial"/>
          <w:kern w:val="0"/>
          <w:sz w:val="24"/>
          <w:szCs w:val="24"/>
        </w:rPr>
        <w:t xml:space="preserve"> </w:t>
      </w:r>
    </w:p>
    <w:p w14:paraId="173C596A" w14:textId="77777777" w:rsidR="00101AA4" w:rsidRPr="00A24ADB" w:rsidRDefault="00101AA4" w:rsidP="00101AA4">
      <w:pPr>
        <w:widowControl/>
        <w:shd w:val="clear" w:color="auto" w:fill="FFFFFF"/>
        <w:snapToGrid w:val="0"/>
        <w:jc w:val="right"/>
        <w:rPr>
          <w:rFonts w:ascii="宋体" w:eastAsia="宋体" w:hAnsi="Calibri" w:cs="Arial"/>
          <w:kern w:val="0"/>
          <w:sz w:val="24"/>
          <w:szCs w:val="24"/>
        </w:rPr>
      </w:pPr>
    </w:p>
    <w:p w14:paraId="013EFE05" w14:textId="77777777" w:rsidR="00101AA4" w:rsidRPr="00A24ADB" w:rsidRDefault="00101AA4" w:rsidP="00101AA4">
      <w:pPr>
        <w:widowControl/>
        <w:shd w:val="clear" w:color="auto" w:fill="FFFFFF"/>
        <w:snapToGrid w:val="0"/>
        <w:jc w:val="right"/>
        <w:rPr>
          <w:rFonts w:ascii="宋体" w:eastAsia="宋体" w:hAnsi="Calibri" w:cs="Arial"/>
          <w:kern w:val="0"/>
          <w:sz w:val="24"/>
          <w:szCs w:val="24"/>
        </w:rPr>
      </w:pPr>
    </w:p>
    <w:p w14:paraId="68A3B65E" w14:textId="77777777" w:rsidR="00101AA4" w:rsidRPr="00A24ADB" w:rsidRDefault="00101AA4" w:rsidP="00101AA4">
      <w:pPr>
        <w:widowControl/>
        <w:shd w:val="clear" w:color="auto" w:fill="FFFFFF"/>
        <w:snapToGrid w:val="0"/>
        <w:jc w:val="right"/>
        <w:rPr>
          <w:rFonts w:ascii="宋体" w:eastAsia="宋体" w:hAnsi="Calibri" w:cs="Arial"/>
          <w:kern w:val="0"/>
          <w:sz w:val="24"/>
          <w:szCs w:val="24"/>
        </w:rPr>
      </w:pPr>
    </w:p>
    <w:p w14:paraId="6B9828F6" w14:textId="77777777" w:rsidR="00101AA4" w:rsidRPr="00A24ADB" w:rsidRDefault="00101AA4" w:rsidP="00101AA4">
      <w:pPr>
        <w:tabs>
          <w:tab w:val="center" w:pos="4832"/>
          <w:tab w:val="left" w:pos="7140"/>
        </w:tabs>
        <w:jc w:val="center"/>
        <w:outlineLvl w:val="1"/>
        <w:rPr>
          <w:rFonts w:ascii="宋体" w:eastAsia="宋体" w:hAnsi="宋体" w:cs="宋体"/>
          <w:b/>
          <w:sz w:val="24"/>
          <w:szCs w:val="24"/>
        </w:rPr>
      </w:pPr>
      <w:r w:rsidRPr="00A24ADB">
        <w:rPr>
          <w:rFonts w:ascii="宋体" w:eastAsia="宋体" w:hAnsi="Calibri" w:cs="Arial"/>
          <w:b/>
          <w:bCs/>
          <w:kern w:val="0"/>
          <w:sz w:val="24"/>
          <w:szCs w:val="24"/>
        </w:rPr>
        <w:br w:type="page"/>
      </w:r>
      <w:bookmarkStart w:id="812" w:name="_Toc85189125"/>
      <w:r w:rsidR="00114848" w:rsidRPr="00A24ADB">
        <w:rPr>
          <w:rFonts w:ascii="宋体" w:eastAsia="宋体" w:hAnsi="宋体" w:cs="宋体" w:hint="eastAsia"/>
          <w:b/>
          <w:sz w:val="24"/>
          <w:szCs w:val="24"/>
        </w:rPr>
        <w:lastRenderedPageBreak/>
        <w:t>六</w:t>
      </w:r>
      <w:r w:rsidRPr="00A24ADB">
        <w:rPr>
          <w:rFonts w:ascii="宋体" w:eastAsia="宋体" w:hAnsi="宋体" w:cs="宋体" w:hint="eastAsia"/>
          <w:b/>
          <w:sz w:val="24"/>
          <w:szCs w:val="24"/>
        </w:rPr>
        <w:t>、法定代表人授权委托书</w:t>
      </w:r>
      <w:bookmarkEnd w:id="812"/>
    </w:p>
    <w:p w14:paraId="4768517D"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080B0673" w14:textId="77777777" w:rsidR="00101AA4" w:rsidRPr="00A24ADB" w:rsidRDefault="00101AA4" w:rsidP="00101AA4">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本人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（姓名）系</w:t>
      </w:r>
      <w:r w:rsidRPr="00A24ADB">
        <w:rPr>
          <w:rFonts w:ascii="宋体" w:eastAsia="宋体" w:hAnsi="宋体" w:cs="Arial"/>
          <w:kern w:val="0"/>
          <w:sz w:val="24"/>
          <w:szCs w:val="24"/>
          <w:u w:val="single"/>
        </w:rPr>
        <w:t xml:space="preserve">  </w:t>
      </w:r>
      <w:r w:rsidR="00D17D8C" w:rsidRPr="00A24ADB">
        <w:rPr>
          <w:rFonts w:ascii="宋体" w:eastAsia="宋体" w:hAnsi="宋体" w:cs="Arial" w:hint="eastAsia"/>
          <w:kern w:val="0"/>
          <w:sz w:val="24"/>
          <w:szCs w:val="24"/>
          <w:u w:val="single"/>
        </w:rPr>
        <w:t xml:space="preserve">       </w:t>
      </w:r>
      <w:r w:rsidRPr="00A24ADB">
        <w:rPr>
          <w:rFonts w:ascii="宋体" w:eastAsia="宋体" w:hAnsi="宋体" w:cs="Arial"/>
          <w:kern w:val="0"/>
          <w:sz w:val="24"/>
          <w:szCs w:val="24"/>
          <w:u w:val="single"/>
        </w:rPr>
        <w:t xml:space="preserve">       </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（投标人名称）的法定代表人，现拟派我单位</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（姓名）为我方委托代理人。委托代理人根据授权，就</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（招标项目名称）的投标，以本公司名义处理一切与之有关的事务，其法律后果由我方承担。</w:t>
      </w:r>
    </w:p>
    <w:p w14:paraId="2A031BAE" w14:textId="77777777" w:rsidR="00101AA4" w:rsidRPr="00A24ADB"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sidRPr="00A24ADB">
        <w:rPr>
          <w:rFonts w:ascii="宋体" w:eastAsia="宋体" w:hAnsi="宋体" w:cs="Arial" w:hint="eastAsia"/>
          <w:kern w:val="0"/>
          <w:sz w:val="24"/>
          <w:szCs w:val="24"/>
        </w:rPr>
        <w:t>代理人：</w:t>
      </w:r>
      <w:r w:rsidRPr="00A24ADB">
        <w:rPr>
          <w:rFonts w:ascii="宋体" w:eastAsia="宋体" w:hAnsi="宋体" w:cs="Arial"/>
          <w:i/>
          <w:kern w:val="0"/>
          <w:sz w:val="24"/>
          <w:szCs w:val="24"/>
          <w:u w:val="single"/>
        </w:rPr>
        <w:t xml:space="preserve">                 </w:t>
      </w:r>
      <w:r w:rsidRPr="00A24ADB">
        <w:rPr>
          <w:rFonts w:ascii="宋体" w:eastAsia="宋体" w:hAnsi="宋体" w:cs="Arial" w:hint="eastAsia"/>
          <w:kern w:val="0"/>
          <w:sz w:val="24"/>
          <w:szCs w:val="24"/>
        </w:rPr>
        <w:t>性别：</w:t>
      </w:r>
      <w:r w:rsidRPr="00A24ADB">
        <w:rPr>
          <w:rFonts w:ascii="宋体" w:eastAsia="宋体" w:hAnsi="宋体" w:cs="Arial"/>
          <w:kern w:val="0"/>
          <w:sz w:val="24"/>
          <w:szCs w:val="24"/>
          <w:u w:val="single"/>
        </w:rPr>
        <w:t xml:space="preserve">             </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年龄：</w:t>
      </w:r>
      <w:r w:rsidRPr="00A24ADB">
        <w:rPr>
          <w:rFonts w:ascii="宋体" w:eastAsia="宋体" w:hAnsi="宋体" w:cs="Arial"/>
          <w:kern w:val="0"/>
          <w:sz w:val="24"/>
          <w:szCs w:val="24"/>
          <w:u w:val="single"/>
        </w:rPr>
        <w:t xml:space="preserve">                    </w:t>
      </w:r>
    </w:p>
    <w:p w14:paraId="5449BB00" w14:textId="77777777" w:rsidR="00101AA4" w:rsidRPr="00A24ADB"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单</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位：</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部门：</w:t>
      </w:r>
      <w:r w:rsidRPr="00A24ADB">
        <w:rPr>
          <w:rFonts w:ascii="宋体" w:eastAsia="宋体" w:hAnsi="宋体" w:cs="Arial"/>
          <w:kern w:val="0"/>
          <w:sz w:val="24"/>
          <w:szCs w:val="24"/>
          <w:u w:val="single"/>
        </w:rPr>
        <w:t xml:space="preserve">             </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职务：</w:t>
      </w:r>
      <w:r w:rsidRPr="00A24ADB">
        <w:rPr>
          <w:rFonts w:ascii="宋体" w:eastAsia="宋体" w:hAnsi="宋体" w:cs="Arial"/>
          <w:kern w:val="0"/>
          <w:sz w:val="24"/>
          <w:szCs w:val="24"/>
          <w:u w:val="single"/>
        </w:rPr>
        <w:t xml:space="preserve">                    </w:t>
      </w:r>
    </w:p>
    <w:p w14:paraId="2B97D235" w14:textId="77777777" w:rsidR="00101AA4" w:rsidRPr="00A24ADB"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24ADB">
        <w:rPr>
          <w:rFonts w:ascii="宋体" w:eastAsia="宋体" w:hAnsi="宋体" w:cs="Arial" w:hint="eastAsia"/>
          <w:kern w:val="0"/>
          <w:sz w:val="24"/>
          <w:szCs w:val="24"/>
        </w:rPr>
        <w:t>代理人无转委权，特此申明。</w:t>
      </w:r>
    </w:p>
    <w:p w14:paraId="7A68019C" w14:textId="77777777" w:rsidR="00114848" w:rsidRPr="00A24ADB" w:rsidRDefault="00114848" w:rsidP="00114848">
      <w:pPr>
        <w:widowControl/>
        <w:shd w:val="clear" w:color="auto" w:fill="FFFFFF"/>
        <w:snapToGrid w:val="0"/>
        <w:spacing w:line="384" w:lineRule="auto"/>
        <w:ind w:firstLineChars="200" w:firstLine="480"/>
        <w:jc w:val="left"/>
        <w:rPr>
          <w:rFonts w:ascii="宋体" w:eastAsia="宋体" w:hAnsi="宋体" w:cs="Arial"/>
          <w:kern w:val="0"/>
          <w:sz w:val="24"/>
          <w:szCs w:val="24"/>
        </w:rPr>
      </w:pPr>
    </w:p>
    <w:p w14:paraId="0312AD05" w14:textId="77777777" w:rsidR="00101AA4" w:rsidRPr="00A24ADB" w:rsidRDefault="00101AA4" w:rsidP="00114848">
      <w:pPr>
        <w:widowControl/>
        <w:shd w:val="clear" w:color="auto" w:fill="FFFFFF"/>
        <w:snapToGrid w:val="0"/>
        <w:spacing w:line="384" w:lineRule="auto"/>
        <w:rPr>
          <w:rFonts w:ascii="宋体" w:eastAsia="宋体" w:hAnsi="Calibri" w:cs="Arial"/>
          <w:kern w:val="0"/>
          <w:sz w:val="24"/>
          <w:szCs w:val="24"/>
        </w:rPr>
      </w:pPr>
      <w:r w:rsidRPr="00A24ADB">
        <w:rPr>
          <w:rFonts w:ascii="宋体" w:eastAsia="宋体" w:hAnsi="宋体" w:cs="Arial" w:hint="eastAsia"/>
          <w:kern w:val="0"/>
          <w:sz w:val="24"/>
          <w:szCs w:val="24"/>
        </w:rPr>
        <w:t>附：授权委托人身份证明。</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tblGrid>
      <w:tr w:rsidR="00A24ADB" w:rsidRPr="00A24ADB" w14:paraId="33FCB018" w14:textId="77777777" w:rsidTr="00114848">
        <w:trPr>
          <w:trHeight w:hRule="exact" w:val="2438"/>
        </w:trPr>
        <w:tc>
          <w:tcPr>
            <w:tcW w:w="3969" w:type="dxa"/>
            <w:vAlign w:val="center"/>
          </w:tcPr>
          <w:p w14:paraId="7E84494B" w14:textId="77777777" w:rsidR="00101AA4" w:rsidRPr="00A24ADB" w:rsidRDefault="00101AA4" w:rsidP="00114848">
            <w:pPr>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代理人身份证复印件（正面）</w:t>
            </w:r>
          </w:p>
        </w:tc>
      </w:tr>
    </w:tbl>
    <w:tbl>
      <w:tblPr>
        <w:tblpPr w:leftFromText="180" w:rightFromText="180" w:vertAnchor="text" w:horzAnchor="margin" w:tblpXSpec="right" w:tblpY="-24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tblGrid>
      <w:tr w:rsidR="00A24ADB" w:rsidRPr="00A24ADB" w14:paraId="0FB72120" w14:textId="77777777" w:rsidTr="00114848">
        <w:trPr>
          <w:trHeight w:hRule="exact" w:val="2438"/>
        </w:trPr>
        <w:tc>
          <w:tcPr>
            <w:tcW w:w="3969" w:type="dxa"/>
            <w:vAlign w:val="center"/>
          </w:tcPr>
          <w:p w14:paraId="7FFC5E35" w14:textId="77777777" w:rsidR="00101AA4" w:rsidRPr="00A24ADB" w:rsidRDefault="00101AA4" w:rsidP="00114848">
            <w:pPr>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代理人身份证复印件（反面）</w:t>
            </w:r>
          </w:p>
        </w:tc>
      </w:tr>
    </w:tbl>
    <w:p w14:paraId="7F7E847D"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33ADB4A2"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29F78332"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1770CE90"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投标人：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5DB12308"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6F99D700"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法定代表人：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7BDA06D2" w14:textId="77777777" w:rsidR="00101AA4" w:rsidRPr="00A24ADB"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24ADB">
        <w:rPr>
          <w:rFonts w:ascii="宋体" w:eastAsia="宋体" w:hAnsi="宋体" w:cs="Arial" w:hint="eastAsia"/>
          <w:kern w:val="0"/>
          <w:sz w:val="24"/>
          <w:szCs w:val="24"/>
        </w:rPr>
        <w:t>日期：</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日</w:t>
      </w:r>
    </w:p>
    <w:p w14:paraId="76448ED0"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3F27AA63"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6FC0764C" w14:textId="77777777" w:rsidR="00114848" w:rsidRPr="00A24ADB" w:rsidRDefault="00101AA4" w:rsidP="00114848">
      <w:pPr>
        <w:tabs>
          <w:tab w:val="center" w:pos="4832"/>
          <w:tab w:val="left" w:pos="7140"/>
        </w:tabs>
        <w:jc w:val="center"/>
        <w:outlineLvl w:val="1"/>
        <w:rPr>
          <w:rFonts w:ascii="宋体" w:eastAsia="宋体" w:hAnsi="宋体" w:cs="宋体"/>
          <w:b/>
          <w:sz w:val="24"/>
          <w:szCs w:val="24"/>
        </w:rPr>
      </w:pPr>
      <w:r w:rsidRPr="00A24ADB">
        <w:rPr>
          <w:rFonts w:ascii="宋体" w:eastAsia="宋体" w:hAnsi="Calibri" w:cs="Arial"/>
          <w:kern w:val="0"/>
          <w:sz w:val="24"/>
          <w:szCs w:val="24"/>
        </w:rPr>
        <w:br w:type="page"/>
      </w:r>
    </w:p>
    <w:p w14:paraId="458735C0" w14:textId="77777777" w:rsidR="00101AA4" w:rsidRPr="00A24ADB" w:rsidRDefault="00114848" w:rsidP="0044799D">
      <w:pPr>
        <w:tabs>
          <w:tab w:val="center" w:pos="4832"/>
          <w:tab w:val="left" w:pos="7140"/>
        </w:tabs>
        <w:jc w:val="center"/>
        <w:outlineLvl w:val="1"/>
        <w:rPr>
          <w:rFonts w:ascii="宋体" w:eastAsia="宋体" w:hAnsi="宋体" w:cs="宋体"/>
          <w:b/>
          <w:sz w:val="24"/>
          <w:szCs w:val="24"/>
        </w:rPr>
      </w:pPr>
      <w:bookmarkStart w:id="813" w:name="_Toc85189126"/>
      <w:bookmarkStart w:id="814" w:name="_Toc358451723"/>
      <w:r w:rsidRPr="00A24ADB">
        <w:rPr>
          <w:rFonts w:ascii="宋体" w:eastAsia="宋体" w:hAnsi="宋体" w:cs="宋体" w:hint="eastAsia"/>
          <w:b/>
          <w:sz w:val="24"/>
          <w:szCs w:val="24"/>
        </w:rPr>
        <w:lastRenderedPageBreak/>
        <w:t>七</w:t>
      </w:r>
      <w:r w:rsidR="00101AA4" w:rsidRPr="00A24ADB">
        <w:rPr>
          <w:rFonts w:ascii="宋体" w:eastAsia="宋体" w:hAnsi="宋体" w:cs="宋体" w:hint="eastAsia"/>
          <w:b/>
          <w:sz w:val="24"/>
          <w:szCs w:val="24"/>
        </w:rPr>
        <w:t>、投标人基本情况表</w:t>
      </w:r>
      <w:bookmarkEnd w:id="813"/>
    </w:p>
    <w:tbl>
      <w:tblPr>
        <w:tblW w:w="0" w:type="auto"/>
        <w:jc w:val="center"/>
        <w:tblLayout w:type="fixed"/>
        <w:tblCellMar>
          <w:left w:w="0" w:type="dxa"/>
          <w:right w:w="0" w:type="dxa"/>
        </w:tblCellMar>
        <w:tblLook w:val="0000" w:firstRow="0" w:lastRow="0" w:firstColumn="0" w:lastColumn="0" w:noHBand="0" w:noVBand="0"/>
      </w:tblPr>
      <w:tblGrid>
        <w:gridCol w:w="1665"/>
        <w:gridCol w:w="1038"/>
        <w:gridCol w:w="552"/>
        <w:gridCol w:w="587"/>
        <w:gridCol w:w="988"/>
        <w:gridCol w:w="262"/>
        <w:gridCol w:w="1733"/>
        <w:gridCol w:w="2140"/>
      </w:tblGrid>
      <w:tr w:rsidR="00A24ADB" w:rsidRPr="00A24ADB" w14:paraId="253A67F3" w14:textId="77777777" w:rsidTr="009C7FD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6F25CF34" w14:textId="77777777" w:rsidR="009C7FD8" w:rsidRPr="00A24ADB" w:rsidRDefault="009C7FD8"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14:paraId="188AF089" w14:textId="77777777" w:rsidR="009C7FD8" w:rsidRPr="00A24ADB" w:rsidRDefault="009C7FD8"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A24ADB" w:rsidRPr="00A24ADB" w14:paraId="2D720286" w14:textId="77777777"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4CB2A740"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7CC71125"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7BE9C2E8"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14:paraId="51E731E5"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A24ADB" w:rsidRPr="00A24ADB" w14:paraId="57610B50" w14:textId="77777777"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09D78A7A"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2CE81BD9"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5F813024"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14:paraId="7A20CCE3"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A24ADB" w:rsidRPr="00A24ADB" w14:paraId="28E7F9B8" w14:textId="77777777"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40FBD6CD"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186C4F0A"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0E2100F0"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14:paraId="232DA38C"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A24ADB" w:rsidRPr="00A24ADB" w14:paraId="2B91842D" w14:textId="77777777"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6663C2BC"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1C329DA9"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5CD71D6E"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电</w:t>
            </w:r>
            <w:r w:rsidRPr="00A24ADB">
              <w:rPr>
                <w:rFonts w:ascii="宋体" w:eastAsia="宋体" w:hAnsi="宋体" w:cs="Times New Roman"/>
                <w:kern w:val="0"/>
                <w:sz w:val="24"/>
                <w:szCs w:val="24"/>
              </w:rPr>
              <w:t xml:space="preserve">    </w:t>
            </w:r>
            <w:r w:rsidRPr="00A24ADB">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14:paraId="4390F847"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A24ADB" w:rsidRPr="00A24ADB" w14:paraId="0E126EA8" w14:textId="77777777"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088877A9"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联</w:t>
            </w:r>
            <w:r w:rsidRPr="00A24ADB">
              <w:rPr>
                <w:rFonts w:ascii="宋体" w:eastAsia="宋体" w:hAnsi="宋体" w:cs="Times New Roman"/>
                <w:kern w:val="0"/>
                <w:sz w:val="24"/>
                <w:szCs w:val="24"/>
              </w:rPr>
              <w:t xml:space="preserve"> </w:t>
            </w:r>
            <w:r w:rsidRPr="00A24ADB">
              <w:rPr>
                <w:rFonts w:ascii="宋体" w:eastAsia="宋体" w:hAnsi="宋体" w:cs="Times New Roman" w:hint="eastAsia"/>
                <w:kern w:val="0"/>
                <w:sz w:val="24"/>
                <w:szCs w:val="24"/>
              </w:rPr>
              <w:t>系</w:t>
            </w:r>
            <w:r w:rsidRPr="00A24ADB">
              <w:rPr>
                <w:rFonts w:ascii="宋体" w:eastAsia="宋体" w:hAnsi="宋体" w:cs="Times New Roman"/>
                <w:kern w:val="0"/>
                <w:sz w:val="24"/>
                <w:szCs w:val="24"/>
              </w:rPr>
              <w:t xml:space="preserve"> </w:t>
            </w:r>
            <w:r w:rsidRPr="00A24ADB">
              <w:rPr>
                <w:rFonts w:ascii="宋体" w:eastAsia="宋体" w:hAnsi="宋体" w:cs="Times New Roman" w:hint="eastAsia"/>
                <w:kern w:val="0"/>
                <w:sz w:val="24"/>
                <w:szCs w:val="24"/>
              </w:rPr>
              <w:t>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7663428B" w14:textId="77777777" w:rsidR="00101AA4" w:rsidRPr="00A24ADB"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58FCB885"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电</w:t>
            </w:r>
            <w:r w:rsidRPr="00A24ADB">
              <w:rPr>
                <w:rFonts w:ascii="宋体" w:eastAsia="宋体" w:hAnsi="宋体" w:cs="Times New Roman"/>
                <w:kern w:val="0"/>
                <w:sz w:val="24"/>
                <w:szCs w:val="24"/>
              </w:rPr>
              <w:t xml:space="preserve">    </w:t>
            </w:r>
            <w:r w:rsidRPr="00A24ADB">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14:paraId="723FA10D"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A24ADB" w:rsidRPr="00A24ADB" w14:paraId="49B9B086" w14:textId="77777777" w:rsidTr="00F41097">
        <w:trPr>
          <w:cantSplit/>
          <w:jc w:val="center"/>
        </w:trPr>
        <w:tc>
          <w:tcPr>
            <w:tcW w:w="1665" w:type="dxa"/>
            <w:tcBorders>
              <w:top w:val="single" w:sz="8" w:space="0" w:color="auto"/>
              <w:left w:val="single" w:sz="12" w:space="0" w:color="auto"/>
              <w:bottom w:val="single" w:sz="8" w:space="0" w:color="auto"/>
              <w:right w:val="single" w:sz="8" w:space="0" w:color="auto"/>
            </w:tcBorders>
          </w:tcPr>
          <w:p w14:paraId="742BCB1D"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传</w:t>
            </w:r>
            <w:r w:rsidRPr="00A24ADB">
              <w:rPr>
                <w:rFonts w:ascii="宋体" w:eastAsia="宋体" w:hAnsi="宋体" w:cs="Times New Roman"/>
                <w:kern w:val="0"/>
                <w:sz w:val="24"/>
                <w:szCs w:val="24"/>
              </w:rPr>
              <w:t xml:space="preserve">    </w:t>
            </w:r>
            <w:r w:rsidRPr="00A24ADB">
              <w:rPr>
                <w:rFonts w:ascii="宋体" w:eastAsia="宋体" w:hAnsi="宋体" w:cs="Times New Roman" w:hint="eastAsia"/>
                <w:kern w:val="0"/>
                <w:sz w:val="24"/>
                <w:szCs w:val="24"/>
              </w:rPr>
              <w:t>真</w:t>
            </w:r>
          </w:p>
        </w:tc>
        <w:tc>
          <w:tcPr>
            <w:tcW w:w="3165" w:type="dxa"/>
            <w:gridSpan w:val="4"/>
            <w:tcBorders>
              <w:top w:val="single" w:sz="8" w:space="0" w:color="auto"/>
              <w:left w:val="single" w:sz="8" w:space="0" w:color="auto"/>
              <w:bottom w:val="single" w:sz="8" w:space="0" w:color="auto"/>
              <w:right w:val="single" w:sz="8" w:space="0" w:color="auto"/>
            </w:tcBorders>
          </w:tcPr>
          <w:p w14:paraId="4F1C1E8E" w14:textId="77777777" w:rsidR="00101AA4" w:rsidRPr="00A24ADB"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14:paraId="04CD13B8"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网</w:t>
            </w:r>
            <w:r w:rsidRPr="00A24ADB">
              <w:rPr>
                <w:rFonts w:ascii="宋体" w:eastAsia="宋体" w:hAnsi="宋体" w:cs="Times New Roman"/>
                <w:kern w:val="0"/>
                <w:sz w:val="24"/>
                <w:szCs w:val="24"/>
              </w:rPr>
              <w:t xml:space="preserve">    </w:t>
            </w:r>
            <w:r w:rsidRPr="00A24ADB">
              <w:rPr>
                <w:rFonts w:ascii="宋体" w:eastAsia="宋体" w:hAnsi="宋体" w:cs="Times New Roman" w:hint="eastAsia"/>
                <w:kern w:val="0"/>
                <w:sz w:val="24"/>
                <w:szCs w:val="24"/>
              </w:rPr>
              <w:t>址</w:t>
            </w:r>
          </w:p>
        </w:tc>
        <w:tc>
          <w:tcPr>
            <w:tcW w:w="2140" w:type="dxa"/>
            <w:tcBorders>
              <w:top w:val="single" w:sz="8" w:space="0" w:color="auto"/>
              <w:left w:val="single" w:sz="8" w:space="0" w:color="auto"/>
              <w:bottom w:val="single" w:sz="8" w:space="0" w:color="auto"/>
              <w:right w:val="single" w:sz="12" w:space="0" w:color="auto"/>
            </w:tcBorders>
          </w:tcPr>
          <w:p w14:paraId="4A7A1D0F" w14:textId="77777777" w:rsidR="00101AA4" w:rsidRPr="00A24ADB"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r>
      <w:tr w:rsidR="00A24ADB" w:rsidRPr="00A24ADB" w14:paraId="33DD9DC7" w14:textId="77777777"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14:paraId="73B5E9FB"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14:paraId="24DE3234"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7B38BDA5"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14:paraId="4AD04B17"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A24ADB" w:rsidRPr="00A24ADB" w14:paraId="06321CBC" w14:textId="77777777" w:rsidTr="00F41097">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14:paraId="57FAAEC3"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14:paraId="470F5604" w14:textId="77777777" w:rsidR="00101AA4" w:rsidRPr="00A24ADB" w:rsidRDefault="00101AA4" w:rsidP="00D17D8C">
            <w:pPr>
              <w:autoSpaceDE w:val="0"/>
              <w:autoSpaceDN w:val="0"/>
              <w:adjustRightInd w:val="0"/>
              <w:snapToGrid w:val="0"/>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14:paraId="3263B5DD"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val="restart"/>
            <w:tcBorders>
              <w:top w:val="single" w:sz="8" w:space="0" w:color="auto"/>
              <w:left w:val="single" w:sz="4" w:space="0" w:color="auto"/>
              <w:right w:val="single" w:sz="8" w:space="0" w:color="auto"/>
            </w:tcBorders>
            <w:vAlign w:val="center"/>
          </w:tcPr>
          <w:p w14:paraId="3644B408"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其</w:t>
            </w:r>
          </w:p>
          <w:p w14:paraId="04BB5B18"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22A26670"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14:paraId="4B408B70"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A24ADB" w:rsidRPr="00A24ADB" w14:paraId="72FA5B66" w14:textId="77777777"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14:paraId="4B8511FE" w14:textId="77777777" w:rsidR="00101AA4" w:rsidRPr="00A24ADB"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right w:val="single" w:sz="4" w:space="0" w:color="auto"/>
            </w:tcBorders>
            <w:vAlign w:val="center"/>
          </w:tcPr>
          <w:p w14:paraId="4B1011DE"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right w:val="single" w:sz="4" w:space="0" w:color="auto"/>
            </w:tcBorders>
            <w:vAlign w:val="center"/>
          </w:tcPr>
          <w:p w14:paraId="428A4E43"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right w:val="single" w:sz="8" w:space="0" w:color="auto"/>
            </w:tcBorders>
            <w:vAlign w:val="center"/>
          </w:tcPr>
          <w:p w14:paraId="4EE9274C"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619568F9"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14:paraId="3BE8F48B"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A24ADB" w:rsidRPr="00A24ADB" w14:paraId="3BB07710" w14:textId="77777777"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14:paraId="09914F45" w14:textId="77777777" w:rsidR="00101AA4" w:rsidRPr="00A24ADB"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bottom w:val="single" w:sz="8" w:space="0" w:color="auto"/>
              <w:right w:val="single" w:sz="4" w:space="0" w:color="auto"/>
            </w:tcBorders>
            <w:vAlign w:val="center"/>
          </w:tcPr>
          <w:p w14:paraId="269ABD3F"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14:paraId="195ACFB0"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bottom w:val="single" w:sz="8" w:space="0" w:color="auto"/>
              <w:right w:val="single" w:sz="8" w:space="0" w:color="auto"/>
            </w:tcBorders>
            <w:vAlign w:val="center"/>
          </w:tcPr>
          <w:p w14:paraId="4BDE5673"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14:paraId="2BA74681"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14:paraId="4B489CB4"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A24ADB" w:rsidRPr="00A24ADB" w14:paraId="1E28A9A7" w14:textId="77777777"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14:paraId="7BD47A33" w14:textId="77777777" w:rsidR="00101AA4" w:rsidRPr="00A24ADB"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14:paraId="2160EB1E" w14:textId="77777777" w:rsidR="00101AA4" w:rsidRPr="00A24ADB" w:rsidRDefault="00101AA4" w:rsidP="009C7FD8">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单位负责人</w:t>
            </w:r>
          </w:p>
        </w:tc>
      </w:tr>
      <w:tr w:rsidR="00A24ADB" w:rsidRPr="00A24ADB" w14:paraId="610A6CAA" w14:textId="77777777"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14:paraId="190137A6" w14:textId="77777777" w:rsidR="00101AA4" w:rsidRPr="00A24ADB"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14:paraId="5EC095D2"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姓</w:t>
            </w:r>
            <w:r w:rsidRPr="00A24ADB">
              <w:rPr>
                <w:rFonts w:ascii="宋体" w:eastAsia="宋体" w:hAnsi="宋体" w:cs="Times New Roman"/>
                <w:kern w:val="0"/>
                <w:sz w:val="24"/>
                <w:szCs w:val="24"/>
              </w:rPr>
              <w:t xml:space="preserve">  </w:t>
            </w:r>
            <w:r w:rsidRPr="00A24ADB">
              <w:rPr>
                <w:rFonts w:ascii="宋体" w:eastAsia="宋体" w:hAnsi="宋体" w:cs="Times New Roman" w:hint="eastAsia"/>
                <w:kern w:val="0"/>
                <w:sz w:val="24"/>
                <w:szCs w:val="24"/>
              </w:rPr>
              <w:t>名</w:t>
            </w:r>
          </w:p>
        </w:tc>
        <w:tc>
          <w:tcPr>
            <w:tcW w:w="1837" w:type="dxa"/>
            <w:gridSpan w:val="3"/>
            <w:tcBorders>
              <w:top w:val="single" w:sz="8" w:space="0" w:color="auto"/>
              <w:left w:val="single" w:sz="8" w:space="0" w:color="auto"/>
              <w:bottom w:val="single" w:sz="8" w:space="0" w:color="auto"/>
              <w:right w:val="single" w:sz="8" w:space="0" w:color="auto"/>
            </w:tcBorders>
          </w:tcPr>
          <w:p w14:paraId="1D40942D"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14:paraId="518131A0" w14:textId="77777777" w:rsidR="00101AA4" w:rsidRPr="00A24ADB" w:rsidRDefault="00101AA4" w:rsidP="00101AA4">
            <w:pPr>
              <w:autoSpaceDE w:val="0"/>
              <w:autoSpaceDN w:val="0"/>
              <w:adjustRightInd w:val="0"/>
              <w:snapToGrid w:val="0"/>
              <w:spacing w:line="520" w:lineRule="exact"/>
              <w:ind w:firstLineChars="200" w:firstLine="480"/>
              <w:rPr>
                <w:rFonts w:ascii="宋体" w:eastAsia="宋体" w:hAnsi="Calibri" w:cs="Times New Roman"/>
                <w:kern w:val="0"/>
                <w:sz w:val="24"/>
                <w:szCs w:val="24"/>
              </w:rPr>
            </w:pPr>
            <w:r w:rsidRPr="00A24ADB">
              <w:rPr>
                <w:rFonts w:ascii="宋体" w:eastAsia="宋体" w:hAnsi="宋体" w:cs="Times New Roman" w:hint="eastAsia"/>
                <w:kern w:val="0"/>
                <w:sz w:val="24"/>
                <w:szCs w:val="24"/>
              </w:rPr>
              <w:t>年</w:t>
            </w:r>
            <w:r w:rsidRPr="00A24ADB">
              <w:rPr>
                <w:rFonts w:ascii="宋体" w:eastAsia="宋体" w:hAnsi="宋体" w:cs="Times New Roman"/>
                <w:kern w:val="0"/>
                <w:sz w:val="24"/>
                <w:szCs w:val="24"/>
              </w:rPr>
              <w:t xml:space="preserve">  </w:t>
            </w:r>
            <w:r w:rsidRPr="00A24ADB">
              <w:rPr>
                <w:rFonts w:ascii="宋体" w:eastAsia="宋体" w:hAnsi="宋体" w:cs="Times New Roman" w:hint="eastAsia"/>
                <w:kern w:val="0"/>
                <w:sz w:val="24"/>
                <w:szCs w:val="24"/>
              </w:rPr>
              <w:t>龄</w:t>
            </w:r>
          </w:p>
        </w:tc>
        <w:tc>
          <w:tcPr>
            <w:tcW w:w="2140" w:type="dxa"/>
            <w:tcBorders>
              <w:top w:val="single" w:sz="8" w:space="0" w:color="auto"/>
              <w:left w:val="single" w:sz="8" w:space="0" w:color="auto"/>
              <w:bottom w:val="single" w:sz="8" w:space="0" w:color="auto"/>
              <w:right w:val="single" w:sz="12" w:space="0" w:color="auto"/>
            </w:tcBorders>
          </w:tcPr>
          <w:p w14:paraId="6459B891" w14:textId="77777777" w:rsidR="00101AA4" w:rsidRPr="00A24ADB"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专</w:t>
            </w:r>
            <w:r w:rsidRPr="00A24ADB">
              <w:rPr>
                <w:rFonts w:ascii="宋体" w:eastAsia="宋体" w:hAnsi="宋体" w:cs="Times New Roman"/>
                <w:kern w:val="0"/>
                <w:sz w:val="24"/>
                <w:szCs w:val="24"/>
              </w:rPr>
              <w:t xml:space="preserve">   </w:t>
            </w:r>
            <w:r w:rsidRPr="00A24ADB">
              <w:rPr>
                <w:rFonts w:ascii="宋体" w:eastAsia="宋体" w:hAnsi="宋体" w:cs="Times New Roman" w:hint="eastAsia"/>
                <w:kern w:val="0"/>
                <w:sz w:val="24"/>
                <w:szCs w:val="24"/>
              </w:rPr>
              <w:t>业</w:t>
            </w:r>
          </w:p>
        </w:tc>
      </w:tr>
      <w:tr w:rsidR="00A24ADB" w:rsidRPr="00A24ADB" w14:paraId="24C06172" w14:textId="77777777"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14:paraId="67F7955D" w14:textId="77777777" w:rsidR="00101AA4" w:rsidRPr="00A24ADB"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14:paraId="202A084C" w14:textId="77777777" w:rsidR="00101AA4" w:rsidRPr="00A24ADB"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14:paraId="078D1A96" w14:textId="77777777" w:rsidR="00101AA4" w:rsidRPr="00A24ADB"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14:paraId="4B41B133" w14:textId="77777777" w:rsidR="00101AA4" w:rsidRPr="00A24ADB"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14:paraId="3237E106" w14:textId="77777777" w:rsidR="00101AA4" w:rsidRPr="00A24ADB"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r>
      <w:tr w:rsidR="00A24ADB" w:rsidRPr="00A24ADB" w14:paraId="79074A14" w14:textId="77777777" w:rsidTr="00F41097">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14:paraId="03672A16" w14:textId="77777777" w:rsidR="00101AA4" w:rsidRPr="00A24ADB" w:rsidRDefault="00101AA4" w:rsidP="00101AA4">
            <w:pPr>
              <w:widowControl/>
              <w:adjustRightInd w:val="0"/>
              <w:snapToGrid w:val="0"/>
              <w:spacing w:line="520" w:lineRule="exact"/>
              <w:jc w:val="center"/>
              <w:rPr>
                <w:rFonts w:ascii="宋体" w:eastAsia="宋体" w:hAnsi="Calibri" w:cs="Times New Roman"/>
                <w:kern w:val="0"/>
                <w:sz w:val="24"/>
                <w:szCs w:val="24"/>
              </w:rPr>
            </w:pPr>
            <w:r w:rsidRPr="00A24ADB">
              <w:rPr>
                <w:rFonts w:ascii="宋体" w:eastAsia="宋体" w:hAnsi="宋体" w:cs="Times New Roman"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14:paraId="27C62F0A" w14:textId="77777777" w:rsidR="00101AA4" w:rsidRPr="00A24ADB"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r>
    </w:tbl>
    <w:p w14:paraId="27B1CAFE" w14:textId="77777777" w:rsidR="00101AA4" w:rsidRPr="00A24ADB" w:rsidRDefault="00101AA4" w:rsidP="00101AA4">
      <w:pPr>
        <w:spacing w:line="360" w:lineRule="auto"/>
        <w:jc w:val="left"/>
        <w:rPr>
          <w:rFonts w:ascii="宋体" w:eastAsia="宋体" w:hAnsi="宋体" w:cs="Times New Roman"/>
          <w:sz w:val="24"/>
          <w:szCs w:val="24"/>
        </w:rPr>
      </w:pPr>
      <w:r w:rsidRPr="00A24ADB">
        <w:rPr>
          <w:rFonts w:ascii="宋体" w:eastAsia="宋体" w:hAnsi="宋体" w:cs="Times New Roman" w:hint="eastAsia"/>
          <w:sz w:val="24"/>
          <w:szCs w:val="24"/>
        </w:rPr>
        <w:t>备注：</w:t>
      </w:r>
      <w:r w:rsidR="005A69CA" w:rsidRPr="00A24ADB">
        <w:rPr>
          <w:rFonts w:ascii="宋体" w:eastAsia="宋体" w:hAnsi="宋体" w:cs="Times New Roman" w:hint="eastAsia"/>
          <w:sz w:val="24"/>
          <w:szCs w:val="24"/>
        </w:rPr>
        <w:t>1、本表后附营业执照及</w:t>
      </w:r>
      <w:r w:rsidR="00800EBE" w:rsidRPr="00A24ADB">
        <w:rPr>
          <w:rFonts w:ascii="宋体" w:eastAsia="宋体" w:hAnsi="宋体" w:cs="Times New Roman" w:hint="eastAsia"/>
          <w:sz w:val="24"/>
          <w:szCs w:val="24"/>
        </w:rPr>
        <w:t>其它</w:t>
      </w:r>
      <w:r w:rsidR="005A69CA" w:rsidRPr="00A24ADB">
        <w:rPr>
          <w:rFonts w:ascii="宋体" w:eastAsia="宋体" w:hAnsi="宋体" w:cs="Times New Roman" w:hint="eastAsia"/>
          <w:sz w:val="24"/>
          <w:szCs w:val="24"/>
        </w:rPr>
        <w:t>相关材料；</w:t>
      </w:r>
    </w:p>
    <w:p w14:paraId="6AC53123" w14:textId="77777777" w:rsidR="00E338DC" w:rsidRPr="00A24ADB" w:rsidRDefault="00E338DC" w:rsidP="00E338DC">
      <w:pPr>
        <w:spacing w:line="360" w:lineRule="auto"/>
        <w:ind w:firstLineChars="300" w:firstLine="720"/>
        <w:jc w:val="left"/>
        <w:rPr>
          <w:rFonts w:ascii="宋体" w:eastAsia="宋体" w:hAnsi="宋体" w:cs="Times New Roman"/>
          <w:sz w:val="24"/>
          <w:szCs w:val="24"/>
        </w:rPr>
      </w:pPr>
      <w:r w:rsidRPr="00A24ADB">
        <w:rPr>
          <w:rFonts w:ascii="宋体" w:eastAsia="宋体" w:hAnsi="宋体" w:cs="Times New Roman" w:hint="eastAsia"/>
          <w:sz w:val="24"/>
          <w:szCs w:val="24"/>
        </w:rPr>
        <w:t>2、</w:t>
      </w:r>
      <w:r w:rsidR="009A4EDC" w:rsidRPr="00A24ADB">
        <w:rPr>
          <w:rFonts w:ascii="宋体" w:hAnsi="宋体" w:hint="eastAsia"/>
          <w:sz w:val="24"/>
          <w:szCs w:val="24"/>
        </w:rPr>
        <w:t>投标人如为中小微企业、残疾人福利性单位的须提供声明函；为监狱企业的须提供由省级以上监狱管理局、戒毒管理局（含新疆生产建设兵团）出具的属于监狱企业的证明文件。</w:t>
      </w:r>
    </w:p>
    <w:p w14:paraId="29FAF4C4" w14:textId="77777777" w:rsidR="005A69CA" w:rsidRPr="00A24ADB" w:rsidRDefault="005A69CA" w:rsidP="00101AA4">
      <w:pPr>
        <w:spacing w:line="360" w:lineRule="auto"/>
        <w:jc w:val="left"/>
        <w:rPr>
          <w:rFonts w:ascii="宋体" w:eastAsia="宋体" w:hAnsi="Calibri" w:cs="Times New Roman"/>
          <w:sz w:val="24"/>
          <w:szCs w:val="24"/>
        </w:rPr>
      </w:pPr>
    </w:p>
    <w:p w14:paraId="1B8CD028" w14:textId="77777777" w:rsidR="002604A7" w:rsidRPr="00A24ADB" w:rsidRDefault="00101AA4" w:rsidP="00101AA4">
      <w:pPr>
        <w:tabs>
          <w:tab w:val="center" w:pos="4832"/>
          <w:tab w:val="left" w:pos="7140"/>
        </w:tabs>
        <w:jc w:val="center"/>
        <w:outlineLvl w:val="1"/>
        <w:rPr>
          <w:rFonts w:ascii="宋体" w:eastAsia="宋体" w:hAnsi="Calibri" w:cs="Times New Roman"/>
          <w:sz w:val="24"/>
          <w:szCs w:val="24"/>
        </w:rPr>
      </w:pPr>
      <w:r w:rsidRPr="00A24ADB">
        <w:rPr>
          <w:rFonts w:ascii="宋体" w:eastAsia="宋体" w:hAnsi="Calibri" w:cs="Times New Roman"/>
          <w:sz w:val="24"/>
          <w:szCs w:val="24"/>
        </w:rPr>
        <w:br w:type="page"/>
      </w:r>
    </w:p>
    <w:p w14:paraId="041A56EA" w14:textId="77777777" w:rsidR="003579AA" w:rsidRPr="00A24ADB" w:rsidRDefault="003579AA" w:rsidP="003579AA">
      <w:pPr>
        <w:spacing w:line="588" w:lineRule="exact"/>
        <w:rPr>
          <w:rFonts w:eastAsia="仿宋_GB2312"/>
          <w:spacing w:val="6"/>
          <w:sz w:val="30"/>
          <w:szCs w:val="30"/>
        </w:rPr>
      </w:pPr>
      <w:r w:rsidRPr="00A24ADB">
        <w:rPr>
          <w:rStyle w:val="ae"/>
          <w:rFonts w:ascii="宋体" w:eastAsia="宋体" w:hAnsi="宋体" w:hint="eastAsia"/>
          <w:kern w:val="0"/>
          <w:sz w:val="24"/>
          <w:szCs w:val="24"/>
        </w:rPr>
        <w:lastRenderedPageBreak/>
        <w:t>附表一、</w:t>
      </w:r>
    </w:p>
    <w:p w14:paraId="01851452" w14:textId="77777777" w:rsidR="00CD2132" w:rsidRPr="00A24ADB" w:rsidRDefault="00CD2132" w:rsidP="00CD2132">
      <w:pPr>
        <w:spacing w:line="588" w:lineRule="exact"/>
        <w:jc w:val="center"/>
        <w:rPr>
          <w:rFonts w:asciiTheme="minorEastAsia" w:hAnsiTheme="minorEastAsia"/>
          <w:b/>
          <w:spacing w:val="6"/>
          <w:sz w:val="24"/>
          <w:szCs w:val="24"/>
        </w:rPr>
      </w:pPr>
      <w:r w:rsidRPr="00A24ADB">
        <w:rPr>
          <w:rFonts w:asciiTheme="minorEastAsia" w:hAnsiTheme="minorEastAsia" w:hint="eastAsia"/>
          <w:b/>
          <w:spacing w:val="6"/>
          <w:sz w:val="24"/>
          <w:szCs w:val="24"/>
        </w:rPr>
        <w:t>中小企业声明函（货物）</w:t>
      </w:r>
    </w:p>
    <w:p w14:paraId="696941F0" w14:textId="77777777" w:rsidR="00CD2132" w:rsidRPr="00A24ADB" w:rsidRDefault="00CD2132" w:rsidP="00CD2132">
      <w:pPr>
        <w:spacing w:line="588" w:lineRule="exact"/>
        <w:jc w:val="center"/>
        <w:rPr>
          <w:rFonts w:asciiTheme="minorEastAsia" w:hAnsiTheme="minorEastAsia"/>
          <w:b/>
          <w:spacing w:val="6"/>
          <w:sz w:val="24"/>
          <w:szCs w:val="24"/>
        </w:rPr>
      </w:pPr>
    </w:p>
    <w:p w14:paraId="06137E37" w14:textId="77777777" w:rsidR="00CD2132" w:rsidRPr="00A24ADB" w:rsidRDefault="00CD2132" w:rsidP="00CD2132">
      <w:pPr>
        <w:spacing w:line="588" w:lineRule="exact"/>
        <w:ind w:firstLineChars="200" w:firstLine="480"/>
        <w:rPr>
          <w:rFonts w:ascii="宋体" w:eastAsia="宋体" w:hAnsi="宋体" w:cs="宋体"/>
          <w:kern w:val="0"/>
          <w:sz w:val="24"/>
          <w:szCs w:val="24"/>
        </w:rPr>
      </w:pPr>
      <w:r w:rsidRPr="00A24ADB">
        <w:rPr>
          <w:rFonts w:ascii="宋体" w:eastAsia="宋体" w:hAnsi="宋体" w:cs="宋体" w:hint="eastAsia"/>
          <w:kern w:val="0"/>
          <w:sz w:val="24"/>
          <w:szCs w:val="24"/>
        </w:rPr>
        <w:t>本公司（联合体）郑重声明，根据《政府采购促进中小企业发展管理办法》（财库﹝</w:t>
      </w:r>
      <w:r w:rsidRPr="00A24ADB">
        <w:rPr>
          <w:rFonts w:ascii="宋体" w:eastAsia="宋体" w:hAnsi="宋体" w:cs="宋体"/>
          <w:kern w:val="0"/>
          <w:sz w:val="24"/>
          <w:szCs w:val="24"/>
        </w:rPr>
        <w:t>2020</w:t>
      </w:r>
      <w:r w:rsidRPr="00A24ADB">
        <w:rPr>
          <w:rFonts w:ascii="宋体" w:eastAsia="宋体" w:hAnsi="宋体" w:cs="宋体" w:hint="eastAsia"/>
          <w:kern w:val="0"/>
          <w:sz w:val="24"/>
          <w:szCs w:val="24"/>
        </w:rPr>
        <w:t>﹞</w:t>
      </w:r>
      <w:r w:rsidRPr="00A24ADB">
        <w:rPr>
          <w:rFonts w:ascii="宋体" w:eastAsia="宋体" w:hAnsi="宋体" w:cs="宋体"/>
          <w:kern w:val="0"/>
          <w:sz w:val="24"/>
          <w:szCs w:val="24"/>
        </w:rPr>
        <w:t xml:space="preserve">46 </w:t>
      </w:r>
      <w:r w:rsidRPr="00A24ADB">
        <w:rPr>
          <w:rFonts w:ascii="宋体" w:eastAsia="宋体" w:hAnsi="宋体" w:cs="宋体" w:hint="eastAsia"/>
          <w:kern w:val="0"/>
          <w:sz w:val="24"/>
          <w:szCs w:val="24"/>
        </w:rPr>
        <w:t>号）的规定，本公司</w:t>
      </w:r>
      <w:r w:rsidRPr="00A24ADB">
        <w:rPr>
          <w:rFonts w:ascii="宋体" w:eastAsia="宋体" w:hAnsi="宋体" w:cs="宋体" w:hint="eastAsia"/>
          <w:kern w:val="0"/>
          <w:sz w:val="24"/>
          <w:szCs w:val="24"/>
          <w:u w:val="single"/>
        </w:rPr>
        <w:t>（联合体）</w:t>
      </w:r>
      <w:r w:rsidRPr="00A24ADB">
        <w:rPr>
          <w:rFonts w:ascii="宋体" w:eastAsia="宋体" w:hAnsi="宋体" w:cs="宋体" w:hint="eastAsia"/>
          <w:kern w:val="0"/>
          <w:sz w:val="24"/>
          <w:szCs w:val="24"/>
        </w:rPr>
        <w:t>参加</w:t>
      </w:r>
      <w:r w:rsidRPr="00A24ADB">
        <w:rPr>
          <w:rFonts w:ascii="宋体" w:eastAsia="宋体" w:hAnsi="宋体" w:cs="宋体" w:hint="eastAsia"/>
          <w:kern w:val="0"/>
          <w:sz w:val="24"/>
          <w:szCs w:val="24"/>
          <w:u w:val="single"/>
        </w:rPr>
        <w:t>（单位名称）</w:t>
      </w:r>
      <w:r w:rsidRPr="00A24ADB">
        <w:rPr>
          <w:rFonts w:ascii="宋体" w:eastAsia="宋体" w:hAnsi="宋体" w:cs="宋体" w:hint="eastAsia"/>
          <w:kern w:val="0"/>
          <w:sz w:val="24"/>
          <w:szCs w:val="24"/>
        </w:rPr>
        <w:t>的</w:t>
      </w:r>
      <w:r w:rsidRPr="00A24ADB">
        <w:rPr>
          <w:rFonts w:ascii="宋体" w:eastAsia="宋体" w:hAnsi="宋体" w:cs="宋体" w:hint="eastAsia"/>
          <w:kern w:val="0"/>
          <w:sz w:val="24"/>
          <w:szCs w:val="24"/>
          <w:u w:val="single"/>
        </w:rPr>
        <w:t>（项目名称）</w:t>
      </w:r>
      <w:r w:rsidRPr="00A24ADB">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14:paraId="34DDC3BF" w14:textId="77777777" w:rsidR="00CD2132" w:rsidRPr="00A24ADB" w:rsidRDefault="00CD2132" w:rsidP="00CD2132">
      <w:pPr>
        <w:spacing w:line="588" w:lineRule="exact"/>
        <w:ind w:firstLineChars="200" w:firstLine="480"/>
        <w:rPr>
          <w:rFonts w:ascii="宋体" w:eastAsia="宋体" w:hAnsi="宋体" w:cs="宋体"/>
          <w:kern w:val="0"/>
          <w:sz w:val="24"/>
          <w:szCs w:val="24"/>
        </w:rPr>
      </w:pPr>
      <w:r w:rsidRPr="00A24ADB">
        <w:rPr>
          <w:rFonts w:ascii="宋体" w:eastAsia="宋体" w:hAnsi="宋体" w:cs="宋体"/>
          <w:kern w:val="0"/>
          <w:sz w:val="24"/>
          <w:szCs w:val="24"/>
        </w:rPr>
        <w:t xml:space="preserve">1. </w:t>
      </w:r>
      <w:r w:rsidRPr="00A24ADB">
        <w:rPr>
          <w:rFonts w:ascii="宋体" w:eastAsia="宋体" w:hAnsi="宋体" w:cs="宋体" w:hint="eastAsia"/>
          <w:kern w:val="0"/>
          <w:sz w:val="24"/>
          <w:szCs w:val="24"/>
          <w:u w:val="single"/>
        </w:rPr>
        <w:t>（标的名称）</w:t>
      </w:r>
      <w:r w:rsidRPr="00A24ADB">
        <w:rPr>
          <w:rFonts w:ascii="宋体" w:eastAsia="宋体" w:hAnsi="宋体" w:cs="宋体"/>
          <w:kern w:val="0"/>
          <w:sz w:val="24"/>
          <w:szCs w:val="24"/>
          <w:u w:val="single"/>
        </w:rPr>
        <w:t xml:space="preserve"> </w:t>
      </w:r>
      <w:r w:rsidRPr="00A24ADB">
        <w:rPr>
          <w:rFonts w:ascii="宋体" w:eastAsia="宋体" w:hAnsi="宋体" w:cs="宋体" w:hint="eastAsia"/>
          <w:kern w:val="0"/>
          <w:sz w:val="24"/>
          <w:szCs w:val="24"/>
        </w:rPr>
        <w:t>，属于</w:t>
      </w:r>
      <w:r w:rsidRPr="00A24ADB">
        <w:rPr>
          <w:rFonts w:ascii="宋体" w:eastAsia="宋体" w:hAnsi="宋体" w:cs="宋体" w:hint="eastAsia"/>
          <w:kern w:val="0"/>
          <w:sz w:val="24"/>
          <w:szCs w:val="24"/>
          <w:u w:val="single"/>
        </w:rPr>
        <w:t>（采购文件中明确的所属行业）</w:t>
      </w:r>
      <w:r w:rsidRPr="00A24ADB">
        <w:rPr>
          <w:rFonts w:ascii="宋体" w:eastAsia="宋体" w:hAnsi="宋体" w:cs="宋体" w:hint="eastAsia"/>
          <w:kern w:val="0"/>
          <w:sz w:val="24"/>
          <w:szCs w:val="24"/>
        </w:rPr>
        <w:t>行业；制造商为</w:t>
      </w:r>
      <w:r w:rsidRPr="00A24ADB">
        <w:rPr>
          <w:rFonts w:ascii="宋体" w:eastAsia="宋体" w:hAnsi="宋体" w:cs="宋体" w:hint="eastAsia"/>
          <w:kern w:val="0"/>
          <w:sz w:val="24"/>
          <w:szCs w:val="24"/>
          <w:u w:val="single"/>
        </w:rPr>
        <w:t>（企业名称）</w:t>
      </w:r>
      <w:r w:rsidRPr="00A24ADB">
        <w:rPr>
          <w:rFonts w:ascii="宋体" w:eastAsia="宋体" w:hAnsi="宋体" w:cs="宋体" w:hint="eastAsia"/>
          <w:kern w:val="0"/>
          <w:sz w:val="24"/>
          <w:szCs w:val="24"/>
        </w:rPr>
        <w:t>，从业人员</w:t>
      </w:r>
      <w:r w:rsidRPr="00A24ADB">
        <w:rPr>
          <w:rFonts w:ascii="宋体" w:eastAsia="宋体" w:hAnsi="宋体" w:cs="宋体" w:hint="eastAsia"/>
          <w:kern w:val="0"/>
          <w:sz w:val="24"/>
          <w:szCs w:val="24"/>
          <w:u w:val="single"/>
        </w:rPr>
        <w:t xml:space="preserve">  </w:t>
      </w:r>
      <w:r w:rsidR="007C66A4" w:rsidRPr="00A24ADB">
        <w:rPr>
          <w:rFonts w:ascii="宋体" w:eastAsia="宋体" w:hAnsi="宋体" w:cs="宋体" w:hint="eastAsia"/>
          <w:kern w:val="0"/>
          <w:sz w:val="24"/>
          <w:szCs w:val="24"/>
          <w:u w:val="single"/>
        </w:rPr>
        <w:t>/</w:t>
      </w:r>
      <w:r w:rsidRPr="00A24ADB">
        <w:rPr>
          <w:rFonts w:ascii="宋体" w:eastAsia="宋体" w:hAnsi="宋体" w:cs="宋体" w:hint="eastAsia"/>
          <w:kern w:val="0"/>
          <w:sz w:val="24"/>
          <w:szCs w:val="24"/>
          <w:u w:val="single"/>
        </w:rPr>
        <w:t xml:space="preserve">  </w:t>
      </w:r>
      <w:r w:rsidRPr="00A24ADB">
        <w:rPr>
          <w:rFonts w:ascii="宋体" w:eastAsia="宋体" w:hAnsi="宋体" w:cs="宋体" w:hint="eastAsia"/>
          <w:kern w:val="0"/>
          <w:sz w:val="24"/>
          <w:szCs w:val="24"/>
        </w:rPr>
        <w:t xml:space="preserve"> 人，营业收入为</w:t>
      </w:r>
      <w:r w:rsidRPr="00A24ADB">
        <w:rPr>
          <w:rFonts w:ascii="宋体" w:eastAsia="宋体" w:hAnsi="宋体" w:cs="宋体" w:hint="eastAsia"/>
          <w:kern w:val="0"/>
          <w:sz w:val="24"/>
          <w:szCs w:val="24"/>
          <w:u w:val="single"/>
        </w:rPr>
        <w:t xml:space="preserve">  </w:t>
      </w:r>
      <w:r w:rsidR="007C66A4" w:rsidRPr="00A24ADB">
        <w:rPr>
          <w:rFonts w:ascii="宋体" w:eastAsia="宋体" w:hAnsi="宋体" w:cs="宋体" w:hint="eastAsia"/>
          <w:kern w:val="0"/>
          <w:sz w:val="24"/>
          <w:szCs w:val="24"/>
          <w:u w:val="single"/>
        </w:rPr>
        <w:t>/</w:t>
      </w:r>
      <w:r w:rsidRPr="00A24ADB">
        <w:rPr>
          <w:rFonts w:ascii="宋体" w:eastAsia="宋体" w:hAnsi="宋体" w:cs="宋体" w:hint="eastAsia"/>
          <w:kern w:val="0"/>
          <w:sz w:val="24"/>
          <w:szCs w:val="24"/>
          <w:u w:val="single"/>
        </w:rPr>
        <w:t xml:space="preserve">  </w:t>
      </w:r>
      <w:r w:rsidRPr="00A24ADB">
        <w:rPr>
          <w:rFonts w:ascii="宋体" w:eastAsia="宋体" w:hAnsi="宋体" w:cs="宋体" w:hint="eastAsia"/>
          <w:kern w:val="0"/>
          <w:sz w:val="24"/>
          <w:szCs w:val="24"/>
        </w:rPr>
        <w:t>万元，资产总额为</w:t>
      </w:r>
      <w:r w:rsidRPr="00A24ADB">
        <w:rPr>
          <w:rFonts w:ascii="宋体" w:eastAsia="宋体" w:hAnsi="宋体" w:cs="宋体" w:hint="eastAsia"/>
          <w:kern w:val="0"/>
          <w:sz w:val="24"/>
          <w:szCs w:val="24"/>
          <w:u w:val="single"/>
        </w:rPr>
        <w:t xml:space="preserve">  </w:t>
      </w:r>
      <w:r w:rsidR="007C66A4" w:rsidRPr="00A24ADB">
        <w:rPr>
          <w:rFonts w:ascii="宋体" w:eastAsia="宋体" w:hAnsi="宋体" w:cs="宋体" w:hint="eastAsia"/>
          <w:kern w:val="0"/>
          <w:sz w:val="24"/>
          <w:szCs w:val="24"/>
          <w:u w:val="single"/>
        </w:rPr>
        <w:t>/</w:t>
      </w:r>
      <w:r w:rsidRPr="00A24ADB">
        <w:rPr>
          <w:rFonts w:ascii="宋体" w:eastAsia="宋体" w:hAnsi="宋体" w:cs="宋体" w:hint="eastAsia"/>
          <w:kern w:val="0"/>
          <w:sz w:val="24"/>
          <w:szCs w:val="24"/>
          <w:u w:val="single"/>
        </w:rPr>
        <w:t xml:space="preserve">  </w:t>
      </w:r>
      <w:r w:rsidRPr="00A24ADB">
        <w:rPr>
          <w:rFonts w:ascii="宋体" w:eastAsia="宋体" w:hAnsi="宋体" w:cs="宋体" w:hint="eastAsia"/>
          <w:kern w:val="0"/>
          <w:sz w:val="24"/>
          <w:szCs w:val="24"/>
        </w:rPr>
        <w:t>万元，属于</w:t>
      </w:r>
      <w:r w:rsidRPr="00A24ADB">
        <w:rPr>
          <w:rFonts w:ascii="宋体" w:eastAsia="宋体" w:hAnsi="宋体" w:cs="宋体" w:hint="eastAsia"/>
          <w:kern w:val="0"/>
          <w:sz w:val="24"/>
          <w:szCs w:val="24"/>
          <w:u w:val="single"/>
        </w:rPr>
        <w:t>（中型企业、小型企业、微型企业）</w:t>
      </w:r>
      <w:r w:rsidRPr="00A24ADB">
        <w:rPr>
          <w:rFonts w:ascii="宋体" w:eastAsia="宋体" w:hAnsi="宋体" w:cs="宋体" w:hint="eastAsia"/>
          <w:kern w:val="0"/>
          <w:sz w:val="24"/>
          <w:szCs w:val="24"/>
        </w:rPr>
        <w:t>；</w:t>
      </w:r>
    </w:p>
    <w:p w14:paraId="3AAB3FF8" w14:textId="77777777" w:rsidR="00CD2132" w:rsidRPr="00A24ADB" w:rsidRDefault="00CD2132" w:rsidP="00CD2132">
      <w:pPr>
        <w:spacing w:line="588" w:lineRule="exact"/>
        <w:ind w:firstLineChars="200" w:firstLine="480"/>
        <w:rPr>
          <w:rFonts w:ascii="宋体" w:eastAsia="宋体" w:hAnsi="宋体" w:cs="宋体"/>
          <w:kern w:val="0"/>
          <w:sz w:val="24"/>
          <w:szCs w:val="24"/>
        </w:rPr>
      </w:pPr>
      <w:r w:rsidRPr="00A24ADB">
        <w:rPr>
          <w:rFonts w:ascii="宋体" w:eastAsia="宋体" w:hAnsi="宋体" w:cs="宋体"/>
          <w:kern w:val="0"/>
          <w:sz w:val="24"/>
          <w:szCs w:val="24"/>
        </w:rPr>
        <w:t xml:space="preserve">2. </w:t>
      </w:r>
      <w:r w:rsidRPr="00A24ADB">
        <w:rPr>
          <w:rFonts w:ascii="宋体" w:eastAsia="宋体" w:hAnsi="宋体" w:cs="宋体" w:hint="eastAsia"/>
          <w:kern w:val="0"/>
          <w:sz w:val="24"/>
          <w:szCs w:val="24"/>
          <w:u w:val="single"/>
        </w:rPr>
        <w:t>（标的名称）</w:t>
      </w:r>
      <w:r w:rsidRPr="00A24ADB">
        <w:rPr>
          <w:rFonts w:ascii="宋体" w:eastAsia="宋体" w:hAnsi="宋体" w:cs="宋体"/>
          <w:kern w:val="0"/>
          <w:sz w:val="24"/>
          <w:szCs w:val="24"/>
          <w:u w:val="single"/>
        </w:rPr>
        <w:t xml:space="preserve"> </w:t>
      </w:r>
      <w:r w:rsidRPr="00A24ADB">
        <w:rPr>
          <w:rFonts w:ascii="宋体" w:eastAsia="宋体" w:hAnsi="宋体" w:cs="宋体" w:hint="eastAsia"/>
          <w:kern w:val="0"/>
          <w:sz w:val="24"/>
          <w:szCs w:val="24"/>
        </w:rPr>
        <w:t>，属于</w:t>
      </w:r>
      <w:r w:rsidRPr="00A24ADB">
        <w:rPr>
          <w:rFonts w:ascii="宋体" w:eastAsia="宋体" w:hAnsi="宋体" w:cs="宋体" w:hint="eastAsia"/>
          <w:kern w:val="0"/>
          <w:sz w:val="24"/>
          <w:szCs w:val="24"/>
          <w:u w:val="single"/>
        </w:rPr>
        <w:t>（采购文件中明确的所属行业）</w:t>
      </w:r>
      <w:r w:rsidRPr="00A24ADB">
        <w:rPr>
          <w:rFonts w:ascii="宋体" w:eastAsia="宋体" w:hAnsi="宋体" w:cs="宋体" w:hint="eastAsia"/>
          <w:kern w:val="0"/>
          <w:sz w:val="24"/>
          <w:szCs w:val="24"/>
        </w:rPr>
        <w:t>行业；制造商为</w:t>
      </w:r>
      <w:r w:rsidRPr="00A24ADB">
        <w:rPr>
          <w:rFonts w:ascii="宋体" w:eastAsia="宋体" w:hAnsi="宋体" w:cs="宋体" w:hint="eastAsia"/>
          <w:kern w:val="0"/>
          <w:sz w:val="24"/>
          <w:szCs w:val="24"/>
          <w:u w:val="single"/>
        </w:rPr>
        <w:t>（企业名称）</w:t>
      </w:r>
      <w:r w:rsidRPr="00A24ADB">
        <w:rPr>
          <w:rFonts w:ascii="宋体" w:eastAsia="宋体" w:hAnsi="宋体" w:cs="宋体" w:hint="eastAsia"/>
          <w:kern w:val="0"/>
          <w:sz w:val="24"/>
          <w:szCs w:val="24"/>
        </w:rPr>
        <w:t>，从业人员</w:t>
      </w:r>
      <w:r w:rsidRPr="00A24ADB">
        <w:rPr>
          <w:rFonts w:ascii="宋体" w:eastAsia="宋体" w:hAnsi="宋体" w:cs="宋体" w:hint="eastAsia"/>
          <w:kern w:val="0"/>
          <w:sz w:val="24"/>
          <w:szCs w:val="24"/>
          <w:u w:val="single"/>
        </w:rPr>
        <w:t xml:space="preserve">  </w:t>
      </w:r>
      <w:r w:rsidR="007C66A4" w:rsidRPr="00A24ADB">
        <w:rPr>
          <w:rFonts w:ascii="宋体" w:eastAsia="宋体" w:hAnsi="宋体" w:cs="宋体" w:hint="eastAsia"/>
          <w:kern w:val="0"/>
          <w:sz w:val="24"/>
          <w:szCs w:val="24"/>
          <w:u w:val="single"/>
        </w:rPr>
        <w:t>/</w:t>
      </w:r>
      <w:r w:rsidRPr="00A24ADB">
        <w:rPr>
          <w:rFonts w:ascii="宋体" w:eastAsia="宋体" w:hAnsi="宋体" w:cs="宋体" w:hint="eastAsia"/>
          <w:kern w:val="0"/>
          <w:sz w:val="24"/>
          <w:szCs w:val="24"/>
          <w:u w:val="single"/>
        </w:rPr>
        <w:t xml:space="preserve">  </w:t>
      </w:r>
      <w:r w:rsidRPr="00A24ADB">
        <w:rPr>
          <w:rFonts w:ascii="宋体" w:eastAsia="宋体" w:hAnsi="宋体" w:cs="宋体" w:hint="eastAsia"/>
          <w:kern w:val="0"/>
          <w:sz w:val="24"/>
          <w:szCs w:val="24"/>
        </w:rPr>
        <w:t xml:space="preserve"> 人，营业收入为</w:t>
      </w:r>
      <w:r w:rsidRPr="00A24ADB">
        <w:rPr>
          <w:rFonts w:ascii="宋体" w:eastAsia="宋体" w:hAnsi="宋体" w:cs="宋体" w:hint="eastAsia"/>
          <w:kern w:val="0"/>
          <w:sz w:val="24"/>
          <w:szCs w:val="24"/>
          <w:u w:val="single"/>
        </w:rPr>
        <w:t xml:space="preserve">  </w:t>
      </w:r>
      <w:r w:rsidR="007C66A4" w:rsidRPr="00A24ADB">
        <w:rPr>
          <w:rFonts w:ascii="宋体" w:eastAsia="宋体" w:hAnsi="宋体" w:cs="宋体" w:hint="eastAsia"/>
          <w:kern w:val="0"/>
          <w:sz w:val="24"/>
          <w:szCs w:val="24"/>
          <w:u w:val="single"/>
        </w:rPr>
        <w:t>/</w:t>
      </w:r>
      <w:r w:rsidRPr="00A24ADB">
        <w:rPr>
          <w:rFonts w:ascii="宋体" w:eastAsia="宋体" w:hAnsi="宋体" w:cs="宋体" w:hint="eastAsia"/>
          <w:kern w:val="0"/>
          <w:sz w:val="24"/>
          <w:szCs w:val="24"/>
          <w:u w:val="single"/>
        </w:rPr>
        <w:t xml:space="preserve">  </w:t>
      </w:r>
      <w:r w:rsidRPr="00A24ADB">
        <w:rPr>
          <w:rFonts w:ascii="宋体" w:eastAsia="宋体" w:hAnsi="宋体" w:cs="宋体" w:hint="eastAsia"/>
          <w:kern w:val="0"/>
          <w:sz w:val="24"/>
          <w:szCs w:val="24"/>
        </w:rPr>
        <w:t>万元，资产总额为</w:t>
      </w:r>
      <w:r w:rsidRPr="00A24ADB">
        <w:rPr>
          <w:rFonts w:ascii="宋体" w:eastAsia="宋体" w:hAnsi="宋体" w:cs="宋体" w:hint="eastAsia"/>
          <w:kern w:val="0"/>
          <w:sz w:val="24"/>
          <w:szCs w:val="24"/>
          <w:u w:val="single"/>
        </w:rPr>
        <w:t xml:space="preserve">   </w:t>
      </w:r>
      <w:r w:rsidR="007C66A4" w:rsidRPr="00A24ADB">
        <w:rPr>
          <w:rFonts w:ascii="宋体" w:eastAsia="宋体" w:hAnsi="宋体" w:cs="宋体" w:hint="eastAsia"/>
          <w:kern w:val="0"/>
          <w:sz w:val="24"/>
          <w:szCs w:val="24"/>
          <w:u w:val="single"/>
        </w:rPr>
        <w:t>/</w:t>
      </w:r>
      <w:r w:rsidRPr="00A24ADB">
        <w:rPr>
          <w:rFonts w:ascii="宋体" w:eastAsia="宋体" w:hAnsi="宋体" w:cs="宋体" w:hint="eastAsia"/>
          <w:kern w:val="0"/>
          <w:sz w:val="24"/>
          <w:szCs w:val="24"/>
          <w:u w:val="single"/>
        </w:rPr>
        <w:t xml:space="preserve"> </w:t>
      </w:r>
      <w:r w:rsidRPr="00A24ADB">
        <w:rPr>
          <w:rFonts w:ascii="宋体" w:eastAsia="宋体" w:hAnsi="宋体" w:cs="宋体" w:hint="eastAsia"/>
          <w:kern w:val="0"/>
          <w:sz w:val="24"/>
          <w:szCs w:val="24"/>
        </w:rPr>
        <w:t>万元，属于</w:t>
      </w:r>
      <w:r w:rsidRPr="00A24ADB">
        <w:rPr>
          <w:rFonts w:ascii="宋体" w:eastAsia="宋体" w:hAnsi="宋体" w:cs="宋体" w:hint="eastAsia"/>
          <w:kern w:val="0"/>
          <w:sz w:val="24"/>
          <w:szCs w:val="24"/>
          <w:u w:val="single"/>
        </w:rPr>
        <w:t>（中型企业、小型企业、微型企业）</w:t>
      </w:r>
      <w:r w:rsidRPr="00A24ADB">
        <w:rPr>
          <w:rFonts w:ascii="宋体" w:eastAsia="宋体" w:hAnsi="宋体" w:cs="宋体" w:hint="eastAsia"/>
          <w:kern w:val="0"/>
          <w:sz w:val="24"/>
          <w:szCs w:val="24"/>
        </w:rPr>
        <w:t>；</w:t>
      </w:r>
    </w:p>
    <w:p w14:paraId="56C1CECE" w14:textId="77777777" w:rsidR="00CD2132" w:rsidRPr="00A24ADB" w:rsidRDefault="00CD2132" w:rsidP="00CD2132">
      <w:pPr>
        <w:spacing w:line="588" w:lineRule="exact"/>
        <w:rPr>
          <w:rFonts w:ascii="宋体" w:eastAsia="宋体" w:hAnsi="宋体" w:cs="宋体"/>
          <w:kern w:val="0"/>
          <w:sz w:val="24"/>
          <w:szCs w:val="24"/>
        </w:rPr>
      </w:pPr>
    </w:p>
    <w:p w14:paraId="64279A23" w14:textId="77777777" w:rsidR="00CD2132" w:rsidRPr="00A24ADB" w:rsidRDefault="00CD2132" w:rsidP="00CD2132">
      <w:pPr>
        <w:spacing w:line="588" w:lineRule="exact"/>
        <w:rPr>
          <w:rFonts w:ascii="宋体" w:eastAsia="宋体" w:hAnsi="宋体" w:cs="宋体"/>
          <w:kern w:val="0"/>
          <w:sz w:val="24"/>
          <w:szCs w:val="24"/>
        </w:rPr>
      </w:pPr>
      <w:r w:rsidRPr="00A24ADB">
        <w:rPr>
          <w:rFonts w:ascii="宋体" w:eastAsia="宋体" w:hAnsi="宋体" w:cs="宋体" w:hint="eastAsia"/>
          <w:kern w:val="0"/>
          <w:sz w:val="24"/>
          <w:szCs w:val="24"/>
        </w:rPr>
        <w:t>……</w:t>
      </w:r>
    </w:p>
    <w:p w14:paraId="5E5120BB" w14:textId="77777777" w:rsidR="00CD2132" w:rsidRPr="00A24ADB" w:rsidRDefault="00CD2132" w:rsidP="00CD2132">
      <w:pPr>
        <w:spacing w:line="588" w:lineRule="exact"/>
        <w:ind w:firstLineChars="200" w:firstLine="480"/>
        <w:rPr>
          <w:rFonts w:ascii="宋体" w:eastAsia="宋体" w:hAnsi="宋体" w:cs="宋体"/>
          <w:kern w:val="0"/>
          <w:sz w:val="24"/>
          <w:szCs w:val="24"/>
        </w:rPr>
      </w:pPr>
      <w:r w:rsidRPr="00A24ADB">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14:paraId="696194FA" w14:textId="77777777" w:rsidR="00CD2132" w:rsidRPr="00A24ADB" w:rsidRDefault="00CD2132" w:rsidP="00CD2132">
      <w:pPr>
        <w:spacing w:line="588" w:lineRule="exact"/>
        <w:ind w:firstLineChars="200" w:firstLine="480"/>
        <w:rPr>
          <w:rFonts w:ascii="宋体" w:eastAsia="宋体" w:hAnsi="宋体" w:cs="宋体"/>
          <w:kern w:val="0"/>
          <w:sz w:val="24"/>
          <w:szCs w:val="24"/>
        </w:rPr>
      </w:pPr>
      <w:r w:rsidRPr="00A24ADB">
        <w:rPr>
          <w:rFonts w:ascii="宋体" w:eastAsia="宋体" w:hAnsi="宋体" w:cs="宋体" w:hint="eastAsia"/>
          <w:kern w:val="0"/>
          <w:sz w:val="24"/>
          <w:szCs w:val="24"/>
        </w:rPr>
        <w:t>本企业对上述声明内容的真实性负责。如有虚假，将依法承担相应责任。</w:t>
      </w:r>
    </w:p>
    <w:p w14:paraId="5F9D1C00" w14:textId="77777777" w:rsidR="00CD2132" w:rsidRPr="00A24ADB" w:rsidRDefault="00CD2132" w:rsidP="00CD2132">
      <w:pPr>
        <w:spacing w:line="588" w:lineRule="exact"/>
        <w:ind w:firstLineChars="200" w:firstLine="480"/>
        <w:rPr>
          <w:rFonts w:ascii="宋体" w:eastAsia="宋体" w:hAnsi="宋体" w:cs="宋体"/>
          <w:kern w:val="0"/>
          <w:sz w:val="24"/>
          <w:szCs w:val="24"/>
        </w:rPr>
      </w:pPr>
    </w:p>
    <w:p w14:paraId="29481C65" w14:textId="77777777" w:rsidR="00CD2132" w:rsidRPr="00A24ADB" w:rsidRDefault="00CD2132" w:rsidP="00CD2132">
      <w:pPr>
        <w:spacing w:line="588" w:lineRule="exact"/>
        <w:ind w:right="480"/>
        <w:jc w:val="center"/>
        <w:rPr>
          <w:rFonts w:ascii="宋体" w:eastAsia="宋体" w:hAnsi="宋体" w:cs="宋体"/>
          <w:kern w:val="0"/>
          <w:sz w:val="24"/>
          <w:szCs w:val="24"/>
        </w:rPr>
      </w:pPr>
      <w:r w:rsidRPr="00A24ADB">
        <w:rPr>
          <w:rFonts w:ascii="宋体" w:eastAsia="宋体" w:hAnsi="宋体" w:cs="宋体" w:hint="eastAsia"/>
          <w:kern w:val="0"/>
          <w:sz w:val="24"/>
          <w:szCs w:val="24"/>
        </w:rPr>
        <w:t xml:space="preserve">                                         企业名称（盖章）：</w:t>
      </w:r>
    </w:p>
    <w:p w14:paraId="4E7613DA" w14:textId="77777777" w:rsidR="00CD2132" w:rsidRPr="00A24ADB" w:rsidRDefault="00CD2132" w:rsidP="00CD2132">
      <w:pPr>
        <w:spacing w:line="588" w:lineRule="exact"/>
        <w:ind w:right="480" w:firstLineChars="2600" w:firstLine="6240"/>
        <w:rPr>
          <w:rFonts w:ascii="宋体" w:eastAsia="宋体" w:hAnsi="宋体" w:cs="宋体"/>
          <w:kern w:val="0"/>
          <w:sz w:val="24"/>
          <w:szCs w:val="24"/>
        </w:rPr>
      </w:pPr>
      <w:r w:rsidRPr="00A24ADB">
        <w:rPr>
          <w:rFonts w:ascii="宋体" w:eastAsia="宋体" w:hAnsi="宋体" w:cs="宋体" w:hint="eastAsia"/>
          <w:kern w:val="0"/>
          <w:sz w:val="24"/>
          <w:szCs w:val="24"/>
        </w:rPr>
        <w:t>日期：</w:t>
      </w:r>
    </w:p>
    <w:p w14:paraId="22E45EC6" w14:textId="77777777" w:rsidR="00CD2132" w:rsidRPr="00A24ADB" w:rsidRDefault="00CD2132" w:rsidP="00CD2132">
      <w:pPr>
        <w:spacing w:line="588" w:lineRule="exact"/>
        <w:ind w:right="480" w:firstLineChars="2600" w:firstLine="6240"/>
        <w:rPr>
          <w:rFonts w:ascii="宋体" w:eastAsia="宋体" w:hAnsi="宋体" w:cs="宋体"/>
          <w:kern w:val="0"/>
          <w:sz w:val="24"/>
          <w:szCs w:val="24"/>
        </w:rPr>
      </w:pPr>
    </w:p>
    <w:p w14:paraId="2E149DD5" w14:textId="77777777" w:rsidR="00CD2132" w:rsidRPr="00A24ADB" w:rsidRDefault="003579AA" w:rsidP="00CD2132">
      <w:pPr>
        <w:spacing w:line="588" w:lineRule="exact"/>
        <w:rPr>
          <w:rFonts w:ascii="宋体" w:eastAsia="宋体" w:hAnsi="宋体" w:cs="宋体"/>
          <w:kern w:val="0"/>
          <w:szCs w:val="21"/>
        </w:rPr>
      </w:pPr>
      <w:r w:rsidRPr="00A24ADB">
        <w:rPr>
          <w:rFonts w:ascii="宋体" w:eastAsia="宋体" w:hAnsi="宋体" w:cs="宋体" w:hint="eastAsia"/>
          <w:kern w:val="0"/>
          <w:szCs w:val="21"/>
        </w:rPr>
        <w:t>注：</w:t>
      </w:r>
      <w:r w:rsidR="00CD2132" w:rsidRPr="00A24ADB">
        <w:rPr>
          <w:rFonts w:ascii="宋体" w:eastAsia="宋体" w:hAnsi="宋体" w:cs="宋体" w:hint="eastAsia"/>
          <w:kern w:val="0"/>
          <w:szCs w:val="21"/>
        </w:rPr>
        <w:t>人员、营业收入、资产总额填报上一年度数据，无上一年度数据的新成立企业可不填报。</w:t>
      </w:r>
    </w:p>
    <w:p w14:paraId="67F7CE4A" w14:textId="77777777" w:rsidR="009A4EDC" w:rsidRPr="00A24ADB" w:rsidRDefault="009A4EDC">
      <w:pPr>
        <w:widowControl/>
        <w:jc w:val="left"/>
        <w:rPr>
          <w:rStyle w:val="ae"/>
          <w:rFonts w:ascii="宋体" w:eastAsia="宋体" w:hAnsi="宋体"/>
          <w:kern w:val="0"/>
          <w:sz w:val="24"/>
          <w:szCs w:val="24"/>
        </w:rPr>
      </w:pPr>
      <w:r w:rsidRPr="00A24ADB">
        <w:rPr>
          <w:rStyle w:val="ae"/>
          <w:rFonts w:ascii="宋体" w:eastAsia="宋体" w:hAnsi="宋体"/>
          <w:kern w:val="0"/>
          <w:sz w:val="24"/>
          <w:szCs w:val="24"/>
        </w:rPr>
        <w:br w:type="page"/>
      </w:r>
    </w:p>
    <w:p w14:paraId="28B1EBE3" w14:textId="77777777" w:rsidR="00365DA6" w:rsidRPr="00A24ADB" w:rsidRDefault="00365DA6" w:rsidP="00CD2132">
      <w:pPr>
        <w:spacing w:line="588" w:lineRule="exact"/>
        <w:rPr>
          <w:rFonts w:eastAsia="仿宋_GB2312"/>
          <w:spacing w:val="6"/>
          <w:sz w:val="30"/>
          <w:szCs w:val="30"/>
        </w:rPr>
      </w:pPr>
      <w:r w:rsidRPr="00A24ADB">
        <w:rPr>
          <w:rStyle w:val="ae"/>
          <w:rFonts w:ascii="宋体" w:eastAsia="宋体" w:hAnsi="宋体" w:hint="eastAsia"/>
          <w:kern w:val="0"/>
          <w:sz w:val="24"/>
          <w:szCs w:val="24"/>
        </w:rPr>
        <w:lastRenderedPageBreak/>
        <w:t>附表二、</w:t>
      </w:r>
    </w:p>
    <w:p w14:paraId="4CB338BC" w14:textId="77777777" w:rsidR="00365DA6" w:rsidRPr="00A24ADB" w:rsidRDefault="00365DA6" w:rsidP="00365DA6">
      <w:pPr>
        <w:spacing w:line="588" w:lineRule="exact"/>
        <w:jc w:val="center"/>
        <w:rPr>
          <w:rFonts w:asciiTheme="minorEastAsia" w:hAnsiTheme="minorEastAsia"/>
          <w:b/>
          <w:spacing w:val="6"/>
          <w:sz w:val="24"/>
          <w:szCs w:val="24"/>
        </w:rPr>
      </w:pPr>
      <w:bookmarkStart w:id="815" w:name="OLE_LINK13"/>
      <w:bookmarkStart w:id="816" w:name="OLE_LINK14"/>
      <w:r w:rsidRPr="00A24ADB">
        <w:rPr>
          <w:rFonts w:asciiTheme="minorEastAsia" w:hAnsiTheme="minorEastAsia" w:hint="eastAsia"/>
          <w:b/>
          <w:spacing w:val="6"/>
          <w:sz w:val="24"/>
          <w:szCs w:val="24"/>
        </w:rPr>
        <w:t>残疾人福利性单位声明函</w:t>
      </w:r>
    </w:p>
    <w:bookmarkEnd w:id="815"/>
    <w:bookmarkEnd w:id="816"/>
    <w:p w14:paraId="129452E6" w14:textId="77777777" w:rsidR="00365DA6" w:rsidRPr="00A24ADB" w:rsidRDefault="00365DA6" w:rsidP="00365DA6">
      <w:pPr>
        <w:spacing w:line="588" w:lineRule="exact"/>
        <w:rPr>
          <w:rFonts w:asciiTheme="minorEastAsia" w:hAnsiTheme="minorEastAsia"/>
          <w:b/>
          <w:spacing w:val="6"/>
          <w:sz w:val="24"/>
          <w:szCs w:val="24"/>
        </w:rPr>
      </w:pPr>
    </w:p>
    <w:p w14:paraId="5F3D09C9" w14:textId="77777777" w:rsidR="00365DA6" w:rsidRPr="00A24ADB" w:rsidRDefault="00365DA6" w:rsidP="00365DA6">
      <w:pPr>
        <w:spacing w:line="588" w:lineRule="exact"/>
        <w:ind w:firstLineChars="200" w:firstLine="504"/>
        <w:rPr>
          <w:rFonts w:asciiTheme="minorEastAsia" w:hAnsiTheme="minorEastAsia"/>
          <w:spacing w:val="6"/>
          <w:sz w:val="24"/>
          <w:szCs w:val="24"/>
        </w:rPr>
      </w:pPr>
      <w:r w:rsidRPr="00A24ADB">
        <w:rPr>
          <w:rFonts w:asciiTheme="minorEastAsia" w:hAnsiTheme="minorEastAsia" w:hint="eastAsia"/>
          <w:spacing w:val="6"/>
          <w:sz w:val="24"/>
          <w:szCs w:val="24"/>
        </w:rPr>
        <w:t>本单位郑重声明，根据《财政部</w:t>
      </w:r>
      <w:r w:rsidRPr="00A24ADB">
        <w:rPr>
          <w:rFonts w:asciiTheme="minorEastAsia" w:hAnsiTheme="minorEastAsia"/>
          <w:spacing w:val="6"/>
          <w:sz w:val="24"/>
          <w:szCs w:val="24"/>
        </w:rPr>
        <w:t xml:space="preserve"> </w:t>
      </w:r>
      <w:r w:rsidRPr="00A24ADB">
        <w:rPr>
          <w:rFonts w:asciiTheme="minorEastAsia" w:hAnsiTheme="minorEastAsia" w:hint="eastAsia"/>
          <w:spacing w:val="6"/>
          <w:sz w:val="24"/>
          <w:szCs w:val="24"/>
        </w:rPr>
        <w:t>民政部</w:t>
      </w:r>
      <w:r w:rsidRPr="00A24ADB">
        <w:rPr>
          <w:rFonts w:asciiTheme="minorEastAsia" w:hAnsiTheme="minorEastAsia"/>
          <w:spacing w:val="6"/>
          <w:sz w:val="24"/>
          <w:szCs w:val="24"/>
        </w:rPr>
        <w:t xml:space="preserve"> </w:t>
      </w:r>
      <w:r w:rsidRPr="00A24ADB">
        <w:rPr>
          <w:rFonts w:asciiTheme="minorEastAsia" w:hAnsiTheme="minorEastAsia" w:hint="eastAsia"/>
          <w:spacing w:val="6"/>
          <w:sz w:val="24"/>
          <w:szCs w:val="24"/>
        </w:rPr>
        <w:t>中国残疾人联合会关于促进残疾人就业政府采购政策的通知》（财库</w:t>
      </w:r>
      <w:r w:rsidRPr="00A24ADB">
        <w:rPr>
          <w:rFonts w:asciiTheme="minorEastAsia" w:hAnsiTheme="minorEastAsia" w:hint="eastAsia"/>
          <w:sz w:val="24"/>
          <w:szCs w:val="24"/>
        </w:rPr>
        <w:t>〔</w:t>
      </w:r>
      <w:r w:rsidRPr="00A24ADB">
        <w:rPr>
          <w:rFonts w:asciiTheme="minorEastAsia" w:hAnsiTheme="minorEastAsia"/>
          <w:sz w:val="24"/>
          <w:szCs w:val="24"/>
        </w:rPr>
        <w:t>2017</w:t>
      </w:r>
      <w:r w:rsidRPr="00A24ADB">
        <w:rPr>
          <w:rFonts w:asciiTheme="minorEastAsia" w:hAnsiTheme="minorEastAsia" w:hint="eastAsia"/>
          <w:sz w:val="24"/>
          <w:szCs w:val="24"/>
        </w:rPr>
        <w:t>〕</w:t>
      </w:r>
      <w:r w:rsidRPr="00A24ADB">
        <w:rPr>
          <w:rFonts w:asciiTheme="minorEastAsia" w:hAnsiTheme="minorEastAsia"/>
          <w:sz w:val="24"/>
          <w:szCs w:val="24"/>
        </w:rPr>
        <w:t xml:space="preserve"> 141</w:t>
      </w:r>
      <w:r w:rsidRPr="00A24ADB">
        <w:rPr>
          <w:rFonts w:asciiTheme="minorEastAsia" w:hAnsiTheme="minorEastAsia" w:hint="eastAsia"/>
          <w:spacing w:val="6"/>
          <w:sz w:val="24"/>
          <w:szCs w:val="24"/>
        </w:rPr>
        <w:t>号）的规定，本单位为符合条件的残疾人福利性单位，且本单位参加</w:t>
      </w:r>
      <w:r w:rsidRPr="00A24ADB">
        <w:rPr>
          <w:rFonts w:asciiTheme="minorEastAsia" w:hAnsiTheme="minorEastAsia"/>
          <w:spacing w:val="6"/>
          <w:sz w:val="24"/>
          <w:szCs w:val="24"/>
          <w:u w:val="single"/>
        </w:rPr>
        <w:t>___</w:t>
      </w:r>
      <w:r w:rsidR="007C66A4" w:rsidRPr="00A24ADB">
        <w:rPr>
          <w:rFonts w:asciiTheme="minorEastAsia" w:hAnsiTheme="minorEastAsia" w:hint="eastAsia"/>
          <w:spacing w:val="6"/>
          <w:sz w:val="24"/>
          <w:szCs w:val="24"/>
          <w:u w:val="single"/>
        </w:rPr>
        <w:t>/</w:t>
      </w:r>
      <w:r w:rsidRPr="00A24ADB">
        <w:rPr>
          <w:rFonts w:asciiTheme="minorEastAsia" w:hAnsiTheme="minorEastAsia"/>
          <w:spacing w:val="6"/>
          <w:sz w:val="24"/>
          <w:szCs w:val="24"/>
          <w:u w:val="single"/>
        </w:rPr>
        <w:t>___</w:t>
      </w:r>
      <w:r w:rsidRPr="00A24ADB">
        <w:rPr>
          <w:rFonts w:asciiTheme="minorEastAsia" w:hAnsiTheme="minorEastAsia" w:hint="eastAsia"/>
          <w:spacing w:val="6"/>
          <w:sz w:val="24"/>
          <w:szCs w:val="24"/>
        </w:rPr>
        <w:t>单位的</w:t>
      </w:r>
      <w:r w:rsidRPr="00A24ADB">
        <w:rPr>
          <w:rFonts w:asciiTheme="minorEastAsia" w:hAnsiTheme="minorEastAsia"/>
          <w:spacing w:val="6"/>
          <w:sz w:val="24"/>
          <w:szCs w:val="24"/>
          <w:u w:val="single"/>
        </w:rPr>
        <w:t>___</w:t>
      </w:r>
      <w:r w:rsidR="007C66A4" w:rsidRPr="00A24ADB">
        <w:rPr>
          <w:rFonts w:asciiTheme="minorEastAsia" w:hAnsiTheme="minorEastAsia" w:hint="eastAsia"/>
          <w:spacing w:val="6"/>
          <w:sz w:val="24"/>
          <w:szCs w:val="24"/>
          <w:u w:val="single"/>
        </w:rPr>
        <w:t>/</w:t>
      </w:r>
      <w:r w:rsidRPr="00A24ADB">
        <w:rPr>
          <w:rFonts w:asciiTheme="minorEastAsia" w:hAnsiTheme="minorEastAsia"/>
          <w:spacing w:val="6"/>
          <w:sz w:val="24"/>
          <w:szCs w:val="24"/>
          <w:u w:val="single"/>
        </w:rPr>
        <w:t>___</w:t>
      </w:r>
      <w:r w:rsidRPr="00A24ADB">
        <w:rPr>
          <w:rFonts w:asciiTheme="minorEastAsia" w:hAnsiTheme="minorEastAsia" w:hint="eastAsia"/>
          <w:spacing w:val="6"/>
          <w:sz w:val="24"/>
          <w:szCs w:val="24"/>
        </w:rPr>
        <w:t>项目采购活动提供本单位制造的货物（由本单位承担工程</w:t>
      </w:r>
      <w:r w:rsidRPr="00A24ADB">
        <w:rPr>
          <w:rFonts w:asciiTheme="minorEastAsia" w:hAnsiTheme="minorEastAsia"/>
          <w:spacing w:val="6"/>
          <w:sz w:val="24"/>
          <w:szCs w:val="24"/>
        </w:rPr>
        <w:t>/</w:t>
      </w:r>
      <w:r w:rsidRPr="00A24ADB">
        <w:rPr>
          <w:rFonts w:asciiTheme="minorEastAsia" w:hAnsiTheme="minorEastAsia" w:hint="eastAsia"/>
          <w:spacing w:val="6"/>
          <w:sz w:val="24"/>
          <w:szCs w:val="24"/>
        </w:rPr>
        <w:t>提供服务），或者提供</w:t>
      </w:r>
      <w:r w:rsidR="00800EBE" w:rsidRPr="00A24ADB">
        <w:rPr>
          <w:rFonts w:asciiTheme="minorEastAsia" w:hAnsiTheme="minorEastAsia" w:hint="eastAsia"/>
          <w:spacing w:val="6"/>
          <w:sz w:val="24"/>
          <w:szCs w:val="24"/>
        </w:rPr>
        <w:t>其它</w:t>
      </w:r>
      <w:r w:rsidRPr="00A24ADB">
        <w:rPr>
          <w:rFonts w:asciiTheme="minorEastAsia" w:hAnsiTheme="minorEastAsia" w:hint="eastAsia"/>
          <w:spacing w:val="6"/>
          <w:sz w:val="24"/>
          <w:szCs w:val="24"/>
        </w:rPr>
        <w:t>残疾人福利性单位制造的货物（不包括使用非残疾人福利性单位注册商标的货物）。</w:t>
      </w:r>
    </w:p>
    <w:p w14:paraId="43AD41C1" w14:textId="77777777" w:rsidR="00365DA6" w:rsidRPr="00A24ADB" w:rsidRDefault="00365DA6" w:rsidP="00365DA6">
      <w:pPr>
        <w:spacing w:line="588" w:lineRule="exact"/>
        <w:ind w:firstLineChars="200" w:firstLine="504"/>
        <w:rPr>
          <w:rFonts w:asciiTheme="minorEastAsia" w:hAnsiTheme="minorEastAsia"/>
          <w:spacing w:val="6"/>
          <w:sz w:val="24"/>
          <w:szCs w:val="24"/>
        </w:rPr>
      </w:pPr>
      <w:r w:rsidRPr="00A24ADB">
        <w:rPr>
          <w:rFonts w:asciiTheme="minorEastAsia" w:hAnsiTheme="minorEastAsia" w:hint="eastAsia"/>
          <w:spacing w:val="6"/>
          <w:sz w:val="24"/>
          <w:szCs w:val="24"/>
        </w:rPr>
        <w:t>本单位对上述声明的真实性负责。如有虚假，将依法承担相应责任。</w:t>
      </w:r>
    </w:p>
    <w:p w14:paraId="68C06BDE" w14:textId="77777777" w:rsidR="00365DA6" w:rsidRPr="00A24ADB" w:rsidRDefault="00365DA6" w:rsidP="00365DA6">
      <w:pPr>
        <w:spacing w:line="588" w:lineRule="exact"/>
        <w:ind w:firstLineChars="200" w:firstLine="504"/>
        <w:rPr>
          <w:rFonts w:asciiTheme="minorEastAsia" w:hAnsiTheme="minorEastAsia"/>
          <w:spacing w:val="6"/>
          <w:sz w:val="24"/>
          <w:szCs w:val="24"/>
        </w:rPr>
      </w:pPr>
    </w:p>
    <w:p w14:paraId="38F70CEC" w14:textId="77777777" w:rsidR="00365DA6" w:rsidRPr="00A24ADB" w:rsidRDefault="00365DA6" w:rsidP="00365DA6">
      <w:pPr>
        <w:spacing w:line="588" w:lineRule="exact"/>
        <w:ind w:firstLineChars="200" w:firstLine="504"/>
        <w:rPr>
          <w:rFonts w:asciiTheme="minorEastAsia" w:hAnsiTheme="minorEastAsia"/>
          <w:spacing w:val="6"/>
          <w:sz w:val="24"/>
          <w:szCs w:val="24"/>
        </w:rPr>
      </w:pPr>
    </w:p>
    <w:p w14:paraId="78B79B70" w14:textId="77777777" w:rsidR="00365DA6" w:rsidRPr="00A24ADB" w:rsidRDefault="00365DA6" w:rsidP="00365DA6">
      <w:pPr>
        <w:tabs>
          <w:tab w:val="left" w:pos="4860"/>
        </w:tabs>
        <w:spacing w:line="588" w:lineRule="exact"/>
        <w:ind w:right="1560" w:firstLineChars="200" w:firstLine="504"/>
        <w:jc w:val="center"/>
        <w:rPr>
          <w:rFonts w:asciiTheme="minorEastAsia" w:hAnsiTheme="minorEastAsia"/>
          <w:spacing w:val="6"/>
          <w:sz w:val="24"/>
          <w:szCs w:val="24"/>
        </w:rPr>
      </w:pPr>
      <w:r w:rsidRPr="00A24ADB">
        <w:rPr>
          <w:rFonts w:asciiTheme="minorEastAsia" w:hAnsiTheme="minorEastAsia"/>
          <w:spacing w:val="6"/>
          <w:sz w:val="24"/>
          <w:szCs w:val="24"/>
        </w:rPr>
        <w:t xml:space="preserve">               </w:t>
      </w:r>
      <w:r w:rsidRPr="00A24ADB">
        <w:rPr>
          <w:rFonts w:asciiTheme="minorEastAsia" w:hAnsiTheme="minorEastAsia" w:hint="eastAsia"/>
          <w:spacing w:val="6"/>
          <w:sz w:val="24"/>
          <w:szCs w:val="24"/>
        </w:rPr>
        <w:t>单位名称（盖章）：</w:t>
      </w:r>
    </w:p>
    <w:p w14:paraId="36D3127F" w14:textId="77777777" w:rsidR="00365DA6" w:rsidRPr="00A24ADB" w:rsidRDefault="00365DA6" w:rsidP="00365DA6">
      <w:pPr>
        <w:tabs>
          <w:tab w:val="left" w:pos="4860"/>
        </w:tabs>
        <w:spacing w:line="588" w:lineRule="exact"/>
        <w:ind w:right="1560" w:firstLineChars="200" w:firstLine="504"/>
        <w:jc w:val="center"/>
        <w:rPr>
          <w:rFonts w:asciiTheme="minorEastAsia" w:hAnsiTheme="minorEastAsia"/>
          <w:spacing w:val="6"/>
          <w:sz w:val="24"/>
          <w:szCs w:val="24"/>
        </w:rPr>
      </w:pPr>
      <w:r w:rsidRPr="00A24ADB">
        <w:rPr>
          <w:rFonts w:asciiTheme="minorEastAsia" w:hAnsiTheme="minorEastAsia"/>
          <w:spacing w:val="6"/>
          <w:sz w:val="24"/>
          <w:szCs w:val="24"/>
        </w:rPr>
        <w:t xml:space="preserve">       </w:t>
      </w:r>
      <w:r w:rsidRPr="00A24ADB">
        <w:rPr>
          <w:rFonts w:asciiTheme="minorEastAsia" w:hAnsiTheme="minorEastAsia" w:hint="eastAsia"/>
          <w:spacing w:val="6"/>
          <w:sz w:val="24"/>
          <w:szCs w:val="24"/>
        </w:rPr>
        <w:t>日</w:t>
      </w:r>
      <w:r w:rsidRPr="00A24ADB">
        <w:rPr>
          <w:rFonts w:asciiTheme="minorEastAsia" w:hAnsiTheme="minorEastAsia"/>
          <w:spacing w:val="6"/>
          <w:sz w:val="24"/>
          <w:szCs w:val="24"/>
        </w:rPr>
        <w:t xml:space="preserve">  </w:t>
      </w:r>
      <w:r w:rsidRPr="00A24ADB">
        <w:rPr>
          <w:rFonts w:asciiTheme="minorEastAsia" w:hAnsiTheme="minorEastAsia" w:hint="eastAsia"/>
          <w:spacing w:val="6"/>
          <w:sz w:val="24"/>
          <w:szCs w:val="24"/>
        </w:rPr>
        <w:t>期：</w:t>
      </w:r>
    </w:p>
    <w:p w14:paraId="5A7960E3" w14:textId="77777777" w:rsidR="00365DA6" w:rsidRPr="00A24ADB" w:rsidRDefault="00365DA6" w:rsidP="00365DA6">
      <w:pPr>
        <w:rPr>
          <w:rFonts w:asciiTheme="minorEastAsia" w:hAnsiTheme="minorEastAsia"/>
          <w:sz w:val="24"/>
          <w:szCs w:val="24"/>
        </w:rPr>
      </w:pPr>
    </w:p>
    <w:p w14:paraId="7D86BAA1" w14:textId="77777777" w:rsidR="003579AA" w:rsidRPr="00A24ADB" w:rsidRDefault="003579AA" w:rsidP="003579AA">
      <w:pPr>
        <w:widowControl/>
        <w:jc w:val="left"/>
      </w:pPr>
    </w:p>
    <w:p w14:paraId="34B2AE59" w14:textId="77777777" w:rsidR="003579AA" w:rsidRPr="00A24ADB" w:rsidRDefault="003579AA" w:rsidP="003579AA">
      <w:pPr>
        <w:widowControl/>
        <w:jc w:val="left"/>
      </w:pPr>
    </w:p>
    <w:p w14:paraId="45D7498C" w14:textId="77777777" w:rsidR="003579AA" w:rsidRPr="00A24ADB" w:rsidRDefault="003579AA" w:rsidP="003579AA">
      <w:pPr>
        <w:widowControl/>
        <w:jc w:val="left"/>
      </w:pPr>
    </w:p>
    <w:p w14:paraId="6F2D690E" w14:textId="77777777" w:rsidR="00365DA6" w:rsidRPr="00A24ADB" w:rsidRDefault="00365DA6" w:rsidP="003579AA">
      <w:pPr>
        <w:widowControl/>
        <w:jc w:val="left"/>
      </w:pPr>
      <w:r w:rsidRPr="00A24ADB">
        <w:rPr>
          <w:rStyle w:val="ae"/>
          <w:rFonts w:ascii="宋体" w:eastAsia="宋体" w:hAnsi="宋体" w:hint="eastAsia"/>
          <w:kern w:val="0"/>
          <w:sz w:val="24"/>
          <w:szCs w:val="24"/>
        </w:rPr>
        <w:t>附表三、</w:t>
      </w:r>
      <w:r w:rsidR="00754C0A" w:rsidRPr="00A24ADB">
        <w:rPr>
          <w:rStyle w:val="ae"/>
          <w:rFonts w:ascii="宋体" w:eastAsia="宋体" w:hAnsi="宋体" w:hint="eastAsia"/>
          <w:kern w:val="0"/>
          <w:sz w:val="24"/>
          <w:szCs w:val="24"/>
        </w:rPr>
        <w:t>监狱企业证明文件</w:t>
      </w:r>
    </w:p>
    <w:p w14:paraId="3C243F30" w14:textId="77777777" w:rsidR="00365DA6" w:rsidRPr="00A24ADB" w:rsidRDefault="00754C0A" w:rsidP="00754C0A">
      <w:pPr>
        <w:pStyle w:val="af0"/>
        <w:spacing w:line="360" w:lineRule="auto"/>
        <w:ind w:firstLineChars="200" w:firstLine="480"/>
        <w:rPr>
          <w:rStyle w:val="ae"/>
          <w:rFonts w:asciiTheme="minorEastAsia" w:eastAsiaTheme="minorEastAsia" w:hAnsiTheme="minorEastAsia"/>
        </w:rPr>
      </w:pPr>
      <w:r w:rsidRPr="00A24ADB">
        <w:rPr>
          <w:rFonts w:asciiTheme="minorEastAsia" w:eastAsiaTheme="minorEastAsia" w:hAnsiTheme="minorEastAsia" w:hint="eastAsia"/>
        </w:rPr>
        <w:t>监狱企业参加政府采购活动时，应当提供由省级以上监狱管理局、戒毒管理局（含新疆生产建设兵团）出具的属于监狱企业的证明文件。</w:t>
      </w:r>
    </w:p>
    <w:p w14:paraId="5598ED14" w14:textId="77777777" w:rsidR="002604A7" w:rsidRPr="00A24ADB" w:rsidRDefault="002604A7">
      <w:pPr>
        <w:widowControl/>
        <w:jc w:val="left"/>
      </w:pPr>
      <w:r w:rsidRPr="00A24ADB">
        <w:br w:type="page"/>
      </w:r>
    </w:p>
    <w:p w14:paraId="66CBED88" w14:textId="77777777" w:rsidR="00101AA4" w:rsidRPr="00A24ADB" w:rsidRDefault="00AB7A80" w:rsidP="0044799D">
      <w:pPr>
        <w:tabs>
          <w:tab w:val="center" w:pos="4832"/>
          <w:tab w:val="left" w:pos="7140"/>
        </w:tabs>
        <w:jc w:val="center"/>
        <w:outlineLvl w:val="1"/>
        <w:rPr>
          <w:rFonts w:ascii="宋体" w:eastAsia="宋体" w:hAnsi="宋体" w:cs="宋体"/>
          <w:b/>
          <w:sz w:val="24"/>
          <w:szCs w:val="24"/>
        </w:rPr>
      </w:pPr>
      <w:bookmarkStart w:id="817" w:name="_Toc85189127"/>
      <w:r w:rsidRPr="00A24ADB">
        <w:rPr>
          <w:rFonts w:ascii="宋体" w:eastAsia="宋体" w:hAnsi="宋体" w:cs="宋体" w:hint="eastAsia"/>
          <w:b/>
          <w:sz w:val="24"/>
          <w:szCs w:val="24"/>
        </w:rPr>
        <w:lastRenderedPageBreak/>
        <w:t>八</w:t>
      </w:r>
      <w:r w:rsidR="00101AA4" w:rsidRPr="00A24ADB">
        <w:rPr>
          <w:rFonts w:ascii="宋体" w:eastAsia="宋体" w:hAnsi="宋体" w:cs="宋体" w:hint="eastAsia"/>
          <w:b/>
          <w:sz w:val="24"/>
          <w:szCs w:val="24"/>
        </w:rPr>
        <w:t>、</w:t>
      </w:r>
      <w:r w:rsidR="00370F25" w:rsidRPr="00A24ADB">
        <w:rPr>
          <w:rFonts w:ascii="宋体" w:eastAsia="宋体" w:hAnsi="宋体" w:cs="宋体" w:hint="eastAsia"/>
          <w:b/>
          <w:sz w:val="24"/>
          <w:szCs w:val="24"/>
        </w:rPr>
        <w:t>投标人近年类似项目情况表</w:t>
      </w:r>
      <w:bookmarkEnd w:id="817"/>
    </w:p>
    <w:p w14:paraId="38646F5F" w14:textId="77777777" w:rsidR="0060488B" w:rsidRPr="00A24ADB" w:rsidRDefault="0060488B" w:rsidP="00101AA4">
      <w:pPr>
        <w:spacing w:line="360" w:lineRule="auto"/>
        <w:jc w:val="left"/>
        <w:rPr>
          <w:rFonts w:ascii="宋体" w:eastAsia="宋体" w:hAnsi="宋体" w:cs="Times New Roman"/>
          <w:sz w:val="24"/>
          <w:szCs w:val="24"/>
        </w:rPr>
      </w:pPr>
    </w:p>
    <w:tbl>
      <w:tblPr>
        <w:tblStyle w:val="af3"/>
        <w:tblW w:w="0" w:type="auto"/>
        <w:jc w:val="center"/>
        <w:tblLook w:val="04A0" w:firstRow="1" w:lastRow="0" w:firstColumn="1" w:lastColumn="0" w:noHBand="0" w:noVBand="1"/>
      </w:tblPr>
      <w:tblGrid>
        <w:gridCol w:w="697"/>
        <w:gridCol w:w="1233"/>
        <w:gridCol w:w="963"/>
        <w:gridCol w:w="1922"/>
        <w:gridCol w:w="1212"/>
        <w:gridCol w:w="1232"/>
        <w:gridCol w:w="1232"/>
        <w:gridCol w:w="795"/>
      </w:tblGrid>
      <w:tr w:rsidR="00A24ADB" w:rsidRPr="00A24ADB" w14:paraId="523134EA" w14:textId="77777777" w:rsidTr="0060488B">
        <w:trPr>
          <w:trHeight w:val="496"/>
          <w:jc w:val="center"/>
        </w:trPr>
        <w:tc>
          <w:tcPr>
            <w:tcW w:w="697" w:type="dxa"/>
          </w:tcPr>
          <w:p w14:paraId="001157BF" w14:textId="77777777" w:rsidR="0060488B" w:rsidRPr="00A24ADB" w:rsidRDefault="0060488B" w:rsidP="00631B41">
            <w:pPr>
              <w:rPr>
                <w:rFonts w:ascii="宋体" w:hAnsi="宋体"/>
                <w:sz w:val="24"/>
                <w:szCs w:val="24"/>
              </w:rPr>
            </w:pPr>
            <w:r w:rsidRPr="00A24ADB">
              <w:rPr>
                <w:rFonts w:ascii="宋体" w:hAnsi="宋体" w:hint="eastAsia"/>
                <w:sz w:val="24"/>
                <w:szCs w:val="24"/>
              </w:rPr>
              <w:t>序号</w:t>
            </w:r>
          </w:p>
        </w:tc>
        <w:tc>
          <w:tcPr>
            <w:tcW w:w="1233" w:type="dxa"/>
          </w:tcPr>
          <w:p w14:paraId="345FF1C3" w14:textId="77777777" w:rsidR="0060488B" w:rsidRPr="00A24ADB" w:rsidRDefault="0060488B" w:rsidP="00631B41">
            <w:pPr>
              <w:rPr>
                <w:rFonts w:ascii="宋体" w:hAnsi="宋体"/>
                <w:sz w:val="24"/>
                <w:szCs w:val="24"/>
              </w:rPr>
            </w:pPr>
            <w:r w:rsidRPr="00A24ADB">
              <w:rPr>
                <w:rFonts w:ascii="宋体" w:hAnsi="宋体" w:hint="eastAsia"/>
                <w:sz w:val="24"/>
                <w:szCs w:val="24"/>
              </w:rPr>
              <w:t>项目名称</w:t>
            </w:r>
          </w:p>
        </w:tc>
        <w:tc>
          <w:tcPr>
            <w:tcW w:w="963" w:type="dxa"/>
          </w:tcPr>
          <w:p w14:paraId="5FCA823B" w14:textId="77777777" w:rsidR="0060488B" w:rsidRPr="00A24ADB" w:rsidRDefault="0060488B" w:rsidP="00631B41">
            <w:pPr>
              <w:rPr>
                <w:rFonts w:ascii="宋体" w:hAnsi="宋体"/>
                <w:sz w:val="24"/>
                <w:szCs w:val="24"/>
              </w:rPr>
            </w:pPr>
            <w:r w:rsidRPr="00A24ADB">
              <w:rPr>
                <w:rFonts w:ascii="宋体" w:hAnsi="宋体" w:hint="eastAsia"/>
                <w:sz w:val="24"/>
                <w:szCs w:val="24"/>
              </w:rPr>
              <w:t>采购人</w:t>
            </w:r>
          </w:p>
        </w:tc>
        <w:tc>
          <w:tcPr>
            <w:tcW w:w="1922" w:type="dxa"/>
          </w:tcPr>
          <w:p w14:paraId="76F30857" w14:textId="77777777" w:rsidR="0060488B" w:rsidRPr="00A24ADB" w:rsidRDefault="0060488B" w:rsidP="00631B41">
            <w:pPr>
              <w:rPr>
                <w:rFonts w:ascii="宋体" w:hAnsi="宋体"/>
                <w:sz w:val="24"/>
                <w:szCs w:val="24"/>
              </w:rPr>
            </w:pPr>
            <w:r w:rsidRPr="00A24ADB">
              <w:rPr>
                <w:rFonts w:ascii="宋体" w:hAnsi="宋体" w:hint="eastAsia"/>
                <w:sz w:val="24"/>
                <w:szCs w:val="24"/>
              </w:rPr>
              <w:t>采购人联系方式</w:t>
            </w:r>
          </w:p>
        </w:tc>
        <w:tc>
          <w:tcPr>
            <w:tcW w:w="1212" w:type="dxa"/>
          </w:tcPr>
          <w:p w14:paraId="6493FBEC" w14:textId="77777777" w:rsidR="0060488B" w:rsidRPr="00A24ADB" w:rsidRDefault="0060488B" w:rsidP="00631B41">
            <w:pPr>
              <w:rPr>
                <w:rFonts w:ascii="宋体" w:hAnsi="宋体"/>
                <w:sz w:val="24"/>
                <w:szCs w:val="24"/>
              </w:rPr>
            </w:pPr>
            <w:r w:rsidRPr="00A24ADB">
              <w:rPr>
                <w:rFonts w:ascii="宋体" w:hAnsi="宋体" w:hint="eastAsia"/>
                <w:sz w:val="24"/>
                <w:szCs w:val="24"/>
              </w:rPr>
              <w:t>合同内容</w:t>
            </w:r>
          </w:p>
        </w:tc>
        <w:tc>
          <w:tcPr>
            <w:tcW w:w="1232" w:type="dxa"/>
          </w:tcPr>
          <w:p w14:paraId="1C347290" w14:textId="77777777" w:rsidR="0060488B" w:rsidRPr="00A24ADB" w:rsidRDefault="0060488B" w:rsidP="00631B41">
            <w:pPr>
              <w:rPr>
                <w:rFonts w:ascii="宋体" w:hAnsi="宋体"/>
                <w:sz w:val="24"/>
                <w:szCs w:val="24"/>
              </w:rPr>
            </w:pPr>
            <w:r w:rsidRPr="00A24ADB">
              <w:rPr>
                <w:rFonts w:ascii="宋体" w:hAnsi="宋体" w:hint="eastAsia"/>
                <w:sz w:val="24"/>
                <w:szCs w:val="24"/>
              </w:rPr>
              <w:t>合同价格</w:t>
            </w:r>
          </w:p>
        </w:tc>
        <w:tc>
          <w:tcPr>
            <w:tcW w:w="1232" w:type="dxa"/>
          </w:tcPr>
          <w:p w14:paraId="231BD262" w14:textId="77777777" w:rsidR="0060488B" w:rsidRPr="00A24ADB" w:rsidRDefault="0060488B" w:rsidP="00631B41">
            <w:pPr>
              <w:rPr>
                <w:rFonts w:ascii="宋体" w:hAnsi="宋体"/>
                <w:sz w:val="24"/>
                <w:szCs w:val="24"/>
              </w:rPr>
            </w:pPr>
            <w:r w:rsidRPr="00A24ADB">
              <w:rPr>
                <w:rFonts w:ascii="宋体" w:hAnsi="宋体" w:hint="eastAsia"/>
                <w:sz w:val="24"/>
                <w:szCs w:val="24"/>
              </w:rPr>
              <w:t>签约日期</w:t>
            </w:r>
          </w:p>
        </w:tc>
        <w:tc>
          <w:tcPr>
            <w:tcW w:w="795" w:type="dxa"/>
          </w:tcPr>
          <w:p w14:paraId="7D62CBCB" w14:textId="77777777" w:rsidR="0060488B" w:rsidRPr="00A24ADB" w:rsidRDefault="0060488B" w:rsidP="00631B41">
            <w:pPr>
              <w:rPr>
                <w:rFonts w:ascii="宋体" w:hAnsi="宋体"/>
                <w:sz w:val="24"/>
                <w:szCs w:val="24"/>
              </w:rPr>
            </w:pPr>
            <w:r w:rsidRPr="00A24ADB">
              <w:rPr>
                <w:rFonts w:ascii="宋体" w:hAnsi="宋体" w:hint="eastAsia"/>
                <w:sz w:val="24"/>
                <w:szCs w:val="24"/>
              </w:rPr>
              <w:t>备注</w:t>
            </w:r>
          </w:p>
        </w:tc>
      </w:tr>
      <w:tr w:rsidR="00A24ADB" w:rsidRPr="00A24ADB" w14:paraId="4C82D08F" w14:textId="77777777" w:rsidTr="0060488B">
        <w:trPr>
          <w:trHeight w:val="496"/>
          <w:jc w:val="center"/>
        </w:trPr>
        <w:tc>
          <w:tcPr>
            <w:tcW w:w="697" w:type="dxa"/>
          </w:tcPr>
          <w:p w14:paraId="44C7CCC0" w14:textId="77777777" w:rsidR="0060488B" w:rsidRPr="00A24ADB" w:rsidRDefault="0060488B" w:rsidP="00631B41">
            <w:pPr>
              <w:rPr>
                <w:rFonts w:ascii="宋体" w:hAnsi="宋体"/>
                <w:sz w:val="24"/>
                <w:szCs w:val="24"/>
              </w:rPr>
            </w:pPr>
          </w:p>
        </w:tc>
        <w:tc>
          <w:tcPr>
            <w:tcW w:w="1233" w:type="dxa"/>
          </w:tcPr>
          <w:p w14:paraId="4006B020" w14:textId="77777777" w:rsidR="0060488B" w:rsidRPr="00A24ADB" w:rsidRDefault="0060488B" w:rsidP="00631B41">
            <w:pPr>
              <w:rPr>
                <w:rFonts w:ascii="宋体" w:hAnsi="宋体"/>
                <w:sz w:val="24"/>
                <w:szCs w:val="24"/>
              </w:rPr>
            </w:pPr>
          </w:p>
        </w:tc>
        <w:tc>
          <w:tcPr>
            <w:tcW w:w="963" w:type="dxa"/>
          </w:tcPr>
          <w:p w14:paraId="5B9F9550" w14:textId="77777777" w:rsidR="0060488B" w:rsidRPr="00A24ADB" w:rsidRDefault="0060488B" w:rsidP="00631B41">
            <w:pPr>
              <w:rPr>
                <w:rFonts w:ascii="宋体" w:hAnsi="宋体"/>
                <w:sz w:val="24"/>
                <w:szCs w:val="24"/>
              </w:rPr>
            </w:pPr>
          </w:p>
        </w:tc>
        <w:tc>
          <w:tcPr>
            <w:tcW w:w="1922" w:type="dxa"/>
          </w:tcPr>
          <w:p w14:paraId="1430082A" w14:textId="77777777" w:rsidR="0060488B" w:rsidRPr="00A24ADB" w:rsidRDefault="0060488B" w:rsidP="00631B41">
            <w:pPr>
              <w:rPr>
                <w:rFonts w:ascii="宋体" w:hAnsi="宋体"/>
                <w:sz w:val="24"/>
                <w:szCs w:val="24"/>
              </w:rPr>
            </w:pPr>
          </w:p>
        </w:tc>
        <w:tc>
          <w:tcPr>
            <w:tcW w:w="1212" w:type="dxa"/>
          </w:tcPr>
          <w:p w14:paraId="11B5EE87" w14:textId="77777777" w:rsidR="0060488B" w:rsidRPr="00A24ADB" w:rsidRDefault="0060488B" w:rsidP="00631B41">
            <w:pPr>
              <w:rPr>
                <w:rFonts w:ascii="宋体" w:hAnsi="宋体"/>
                <w:sz w:val="24"/>
                <w:szCs w:val="24"/>
              </w:rPr>
            </w:pPr>
          </w:p>
        </w:tc>
        <w:tc>
          <w:tcPr>
            <w:tcW w:w="1232" w:type="dxa"/>
          </w:tcPr>
          <w:p w14:paraId="0B8C7E86" w14:textId="77777777" w:rsidR="0060488B" w:rsidRPr="00A24ADB" w:rsidRDefault="0060488B" w:rsidP="00631B41">
            <w:pPr>
              <w:rPr>
                <w:rFonts w:ascii="宋体" w:hAnsi="宋体"/>
                <w:sz w:val="24"/>
                <w:szCs w:val="24"/>
              </w:rPr>
            </w:pPr>
          </w:p>
        </w:tc>
        <w:tc>
          <w:tcPr>
            <w:tcW w:w="1232" w:type="dxa"/>
          </w:tcPr>
          <w:p w14:paraId="27DE871D" w14:textId="77777777" w:rsidR="0060488B" w:rsidRPr="00A24ADB" w:rsidRDefault="0060488B" w:rsidP="00631B41">
            <w:pPr>
              <w:rPr>
                <w:rFonts w:ascii="宋体" w:hAnsi="宋体"/>
                <w:sz w:val="24"/>
                <w:szCs w:val="24"/>
              </w:rPr>
            </w:pPr>
          </w:p>
        </w:tc>
        <w:tc>
          <w:tcPr>
            <w:tcW w:w="795" w:type="dxa"/>
          </w:tcPr>
          <w:p w14:paraId="1EF2325D" w14:textId="77777777" w:rsidR="0060488B" w:rsidRPr="00A24ADB" w:rsidRDefault="0060488B" w:rsidP="00631B41">
            <w:pPr>
              <w:rPr>
                <w:rFonts w:ascii="宋体" w:hAnsi="宋体"/>
                <w:sz w:val="24"/>
                <w:szCs w:val="24"/>
              </w:rPr>
            </w:pPr>
          </w:p>
        </w:tc>
      </w:tr>
      <w:tr w:rsidR="00A24ADB" w:rsidRPr="00A24ADB" w14:paraId="135D1BB8" w14:textId="77777777" w:rsidTr="0060488B">
        <w:trPr>
          <w:trHeight w:val="496"/>
          <w:jc w:val="center"/>
        </w:trPr>
        <w:tc>
          <w:tcPr>
            <w:tcW w:w="697" w:type="dxa"/>
          </w:tcPr>
          <w:p w14:paraId="5187CF52" w14:textId="77777777" w:rsidR="0060488B" w:rsidRPr="00A24ADB" w:rsidRDefault="0060488B" w:rsidP="00631B41">
            <w:pPr>
              <w:rPr>
                <w:rFonts w:ascii="宋体" w:hAnsi="宋体"/>
                <w:sz w:val="24"/>
                <w:szCs w:val="24"/>
              </w:rPr>
            </w:pPr>
          </w:p>
        </w:tc>
        <w:tc>
          <w:tcPr>
            <w:tcW w:w="1233" w:type="dxa"/>
          </w:tcPr>
          <w:p w14:paraId="622960AB" w14:textId="77777777" w:rsidR="0060488B" w:rsidRPr="00A24ADB" w:rsidRDefault="0060488B" w:rsidP="00631B41">
            <w:pPr>
              <w:rPr>
                <w:rFonts w:ascii="宋体" w:hAnsi="宋体"/>
                <w:sz w:val="24"/>
                <w:szCs w:val="24"/>
              </w:rPr>
            </w:pPr>
          </w:p>
        </w:tc>
        <w:tc>
          <w:tcPr>
            <w:tcW w:w="963" w:type="dxa"/>
          </w:tcPr>
          <w:p w14:paraId="686E5ED4" w14:textId="77777777" w:rsidR="0060488B" w:rsidRPr="00A24ADB" w:rsidRDefault="0060488B" w:rsidP="00631B41">
            <w:pPr>
              <w:rPr>
                <w:rFonts w:ascii="宋体" w:hAnsi="宋体"/>
                <w:sz w:val="24"/>
                <w:szCs w:val="24"/>
              </w:rPr>
            </w:pPr>
          </w:p>
        </w:tc>
        <w:tc>
          <w:tcPr>
            <w:tcW w:w="1922" w:type="dxa"/>
          </w:tcPr>
          <w:p w14:paraId="6D38DBA1" w14:textId="77777777" w:rsidR="0060488B" w:rsidRPr="00A24ADB" w:rsidRDefault="0060488B" w:rsidP="00631B41">
            <w:pPr>
              <w:rPr>
                <w:rFonts w:ascii="宋体" w:hAnsi="宋体"/>
                <w:sz w:val="24"/>
                <w:szCs w:val="24"/>
              </w:rPr>
            </w:pPr>
          </w:p>
        </w:tc>
        <w:tc>
          <w:tcPr>
            <w:tcW w:w="1212" w:type="dxa"/>
          </w:tcPr>
          <w:p w14:paraId="394EAFEB" w14:textId="77777777" w:rsidR="0060488B" w:rsidRPr="00A24ADB" w:rsidRDefault="0060488B" w:rsidP="00631B41">
            <w:pPr>
              <w:rPr>
                <w:rFonts w:ascii="宋体" w:hAnsi="宋体"/>
                <w:sz w:val="24"/>
                <w:szCs w:val="24"/>
              </w:rPr>
            </w:pPr>
          </w:p>
        </w:tc>
        <w:tc>
          <w:tcPr>
            <w:tcW w:w="1232" w:type="dxa"/>
          </w:tcPr>
          <w:p w14:paraId="1ABF8ABD" w14:textId="77777777" w:rsidR="0060488B" w:rsidRPr="00A24ADB" w:rsidRDefault="0060488B" w:rsidP="00631B41">
            <w:pPr>
              <w:rPr>
                <w:rFonts w:ascii="宋体" w:hAnsi="宋体"/>
                <w:sz w:val="24"/>
                <w:szCs w:val="24"/>
              </w:rPr>
            </w:pPr>
          </w:p>
        </w:tc>
        <w:tc>
          <w:tcPr>
            <w:tcW w:w="1232" w:type="dxa"/>
          </w:tcPr>
          <w:p w14:paraId="413A2943" w14:textId="77777777" w:rsidR="0060488B" w:rsidRPr="00A24ADB" w:rsidRDefault="0060488B" w:rsidP="00631B41">
            <w:pPr>
              <w:rPr>
                <w:rFonts w:ascii="宋体" w:hAnsi="宋体"/>
                <w:sz w:val="24"/>
                <w:szCs w:val="24"/>
              </w:rPr>
            </w:pPr>
          </w:p>
        </w:tc>
        <w:tc>
          <w:tcPr>
            <w:tcW w:w="795" w:type="dxa"/>
          </w:tcPr>
          <w:p w14:paraId="6F4DB672" w14:textId="77777777" w:rsidR="0060488B" w:rsidRPr="00A24ADB" w:rsidRDefault="0060488B" w:rsidP="00631B41">
            <w:pPr>
              <w:rPr>
                <w:rFonts w:ascii="宋体" w:hAnsi="宋体"/>
                <w:sz w:val="24"/>
                <w:szCs w:val="24"/>
              </w:rPr>
            </w:pPr>
          </w:p>
        </w:tc>
      </w:tr>
      <w:tr w:rsidR="00A24ADB" w:rsidRPr="00A24ADB" w14:paraId="5CD60D7A" w14:textId="77777777" w:rsidTr="0060488B">
        <w:trPr>
          <w:trHeight w:val="496"/>
          <w:jc w:val="center"/>
        </w:trPr>
        <w:tc>
          <w:tcPr>
            <w:tcW w:w="697" w:type="dxa"/>
          </w:tcPr>
          <w:p w14:paraId="75FD0F52" w14:textId="77777777" w:rsidR="0060488B" w:rsidRPr="00A24ADB" w:rsidRDefault="0060488B" w:rsidP="00631B41">
            <w:pPr>
              <w:rPr>
                <w:rFonts w:ascii="宋体" w:hAnsi="宋体"/>
                <w:sz w:val="24"/>
                <w:szCs w:val="24"/>
              </w:rPr>
            </w:pPr>
          </w:p>
        </w:tc>
        <w:tc>
          <w:tcPr>
            <w:tcW w:w="1233" w:type="dxa"/>
          </w:tcPr>
          <w:p w14:paraId="0841C6D0" w14:textId="77777777" w:rsidR="0060488B" w:rsidRPr="00A24ADB" w:rsidRDefault="0060488B" w:rsidP="00631B41">
            <w:pPr>
              <w:rPr>
                <w:rFonts w:ascii="宋体" w:hAnsi="宋体"/>
                <w:sz w:val="24"/>
                <w:szCs w:val="24"/>
              </w:rPr>
            </w:pPr>
          </w:p>
        </w:tc>
        <w:tc>
          <w:tcPr>
            <w:tcW w:w="963" w:type="dxa"/>
          </w:tcPr>
          <w:p w14:paraId="5E74BD27" w14:textId="77777777" w:rsidR="0060488B" w:rsidRPr="00A24ADB" w:rsidRDefault="0060488B" w:rsidP="00631B41">
            <w:pPr>
              <w:rPr>
                <w:rFonts w:ascii="宋体" w:hAnsi="宋体"/>
                <w:sz w:val="24"/>
                <w:szCs w:val="24"/>
              </w:rPr>
            </w:pPr>
          </w:p>
        </w:tc>
        <w:tc>
          <w:tcPr>
            <w:tcW w:w="1922" w:type="dxa"/>
          </w:tcPr>
          <w:p w14:paraId="3F8965B9" w14:textId="77777777" w:rsidR="0060488B" w:rsidRPr="00A24ADB" w:rsidRDefault="0060488B" w:rsidP="00631B41">
            <w:pPr>
              <w:rPr>
                <w:rFonts w:ascii="宋体" w:hAnsi="宋体"/>
                <w:sz w:val="24"/>
                <w:szCs w:val="24"/>
              </w:rPr>
            </w:pPr>
          </w:p>
        </w:tc>
        <w:tc>
          <w:tcPr>
            <w:tcW w:w="1212" w:type="dxa"/>
          </w:tcPr>
          <w:p w14:paraId="15103AE8" w14:textId="77777777" w:rsidR="0060488B" w:rsidRPr="00A24ADB" w:rsidRDefault="0060488B" w:rsidP="00631B41">
            <w:pPr>
              <w:rPr>
                <w:rFonts w:ascii="宋体" w:hAnsi="宋体"/>
                <w:sz w:val="24"/>
                <w:szCs w:val="24"/>
              </w:rPr>
            </w:pPr>
          </w:p>
        </w:tc>
        <w:tc>
          <w:tcPr>
            <w:tcW w:w="1232" w:type="dxa"/>
          </w:tcPr>
          <w:p w14:paraId="2AB0A1D0" w14:textId="77777777" w:rsidR="0060488B" w:rsidRPr="00A24ADB" w:rsidRDefault="0060488B" w:rsidP="00631B41">
            <w:pPr>
              <w:rPr>
                <w:rFonts w:ascii="宋体" w:hAnsi="宋体"/>
                <w:sz w:val="24"/>
                <w:szCs w:val="24"/>
              </w:rPr>
            </w:pPr>
          </w:p>
        </w:tc>
        <w:tc>
          <w:tcPr>
            <w:tcW w:w="1232" w:type="dxa"/>
          </w:tcPr>
          <w:p w14:paraId="553C5FA2" w14:textId="77777777" w:rsidR="0060488B" w:rsidRPr="00A24ADB" w:rsidRDefault="0060488B" w:rsidP="00631B41">
            <w:pPr>
              <w:rPr>
                <w:rFonts w:ascii="宋体" w:hAnsi="宋体"/>
                <w:sz w:val="24"/>
                <w:szCs w:val="24"/>
              </w:rPr>
            </w:pPr>
          </w:p>
        </w:tc>
        <w:tc>
          <w:tcPr>
            <w:tcW w:w="795" w:type="dxa"/>
          </w:tcPr>
          <w:p w14:paraId="082DB71A" w14:textId="77777777" w:rsidR="0060488B" w:rsidRPr="00A24ADB" w:rsidRDefault="0060488B" w:rsidP="00631B41">
            <w:pPr>
              <w:rPr>
                <w:rFonts w:ascii="宋体" w:hAnsi="宋体"/>
                <w:sz w:val="24"/>
                <w:szCs w:val="24"/>
              </w:rPr>
            </w:pPr>
          </w:p>
        </w:tc>
      </w:tr>
      <w:tr w:rsidR="00A24ADB" w:rsidRPr="00A24ADB" w14:paraId="6AC77E06" w14:textId="77777777" w:rsidTr="0060488B">
        <w:trPr>
          <w:trHeight w:val="496"/>
          <w:jc w:val="center"/>
        </w:trPr>
        <w:tc>
          <w:tcPr>
            <w:tcW w:w="697" w:type="dxa"/>
          </w:tcPr>
          <w:p w14:paraId="1ACFE188" w14:textId="77777777" w:rsidR="0060488B" w:rsidRPr="00A24ADB" w:rsidRDefault="0060488B" w:rsidP="00631B41">
            <w:pPr>
              <w:rPr>
                <w:rFonts w:ascii="宋体" w:hAnsi="宋体"/>
                <w:sz w:val="24"/>
                <w:szCs w:val="24"/>
              </w:rPr>
            </w:pPr>
          </w:p>
        </w:tc>
        <w:tc>
          <w:tcPr>
            <w:tcW w:w="1233" w:type="dxa"/>
          </w:tcPr>
          <w:p w14:paraId="340BDA93" w14:textId="77777777" w:rsidR="0060488B" w:rsidRPr="00A24ADB" w:rsidRDefault="0060488B" w:rsidP="00631B41">
            <w:pPr>
              <w:rPr>
                <w:rFonts w:ascii="宋体" w:hAnsi="宋体"/>
                <w:sz w:val="24"/>
                <w:szCs w:val="24"/>
              </w:rPr>
            </w:pPr>
          </w:p>
        </w:tc>
        <w:tc>
          <w:tcPr>
            <w:tcW w:w="963" w:type="dxa"/>
          </w:tcPr>
          <w:p w14:paraId="45CD0DC6" w14:textId="77777777" w:rsidR="0060488B" w:rsidRPr="00A24ADB" w:rsidRDefault="0060488B" w:rsidP="00631B41">
            <w:pPr>
              <w:rPr>
                <w:rFonts w:ascii="宋体" w:hAnsi="宋体"/>
                <w:sz w:val="24"/>
                <w:szCs w:val="24"/>
              </w:rPr>
            </w:pPr>
          </w:p>
        </w:tc>
        <w:tc>
          <w:tcPr>
            <w:tcW w:w="1922" w:type="dxa"/>
          </w:tcPr>
          <w:p w14:paraId="66962CA2" w14:textId="77777777" w:rsidR="0060488B" w:rsidRPr="00A24ADB" w:rsidRDefault="0060488B" w:rsidP="00631B41">
            <w:pPr>
              <w:rPr>
                <w:rFonts w:ascii="宋体" w:hAnsi="宋体"/>
                <w:sz w:val="24"/>
                <w:szCs w:val="24"/>
              </w:rPr>
            </w:pPr>
          </w:p>
        </w:tc>
        <w:tc>
          <w:tcPr>
            <w:tcW w:w="1212" w:type="dxa"/>
          </w:tcPr>
          <w:p w14:paraId="2A3B3C89" w14:textId="77777777" w:rsidR="0060488B" w:rsidRPr="00A24ADB" w:rsidRDefault="0060488B" w:rsidP="00631B41">
            <w:pPr>
              <w:rPr>
                <w:rFonts w:ascii="宋体" w:hAnsi="宋体"/>
                <w:sz w:val="24"/>
                <w:szCs w:val="24"/>
              </w:rPr>
            </w:pPr>
          </w:p>
        </w:tc>
        <w:tc>
          <w:tcPr>
            <w:tcW w:w="1232" w:type="dxa"/>
          </w:tcPr>
          <w:p w14:paraId="3D8E2D02" w14:textId="77777777" w:rsidR="0060488B" w:rsidRPr="00A24ADB" w:rsidRDefault="0060488B" w:rsidP="00631B41">
            <w:pPr>
              <w:rPr>
                <w:rFonts w:ascii="宋体" w:hAnsi="宋体"/>
                <w:sz w:val="24"/>
                <w:szCs w:val="24"/>
              </w:rPr>
            </w:pPr>
          </w:p>
        </w:tc>
        <w:tc>
          <w:tcPr>
            <w:tcW w:w="1232" w:type="dxa"/>
          </w:tcPr>
          <w:p w14:paraId="12618C62" w14:textId="77777777" w:rsidR="0060488B" w:rsidRPr="00A24ADB" w:rsidRDefault="0060488B" w:rsidP="00631B41">
            <w:pPr>
              <w:rPr>
                <w:rFonts w:ascii="宋体" w:hAnsi="宋体"/>
                <w:sz w:val="24"/>
                <w:szCs w:val="24"/>
              </w:rPr>
            </w:pPr>
          </w:p>
        </w:tc>
        <w:tc>
          <w:tcPr>
            <w:tcW w:w="795" w:type="dxa"/>
          </w:tcPr>
          <w:p w14:paraId="4353393C" w14:textId="77777777" w:rsidR="0060488B" w:rsidRPr="00A24ADB" w:rsidRDefault="0060488B" w:rsidP="00631B41">
            <w:pPr>
              <w:rPr>
                <w:rFonts w:ascii="宋体" w:hAnsi="宋体"/>
                <w:sz w:val="24"/>
                <w:szCs w:val="24"/>
              </w:rPr>
            </w:pPr>
          </w:p>
        </w:tc>
      </w:tr>
      <w:tr w:rsidR="0060488B" w:rsidRPr="00A24ADB" w14:paraId="6A94F0C2" w14:textId="77777777" w:rsidTr="0060488B">
        <w:trPr>
          <w:trHeight w:val="496"/>
          <w:jc w:val="center"/>
        </w:trPr>
        <w:tc>
          <w:tcPr>
            <w:tcW w:w="697" w:type="dxa"/>
          </w:tcPr>
          <w:p w14:paraId="023A941C" w14:textId="77777777" w:rsidR="0060488B" w:rsidRPr="00A24ADB" w:rsidRDefault="0060488B" w:rsidP="00631B41">
            <w:pPr>
              <w:rPr>
                <w:rFonts w:ascii="宋体" w:hAnsi="宋体"/>
                <w:sz w:val="24"/>
                <w:szCs w:val="24"/>
              </w:rPr>
            </w:pPr>
          </w:p>
        </w:tc>
        <w:tc>
          <w:tcPr>
            <w:tcW w:w="1233" w:type="dxa"/>
          </w:tcPr>
          <w:p w14:paraId="1C50A741" w14:textId="77777777" w:rsidR="0060488B" w:rsidRPr="00A24ADB" w:rsidRDefault="0060488B" w:rsidP="00631B41">
            <w:pPr>
              <w:rPr>
                <w:rFonts w:ascii="宋体" w:hAnsi="宋体"/>
                <w:sz w:val="24"/>
                <w:szCs w:val="24"/>
              </w:rPr>
            </w:pPr>
          </w:p>
        </w:tc>
        <w:tc>
          <w:tcPr>
            <w:tcW w:w="963" w:type="dxa"/>
          </w:tcPr>
          <w:p w14:paraId="5D2D1B1E" w14:textId="77777777" w:rsidR="0060488B" w:rsidRPr="00A24ADB" w:rsidRDefault="0060488B" w:rsidP="00631B41">
            <w:pPr>
              <w:rPr>
                <w:rFonts w:ascii="宋体" w:hAnsi="宋体"/>
                <w:sz w:val="24"/>
                <w:szCs w:val="24"/>
              </w:rPr>
            </w:pPr>
          </w:p>
        </w:tc>
        <w:tc>
          <w:tcPr>
            <w:tcW w:w="1922" w:type="dxa"/>
          </w:tcPr>
          <w:p w14:paraId="267628B7" w14:textId="77777777" w:rsidR="0060488B" w:rsidRPr="00A24ADB" w:rsidRDefault="0060488B" w:rsidP="00631B41">
            <w:pPr>
              <w:rPr>
                <w:rFonts w:ascii="宋体" w:hAnsi="宋体"/>
                <w:sz w:val="24"/>
                <w:szCs w:val="24"/>
              </w:rPr>
            </w:pPr>
          </w:p>
        </w:tc>
        <w:tc>
          <w:tcPr>
            <w:tcW w:w="1212" w:type="dxa"/>
          </w:tcPr>
          <w:p w14:paraId="1E04ADA7" w14:textId="77777777" w:rsidR="0060488B" w:rsidRPr="00A24ADB" w:rsidRDefault="0060488B" w:rsidP="00631B41">
            <w:pPr>
              <w:rPr>
                <w:rFonts w:ascii="宋体" w:hAnsi="宋体"/>
                <w:sz w:val="24"/>
                <w:szCs w:val="24"/>
              </w:rPr>
            </w:pPr>
          </w:p>
        </w:tc>
        <w:tc>
          <w:tcPr>
            <w:tcW w:w="1232" w:type="dxa"/>
          </w:tcPr>
          <w:p w14:paraId="3486A9D9" w14:textId="77777777" w:rsidR="0060488B" w:rsidRPr="00A24ADB" w:rsidRDefault="0060488B" w:rsidP="00631B41">
            <w:pPr>
              <w:rPr>
                <w:rFonts w:ascii="宋体" w:hAnsi="宋体"/>
                <w:sz w:val="24"/>
                <w:szCs w:val="24"/>
              </w:rPr>
            </w:pPr>
          </w:p>
        </w:tc>
        <w:tc>
          <w:tcPr>
            <w:tcW w:w="1232" w:type="dxa"/>
          </w:tcPr>
          <w:p w14:paraId="2D2EBCEE" w14:textId="77777777" w:rsidR="0060488B" w:rsidRPr="00A24ADB" w:rsidRDefault="0060488B" w:rsidP="00631B41">
            <w:pPr>
              <w:rPr>
                <w:rFonts w:ascii="宋体" w:hAnsi="宋体"/>
                <w:sz w:val="24"/>
                <w:szCs w:val="24"/>
              </w:rPr>
            </w:pPr>
          </w:p>
        </w:tc>
        <w:tc>
          <w:tcPr>
            <w:tcW w:w="795" w:type="dxa"/>
          </w:tcPr>
          <w:p w14:paraId="7512BACB" w14:textId="77777777" w:rsidR="0060488B" w:rsidRPr="00A24ADB" w:rsidRDefault="0060488B" w:rsidP="00631B41">
            <w:pPr>
              <w:rPr>
                <w:rFonts w:ascii="宋体" w:hAnsi="宋体"/>
                <w:sz w:val="24"/>
                <w:szCs w:val="24"/>
              </w:rPr>
            </w:pPr>
          </w:p>
        </w:tc>
      </w:tr>
    </w:tbl>
    <w:p w14:paraId="6EE53BC8" w14:textId="77777777" w:rsidR="0060488B" w:rsidRPr="00A24ADB" w:rsidRDefault="0060488B" w:rsidP="00101AA4">
      <w:pPr>
        <w:spacing w:line="360" w:lineRule="auto"/>
        <w:jc w:val="left"/>
        <w:rPr>
          <w:rFonts w:ascii="宋体" w:eastAsia="宋体" w:hAnsi="宋体" w:cs="Times New Roman"/>
          <w:sz w:val="24"/>
          <w:szCs w:val="24"/>
        </w:rPr>
      </w:pPr>
    </w:p>
    <w:p w14:paraId="6B336AC7" w14:textId="77777777" w:rsidR="00101AA4" w:rsidRPr="00A24ADB" w:rsidRDefault="00101AA4" w:rsidP="00101AA4">
      <w:pPr>
        <w:spacing w:line="360" w:lineRule="auto"/>
        <w:jc w:val="left"/>
        <w:rPr>
          <w:rFonts w:ascii="宋体" w:eastAsia="宋体" w:hAnsi="Calibri" w:cs="Times New Roman"/>
          <w:sz w:val="24"/>
          <w:szCs w:val="24"/>
        </w:rPr>
      </w:pPr>
      <w:r w:rsidRPr="00A24ADB">
        <w:rPr>
          <w:rFonts w:ascii="宋体" w:eastAsia="宋体" w:hAnsi="宋体" w:cs="Times New Roman" w:hint="eastAsia"/>
          <w:sz w:val="24"/>
          <w:szCs w:val="24"/>
        </w:rPr>
        <w:t>备注：</w:t>
      </w:r>
    </w:p>
    <w:p w14:paraId="2E944FB4" w14:textId="77777777" w:rsidR="00101AA4" w:rsidRPr="00A24ADB" w:rsidRDefault="00101AA4" w:rsidP="00E656AA">
      <w:pPr>
        <w:spacing w:line="360" w:lineRule="auto"/>
        <w:rPr>
          <w:rFonts w:ascii="宋体" w:eastAsia="宋体" w:hAnsi="宋体" w:cs="Times New Roman"/>
          <w:sz w:val="24"/>
          <w:szCs w:val="24"/>
        </w:rPr>
      </w:pPr>
      <w:r w:rsidRPr="00A24ADB">
        <w:rPr>
          <w:rFonts w:ascii="宋体" w:eastAsia="宋体" w:hAnsi="宋体" w:cs="Times New Roman"/>
          <w:sz w:val="24"/>
          <w:szCs w:val="24"/>
        </w:rPr>
        <w:t>1</w:t>
      </w:r>
      <w:r w:rsidRPr="00A24ADB">
        <w:rPr>
          <w:rFonts w:ascii="宋体" w:eastAsia="宋体" w:hAnsi="宋体" w:cs="Times New Roman" w:hint="eastAsia"/>
          <w:sz w:val="24"/>
          <w:szCs w:val="24"/>
        </w:rPr>
        <w:t>、本表后须附类似业绩的证明资料（</w:t>
      </w:r>
      <w:r w:rsidR="00AB7A80" w:rsidRPr="00A24ADB">
        <w:rPr>
          <w:rFonts w:ascii="宋体" w:eastAsia="宋体" w:hAnsi="宋体" w:cs="Times New Roman" w:hint="eastAsia"/>
          <w:sz w:val="24"/>
          <w:szCs w:val="24"/>
        </w:rPr>
        <w:t>需提供合同</w:t>
      </w:r>
      <w:r w:rsidRPr="00A24ADB">
        <w:rPr>
          <w:rFonts w:ascii="宋体" w:eastAsia="宋体" w:hAnsi="宋体" w:cs="Times New Roman" w:hint="eastAsia"/>
          <w:sz w:val="24"/>
          <w:szCs w:val="24"/>
        </w:rPr>
        <w:t>）</w:t>
      </w:r>
    </w:p>
    <w:p w14:paraId="0AC2662A" w14:textId="77777777" w:rsidR="00101AA4" w:rsidRPr="00A24ADB" w:rsidRDefault="00101AA4" w:rsidP="00E656AA">
      <w:pPr>
        <w:spacing w:line="360" w:lineRule="auto"/>
        <w:jc w:val="left"/>
        <w:rPr>
          <w:rFonts w:ascii="宋体" w:eastAsia="宋体" w:hAnsi="Calibri" w:cs="Times New Roman"/>
          <w:sz w:val="24"/>
          <w:szCs w:val="24"/>
          <w:u w:val="single"/>
        </w:rPr>
      </w:pPr>
      <w:r w:rsidRPr="00A24ADB">
        <w:rPr>
          <w:rFonts w:ascii="宋体" w:eastAsia="宋体" w:hAnsi="宋体" w:cs="Times New Roman"/>
          <w:sz w:val="24"/>
          <w:szCs w:val="24"/>
        </w:rPr>
        <w:t>2</w:t>
      </w:r>
      <w:r w:rsidRPr="00A24ADB">
        <w:rPr>
          <w:rFonts w:ascii="宋体" w:eastAsia="宋体" w:hAnsi="宋体" w:cs="Times New Roman" w:hint="eastAsia"/>
          <w:sz w:val="24"/>
          <w:szCs w:val="24"/>
        </w:rPr>
        <w:t>、具体年份要求：</w:t>
      </w:r>
      <w:r w:rsidR="00AB7A80" w:rsidRPr="00A24ADB">
        <w:rPr>
          <w:rFonts w:ascii="宋体" w:eastAsia="宋体" w:hAnsi="宋体" w:cs="Times New Roman" w:hint="eastAsia"/>
          <w:sz w:val="24"/>
          <w:szCs w:val="24"/>
          <w:u w:val="single"/>
        </w:rPr>
        <w:t>2018</w:t>
      </w:r>
      <w:r w:rsidRPr="00A24ADB">
        <w:rPr>
          <w:rFonts w:ascii="宋体" w:eastAsia="宋体" w:hAnsi="宋体" w:cs="Times New Roman" w:hint="eastAsia"/>
          <w:sz w:val="24"/>
          <w:szCs w:val="24"/>
          <w:u w:val="single"/>
        </w:rPr>
        <w:t>年</w:t>
      </w:r>
      <w:r w:rsidR="00AB7A80" w:rsidRPr="00A24ADB">
        <w:rPr>
          <w:rFonts w:ascii="宋体" w:eastAsia="宋体" w:hAnsi="宋体" w:cs="Times New Roman" w:hint="eastAsia"/>
          <w:sz w:val="24"/>
          <w:szCs w:val="24"/>
          <w:u w:val="single"/>
        </w:rPr>
        <w:t>01月01日至今</w:t>
      </w:r>
      <w:r w:rsidRPr="00A24ADB">
        <w:rPr>
          <w:rFonts w:ascii="宋体" w:eastAsia="宋体" w:hAnsi="宋体" w:cs="Times New Roman"/>
          <w:sz w:val="24"/>
          <w:szCs w:val="24"/>
          <w:u w:val="single"/>
        </w:rPr>
        <w:t xml:space="preserve"> </w:t>
      </w:r>
    </w:p>
    <w:p w14:paraId="5ED60E75" w14:textId="77777777" w:rsidR="00101AA4" w:rsidRPr="00A24ADB" w:rsidRDefault="00101AA4" w:rsidP="00101AA4">
      <w:pPr>
        <w:tabs>
          <w:tab w:val="center" w:pos="4832"/>
          <w:tab w:val="left" w:pos="7140"/>
        </w:tabs>
        <w:jc w:val="center"/>
        <w:outlineLvl w:val="1"/>
        <w:rPr>
          <w:rFonts w:ascii="宋体" w:eastAsia="宋体" w:hAnsi="Calibri" w:cs="宋体"/>
          <w:b/>
          <w:sz w:val="24"/>
          <w:szCs w:val="24"/>
        </w:rPr>
      </w:pPr>
      <w:r w:rsidRPr="00A24ADB">
        <w:rPr>
          <w:rFonts w:ascii="宋体" w:eastAsia="宋体" w:hAnsi="Calibri" w:cs="Times New Roman"/>
          <w:sz w:val="24"/>
          <w:szCs w:val="24"/>
        </w:rPr>
        <w:br w:type="page"/>
      </w:r>
      <w:bookmarkStart w:id="818" w:name="_Toc85189128"/>
      <w:r w:rsidR="00D1411B" w:rsidRPr="00A24ADB">
        <w:rPr>
          <w:rFonts w:ascii="宋体" w:eastAsia="宋体" w:hAnsi="宋体" w:cs="宋体" w:hint="eastAsia"/>
          <w:b/>
          <w:sz w:val="24"/>
          <w:szCs w:val="24"/>
        </w:rPr>
        <w:lastRenderedPageBreak/>
        <w:t>九</w:t>
      </w:r>
      <w:r w:rsidRPr="00A24ADB">
        <w:rPr>
          <w:rFonts w:ascii="宋体" w:eastAsia="宋体" w:hAnsi="宋体" w:cs="宋体" w:hint="eastAsia"/>
          <w:b/>
          <w:sz w:val="24"/>
          <w:szCs w:val="24"/>
        </w:rPr>
        <w:t>、售后服务承诺书</w:t>
      </w:r>
      <w:bookmarkEnd w:id="814"/>
      <w:bookmarkEnd w:id="818"/>
    </w:p>
    <w:p w14:paraId="54F576FE" w14:textId="77777777" w:rsidR="00101AA4" w:rsidRPr="00A24ADB" w:rsidRDefault="00101AA4" w:rsidP="00101AA4">
      <w:pPr>
        <w:spacing w:line="360" w:lineRule="auto"/>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该承诺书格式由投标</w:t>
      </w:r>
      <w:r w:rsidR="00370F25" w:rsidRPr="00A24ADB">
        <w:rPr>
          <w:rFonts w:ascii="宋体" w:eastAsia="宋体" w:hAnsi="宋体" w:cs="Times New Roman" w:hint="eastAsia"/>
          <w:sz w:val="24"/>
          <w:szCs w:val="24"/>
        </w:rPr>
        <w:t>人</w:t>
      </w:r>
      <w:r w:rsidRPr="00A24ADB">
        <w:rPr>
          <w:rFonts w:ascii="宋体" w:eastAsia="宋体" w:hAnsi="宋体" w:cs="Times New Roman" w:hint="eastAsia"/>
          <w:sz w:val="24"/>
          <w:szCs w:val="24"/>
        </w:rPr>
        <w:t>自行确定，应包括以下内容：</w:t>
      </w:r>
    </w:p>
    <w:p w14:paraId="67E2DBF7" w14:textId="77777777" w:rsidR="00101AA4" w:rsidRPr="00A24ADB" w:rsidRDefault="00101AA4" w:rsidP="00101AA4">
      <w:pPr>
        <w:spacing w:line="360" w:lineRule="auto"/>
        <w:ind w:firstLineChars="200" w:firstLine="480"/>
        <w:rPr>
          <w:rFonts w:ascii="宋体" w:eastAsia="宋体" w:hAnsi="Calibri" w:cs="Times New Roman"/>
          <w:sz w:val="24"/>
          <w:szCs w:val="24"/>
        </w:rPr>
      </w:pPr>
      <w:r w:rsidRPr="00A24ADB">
        <w:rPr>
          <w:rFonts w:ascii="宋体" w:eastAsia="宋体" w:hAnsi="宋体" w:cs="Times New Roman"/>
          <w:sz w:val="24"/>
          <w:szCs w:val="24"/>
        </w:rPr>
        <w:t>1.</w:t>
      </w:r>
      <w:r w:rsidRPr="00A24ADB">
        <w:rPr>
          <w:rFonts w:ascii="宋体" w:eastAsia="宋体" w:hAnsi="宋体" w:cs="Times New Roman" w:hint="eastAsia"/>
          <w:sz w:val="24"/>
          <w:szCs w:val="24"/>
        </w:rPr>
        <w:t>包括对拟提供</w:t>
      </w:r>
      <w:r w:rsidR="00370F25" w:rsidRPr="00A24ADB">
        <w:rPr>
          <w:rFonts w:ascii="宋体" w:eastAsia="宋体" w:hAnsi="宋体" w:cs="Times New Roman" w:hint="eastAsia"/>
          <w:sz w:val="24"/>
          <w:szCs w:val="24"/>
        </w:rPr>
        <w:t>货物</w:t>
      </w:r>
      <w:r w:rsidRPr="00A24ADB">
        <w:rPr>
          <w:rFonts w:ascii="宋体" w:eastAsia="宋体" w:hAnsi="宋体" w:cs="Times New Roman" w:hint="eastAsia"/>
          <w:sz w:val="24"/>
          <w:szCs w:val="24"/>
        </w:rPr>
        <w:t>进行售后服务的机构和人员名单及其工作经验、工作时间、从事过的工作岗位等；</w:t>
      </w:r>
    </w:p>
    <w:p w14:paraId="051D8FF1" w14:textId="77777777" w:rsidR="00101AA4" w:rsidRPr="00A24ADB" w:rsidRDefault="00101AA4" w:rsidP="00101AA4">
      <w:pPr>
        <w:spacing w:line="360" w:lineRule="auto"/>
        <w:ind w:firstLineChars="200" w:firstLine="480"/>
        <w:rPr>
          <w:rFonts w:ascii="宋体" w:eastAsia="宋体" w:hAnsi="Calibri" w:cs="Times New Roman"/>
          <w:sz w:val="24"/>
          <w:szCs w:val="24"/>
        </w:rPr>
      </w:pPr>
      <w:r w:rsidRPr="00A24ADB">
        <w:rPr>
          <w:rFonts w:ascii="宋体" w:eastAsia="宋体" w:hAnsi="宋体" w:cs="Times New Roman"/>
          <w:sz w:val="24"/>
          <w:szCs w:val="24"/>
        </w:rPr>
        <w:t>2.</w:t>
      </w:r>
      <w:r w:rsidRPr="00A24ADB">
        <w:rPr>
          <w:rFonts w:ascii="宋体" w:eastAsia="宋体" w:hAnsi="宋体" w:cs="Times New Roman" w:hint="eastAsia"/>
          <w:sz w:val="24"/>
          <w:szCs w:val="24"/>
        </w:rPr>
        <w:t>质保期内、质保期后维护计划等；</w:t>
      </w:r>
    </w:p>
    <w:p w14:paraId="5A27B1AB" w14:textId="77777777" w:rsidR="00101AA4" w:rsidRPr="00A24ADB" w:rsidRDefault="00101AA4" w:rsidP="00101AA4">
      <w:pPr>
        <w:spacing w:line="360" w:lineRule="auto"/>
        <w:ind w:firstLineChars="200" w:firstLine="480"/>
        <w:rPr>
          <w:rFonts w:ascii="宋体" w:eastAsia="宋体" w:hAnsi="Calibri" w:cs="Times New Roman"/>
          <w:sz w:val="24"/>
          <w:szCs w:val="24"/>
        </w:rPr>
      </w:pPr>
      <w:r w:rsidRPr="00A24ADB">
        <w:rPr>
          <w:rFonts w:ascii="宋体" w:eastAsia="宋体" w:hAnsi="宋体" w:cs="Times New Roman"/>
          <w:sz w:val="24"/>
          <w:szCs w:val="24"/>
        </w:rPr>
        <w:t>3.</w:t>
      </w:r>
      <w:r w:rsidRPr="00A24ADB">
        <w:rPr>
          <w:rFonts w:ascii="宋体" w:eastAsia="宋体" w:hAnsi="宋体" w:cs="Times New Roman" w:hint="eastAsia"/>
          <w:sz w:val="24"/>
          <w:szCs w:val="24"/>
        </w:rPr>
        <w:t>售后技术服务及</w:t>
      </w:r>
      <w:r w:rsidR="00370F25" w:rsidRPr="00A24ADB">
        <w:rPr>
          <w:rFonts w:ascii="宋体" w:eastAsia="宋体" w:hAnsi="宋体" w:cs="Times New Roman" w:hint="eastAsia"/>
          <w:sz w:val="24"/>
          <w:szCs w:val="24"/>
        </w:rPr>
        <w:t>技术支持</w:t>
      </w:r>
      <w:r w:rsidRPr="00A24ADB">
        <w:rPr>
          <w:rFonts w:ascii="宋体" w:eastAsia="宋体" w:hAnsi="宋体" w:cs="Times New Roman" w:hint="eastAsia"/>
          <w:sz w:val="24"/>
          <w:szCs w:val="24"/>
        </w:rPr>
        <w:t>；</w:t>
      </w:r>
    </w:p>
    <w:p w14:paraId="3FD7D1E6" w14:textId="77777777" w:rsidR="00101AA4" w:rsidRPr="00A24ADB" w:rsidRDefault="006B20C5" w:rsidP="00101AA4">
      <w:pPr>
        <w:spacing w:line="360" w:lineRule="auto"/>
        <w:ind w:firstLineChars="200" w:firstLine="480"/>
        <w:rPr>
          <w:rFonts w:ascii="宋体" w:eastAsia="宋体" w:hAnsi="Calibri" w:cs="Times New Roman"/>
          <w:sz w:val="24"/>
          <w:szCs w:val="24"/>
        </w:rPr>
      </w:pPr>
      <w:r w:rsidRPr="00A24ADB">
        <w:rPr>
          <w:rFonts w:ascii="宋体" w:eastAsia="宋体" w:hAnsi="宋体" w:cs="Times New Roman" w:hint="eastAsia"/>
          <w:sz w:val="24"/>
          <w:szCs w:val="24"/>
        </w:rPr>
        <w:t>4</w:t>
      </w:r>
      <w:r w:rsidR="00101AA4" w:rsidRPr="00A24ADB">
        <w:rPr>
          <w:rFonts w:ascii="宋体" w:eastAsia="宋体" w:hAnsi="宋体" w:cs="Times New Roman"/>
          <w:sz w:val="24"/>
          <w:szCs w:val="24"/>
        </w:rPr>
        <w:t>.</w:t>
      </w:r>
      <w:r w:rsidR="00101AA4" w:rsidRPr="00A24ADB">
        <w:rPr>
          <w:rFonts w:ascii="宋体" w:eastAsia="宋体" w:hAnsi="宋体" w:cs="Times New Roman" w:hint="eastAsia"/>
          <w:sz w:val="24"/>
          <w:szCs w:val="24"/>
        </w:rPr>
        <w:t>售后服务承诺。</w:t>
      </w:r>
    </w:p>
    <w:p w14:paraId="559C4A28" w14:textId="77777777" w:rsidR="00101AA4" w:rsidRPr="00A24ADB" w:rsidRDefault="00101AA4" w:rsidP="00101AA4">
      <w:pPr>
        <w:spacing w:line="360" w:lineRule="auto"/>
        <w:ind w:firstLineChars="200" w:firstLine="480"/>
        <w:rPr>
          <w:rFonts w:ascii="宋体" w:eastAsia="宋体" w:hAnsi="Calibri" w:cs="Times New Roman"/>
          <w:sz w:val="24"/>
          <w:szCs w:val="24"/>
        </w:rPr>
      </w:pPr>
    </w:p>
    <w:p w14:paraId="67D5C60F" w14:textId="77777777" w:rsidR="00101AA4" w:rsidRPr="00A24ADB" w:rsidRDefault="00101AA4" w:rsidP="00101AA4">
      <w:pPr>
        <w:spacing w:line="360" w:lineRule="auto"/>
        <w:ind w:firstLineChars="200" w:firstLine="480"/>
        <w:rPr>
          <w:rFonts w:ascii="宋体" w:eastAsia="宋体" w:hAnsi="Calibri" w:cs="Times New Roman"/>
          <w:sz w:val="24"/>
          <w:szCs w:val="24"/>
        </w:rPr>
      </w:pPr>
    </w:p>
    <w:p w14:paraId="0F1C0C03" w14:textId="77777777" w:rsidR="00101AA4" w:rsidRPr="00A24ADB" w:rsidRDefault="00101AA4" w:rsidP="00101AA4">
      <w:pPr>
        <w:spacing w:line="360" w:lineRule="auto"/>
        <w:ind w:firstLineChars="200" w:firstLine="480"/>
        <w:rPr>
          <w:rFonts w:ascii="宋体" w:eastAsia="宋体" w:hAnsi="Calibri" w:cs="Times New Roman"/>
          <w:sz w:val="24"/>
          <w:szCs w:val="24"/>
        </w:rPr>
      </w:pPr>
    </w:p>
    <w:p w14:paraId="42058B68"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投标人：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69C1F716" w14:textId="77777777" w:rsidR="00101AA4" w:rsidRPr="00A24ADB" w:rsidRDefault="00101AA4" w:rsidP="00101AA4">
      <w:pPr>
        <w:widowControl/>
        <w:shd w:val="clear" w:color="auto" w:fill="FFFFFF"/>
        <w:snapToGrid w:val="0"/>
        <w:spacing w:line="384" w:lineRule="auto"/>
        <w:jc w:val="left"/>
        <w:rPr>
          <w:rFonts w:ascii="宋体" w:eastAsia="宋体" w:hAnsi="Calibri" w:cs="Arial"/>
          <w:kern w:val="0"/>
          <w:sz w:val="24"/>
          <w:szCs w:val="24"/>
        </w:rPr>
      </w:pPr>
    </w:p>
    <w:p w14:paraId="5130ECD2" w14:textId="77777777" w:rsidR="00101AA4" w:rsidRPr="00A24ADB"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24ADB">
        <w:rPr>
          <w:rFonts w:ascii="宋体" w:eastAsia="宋体" w:hAnsi="宋体" w:cs="Arial" w:hint="eastAsia"/>
          <w:kern w:val="0"/>
          <w:sz w:val="24"/>
          <w:szCs w:val="24"/>
        </w:rPr>
        <w:t>日期：</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日</w:t>
      </w:r>
    </w:p>
    <w:p w14:paraId="5CFA085B" w14:textId="77777777" w:rsidR="00101AA4" w:rsidRPr="00A24ADB" w:rsidRDefault="00101AA4" w:rsidP="00101AA4">
      <w:pPr>
        <w:spacing w:line="360" w:lineRule="auto"/>
        <w:ind w:firstLineChars="200" w:firstLine="480"/>
        <w:jc w:val="right"/>
        <w:rPr>
          <w:rFonts w:ascii="宋体" w:eastAsia="宋体" w:hAnsi="Calibri" w:cs="Times New Roman"/>
          <w:sz w:val="24"/>
          <w:szCs w:val="24"/>
        </w:rPr>
      </w:pPr>
    </w:p>
    <w:p w14:paraId="7F1F839D" w14:textId="77777777" w:rsidR="00101AA4" w:rsidRPr="00A24ADB" w:rsidRDefault="00101AA4" w:rsidP="009700E7">
      <w:pPr>
        <w:tabs>
          <w:tab w:val="center" w:pos="4832"/>
          <w:tab w:val="left" w:pos="7140"/>
        </w:tabs>
        <w:jc w:val="center"/>
        <w:outlineLvl w:val="1"/>
        <w:rPr>
          <w:rFonts w:ascii="宋体" w:eastAsia="宋体" w:hAnsi="宋体" w:cs="宋体"/>
          <w:b/>
          <w:sz w:val="24"/>
          <w:szCs w:val="24"/>
        </w:rPr>
      </w:pPr>
      <w:r w:rsidRPr="00A24ADB">
        <w:rPr>
          <w:rFonts w:ascii="宋体" w:eastAsia="宋体" w:hAnsi="Calibri" w:cs="Times New Roman"/>
          <w:sz w:val="24"/>
          <w:szCs w:val="24"/>
        </w:rPr>
        <w:br w:type="page"/>
      </w:r>
      <w:bookmarkStart w:id="819" w:name="_Toc85189129"/>
      <w:r w:rsidR="006B20C5" w:rsidRPr="00A24ADB">
        <w:rPr>
          <w:rFonts w:ascii="宋体" w:eastAsia="宋体" w:hAnsi="宋体" w:cs="宋体" w:hint="eastAsia"/>
          <w:b/>
          <w:sz w:val="24"/>
          <w:szCs w:val="24"/>
        </w:rPr>
        <w:lastRenderedPageBreak/>
        <w:t>十</w:t>
      </w:r>
      <w:r w:rsidRPr="00A24ADB">
        <w:rPr>
          <w:rFonts w:ascii="宋体" w:eastAsia="宋体" w:hAnsi="宋体" w:cs="宋体" w:hint="eastAsia"/>
          <w:b/>
          <w:sz w:val="24"/>
          <w:szCs w:val="24"/>
        </w:rPr>
        <w:t>、技术方案</w:t>
      </w:r>
      <w:bookmarkEnd w:id="819"/>
    </w:p>
    <w:p w14:paraId="77092833" w14:textId="77777777" w:rsidR="00101AA4" w:rsidRPr="00A24ADB" w:rsidRDefault="00101AA4" w:rsidP="00101AA4">
      <w:pPr>
        <w:spacing w:line="360" w:lineRule="auto"/>
        <w:ind w:firstLineChars="200" w:firstLine="480"/>
        <w:rPr>
          <w:rFonts w:ascii="宋体" w:eastAsia="宋体" w:hAnsi="Calibri" w:cs="Times New Roman"/>
          <w:sz w:val="24"/>
          <w:szCs w:val="24"/>
        </w:rPr>
      </w:pPr>
      <w:bookmarkStart w:id="820" w:name="_Toc375218897"/>
      <w:r w:rsidRPr="00A24ADB">
        <w:rPr>
          <w:rFonts w:ascii="宋体" w:eastAsia="宋体" w:hAnsi="宋体" w:cs="Times New Roman" w:hint="eastAsia"/>
          <w:bCs/>
          <w:sz w:val="24"/>
          <w:szCs w:val="24"/>
        </w:rPr>
        <w:t>投标人须提交拟完成本项目的技术方案，技术方案的格式和内容由投标人根据本项目的具体情况</w:t>
      </w:r>
      <w:r w:rsidRPr="00A24ADB">
        <w:rPr>
          <w:rFonts w:ascii="宋体" w:eastAsia="宋体" w:hAnsi="宋体" w:cs="Times New Roman" w:hint="eastAsia"/>
          <w:sz w:val="24"/>
          <w:szCs w:val="24"/>
        </w:rPr>
        <w:t>自行拟定，</w:t>
      </w:r>
      <w:r w:rsidR="00D119E0" w:rsidRPr="00A24ADB">
        <w:rPr>
          <w:rFonts w:ascii="宋体" w:eastAsia="宋体" w:hAnsi="宋体" w:cs="Times New Roman" w:hint="eastAsia"/>
          <w:sz w:val="24"/>
          <w:szCs w:val="24"/>
        </w:rPr>
        <w:t>应</w:t>
      </w:r>
      <w:r w:rsidRPr="00A24ADB">
        <w:rPr>
          <w:rFonts w:ascii="宋体" w:eastAsia="宋体" w:hAnsi="宋体" w:cs="Times New Roman" w:hint="eastAsia"/>
          <w:sz w:val="24"/>
          <w:szCs w:val="24"/>
        </w:rPr>
        <w:t>包含</w:t>
      </w:r>
      <w:r w:rsidR="00D119E0" w:rsidRPr="00A24ADB">
        <w:rPr>
          <w:rFonts w:ascii="宋体" w:eastAsia="宋体" w:hAnsi="宋体" w:cs="Times New Roman" w:hint="eastAsia"/>
          <w:sz w:val="24"/>
          <w:szCs w:val="24"/>
        </w:rPr>
        <w:t>但不限于</w:t>
      </w:r>
      <w:r w:rsidRPr="00A24ADB">
        <w:rPr>
          <w:rFonts w:ascii="宋体" w:eastAsia="宋体" w:hAnsi="宋体" w:cs="Times New Roman" w:hint="eastAsia"/>
          <w:sz w:val="24"/>
          <w:szCs w:val="24"/>
        </w:rPr>
        <w:t>以下内容：</w:t>
      </w:r>
    </w:p>
    <w:p w14:paraId="35582AA2" w14:textId="77777777" w:rsidR="00101AA4" w:rsidRPr="00A24ADB" w:rsidRDefault="00101AA4" w:rsidP="00101AA4">
      <w:pPr>
        <w:spacing w:line="360" w:lineRule="auto"/>
        <w:ind w:firstLineChars="200" w:firstLine="480"/>
        <w:rPr>
          <w:rFonts w:ascii="宋体" w:eastAsia="宋体" w:hAnsi="Calibri" w:cs="Times New Roman"/>
          <w:bCs/>
          <w:sz w:val="24"/>
          <w:szCs w:val="24"/>
        </w:rPr>
      </w:pPr>
      <w:r w:rsidRPr="00A24ADB">
        <w:rPr>
          <w:rFonts w:ascii="宋体" w:eastAsia="宋体" w:hAnsi="宋体" w:cs="Times New Roman"/>
          <w:bCs/>
          <w:sz w:val="24"/>
          <w:szCs w:val="24"/>
        </w:rPr>
        <w:t>1</w:t>
      </w:r>
      <w:r w:rsidRPr="00A24ADB">
        <w:rPr>
          <w:rFonts w:ascii="宋体" w:eastAsia="宋体" w:hAnsi="宋体" w:cs="Times New Roman" w:hint="eastAsia"/>
          <w:bCs/>
          <w:sz w:val="24"/>
          <w:szCs w:val="24"/>
        </w:rPr>
        <w:t>、货物描述</w:t>
      </w:r>
    </w:p>
    <w:p w14:paraId="1268574E" w14:textId="77777777" w:rsidR="006B20C5" w:rsidRPr="00A24ADB" w:rsidRDefault="006B20C5" w:rsidP="006B20C5">
      <w:pPr>
        <w:spacing w:line="360" w:lineRule="auto"/>
        <w:ind w:firstLineChars="200" w:firstLine="480"/>
        <w:rPr>
          <w:rFonts w:ascii="宋体" w:eastAsia="宋体" w:hAnsi="Calibri" w:cs="Times New Roman"/>
          <w:sz w:val="24"/>
          <w:szCs w:val="24"/>
        </w:rPr>
      </w:pPr>
      <w:bookmarkStart w:id="821" w:name="_Toc375218898"/>
      <w:r w:rsidRPr="00A24ADB">
        <w:rPr>
          <w:rFonts w:ascii="宋体" w:eastAsia="宋体" w:hAnsi="宋体" w:cs="Times New Roman" w:hint="eastAsia"/>
          <w:sz w:val="24"/>
          <w:szCs w:val="24"/>
        </w:rPr>
        <w:t>投标货物的技术参数、产品性能、可靠性等信息，并说明对第四章“技术标准和要求”规定的质量要求、使用标准和技术要求的满足程度。</w:t>
      </w:r>
    </w:p>
    <w:p w14:paraId="47EA05A1" w14:textId="77777777" w:rsidR="00101AA4" w:rsidRPr="00A24ADB" w:rsidRDefault="00101AA4" w:rsidP="00101AA4">
      <w:pPr>
        <w:spacing w:line="360" w:lineRule="auto"/>
        <w:ind w:firstLineChars="200" w:firstLine="480"/>
        <w:rPr>
          <w:rFonts w:ascii="宋体" w:eastAsia="宋体" w:hAnsi="Calibri" w:cs="Times New Roman"/>
          <w:sz w:val="24"/>
          <w:szCs w:val="24"/>
        </w:rPr>
      </w:pPr>
      <w:r w:rsidRPr="00A24ADB">
        <w:rPr>
          <w:rFonts w:ascii="宋体" w:eastAsia="宋体" w:hAnsi="宋体" w:cs="Times New Roman"/>
          <w:sz w:val="24"/>
          <w:szCs w:val="24"/>
        </w:rPr>
        <w:t>2</w:t>
      </w:r>
      <w:r w:rsidRPr="00A24ADB">
        <w:rPr>
          <w:rFonts w:ascii="宋体" w:eastAsia="宋体" w:hAnsi="宋体" w:cs="Times New Roman" w:hint="eastAsia"/>
          <w:sz w:val="24"/>
          <w:szCs w:val="24"/>
        </w:rPr>
        <w:t>、供货计划</w:t>
      </w:r>
      <w:bookmarkEnd w:id="821"/>
    </w:p>
    <w:p w14:paraId="77E6D776" w14:textId="77777777" w:rsidR="006B20C5" w:rsidRPr="00A24ADB" w:rsidRDefault="006B20C5" w:rsidP="006B20C5">
      <w:pPr>
        <w:spacing w:line="360" w:lineRule="auto"/>
        <w:ind w:firstLineChars="200" w:firstLine="480"/>
        <w:rPr>
          <w:rFonts w:ascii="宋体" w:eastAsia="宋体" w:hAnsi="宋体" w:cs="Times New Roman"/>
          <w:sz w:val="24"/>
          <w:szCs w:val="24"/>
        </w:rPr>
      </w:pPr>
      <w:bookmarkStart w:id="822" w:name="_Toc375218899"/>
      <w:r w:rsidRPr="00A24ADB">
        <w:rPr>
          <w:rFonts w:ascii="宋体" w:eastAsia="宋体" w:hAnsi="宋体" w:cs="Times New Roman" w:hint="eastAsia"/>
          <w:sz w:val="24"/>
          <w:szCs w:val="24"/>
        </w:rPr>
        <w:t>履行合同的时间计划和相关保证措施，确保实现供货周期的承诺。</w:t>
      </w:r>
    </w:p>
    <w:p w14:paraId="6DE4D23C" w14:textId="77777777" w:rsidR="006B20C5" w:rsidRPr="00A24ADB" w:rsidRDefault="00101AA4" w:rsidP="006B20C5">
      <w:pPr>
        <w:spacing w:line="360" w:lineRule="auto"/>
        <w:ind w:firstLineChars="200" w:firstLine="480"/>
        <w:rPr>
          <w:rFonts w:ascii="宋体" w:eastAsia="宋体" w:hAnsi="宋体" w:cs="Times New Roman"/>
          <w:sz w:val="24"/>
          <w:szCs w:val="24"/>
        </w:rPr>
      </w:pPr>
      <w:r w:rsidRPr="00A24ADB">
        <w:rPr>
          <w:rFonts w:ascii="宋体" w:eastAsia="宋体" w:hAnsi="宋体" w:cs="Times New Roman"/>
          <w:sz w:val="24"/>
          <w:szCs w:val="24"/>
        </w:rPr>
        <w:t>3</w:t>
      </w:r>
      <w:r w:rsidRPr="00A24ADB">
        <w:rPr>
          <w:rFonts w:ascii="宋体" w:eastAsia="宋体" w:hAnsi="宋体" w:cs="Times New Roman" w:hint="eastAsia"/>
          <w:sz w:val="24"/>
          <w:szCs w:val="24"/>
        </w:rPr>
        <w:t>、</w:t>
      </w:r>
      <w:r w:rsidR="006B20C5" w:rsidRPr="00A24ADB">
        <w:rPr>
          <w:rFonts w:ascii="宋体" w:eastAsia="宋体" w:hAnsi="宋体" w:cs="Times New Roman" w:hint="eastAsia"/>
          <w:sz w:val="24"/>
          <w:szCs w:val="24"/>
        </w:rPr>
        <w:t>培训方案</w:t>
      </w:r>
    </w:p>
    <w:p w14:paraId="7E62381C" w14:textId="77777777" w:rsidR="006B20C5" w:rsidRPr="00A24ADB" w:rsidRDefault="006B20C5" w:rsidP="00D75BCA">
      <w:pPr>
        <w:spacing w:line="360" w:lineRule="auto"/>
        <w:ind w:firstLineChars="200" w:firstLine="480"/>
        <w:rPr>
          <w:rFonts w:ascii="宋体" w:eastAsia="宋体" w:hAnsi="宋体" w:cs="Times New Roman"/>
          <w:sz w:val="24"/>
          <w:szCs w:val="24"/>
        </w:rPr>
      </w:pPr>
      <w:r w:rsidRPr="00A24ADB">
        <w:rPr>
          <w:rFonts w:ascii="宋体" w:eastAsia="宋体" w:hAnsi="宋体" w:cs="Times New Roman" w:hint="eastAsia"/>
          <w:sz w:val="24"/>
          <w:szCs w:val="24"/>
        </w:rPr>
        <w:t>针对采购人相关工作人员的培训</w:t>
      </w:r>
      <w:r w:rsidR="00D75BCA" w:rsidRPr="00A24ADB">
        <w:rPr>
          <w:rFonts w:ascii="宋体" w:eastAsia="宋体" w:hAnsi="宋体" w:cs="Times New Roman" w:hint="eastAsia"/>
          <w:sz w:val="24"/>
          <w:szCs w:val="24"/>
        </w:rPr>
        <w:t>方案</w:t>
      </w:r>
      <w:r w:rsidRPr="00A24ADB">
        <w:rPr>
          <w:rFonts w:ascii="宋体" w:eastAsia="宋体" w:hAnsi="宋体" w:cs="Times New Roman" w:hint="eastAsia"/>
          <w:sz w:val="24"/>
          <w:szCs w:val="24"/>
        </w:rPr>
        <w:t>。</w:t>
      </w:r>
    </w:p>
    <w:bookmarkEnd w:id="820"/>
    <w:bookmarkEnd w:id="822"/>
    <w:p w14:paraId="190F952B" w14:textId="77777777" w:rsidR="00101AA4" w:rsidRPr="00A24ADB" w:rsidRDefault="00101AA4" w:rsidP="00101AA4">
      <w:pPr>
        <w:spacing w:line="360" w:lineRule="auto"/>
        <w:ind w:firstLineChars="200" w:firstLine="480"/>
        <w:rPr>
          <w:rFonts w:ascii="宋体" w:eastAsia="宋体" w:hAnsi="宋体" w:cs="Times New Roman"/>
          <w:sz w:val="24"/>
          <w:szCs w:val="24"/>
        </w:rPr>
      </w:pPr>
    </w:p>
    <w:p w14:paraId="05DA4401" w14:textId="77777777" w:rsidR="006F2A4E" w:rsidRPr="00A24ADB" w:rsidRDefault="006F2A4E" w:rsidP="00101AA4">
      <w:pPr>
        <w:spacing w:line="360" w:lineRule="auto"/>
        <w:ind w:firstLineChars="200" w:firstLine="480"/>
        <w:rPr>
          <w:rFonts w:ascii="宋体" w:eastAsia="宋体" w:hAnsi="宋体" w:cs="Times New Roman"/>
          <w:sz w:val="24"/>
          <w:szCs w:val="24"/>
        </w:rPr>
      </w:pPr>
    </w:p>
    <w:p w14:paraId="216F8261" w14:textId="77777777" w:rsidR="006F2A4E" w:rsidRPr="00A24ADB" w:rsidRDefault="006F2A4E" w:rsidP="00101AA4">
      <w:pPr>
        <w:spacing w:line="360" w:lineRule="auto"/>
        <w:ind w:firstLineChars="200" w:firstLine="480"/>
        <w:rPr>
          <w:rFonts w:ascii="宋体" w:eastAsia="宋体" w:hAnsi="宋体" w:cs="Times New Roman"/>
          <w:sz w:val="24"/>
          <w:szCs w:val="24"/>
        </w:rPr>
      </w:pPr>
    </w:p>
    <w:p w14:paraId="4DE97690" w14:textId="77777777" w:rsidR="00297672" w:rsidRPr="00A24ADB" w:rsidRDefault="00297672" w:rsidP="00BE5E82">
      <w:pPr>
        <w:tabs>
          <w:tab w:val="center" w:pos="4832"/>
          <w:tab w:val="left" w:pos="7140"/>
        </w:tabs>
        <w:jc w:val="center"/>
        <w:outlineLvl w:val="1"/>
        <w:rPr>
          <w:rFonts w:ascii="宋体" w:hAnsi="宋体" w:cs="宋体"/>
          <w:b/>
          <w:sz w:val="24"/>
          <w:szCs w:val="24"/>
        </w:rPr>
      </w:pPr>
      <w:bookmarkStart w:id="823" w:name="_Toc85189130"/>
      <w:r w:rsidRPr="00A24ADB">
        <w:rPr>
          <w:rFonts w:ascii="宋体" w:eastAsia="宋体" w:hAnsi="宋体" w:cs="宋体" w:hint="eastAsia"/>
          <w:b/>
          <w:sz w:val="24"/>
          <w:szCs w:val="24"/>
        </w:rPr>
        <w:t>十</w:t>
      </w:r>
      <w:r w:rsidR="00D75BCA" w:rsidRPr="00A24ADB">
        <w:rPr>
          <w:rFonts w:ascii="宋体" w:eastAsia="宋体" w:hAnsi="宋体" w:cs="宋体" w:hint="eastAsia"/>
          <w:b/>
          <w:sz w:val="24"/>
          <w:szCs w:val="24"/>
        </w:rPr>
        <w:t>一</w:t>
      </w:r>
      <w:r w:rsidRPr="00A24ADB">
        <w:rPr>
          <w:rFonts w:ascii="宋体" w:eastAsia="宋体" w:hAnsi="宋体" w:cs="宋体" w:hint="eastAsia"/>
          <w:b/>
          <w:sz w:val="24"/>
          <w:szCs w:val="24"/>
        </w:rPr>
        <w:t>、</w:t>
      </w:r>
      <w:r w:rsidR="00800EBE" w:rsidRPr="00A24ADB">
        <w:rPr>
          <w:rFonts w:ascii="宋体" w:hAnsi="宋体" w:cs="宋体" w:hint="eastAsia"/>
          <w:b/>
          <w:sz w:val="24"/>
          <w:szCs w:val="24"/>
        </w:rPr>
        <w:t>其它</w:t>
      </w:r>
      <w:r w:rsidRPr="00A24ADB">
        <w:rPr>
          <w:rFonts w:ascii="宋体" w:hAnsi="宋体" w:cs="宋体" w:hint="eastAsia"/>
          <w:b/>
          <w:sz w:val="24"/>
          <w:szCs w:val="24"/>
        </w:rPr>
        <w:t>需要提交的资料</w:t>
      </w:r>
      <w:bookmarkEnd w:id="823"/>
    </w:p>
    <w:p w14:paraId="10765C6A" w14:textId="77777777" w:rsidR="00297672" w:rsidRPr="00A24ADB" w:rsidRDefault="00297672" w:rsidP="00D75BCA">
      <w:pPr>
        <w:spacing w:line="360" w:lineRule="auto"/>
        <w:ind w:firstLineChars="200" w:firstLine="480"/>
        <w:rPr>
          <w:rFonts w:ascii="宋体" w:eastAsia="宋体" w:hAnsi="宋体" w:cs="Times New Roman"/>
          <w:sz w:val="24"/>
          <w:szCs w:val="24"/>
        </w:rPr>
      </w:pPr>
      <w:r w:rsidRPr="00A24ADB">
        <w:rPr>
          <w:rFonts w:ascii="宋体" w:eastAsia="宋体" w:hAnsi="宋体" w:cs="Times New Roman" w:hint="eastAsia"/>
          <w:sz w:val="24"/>
          <w:szCs w:val="24"/>
        </w:rPr>
        <w:t>根据招标文件的要求和投标人认为需要提供的资料</w:t>
      </w:r>
      <w:r w:rsidR="00D75BCA" w:rsidRPr="00A24ADB">
        <w:rPr>
          <w:rFonts w:ascii="宋体" w:eastAsia="宋体" w:hAnsi="宋体" w:cs="Times New Roman" w:hint="eastAsia"/>
          <w:sz w:val="24"/>
          <w:szCs w:val="24"/>
        </w:rPr>
        <w:t>，包括但不限于以下内容：</w:t>
      </w:r>
    </w:p>
    <w:p w14:paraId="27C409C7" w14:textId="77777777" w:rsidR="00475C8D" w:rsidRPr="00A24ADB" w:rsidRDefault="00D75BCA" w:rsidP="00475C8D">
      <w:pPr>
        <w:spacing w:line="440" w:lineRule="exact"/>
        <w:jc w:val="center"/>
        <w:rPr>
          <w:rFonts w:ascii="宋体" w:eastAsia="宋体" w:hAnsi="宋体" w:cs="Times New Roman"/>
          <w:sz w:val="24"/>
          <w:szCs w:val="24"/>
        </w:rPr>
      </w:pPr>
      <w:r w:rsidRPr="00A24ADB">
        <w:rPr>
          <w:rFonts w:ascii="宋体" w:eastAsia="宋体" w:hAnsi="宋体" w:cs="Times New Roman" w:hint="eastAsia"/>
          <w:sz w:val="24"/>
          <w:szCs w:val="24"/>
        </w:rPr>
        <w:t>11.1</w:t>
      </w:r>
      <w:r w:rsidR="00475C8D" w:rsidRPr="00A24ADB">
        <w:rPr>
          <w:rFonts w:ascii="宋体" w:eastAsia="宋体" w:hAnsi="宋体" w:cs="Times New Roman" w:hint="eastAsia"/>
          <w:sz w:val="24"/>
          <w:szCs w:val="24"/>
        </w:rPr>
        <w:t>、备品、备件清单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559"/>
        <w:gridCol w:w="1541"/>
        <w:gridCol w:w="992"/>
        <w:gridCol w:w="1074"/>
        <w:gridCol w:w="992"/>
        <w:gridCol w:w="992"/>
      </w:tblGrid>
      <w:tr w:rsidR="00A24ADB" w:rsidRPr="00A24ADB" w14:paraId="7890FABF" w14:textId="77777777" w:rsidTr="00631B41">
        <w:trPr>
          <w:cantSplit/>
          <w:trHeight w:val="480"/>
          <w:jc w:val="center"/>
        </w:trPr>
        <w:tc>
          <w:tcPr>
            <w:tcW w:w="709" w:type="dxa"/>
            <w:vAlign w:val="center"/>
          </w:tcPr>
          <w:p w14:paraId="26B7E4C5"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序号</w:t>
            </w:r>
          </w:p>
        </w:tc>
        <w:tc>
          <w:tcPr>
            <w:tcW w:w="1418" w:type="dxa"/>
            <w:vAlign w:val="center"/>
          </w:tcPr>
          <w:p w14:paraId="77D02C5C"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备品、备件名称</w:t>
            </w:r>
          </w:p>
        </w:tc>
        <w:tc>
          <w:tcPr>
            <w:tcW w:w="1559" w:type="dxa"/>
            <w:vAlign w:val="center"/>
          </w:tcPr>
          <w:p w14:paraId="0842BA9D"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规格、型号</w:t>
            </w:r>
          </w:p>
        </w:tc>
        <w:tc>
          <w:tcPr>
            <w:tcW w:w="1541" w:type="dxa"/>
            <w:vAlign w:val="center"/>
          </w:tcPr>
          <w:p w14:paraId="02FDCFD0"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生产厂家</w:t>
            </w:r>
          </w:p>
        </w:tc>
        <w:tc>
          <w:tcPr>
            <w:tcW w:w="992" w:type="dxa"/>
            <w:vAlign w:val="center"/>
          </w:tcPr>
          <w:p w14:paraId="5E1A0992"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单位</w:t>
            </w:r>
          </w:p>
        </w:tc>
        <w:tc>
          <w:tcPr>
            <w:tcW w:w="1074" w:type="dxa"/>
            <w:vAlign w:val="center"/>
          </w:tcPr>
          <w:p w14:paraId="27EE09EC"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数量</w:t>
            </w:r>
          </w:p>
        </w:tc>
        <w:tc>
          <w:tcPr>
            <w:tcW w:w="992" w:type="dxa"/>
            <w:vAlign w:val="center"/>
          </w:tcPr>
          <w:p w14:paraId="71FF7215"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单价</w:t>
            </w:r>
          </w:p>
        </w:tc>
        <w:tc>
          <w:tcPr>
            <w:tcW w:w="992" w:type="dxa"/>
            <w:vAlign w:val="center"/>
          </w:tcPr>
          <w:p w14:paraId="6FC8772D"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合计</w:t>
            </w:r>
          </w:p>
        </w:tc>
      </w:tr>
      <w:tr w:rsidR="00A24ADB" w:rsidRPr="00A24ADB" w14:paraId="086D5136" w14:textId="77777777" w:rsidTr="00631B41">
        <w:trPr>
          <w:cantSplit/>
          <w:trHeight w:val="165"/>
          <w:jc w:val="center"/>
        </w:trPr>
        <w:tc>
          <w:tcPr>
            <w:tcW w:w="709" w:type="dxa"/>
          </w:tcPr>
          <w:p w14:paraId="6CF065E6"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1</w:t>
            </w:r>
          </w:p>
        </w:tc>
        <w:tc>
          <w:tcPr>
            <w:tcW w:w="1418" w:type="dxa"/>
          </w:tcPr>
          <w:p w14:paraId="5D8213C7" w14:textId="77777777" w:rsidR="00475C8D" w:rsidRPr="00A24ADB" w:rsidRDefault="00475C8D" w:rsidP="00631B41">
            <w:pPr>
              <w:jc w:val="center"/>
              <w:rPr>
                <w:rFonts w:ascii="宋体" w:eastAsia="宋体" w:hAnsi="宋体" w:cs="宋体"/>
                <w:bCs/>
                <w:sz w:val="24"/>
                <w:szCs w:val="24"/>
              </w:rPr>
            </w:pPr>
          </w:p>
        </w:tc>
        <w:tc>
          <w:tcPr>
            <w:tcW w:w="1559" w:type="dxa"/>
          </w:tcPr>
          <w:p w14:paraId="623D906F" w14:textId="77777777" w:rsidR="00475C8D" w:rsidRPr="00A24ADB" w:rsidRDefault="00475C8D" w:rsidP="00631B41">
            <w:pPr>
              <w:jc w:val="center"/>
              <w:rPr>
                <w:rFonts w:ascii="宋体" w:eastAsia="宋体" w:hAnsi="宋体" w:cs="宋体"/>
                <w:bCs/>
                <w:sz w:val="24"/>
                <w:szCs w:val="24"/>
              </w:rPr>
            </w:pPr>
          </w:p>
        </w:tc>
        <w:tc>
          <w:tcPr>
            <w:tcW w:w="1541" w:type="dxa"/>
          </w:tcPr>
          <w:p w14:paraId="6EDAD5AD" w14:textId="77777777" w:rsidR="00475C8D" w:rsidRPr="00A24ADB" w:rsidRDefault="00475C8D" w:rsidP="00631B41">
            <w:pPr>
              <w:jc w:val="center"/>
              <w:rPr>
                <w:rFonts w:ascii="宋体" w:eastAsia="宋体" w:hAnsi="宋体" w:cs="宋体"/>
                <w:bCs/>
                <w:sz w:val="24"/>
                <w:szCs w:val="24"/>
              </w:rPr>
            </w:pPr>
          </w:p>
        </w:tc>
        <w:tc>
          <w:tcPr>
            <w:tcW w:w="992" w:type="dxa"/>
          </w:tcPr>
          <w:p w14:paraId="5C444881" w14:textId="77777777" w:rsidR="00475C8D" w:rsidRPr="00A24ADB" w:rsidRDefault="00475C8D" w:rsidP="00631B41">
            <w:pPr>
              <w:jc w:val="center"/>
              <w:rPr>
                <w:rFonts w:ascii="宋体" w:eastAsia="宋体" w:hAnsi="宋体" w:cs="宋体"/>
                <w:bCs/>
                <w:sz w:val="24"/>
                <w:szCs w:val="24"/>
              </w:rPr>
            </w:pPr>
          </w:p>
        </w:tc>
        <w:tc>
          <w:tcPr>
            <w:tcW w:w="1074" w:type="dxa"/>
          </w:tcPr>
          <w:p w14:paraId="429E640A" w14:textId="77777777" w:rsidR="00475C8D" w:rsidRPr="00A24ADB" w:rsidRDefault="00475C8D" w:rsidP="00631B41">
            <w:pPr>
              <w:jc w:val="center"/>
              <w:rPr>
                <w:rFonts w:ascii="宋体" w:eastAsia="宋体" w:hAnsi="宋体" w:cs="宋体"/>
                <w:bCs/>
                <w:sz w:val="24"/>
                <w:szCs w:val="24"/>
              </w:rPr>
            </w:pPr>
          </w:p>
        </w:tc>
        <w:tc>
          <w:tcPr>
            <w:tcW w:w="992" w:type="dxa"/>
          </w:tcPr>
          <w:p w14:paraId="5170B20B" w14:textId="77777777" w:rsidR="00475C8D" w:rsidRPr="00A24ADB" w:rsidRDefault="00475C8D" w:rsidP="00631B41">
            <w:pPr>
              <w:jc w:val="center"/>
              <w:rPr>
                <w:rFonts w:ascii="宋体" w:eastAsia="宋体" w:hAnsi="宋体" w:cs="宋体"/>
                <w:bCs/>
                <w:sz w:val="24"/>
                <w:szCs w:val="24"/>
              </w:rPr>
            </w:pPr>
          </w:p>
        </w:tc>
        <w:tc>
          <w:tcPr>
            <w:tcW w:w="992" w:type="dxa"/>
          </w:tcPr>
          <w:p w14:paraId="6B6B24BD" w14:textId="77777777" w:rsidR="00475C8D" w:rsidRPr="00A24ADB" w:rsidRDefault="00475C8D" w:rsidP="00631B41">
            <w:pPr>
              <w:jc w:val="center"/>
              <w:rPr>
                <w:rFonts w:ascii="宋体" w:eastAsia="宋体" w:hAnsi="宋体" w:cs="宋体"/>
                <w:bCs/>
                <w:sz w:val="24"/>
                <w:szCs w:val="24"/>
              </w:rPr>
            </w:pPr>
          </w:p>
        </w:tc>
      </w:tr>
      <w:tr w:rsidR="00A24ADB" w:rsidRPr="00A24ADB" w14:paraId="3C73BCCA" w14:textId="77777777" w:rsidTr="00631B41">
        <w:trPr>
          <w:cantSplit/>
          <w:trHeight w:val="128"/>
          <w:jc w:val="center"/>
        </w:trPr>
        <w:tc>
          <w:tcPr>
            <w:tcW w:w="709" w:type="dxa"/>
          </w:tcPr>
          <w:p w14:paraId="64D1437B"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2</w:t>
            </w:r>
          </w:p>
        </w:tc>
        <w:tc>
          <w:tcPr>
            <w:tcW w:w="1418" w:type="dxa"/>
          </w:tcPr>
          <w:p w14:paraId="4B16AEBC" w14:textId="77777777" w:rsidR="00475C8D" w:rsidRPr="00A24ADB" w:rsidRDefault="00475C8D" w:rsidP="00631B41">
            <w:pPr>
              <w:jc w:val="center"/>
              <w:rPr>
                <w:rFonts w:ascii="宋体" w:eastAsia="宋体" w:hAnsi="宋体" w:cs="宋体"/>
                <w:bCs/>
                <w:sz w:val="24"/>
                <w:szCs w:val="24"/>
              </w:rPr>
            </w:pPr>
          </w:p>
        </w:tc>
        <w:tc>
          <w:tcPr>
            <w:tcW w:w="1559" w:type="dxa"/>
          </w:tcPr>
          <w:p w14:paraId="403A2F19" w14:textId="77777777" w:rsidR="00475C8D" w:rsidRPr="00A24ADB" w:rsidRDefault="00475C8D" w:rsidP="00631B41">
            <w:pPr>
              <w:jc w:val="center"/>
              <w:rPr>
                <w:rFonts w:ascii="宋体" w:eastAsia="宋体" w:hAnsi="宋体" w:cs="宋体"/>
                <w:bCs/>
                <w:sz w:val="24"/>
                <w:szCs w:val="24"/>
              </w:rPr>
            </w:pPr>
          </w:p>
        </w:tc>
        <w:tc>
          <w:tcPr>
            <w:tcW w:w="1541" w:type="dxa"/>
          </w:tcPr>
          <w:p w14:paraId="132DB2E4" w14:textId="77777777" w:rsidR="00475C8D" w:rsidRPr="00A24ADB" w:rsidRDefault="00475C8D" w:rsidP="00631B41">
            <w:pPr>
              <w:jc w:val="center"/>
              <w:rPr>
                <w:rFonts w:ascii="宋体" w:eastAsia="宋体" w:hAnsi="宋体" w:cs="宋体"/>
                <w:bCs/>
                <w:sz w:val="24"/>
                <w:szCs w:val="24"/>
              </w:rPr>
            </w:pPr>
          </w:p>
        </w:tc>
        <w:tc>
          <w:tcPr>
            <w:tcW w:w="992" w:type="dxa"/>
          </w:tcPr>
          <w:p w14:paraId="5B34A261" w14:textId="77777777" w:rsidR="00475C8D" w:rsidRPr="00A24ADB" w:rsidRDefault="00475C8D" w:rsidP="00631B41">
            <w:pPr>
              <w:jc w:val="center"/>
              <w:rPr>
                <w:rFonts w:ascii="宋体" w:eastAsia="宋体" w:hAnsi="宋体" w:cs="宋体"/>
                <w:bCs/>
                <w:sz w:val="24"/>
                <w:szCs w:val="24"/>
              </w:rPr>
            </w:pPr>
          </w:p>
        </w:tc>
        <w:tc>
          <w:tcPr>
            <w:tcW w:w="1074" w:type="dxa"/>
          </w:tcPr>
          <w:p w14:paraId="0D463D01" w14:textId="77777777" w:rsidR="00475C8D" w:rsidRPr="00A24ADB" w:rsidRDefault="00475C8D" w:rsidP="00631B41">
            <w:pPr>
              <w:jc w:val="center"/>
              <w:rPr>
                <w:rFonts w:ascii="宋体" w:eastAsia="宋体" w:hAnsi="宋体" w:cs="宋体"/>
                <w:bCs/>
                <w:sz w:val="24"/>
                <w:szCs w:val="24"/>
              </w:rPr>
            </w:pPr>
          </w:p>
        </w:tc>
        <w:tc>
          <w:tcPr>
            <w:tcW w:w="992" w:type="dxa"/>
          </w:tcPr>
          <w:p w14:paraId="5A9F1A11" w14:textId="77777777" w:rsidR="00475C8D" w:rsidRPr="00A24ADB" w:rsidRDefault="00475C8D" w:rsidP="00631B41">
            <w:pPr>
              <w:jc w:val="center"/>
              <w:rPr>
                <w:rFonts w:ascii="宋体" w:eastAsia="宋体" w:hAnsi="宋体" w:cs="宋体"/>
                <w:bCs/>
                <w:sz w:val="24"/>
                <w:szCs w:val="24"/>
              </w:rPr>
            </w:pPr>
          </w:p>
        </w:tc>
        <w:tc>
          <w:tcPr>
            <w:tcW w:w="992" w:type="dxa"/>
          </w:tcPr>
          <w:p w14:paraId="24B7DBB0" w14:textId="77777777" w:rsidR="00475C8D" w:rsidRPr="00A24ADB" w:rsidRDefault="00475C8D" w:rsidP="00631B41">
            <w:pPr>
              <w:jc w:val="center"/>
              <w:rPr>
                <w:rFonts w:ascii="宋体" w:eastAsia="宋体" w:hAnsi="宋体" w:cs="宋体"/>
                <w:bCs/>
                <w:sz w:val="24"/>
                <w:szCs w:val="24"/>
              </w:rPr>
            </w:pPr>
          </w:p>
        </w:tc>
      </w:tr>
      <w:tr w:rsidR="00A24ADB" w:rsidRPr="00A24ADB" w14:paraId="0D4AB9C8" w14:textId="77777777" w:rsidTr="00631B41">
        <w:trPr>
          <w:cantSplit/>
          <w:trHeight w:val="245"/>
          <w:jc w:val="center"/>
        </w:trPr>
        <w:tc>
          <w:tcPr>
            <w:tcW w:w="709" w:type="dxa"/>
          </w:tcPr>
          <w:p w14:paraId="3F1E60A8"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3</w:t>
            </w:r>
          </w:p>
        </w:tc>
        <w:tc>
          <w:tcPr>
            <w:tcW w:w="1418" w:type="dxa"/>
          </w:tcPr>
          <w:p w14:paraId="0B6EED9E" w14:textId="77777777" w:rsidR="00475C8D" w:rsidRPr="00A24ADB" w:rsidRDefault="00475C8D" w:rsidP="00631B41">
            <w:pPr>
              <w:jc w:val="center"/>
              <w:rPr>
                <w:rFonts w:ascii="宋体" w:eastAsia="宋体" w:hAnsi="宋体" w:cs="宋体"/>
                <w:bCs/>
                <w:sz w:val="24"/>
                <w:szCs w:val="24"/>
              </w:rPr>
            </w:pPr>
          </w:p>
        </w:tc>
        <w:tc>
          <w:tcPr>
            <w:tcW w:w="1559" w:type="dxa"/>
          </w:tcPr>
          <w:p w14:paraId="399E7F0C" w14:textId="77777777" w:rsidR="00475C8D" w:rsidRPr="00A24ADB" w:rsidRDefault="00475C8D" w:rsidP="00631B41">
            <w:pPr>
              <w:jc w:val="center"/>
              <w:rPr>
                <w:rFonts w:ascii="宋体" w:eastAsia="宋体" w:hAnsi="宋体" w:cs="宋体"/>
                <w:bCs/>
                <w:sz w:val="24"/>
                <w:szCs w:val="24"/>
              </w:rPr>
            </w:pPr>
          </w:p>
        </w:tc>
        <w:tc>
          <w:tcPr>
            <w:tcW w:w="1541" w:type="dxa"/>
          </w:tcPr>
          <w:p w14:paraId="107CAF20" w14:textId="77777777" w:rsidR="00475C8D" w:rsidRPr="00A24ADB" w:rsidRDefault="00475C8D" w:rsidP="00631B41">
            <w:pPr>
              <w:jc w:val="center"/>
              <w:rPr>
                <w:rFonts w:ascii="宋体" w:eastAsia="宋体" w:hAnsi="宋体" w:cs="宋体"/>
                <w:bCs/>
                <w:sz w:val="24"/>
                <w:szCs w:val="24"/>
              </w:rPr>
            </w:pPr>
          </w:p>
        </w:tc>
        <w:tc>
          <w:tcPr>
            <w:tcW w:w="992" w:type="dxa"/>
          </w:tcPr>
          <w:p w14:paraId="1A572835" w14:textId="77777777" w:rsidR="00475C8D" w:rsidRPr="00A24ADB" w:rsidRDefault="00475C8D" w:rsidP="00631B41">
            <w:pPr>
              <w:jc w:val="center"/>
              <w:rPr>
                <w:rFonts w:ascii="宋体" w:eastAsia="宋体" w:hAnsi="宋体" w:cs="宋体"/>
                <w:bCs/>
                <w:sz w:val="24"/>
                <w:szCs w:val="24"/>
              </w:rPr>
            </w:pPr>
          </w:p>
        </w:tc>
        <w:tc>
          <w:tcPr>
            <w:tcW w:w="1074" w:type="dxa"/>
          </w:tcPr>
          <w:p w14:paraId="1CAE3AF8" w14:textId="77777777" w:rsidR="00475C8D" w:rsidRPr="00A24ADB" w:rsidRDefault="00475C8D" w:rsidP="00631B41">
            <w:pPr>
              <w:jc w:val="center"/>
              <w:rPr>
                <w:rFonts w:ascii="宋体" w:eastAsia="宋体" w:hAnsi="宋体" w:cs="宋体"/>
                <w:bCs/>
                <w:sz w:val="24"/>
                <w:szCs w:val="24"/>
              </w:rPr>
            </w:pPr>
          </w:p>
        </w:tc>
        <w:tc>
          <w:tcPr>
            <w:tcW w:w="992" w:type="dxa"/>
          </w:tcPr>
          <w:p w14:paraId="6318FB08" w14:textId="77777777" w:rsidR="00475C8D" w:rsidRPr="00A24ADB" w:rsidRDefault="00475C8D" w:rsidP="00631B41">
            <w:pPr>
              <w:jc w:val="center"/>
              <w:rPr>
                <w:rFonts w:ascii="宋体" w:eastAsia="宋体" w:hAnsi="宋体" w:cs="宋体"/>
                <w:bCs/>
                <w:sz w:val="24"/>
                <w:szCs w:val="24"/>
              </w:rPr>
            </w:pPr>
          </w:p>
        </w:tc>
        <w:tc>
          <w:tcPr>
            <w:tcW w:w="992" w:type="dxa"/>
          </w:tcPr>
          <w:p w14:paraId="506351EC" w14:textId="77777777" w:rsidR="00475C8D" w:rsidRPr="00A24ADB" w:rsidRDefault="00475C8D" w:rsidP="00631B41">
            <w:pPr>
              <w:jc w:val="center"/>
              <w:rPr>
                <w:rFonts w:ascii="宋体" w:eastAsia="宋体" w:hAnsi="宋体" w:cs="宋体"/>
                <w:bCs/>
                <w:sz w:val="24"/>
                <w:szCs w:val="24"/>
              </w:rPr>
            </w:pPr>
          </w:p>
        </w:tc>
      </w:tr>
      <w:tr w:rsidR="00A24ADB" w:rsidRPr="00A24ADB" w14:paraId="2BD2E64F" w14:textId="77777777" w:rsidTr="00631B41">
        <w:trPr>
          <w:cantSplit/>
          <w:trHeight w:val="85"/>
          <w:jc w:val="center"/>
        </w:trPr>
        <w:tc>
          <w:tcPr>
            <w:tcW w:w="709" w:type="dxa"/>
          </w:tcPr>
          <w:p w14:paraId="06C5E87B"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4</w:t>
            </w:r>
          </w:p>
        </w:tc>
        <w:tc>
          <w:tcPr>
            <w:tcW w:w="1418" w:type="dxa"/>
          </w:tcPr>
          <w:p w14:paraId="71745A59" w14:textId="77777777" w:rsidR="00475C8D" w:rsidRPr="00A24ADB" w:rsidRDefault="00475C8D" w:rsidP="00631B41">
            <w:pPr>
              <w:jc w:val="center"/>
              <w:rPr>
                <w:rFonts w:ascii="宋体" w:eastAsia="宋体" w:hAnsi="宋体" w:cs="宋体"/>
                <w:bCs/>
                <w:sz w:val="24"/>
                <w:szCs w:val="24"/>
              </w:rPr>
            </w:pPr>
          </w:p>
        </w:tc>
        <w:tc>
          <w:tcPr>
            <w:tcW w:w="1559" w:type="dxa"/>
          </w:tcPr>
          <w:p w14:paraId="17BAF3DB" w14:textId="77777777" w:rsidR="00475C8D" w:rsidRPr="00A24ADB" w:rsidRDefault="00475C8D" w:rsidP="00631B41">
            <w:pPr>
              <w:jc w:val="center"/>
              <w:rPr>
                <w:rFonts w:ascii="宋体" w:eastAsia="宋体" w:hAnsi="宋体" w:cs="宋体"/>
                <w:bCs/>
                <w:sz w:val="24"/>
                <w:szCs w:val="24"/>
              </w:rPr>
            </w:pPr>
          </w:p>
        </w:tc>
        <w:tc>
          <w:tcPr>
            <w:tcW w:w="1541" w:type="dxa"/>
          </w:tcPr>
          <w:p w14:paraId="7A29E535" w14:textId="77777777" w:rsidR="00475C8D" w:rsidRPr="00A24ADB" w:rsidRDefault="00475C8D" w:rsidP="00631B41">
            <w:pPr>
              <w:jc w:val="center"/>
              <w:rPr>
                <w:rFonts w:ascii="宋体" w:eastAsia="宋体" w:hAnsi="宋体" w:cs="宋体"/>
                <w:bCs/>
                <w:sz w:val="24"/>
                <w:szCs w:val="24"/>
              </w:rPr>
            </w:pPr>
          </w:p>
        </w:tc>
        <w:tc>
          <w:tcPr>
            <w:tcW w:w="992" w:type="dxa"/>
          </w:tcPr>
          <w:p w14:paraId="344B1B7D" w14:textId="77777777" w:rsidR="00475C8D" w:rsidRPr="00A24ADB" w:rsidRDefault="00475C8D" w:rsidP="00631B41">
            <w:pPr>
              <w:jc w:val="center"/>
              <w:rPr>
                <w:rFonts w:ascii="宋体" w:eastAsia="宋体" w:hAnsi="宋体" w:cs="宋体"/>
                <w:bCs/>
                <w:sz w:val="24"/>
                <w:szCs w:val="24"/>
              </w:rPr>
            </w:pPr>
          </w:p>
        </w:tc>
        <w:tc>
          <w:tcPr>
            <w:tcW w:w="1074" w:type="dxa"/>
          </w:tcPr>
          <w:p w14:paraId="406A605A" w14:textId="77777777" w:rsidR="00475C8D" w:rsidRPr="00A24ADB" w:rsidRDefault="00475C8D" w:rsidP="00631B41">
            <w:pPr>
              <w:jc w:val="center"/>
              <w:rPr>
                <w:rFonts w:ascii="宋体" w:eastAsia="宋体" w:hAnsi="宋体" w:cs="宋体"/>
                <w:bCs/>
                <w:sz w:val="24"/>
                <w:szCs w:val="24"/>
              </w:rPr>
            </w:pPr>
          </w:p>
        </w:tc>
        <w:tc>
          <w:tcPr>
            <w:tcW w:w="992" w:type="dxa"/>
          </w:tcPr>
          <w:p w14:paraId="4BFF43A5" w14:textId="77777777" w:rsidR="00475C8D" w:rsidRPr="00A24ADB" w:rsidRDefault="00475C8D" w:rsidP="00631B41">
            <w:pPr>
              <w:jc w:val="center"/>
              <w:rPr>
                <w:rFonts w:ascii="宋体" w:eastAsia="宋体" w:hAnsi="宋体" w:cs="宋体"/>
                <w:bCs/>
                <w:sz w:val="24"/>
                <w:szCs w:val="24"/>
              </w:rPr>
            </w:pPr>
          </w:p>
        </w:tc>
        <w:tc>
          <w:tcPr>
            <w:tcW w:w="992" w:type="dxa"/>
          </w:tcPr>
          <w:p w14:paraId="1AD300D0" w14:textId="77777777" w:rsidR="00475C8D" w:rsidRPr="00A24ADB" w:rsidRDefault="00475C8D" w:rsidP="00631B41">
            <w:pPr>
              <w:jc w:val="center"/>
              <w:rPr>
                <w:rFonts w:ascii="宋体" w:eastAsia="宋体" w:hAnsi="宋体" w:cs="宋体"/>
                <w:bCs/>
                <w:sz w:val="24"/>
                <w:szCs w:val="24"/>
              </w:rPr>
            </w:pPr>
          </w:p>
        </w:tc>
      </w:tr>
      <w:tr w:rsidR="00A24ADB" w:rsidRPr="00A24ADB" w14:paraId="75B9A6AC" w14:textId="77777777" w:rsidTr="00631B41">
        <w:trPr>
          <w:cantSplit/>
          <w:trHeight w:val="169"/>
          <w:jc w:val="center"/>
        </w:trPr>
        <w:tc>
          <w:tcPr>
            <w:tcW w:w="709" w:type="dxa"/>
          </w:tcPr>
          <w:p w14:paraId="54DA27C2"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5</w:t>
            </w:r>
          </w:p>
        </w:tc>
        <w:tc>
          <w:tcPr>
            <w:tcW w:w="1418" w:type="dxa"/>
          </w:tcPr>
          <w:p w14:paraId="50342D1E" w14:textId="77777777" w:rsidR="00475C8D" w:rsidRPr="00A24ADB" w:rsidRDefault="00475C8D" w:rsidP="00631B41">
            <w:pPr>
              <w:jc w:val="center"/>
              <w:rPr>
                <w:rFonts w:ascii="宋体" w:eastAsia="宋体" w:hAnsi="宋体" w:cs="宋体"/>
                <w:bCs/>
                <w:sz w:val="24"/>
                <w:szCs w:val="24"/>
              </w:rPr>
            </w:pPr>
          </w:p>
        </w:tc>
        <w:tc>
          <w:tcPr>
            <w:tcW w:w="1559" w:type="dxa"/>
          </w:tcPr>
          <w:p w14:paraId="7CB3CA76" w14:textId="77777777" w:rsidR="00475C8D" w:rsidRPr="00A24ADB" w:rsidRDefault="00475C8D" w:rsidP="00631B41">
            <w:pPr>
              <w:jc w:val="center"/>
              <w:rPr>
                <w:rFonts w:ascii="宋体" w:eastAsia="宋体" w:hAnsi="宋体" w:cs="宋体"/>
                <w:bCs/>
                <w:sz w:val="24"/>
                <w:szCs w:val="24"/>
              </w:rPr>
            </w:pPr>
          </w:p>
        </w:tc>
        <w:tc>
          <w:tcPr>
            <w:tcW w:w="1541" w:type="dxa"/>
          </w:tcPr>
          <w:p w14:paraId="186B06A8" w14:textId="77777777" w:rsidR="00475C8D" w:rsidRPr="00A24ADB" w:rsidRDefault="00475C8D" w:rsidP="00631B41">
            <w:pPr>
              <w:jc w:val="center"/>
              <w:rPr>
                <w:rFonts w:ascii="宋体" w:eastAsia="宋体" w:hAnsi="宋体" w:cs="宋体"/>
                <w:bCs/>
                <w:sz w:val="24"/>
                <w:szCs w:val="24"/>
              </w:rPr>
            </w:pPr>
          </w:p>
        </w:tc>
        <w:tc>
          <w:tcPr>
            <w:tcW w:w="992" w:type="dxa"/>
          </w:tcPr>
          <w:p w14:paraId="5CEB2330" w14:textId="77777777" w:rsidR="00475C8D" w:rsidRPr="00A24ADB" w:rsidRDefault="00475C8D" w:rsidP="00631B41">
            <w:pPr>
              <w:jc w:val="center"/>
              <w:rPr>
                <w:rFonts w:ascii="宋体" w:eastAsia="宋体" w:hAnsi="宋体" w:cs="宋体"/>
                <w:bCs/>
                <w:sz w:val="24"/>
                <w:szCs w:val="24"/>
              </w:rPr>
            </w:pPr>
          </w:p>
        </w:tc>
        <w:tc>
          <w:tcPr>
            <w:tcW w:w="1074" w:type="dxa"/>
          </w:tcPr>
          <w:p w14:paraId="43B1BF34" w14:textId="77777777" w:rsidR="00475C8D" w:rsidRPr="00A24ADB" w:rsidRDefault="00475C8D" w:rsidP="00631B41">
            <w:pPr>
              <w:jc w:val="center"/>
              <w:rPr>
                <w:rFonts w:ascii="宋体" w:eastAsia="宋体" w:hAnsi="宋体" w:cs="宋体"/>
                <w:bCs/>
                <w:sz w:val="24"/>
                <w:szCs w:val="24"/>
              </w:rPr>
            </w:pPr>
          </w:p>
        </w:tc>
        <w:tc>
          <w:tcPr>
            <w:tcW w:w="992" w:type="dxa"/>
          </w:tcPr>
          <w:p w14:paraId="150114C5" w14:textId="77777777" w:rsidR="00475C8D" w:rsidRPr="00A24ADB" w:rsidRDefault="00475C8D" w:rsidP="00631B41">
            <w:pPr>
              <w:jc w:val="center"/>
              <w:rPr>
                <w:rFonts w:ascii="宋体" w:eastAsia="宋体" w:hAnsi="宋体" w:cs="宋体"/>
                <w:bCs/>
                <w:sz w:val="24"/>
                <w:szCs w:val="24"/>
              </w:rPr>
            </w:pPr>
          </w:p>
        </w:tc>
        <w:tc>
          <w:tcPr>
            <w:tcW w:w="992" w:type="dxa"/>
          </w:tcPr>
          <w:p w14:paraId="65868C1A" w14:textId="77777777" w:rsidR="00475C8D" w:rsidRPr="00A24ADB" w:rsidRDefault="00475C8D" w:rsidP="00631B41">
            <w:pPr>
              <w:jc w:val="center"/>
              <w:rPr>
                <w:rFonts w:ascii="宋体" w:eastAsia="宋体" w:hAnsi="宋体" w:cs="宋体"/>
                <w:bCs/>
                <w:sz w:val="24"/>
                <w:szCs w:val="24"/>
              </w:rPr>
            </w:pPr>
          </w:p>
        </w:tc>
      </w:tr>
      <w:tr w:rsidR="00A24ADB" w:rsidRPr="00A24ADB" w14:paraId="1214EF94" w14:textId="77777777" w:rsidTr="00631B41">
        <w:trPr>
          <w:cantSplit/>
          <w:trHeight w:val="390"/>
          <w:jc w:val="center"/>
        </w:trPr>
        <w:tc>
          <w:tcPr>
            <w:tcW w:w="709" w:type="dxa"/>
          </w:tcPr>
          <w:p w14:paraId="6E3BFD88" w14:textId="77777777" w:rsidR="00475C8D" w:rsidRPr="00A24ADB" w:rsidRDefault="00475C8D" w:rsidP="00631B41">
            <w:pPr>
              <w:jc w:val="center"/>
              <w:rPr>
                <w:rFonts w:ascii="宋体" w:eastAsia="宋体" w:hAnsi="宋体" w:cs="宋体"/>
                <w:bCs/>
                <w:sz w:val="24"/>
                <w:szCs w:val="24"/>
              </w:rPr>
            </w:pPr>
            <w:r w:rsidRPr="00A24ADB">
              <w:rPr>
                <w:rFonts w:ascii="宋体" w:eastAsia="宋体" w:hAnsi="宋体" w:cs="宋体" w:hint="eastAsia"/>
                <w:bCs/>
                <w:sz w:val="24"/>
                <w:szCs w:val="24"/>
              </w:rPr>
              <w:t>…</w:t>
            </w:r>
          </w:p>
        </w:tc>
        <w:tc>
          <w:tcPr>
            <w:tcW w:w="1418" w:type="dxa"/>
          </w:tcPr>
          <w:p w14:paraId="0E7A3DB9" w14:textId="77777777" w:rsidR="00475C8D" w:rsidRPr="00A24ADB" w:rsidRDefault="00475C8D" w:rsidP="00631B41">
            <w:pPr>
              <w:jc w:val="center"/>
              <w:rPr>
                <w:rFonts w:ascii="宋体" w:eastAsia="宋体" w:hAnsi="宋体" w:cs="宋体"/>
                <w:bCs/>
                <w:sz w:val="24"/>
                <w:szCs w:val="24"/>
              </w:rPr>
            </w:pPr>
          </w:p>
        </w:tc>
        <w:tc>
          <w:tcPr>
            <w:tcW w:w="1559" w:type="dxa"/>
          </w:tcPr>
          <w:p w14:paraId="029EAAAB" w14:textId="77777777" w:rsidR="00475C8D" w:rsidRPr="00A24ADB" w:rsidRDefault="00475C8D" w:rsidP="00631B41">
            <w:pPr>
              <w:jc w:val="center"/>
              <w:rPr>
                <w:rFonts w:ascii="宋体" w:eastAsia="宋体" w:hAnsi="宋体" w:cs="宋体"/>
                <w:bCs/>
                <w:sz w:val="24"/>
                <w:szCs w:val="24"/>
              </w:rPr>
            </w:pPr>
          </w:p>
        </w:tc>
        <w:tc>
          <w:tcPr>
            <w:tcW w:w="1541" w:type="dxa"/>
          </w:tcPr>
          <w:p w14:paraId="1C06080A" w14:textId="77777777" w:rsidR="00475C8D" w:rsidRPr="00A24ADB" w:rsidRDefault="00475C8D" w:rsidP="00631B41">
            <w:pPr>
              <w:jc w:val="center"/>
              <w:rPr>
                <w:rFonts w:ascii="宋体" w:eastAsia="宋体" w:hAnsi="宋体" w:cs="宋体"/>
                <w:bCs/>
                <w:sz w:val="24"/>
                <w:szCs w:val="24"/>
              </w:rPr>
            </w:pPr>
          </w:p>
        </w:tc>
        <w:tc>
          <w:tcPr>
            <w:tcW w:w="992" w:type="dxa"/>
          </w:tcPr>
          <w:p w14:paraId="2E6F17AA" w14:textId="77777777" w:rsidR="00475C8D" w:rsidRPr="00A24ADB" w:rsidRDefault="00475C8D" w:rsidP="00631B41">
            <w:pPr>
              <w:jc w:val="center"/>
              <w:rPr>
                <w:rFonts w:ascii="宋体" w:eastAsia="宋体" w:hAnsi="宋体" w:cs="宋体"/>
                <w:bCs/>
                <w:sz w:val="24"/>
                <w:szCs w:val="24"/>
              </w:rPr>
            </w:pPr>
          </w:p>
        </w:tc>
        <w:tc>
          <w:tcPr>
            <w:tcW w:w="1074" w:type="dxa"/>
          </w:tcPr>
          <w:p w14:paraId="76EBAFCB" w14:textId="77777777" w:rsidR="00475C8D" w:rsidRPr="00A24ADB" w:rsidRDefault="00475C8D" w:rsidP="00631B41">
            <w:pPr>
              <w:jc w:val="center"/>
              <w:rPr>
                <w:rFonts w:ascii="宋体" w:eastAsia="宋体" w:hAnsi="宋体" w:cs="宋体"/>
                <w:bCs/>
                <w:sz w:val="24"/>
                <w:szCs w:val="24"/>
              </w:rPr>
            </w:pPr>
          </w:p>
        </w:tc>
        <w:tc>
          <w:tcPr>
            <w:tcW w:w="992" w:type="dxa"/>
          </w:tcPr>
          <w:p w14:paraId="4AC3F32F" w14:textId="77777777" w:rsidR="00475C8D" w:rsidRPr="00A24ADB" w:rsidRDefault="00475C8D" w:rsidP="00631B41">
            <w:pPr>
              <w:jc w:val="center"/>
              <w:rPr>
                <w:rFonts w:ascii="宋体" w:eastAsia="宋体" w:hAnsi="宋体" w:cs="宋体"/>
                <w:bCs/>
                <w:sz w:val="24"/>
                <w:szCs w:val="24"/>
              </w:rPr>
            </w:pPr>
          </w:p>
        </w:tc>
        <w:tc>
          <w:tcPr>
            <w:tcW w:w="992" w:type="dxa"/>
          </w:tcPr>
          <w:p w14:paraId="5A553667" w14:textId="77777777" w:rsidR="00475C8D" w:rsidRPr="00A24ADB" w:rsidRDefault="00475C8D" w:rsidP="00631B41">
            <w:pPr>
              <w:jc w:val="center"/>
              <w:rPr>
                <w:rFonts w:ascii="宋体" w:eastAsia="宋体" w:hAnsi="宋体" w:cs="宋体"/>
                <w:bCs/>
                <w:sz w:val="24"/>
                <w:szCs w:val="24"/>
              </w:rPr>
            </w:pPr>
          </w:p>
        </w:tc>
      </w:tr>
    </w:tbl>
    <w:p w14:paraId="4837B24B" w14:textId="77777777" w:rsidR="00475C8D" w:rsidRPr="00A24ADB" w:rsidRDefault="00475C8D" w:rsidP="00475C8D">
      <w:pPr>
        <w:spacing w:line="440" w:lineRule="exact"/>
        <w:rPr>
          <w:rFonts w:asciiTheme="minorEastAsia" w:hAnsiTheme="minorEastAsia"/>
          <w:sz w:val="24"/>
          <w:szCs w:val="24"/>
        </w:rPr>
      </w:pPr>
      <w:r w:rsidRPr="00A24ADB">
        <w:rPr>
          <w:rFonts w:asciiTheme="minorEastAsia" w:hAnsiTheme="minorEastAsia" w:hint="eastAsia"/>
          <w:sz w:val="24"/>
          <w:szCs w:val="24"/>
        </w:rPr>
        <w:t>备注：</w:t>
      </w:r>
    </w:p>
    <w:p w14:paraId="1BBFC38F" w14:textId="77777777" w:rsidR="00475C8D" w:rsidRPr="00A24ADB" w:rsidRDefault="00475C8D" w:rsidP="00475C8D">
      <w:pPr>
        <w:pStyle w:val="a6"/>
        <w:numPr>
          <w:ilvl w:val="0"/>
          <w:numId w:val="17"/>
        </w:numPr>
        <w:spacing w:line="440" w:lineRule="exact"/>
        <w:ind w:firstLineChars="0"/>
        <w:rPr>
          <w:rFonts w:asciiTheme="minorEastAsia" w:hAnsiTheme="minorEastAsia"/>
          <w:sz w:val="24"/>
          <w:szCs w:val="24"/>
        </w:rPr>
      </w:pPr>
      <w:r w:rsidRPr="00A24ADB">
        <w:rPr>
          <w:rFonts w:asciiTheme="minorEastAsia" w:hAnsiTheme="minorEastAsia" w:hint="eastAsia"/>
          <w:sz w:val="24"/>
          <w:szCs w:val="24"/>
        </w:rPr>
        <w:t>本表中价格不计入投标报价中。</w:t>
      </w:r>
    </w:p>
    <w:p w14:paraId="26BE1666" w14:textId="77777777" w:rsidR="00475C8D" w:rsidRPr="00A24ADB" w:rsidRDefault="00475C8D" w:rsidP="00475C8D">
      <w:pPr>
        <w:pStyle w:val="a6"/>
        <w:numPr>
          <w:ilvl w:val="0"/>
          <w:numId w:val="17"/>
        </w:numPr>
        <w:spacing w:line="440" w:lineRule="exact"/>
        <w:ind w:firstLineChars="0"/>
        <w:rPr>
          <w:rFonts w:asciiTheme="minorEastAsia" w:hAnsiTheme="minorEastAsia"/>
          <w:sz w:val="24"/>
          <w:szCs w:val="24"/>
        </w:rPr>
      </w:pPr>
      <w:r w:rsidRPr="00A24ADB">
        <w:rPr>
          <w:rFonts w:asciiTheme="minorEastAsia" w:hAnsiTheme="minorEastAsia" w:hint="eastAsia"/>
          <w:sz w:val="24"/>
          <w:szCs w:val="24"/>
        </w:rPr>
        <w:t>本项目实施必须的</w:t>
      </w:r>
      <w:r w:rsidR="008431F5" w:rsidRPr="00A24ADB">
        <w:rPr>
          <w:rFonts w:asciiTheme="minorEastAsia" w:hAnsiTheme="minorEastAsia" w:hint="eastAsia"/>
          <w:sz w:val="24"/>
          <w:szCs w:val="24"/>
        </w:rPr>
        <w:t>、常用消耗的</w:t>
      </w:r>
      <w:r w:rsidRPr="00A24ADB">
        <w:rPr>
          <w:rFonts w:asciiTheme="minorEastAsia" w:hAnsiTheme="minorEastAsia" w:hint="eastAsia"/>
          <w:sz w:val="24"/>
          <w:szCs w:val="24"/>
        </w:rPr>
        <w:t>备品、备件（须注明数量</w:t>
      </w:r>
      <w:r w:rsidR="008431F5" w:rsidRPr="00A24ADB">
        <w:rPr>
          <w:rFonts w:asciiTheme="minorEastAsia" w:hAnsiTheme="minorEastAsia" w:hint="eastAsia"/>
          <w:sz w:val="24"/>
          <w:szCs w:val="24"/>
        </w:rPr>
        <w:t>、单价</w:t>
      </w:r>
      <w:r w:rsidRPr="00A24ADB">
        <w:rPr>
          <w:rFonts w:asciiTheme="minorEastAsia" w:hAnsiTheme="minorEastAsia" w:hint="eastAsia"/>
          <w:sz w:val="24"/>
          <w:szCs w:val="24"/>
        </w:rPr>
        <w:t>）</w:t>
      </w:r>
    </w:p>
    <w:p w14:paraId="656E0B8A" w14:textId="77777777" w:rsidR="00475C8D" w:rsidRPr="00A24ADB" w:rsidRDefault="00475C8D" w:rsidP="00475C8D">
      <w:pPr>
        <w:spacing w:line="360" w:lineRule="auto"/>
        <w:jc w:val="left"/>
        <w:rPr>
          <w:rFonts w:ascii="宋体" w:eastAsia="宋体" w:hAnsi="Calibri" w:cs="Times New Roman"/>
          <w:sz w:val="24"/>
          <w:szCs w:val="24"/>
        </w:rPr>
      </w:pPr>
    </w:p>
    <w:p w14:paraId="49BD87B9" w14:textId="77777777" w:rsidR="00475C8D" w:rsidRPr="00A24ADB" w:rsidRDefault="00475C8D" w:rsidP="00475C8D">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投标人：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070C8ED7" w14:textId="77777777" w:rsidR="00475C8D" w:rsidRPr="00A24ADB" w:rsidRDefault="00475C8D" w:rsidP="00475C8D">
      <w:pPr>
        <w:widowControl/>
        <w:shd w:val="clear" w:color="auto" w:fill="FFFFFF"/>
        <w:snapToGrid w:val="0"/>
        <w:spacing w:line="384" w:lineRule="auto"/>
        <w:jc w:val="left"/>
        <w:rPr>
          <w:rFonts w:ascii="宋体" w:eastAsia="宋体" w:hAnsi="Calibri" w:cs="Arial"/>
          <w:kern w:val="0"/>
          <w:sz w:val="24"/>
          <w:szCs w:val="24"/>
        </w:rPr>
      </w:pPr>
    </w:p>
    <w:p w14:paraId="07D07E4A" w14:textId="77777777" w:rsidR="00475C8D" w:rsidRPr="00A24ADB" w:rsidRDefault="00475C8D" w:rsidP="00475C8D">
      <w:pPr>
        <w:widowControl/>
        <w:shd w:val="clear" w:color="auto" w:fill="FFFFFF"/>
        <w:snapToGrid w:val="0"/>
        <w:spacing w:line="384" w:lineRule="auto"/>
        <w:jc w:val="left"/>
        <w:rPr>
          <w:rFonts w:ascii="宋体" w:eastAsia="宋体" w:hAnsi="Calibri" w:cs="Arial"/>
          <w:kern w:val="0"/>
          <w:sz w:val="24"/>
          <w:szCs w:val="24"/>
        </w:rPr>
      </w:pPr>
      <w:r w:rsidRPr="00A24ADB">
        <w:rPr>
          <w:rFonts w:ascii="宋体" w:eastAsia="宋体" w:hAnsi="宋体" w:cs="Arial" w:hint="eastAsia"/>
          <w:kern w:val="0"/>
          <w:sz w:val="24"/>
          <w:szCs w:val="24"/>
        </w:rPr>
        <w:t>法定代表人：</w:t>
      </w:r>
      <w:r w:rsidRPr="00A24ADB">
        <w:rPr>
          <w:rFonts w:ascii="宋体" w:eastAsia="宋体" w:hAnsi="宋体" w:cs="Arial"/>
          <w:kern w:val="0"/>
          <w:sz w:val="24"/>
          <w:szCs w:val="24"/>
          <w:u w:val="single"/>
        </w:rPr>
        <w:t xml:space="preserve">                    </w:t>
      </w:r>
      <w:r w:rsidRPr="00A24ADB">
        <w:rPr>
          <w:rFonts w:ascii="宋体" w:eastAsia="宋体" w:hAnsi="宋体" w:cs="Arial" w:hint="eastAsia"/>
          <w:kern w:val="0"/>
          <w:sz w:val="24"/>
          <w:szCs w:val="24"/>
        </w:rPr>
        <w:t>（盖章）</w:t>
      </w:r>
    </w:p>
    <w:p w14:paraId="6489887D" w14:textId="77777777" w:rsidR="00475C8D" w:rsidRPr="00A24ADB" w:rsidRDefault="00475C8D" w:rsidP="00475C8D">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24ADB">
        <w:rPr>
          <w:rFonts w:ascii="宋体" w:eastAsia="宋体" w:hAnsi="宋体" w:cs="Arial" w:hint="eastAsia"/>
          <w:kern w:val="0"/>
          <w:sz w:val="24"/>
          <w:szCs w:val="24"/>
        </w:rPr>
        <w:t>日期：</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年</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月</w:t>
      </w:r>
      <w:r w:rsidRPr="00A24ADB">
        <w:rPr>
          <w:rFonts w:ascii="宋体" w:eastAsia="宋体" w:hAnsi="宋体" w:cs="Arial"/>
          <w:kern w:val="0"/>
          <w:sz w:val="24"/>
          <w:szCs w:val="24"/>
        </w:rPr>
        <w:t xml:space="preserve">   </w:t>
      </w:r>
      <w:r w:rsidRPr="00A24ADB">
        <w:rPr>
          <w:rFonts w:ascii="宋体" w:eastAsia="宋体" w:hAnsi="宋体" w:cs="Arial" w:hint="eastAsia"/>
          <w:kern w:val="0"/>
          <w:sz w:val="24"/>
          <w:szCs w:val="24"/>
        </w:rPr>
        <w:t>日</w:t>
      </w:r>
    </w:p>
    <w:p w14:paraId="0B4618AD" w14:textId="77777777" w:rsidR="00101AA4" w:rsidRPr="00A24ADB" w:rsidRDefault="00101AA4" w:rsidP="00101AA4">
      <w:pPr>
        <w:spacing w:line="440" w:lineRule="exact"/>
        <w:jc w:val="center"/>
        <w:outlineLvl w:val="0"/>
        <w:rPr>
          <w:rFonts w:ascii="宋体" w:eastAsia="宋体" w:hAnsi="宋体" w:cs="宋体"/>
          <w:b/>
          <w:sz w:val="24"/>
          <w:szCs w:val="24"/>
        </w:rPr>
      </w:pPr>
      <w:r w:rsidRPr="00A24ADB">
        <w:rPr>
          <w:rFonts w:ascii="Calibri" w:eastAsia="宋体" w:hAnsi="Calibri" w:cs="Times New Roman"/>
        </w:rPr>
        <w:br w:type="page"/>
      </w:r>
      <w:bookmarkStart w:id="824" w:name="_Toc85189131"/>
      <w:r w:rsidRPr="00A24ADB">
        <w:rPr>
          <w:rFonts w:ascii="宋体" w:eastAsia="宋体" w:hAnsi="宋体" w:cs="宋体" w:hint="eastAsia"/>
          <w:b/>
          <w:sz w:val="24"/>
          <w:szCs w:val="24"/>
        </w:rPr>
        <w:lastRenderedPageBreak/>
        <w:t>第六章</w:t>
      </w:r>
      <w:r w:rsidRPr="00A24ADB">
        <w:rPr>
          <w:rFonts w:ascii="宋体" w:eastAsia="宋体" w:hAnsi="宋体" w:cs="宋体"/>
          <w:b/>
          <w:sz w:val="24"/>
          <w:szCs w:val="24"/>
        </w:rPr>
        <w:t xml:space="preserve"> </w:t>
      </w:r>
      <w:r w:rsidRPr="00A24ADB">
        <w:rPr>
          <w:rFonts w:ascii="宋体" w:eastAsia="宋体" w:hAnsi="宋体" w:cs="宋体" w:hint="eastAsia"/>
          <w:b/>
          <w:sz w:val="24"/>
          <w:szCs w:val="24"/>
        </w:rPr>
        <w:t>补充条款</w:t>
      </w:r>
      <w:bookmarkEnd w:id="824"/>
    </w:p>
    <w:p w14:paraId="1B2D6297" w14:textId="77777777" w:rsidR="008B5573" w:rsidRPr="00A24ADB" w:rsidRDefault="008B5573"/>
    <w:p w14:paraId="372C081B" w14:textId="77777777" w:rsidR="008247D9" w:rsidRPr="00A24ADB" w:rsidRDefault="008247D9"/>
    <w:p w14:paraId="2F3FD810" w14:textId="77777777" w:rsidR="000A32B9" w:rsidRPr="00A24ADB" w:rsidRDefault="000A32B9" w:rsidP="009840B0">
      <w:pPr>
        <w:widowControl/>
        <w:jc w:val="left"/>
      </w:pPr>
    </w:p>
    <w:bookmarkEnd w:id="0"/>
    <w:p w14:paraId="3F50B900" w14:textId="77777777" w:rsidR="000A32B9" w:rsidRPr="00A24ADB" w:rsidRDefault="000A32B9">
      <w:pPr>
        <w:widowControl/>
        <w:jc w:val="left"/>
      </w:pPr>
    </w:p>
    <w:sectPr w:rsidR="000A32B9" w:rsidRPr="00A24ADB" w:rsidSect="00315D59">
      <w:headerReference w:type="default" r:id="rId13"/>
      <w:footerReference w:type="default" r:id="rId14"/>
      <w:pgSz w:w="11906" w:h="16838" w:code="9"/>
      <w:pgMar w:top="1134" w:right="1418" w:bottom="1134"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EEA0A" w14:textId="77777777" w:rsidR="00C634CB" w:rsidRDefault="00C634CB" w:rsidP="00101AA4">
      <w:r>
        <w:separator/>
      </w:r>
    </w:p>
  </w:endnote>
  <w:endnote w:type="continuationSeparator" w:id="0">
    <w:p w14:paraId="5BE74715" w14:textId="77777777" w:rsidR="00C634CB" w:rsidRDefault="00C634CB" w:rsidP="0010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2E414" w14:textId="77777777" w:rsidR="00C82739" w:rsidRDefault="00C82739">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68</w:t>
    </w:r>
    <w:r>
      <w:rPr>
        <w:rStyle w:val="aa"/>
      </w:rPr>
      <w:fldChar w:fldCharType="end"/>
    </w:r>
  </w:p>
  <w:p w14:paraId="7AB49C78" w14:textId="77777777" w:rsidR="00C82739" w:rsidRDefault="00C827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29259" w14:textId="77777777" w:rsidR="00C82739" w:rsidRDefault="00C82739" w:rsidP="003D4211">
    <w:pPr>
      <w:pStyle w:val="a4"/>
      <w:ind w:right="90"/>
      <w:jc w:val="right"/>
    </w:pPr>
  </w:p>
  <w:p w14:paraId="7805282F" w14:textId="77777777" w:rsidR="00C82739" w:rsidRDefault="00C8273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2114"/>
      <w:docPartObj>
        <w:docPartGallery w:val="Page Numbers (Bottom of Page)"/>
        <w:docPartUnique/>
      </w:docPartObj>
    </w:sdtPr>
    <w:sdtEndPr>
      <w:rPr>
        <w:rFonts w:asciiTheme="minorEastAsia" w:eastAsiaTheme="minorEastAsia" w:hAnsiTheme="minorEastAsia"/>
        <w:sz w:val="24"/>
        <w:szCs w:val="24"/>
      </w:rPr>
    </w:sdtEndPr>
    <w:sdtContent>
      <w:p w14:paraId="472DCDD5" w14:textId="66D0CA39" w:rsidR="00C82739" w:rsidRPr="00C938C5" w:rsidRDefault="00C82739" w:rsidP="00C938C5">
        <w:pPr>
          <w:pStyle w:val="a4"/>
          <w:ind w:right="360"/>
          <w:jc w:val="center"/>
          <w:rPr>
            <w:rFonts w:asciiTheme="minorEastAsia" w:eastAsiaTheme="minorEastAsia" w:hAnsiTheme="minorEastAsia"/>
            <w:sz w:val="24"/>
            <w:szCs w:val="24"/>
          </w:rPr>
        </w:pPr>
        <w:r w:rsidRPr="00C938C5">
          <w:rPr>
            <w:rFonts w:asciiTheme="minorEastAsia" w:eastAsiaTheme="minorEastAsia" w:hAnsiTheme="minorEastAsia"/>
            <w:sz w:val="24"/>
            <w:szCs w:val="24"/>
          </w:rPr>
          <w:fldChar w:fldCharType="begin"/>
        </w:r>
        <w:r w:rsidRPr="00C938C5">
          <w:rPr>
            <w:rFonts w:asciiTheme="minorEastAsia" w:eastAsiaTheme="minorEastAsia" w:hAnsiTheme="minorEastAsia"/>
            <w:sz w:val="24"/>
            <w:szCs w:val="24"/>
          </w:rPr>
          <w:instrText>PAGE   \* MERGEFORMAT</w:instrText>
        </w:r>
        <w:r w:rsidRPr="00C938C5">
          <w:rPr>
            <w:rFonts w:asciiTheme="minorEastAsia" w:eastAsiaTheme="minorEastAsia" w:hAnsiTheme="minorEastAsia"/>
            <w:sz w:val="24"/>
            <w:szCs w:val="24"/>
          </w:rPr>
          <w:fldChar w:fldCharType="separate"/>
        </w:r>
        <w:r w:rsidR="00A24ADB" w:rsidRPr="00A24ADB">
          <w:rPr>
            <w:rFonts w:asciiTheme="minorEastAsia" w:eastAsiaTheme="minorEastAsia" w:hAnsiTheme="minorEastAsia"/>
            <w:noProof/>
            <w:sz w:val="24"/>
            <w:szCs w:val="24"/>
            <w:lang w:val="zh-CN"/>
          </w:rPr>
          <w:t>63</w:t>
        </w:r>
        <w:r w:rsidRPr="00C938C5">
          <w:rPr>
            <w:rFonts w:asciiTheme="minorEastAsia" w:eastAsia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CD6C5" w14:textId="77777777" w:rsidR="00C634CB" w:rsidRDefault="00C634CB" w:rsidP="00101AA4">
      <w:r>
        <w:separator/>
      </w:r>
    </w:p>
  </w:footnote>
  <w:footnote w:type="continuationSeparator" w:id="0">
    <w:p w14:paraId="6B581AD0" w14:textId="77777777" w:rsidR="00C634CB" w:rsidRDefault="00C634CB" w:rsidP="0010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521A2" w14:textId="77777777" w:rsidR="00C82739" w:rsidRDefault="00C82739" w:rsidP="0012420B">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F506B" w14:textId="77777777" w:rsidR="00C82739" w:rsidRDefault="00C82739" w:rsidP="003D4211">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space"/>
      <w:lvlText w:val="%1、"/>
      <w:lvlJc w:val="left"/>
      <w:rPr>
        <w:rFonts w:cs="Times New Roman"/>
      </w:rPr>
    </w:lvl>
  </w:abstractNum>
  <w:abstractNum w:abstractNumId="1">
    <w:nsid w:val="0000000B"/>
    <w:multiLevelType w:val="multilevel"/>
    <w:tmpl w:val="0000000B"/>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0C"/>
    <w:multiLevelType w:val="multilevel"/>
    <w:tmpl w:val="0000000C"/>
    <w:lvl w:ilvl="0">
      <w:start w:val="5"/>
      <w:numFmt w:val="japaneseCounting"/>
      <w:lvlText w:val="第%1条"/>
      <w:lvlJc w:val="left"/>
      <w:pPr>
        <w:tabs>
          <w:tab w:val="num" w:pos="1855"/>
        </w:tabs>
        <w:ind w:left="1855" w:hanging="855"/>
      </w:pPr>
      <w:rPr>
        <w:rFonts w:cs="Times New Roman" w:hint="default"/>
      </w:rPr>
    </w:lvl>
    <w:lvl w:ilvl="1">
      <w:start w:val="1"/>
      <w:numFmt w:val="lowerLetter"/>
      <w:lvlText w:val="%2)"/>
      <w:lvlJc w:val="left"/>
      <w:pPr>
        <w:tabs>
          <w:tab w:val="num" w:pos="1840"/>
        </w:tabs>
        <w:ind w:left="1840" w:hanging="420"/>
      </w:pPr>
      <w:rPr>
        <w:rFonts w:cs="Times New Roman"/>
      </w:rPr>
    </w:lvl>
    <w:lvl w:ilvl="2">
      <w:start w:val="1"/>
      <w:numFmt w:val="lowerRoman"/>
      <w:lvlText w:val="%3."/>
      <w:lvlJc w:val="right"/>
      <w:pPr>
        <w:tabs>
          <w:tab w:val="num" w:pos="2260"/>
        </w:tabs>
        <w:ind w:left="2260" w:hanging="420"/>
      </w:pPr>
      <w:rPr>
        <w:rFonts w:cs="Times New Roman"/>
      </w:rPr>
    </w:lvl>
    <w:lvl w:ilvl="3">
      <w:start w:val="1"/>
      <w:numFmt w:val="decimal"/>
      <w:lvlText w:val="%4."/>
      <w:lvlJc w:val="left"/>
      <w:pPr>
        <w:tabs>
          <w:tab w:val="num" w:pos="2680"/>
        </w:tabs>
        <w:ind w:left="2680" w:hanging="420"/>
      </w:pPr>
      <w:rPr>
        <w:rFonts w:cs="Times New Roman"/>
      </w:rPr>
    </w:lvl>
    <w:lvl w:ilvl="4">
      <w:start w:val="1"/>
      <w:numFmt w:val="lowerLetter"/>
      <w:lvlText w:val="%5)"/>
      <w:lvlJc w:val="left"/>
      <w:pPr>
        <w:tabs>
          <w:tab w:val="num" w:pos="3100"/>
        </w:tabs>
        <w:ind w:left="3100" w:hanging="420"/>
      </w:pPr>
      <w:rPr>
        <w:rFonts w:cs="Times New Roman"/>
      </w:rPr>
    </w:lvl>
    <w:lvl w:ilvl="5">
      <w:start w:val="1"/>
      <w:numFmt w:val="lowerRoman"/>
      <w:lvlText w:val="%6."/>
      <w:lvlJc w:val="right"/>
      <w:pPr>
        <w:tabs>
          <w:tab w:val="num" w:pos="3520"/>
        </w:tabs>
        <w:ind w:left="3520" w:hanging="420"/>
      </w:pPr>
      <w:rPr>
        <w:rFonts w:cs="Times New Roman"/>
      </w:rPr>
    </w:lvl>
    <w:lvl w:ilvl="6">
      <w:start w:val="1"/>
      <w:numFmt w:val="decimal"/>
      <w:lvlText w:val="%7."/>
      <w:lvlJc w:val="left"/>
      <w:pPr>
        <w:tabs>
          <w:tab w:val="num" w:pos="3940"/>
        </w:tabs>
        <w:ind w:left="3940" w:hanging="420"/>
      </w:pPr>
      <w:rPr>
        <w:rFonts w:cs="Times New Roman"/>
      </w:rPr>
    </w:lvl>
    <w:lvl w:ilvl="7">
      <w:start w:val="1"/>
      <w:numFmt w:val="lowerLetter"/>
      <w:lvlText w:val="%8)"/>
      <w:lvlJc w:val="left"/>
      <w:pPr>
        <w:tabs>
          <w:tab w:val="num" w:pos="4360"/>
        </w:tabs>
        <w:ind w:left="4360" w:hanging="420"/>
      </w:pPr>
      <w:rPr>
        <w:rFonts w:cs="Times New Roman"/>
      </w:rPr>
    </w:lvl>
    <w:lvl w:ilvl="8">
      <w:start w:val="1"/>
      <w:numFmt w:val="lowerRoman"/>
      <w:lvlText w:val="%9."/>
      <w:lvlJc w:val="right"/>
      <w:pPr>
        <w:tabs>
          <w:tab w:val="num" w:pos="4780"/>
        </w:tabs>
        <w:ind w:left="4780" w:hanging="420"/>
      </w:pPr>
      <w:rPr>
        <w:rFonts w:cs="Times New Roman"/>
      </w:rPr>
    </w:lvl>
  </w:abstractNum>
  <w:abstractNum w:abstractNumId="3">
    <w:nsid w:val="0000000D"/>
    <w:multiLevelType w:val="singleLevel"/>
    <w:tmpl w:val="0000000D"/>
    <w:lvl w:ilvl="0">
      <w:start w:val="7"/>
      <w:numFmt w:val="chineseCounting"/>
      <w:suff w:val="nothing"/>
      <w:lvlText w:val="%1、"/>
      <w:lvlJc w:val="left"/>
      <w:rPr>
        <w:rFonts w:cs="Times New Roman"/>
      </w:rPr>
    </w:lvl>
  </w:abstractNum>
  <w:abstractNum w:abstractNumId="4">
    <w:nsid w:val="00631454"/>
    <w:multiLevelType w:val="hybridMultilevel"/>
    <w:tmpl w:val="A8F43D78"/>
    <w:lvl w:ilvl="0" w:tplc="142E6AD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1438E1"/>
    <w:multiLevelType w:val="hybridMultilevel"/>
    <w:tmpl w:val="F82C3DF2"/>
    <w:lvl w:ilvl="0" w:tplc="BC72EC7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23BB7A90"/>
    <w:multiLevelType w:val="hybridMultilevel"/>
    <w:tmpl w:val="A022C7F4"/>
    <w:lvl w:ilvl="0" w:tplc="0DAE4BF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8032863"/>
    <w:multiLevelType w:val="hybridMultilevel"/>
    <w:tmpl w:val="52D8A6FC"/>
    <w:lvl w:ilvl="0" w:tplc="3B605CB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A4F5B42"/>
    <w:multiLevelType w:val="hybridMultilevel"/>
    <w:tmpl w:val="A7305D88"/>
    <w:lvl w:ilvl="0" w:tplc="D1D45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6F7615"/>
    <w:multiLevelType w:val="multilevel"/>
    <w:tmpl w:val="336F76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7AB6985"/>
    <w:multiLevelType w:val="hybridMultilevel"/>
    <w:tmpl w:val="7A12701C"/>
    <w:lvl w:ilvl="0" w:tplc="53CC455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1DF3F3B"/>
    <w:multiLevelType w:val="multilevel"/>
    <w:tmpl w:val="41DF3F3B"/>
    <w:lvl w:ilvl="0">
      <w:start w:val="1"/>
      <w:numFmt w:val="japaneseCounting"/>
      <w:lvlText w:val="（%1）"/>
      <w:lvlJc w:val="left"/>
      <w:pPr>
        <w:ind w:left="720" w:hanging="7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54E7E6E"/>
    <w:multiLevelType w:val="hybridMultilevel"/>
    <w:tmpl w:val="BEE60CC4"/>
    <w:lvl w:ilvl="0" w:tplc="0F3E0A0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19E5DF6"/>
    <w:multiLevelType w:val="hybridMultilevel"/>
    <w:tmpl w:val="1062FD00"/>
    <w:lvl w:ilvl="0" w:tplc="18FCFC00">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7C44613"/>
    <w:multiLevelType w:val="hybridMultilevel"/>
    <w:tmpl w:val="C8726A50"/>
    <w:lvl w:ilvl="0" w:tplc="E0A48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B4E0F4A"/>
    <w:multiLevelType w:val="hybridMultilevel"/>
    <w:tmpl w:val="439C155C"/>
    <w:lvl w:ilvl="0" w:tplc="56FC5CD8">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6">
    <w:nsid w:val="5FE04328"/>
    <w:multiLevelType w:val="multilevel"/>
    <w:tmpl w:val="5FE04328"/>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644E5166"/>
    <w:multiLevelType w:val="hybridMultilevel"/>
    <w:tmpl w:val="3182C886"/>
    <w:lvl w:ilvl="0" w:tplc="1CF2DFD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69B11CF"/>
    <w:multiLevelType w:val="hybridMultilevel"/>
    <w:tmpl w:val="AA1EDED4"/>
    <w:lvl w:ilvl="0" w:tplc="B19058D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6E8370F4"/>
    <w:multiLevelType w:val="hybridMultilevel"/>
    <w:tmpl w:val="56F449CE"/>
    <w:lvl w:ilvl="0" w:tplc="98C68896">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74D844A6"/>
    <w:multiLevelType w:val="hybridMultilevel"/>
    <w:tmpl w:val="37AA0198"/>
    <w:lvl w:ilvl="0" w:tplc="902A3D4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7"/>
  </w:num>
  <w:num w:numId="2">
    <w:abstractNumId w:val="13"/>
  </w:num>
  <w:num w:numId="3">
    <w:abstractNumId w:val="19"/>
  </w:num>
  <w:num w:numId="4">
    <w:abstractNumId w:val="20"/>
  </w:num>
  <w:num w:numId="5">
    <w:abstractNumId w:val="2"/>
  </w:num>
  <w:num w:numId="6">
    <w:abstractNumId w:val="0"/>
  </w:num>
  <w:num w:numId="7">
    <w:abstractNumId w:val="1"/>
  </w:num>
  <w:num w:numId="8">
    <w:abstractNumId w:val="3"/>
  </w:num>
  <w:num w:numId="9">
    <w:abstractNumId w:val="18"/>
  </w:num>
  <w:num w:numId="10">
    <w:abstractNumId w:val="12"/>
  </w:num>
  <w:num w:numId="11">
    <w:abstractNumId w:val="10"/>
  </w:num>
  <w:num w:numId="12">
    <w:abstractNumId w:val="5"/>
  </w:num>
  <w:num w:numId="13">
    <w:abstractNumId w:val="15"/>
  </w:num>
  <w:num w:numId="14">
    <w:abstractNumId w:val="9"/>
  </w:num>
  <w:num w:numId="15">
    <w:abstractNumId w:val="17"/>
  </w:num>
  <w:num w:numId="16">
    <w:abstractNumId w:val="6"/>
  </w:num>
  <w:num w:numId="17">
    <w:abstractNumId w:val="8"/>
  </w:num>
  <w:num w:numId="18">
    <w:abstractNumId w:val="16"/>
  </w:num>
  <w:num w:numId="19">
    <w:abstractNumId w:val="11"/>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0B7"/>
    <w:rsid w:val="00000104"/>
    <w:rsid w:val="00001340"/>
    <w:rsid w:val="00004A17"/>
    <w:rsid w:val="00004DAA"/>
    <w:rsid w:val="00006BD9"/>
    <w:rsid w:val="00007BA8"/>
    <w:rsid w:val="00014F7D"/>
    <w:rsid w:val="000162FE"/>
    <w:rsid w:val="000206FF"/>
    <w:rsid w:val="000244CA"/>
    <w:rsid w:val="00026996"/>
    <w:rsid w:val="00030171"/>
    <w:rsid w:val="00033566"/>
    <w:rsid w:val="00036B12"/>
    <w:rsid w:val="000400E8"/>
    <w:rsid w:val="000429D4"/>
    <w:rsid w:val="00046152"/>
    <w:rsid w:val="0005003E"/>
    <w:rsid w:val="000531C0"/>
    <w:rsid w:val="00053AFD"/>
    <w:rsid w:val="000604DE"/>
    <w:rsid w:val="00064086"/>
    <w:rsid w:val="000641A9"/>
    <w:rsid w:val="00070AF5"/>
    <w:rsid w:val="00073D96"/>
    <w:rsid w:val="000762D4"/>
    <w:rsid w:val="0008025F"/>
    <w:rsid w:val="00080E16"/>
    <w:rsid w:val="00080F70"/>
    <w:rsid w:val="0008219F"/>
    <w:rsid w:val="00082FC4"/>
    <w:rsid w:val="000904A3"/>
    <w:rsid w:val="000916AB"/>
    <w:rsid w:val="000923E8"/>
    <w:rsid w:val="000925E5"/>
    <w:rsid w:val="00094989"/>
    <w:rsid w:val="0009567D"/>
    <w:rsid w:val="00096417"/>
    <w:rsid w:val="000A02F9"/>
    <w:rsid w:val="000A32B9"/>
    <w:rsid w:val="000A3552"/>
    <w:rsid w:val="000B210F"/>
    <w:rsid w:val="000B331B"/>
    <w:rsid w:val="000D171A"/>
    <w:rsid w:val="000D61F2"/>
    <w:rsid w:val="000D7CE7"/>
    <w:rsid w:val="000E02CF"/>
    <w:rsid w:val="000E5B9C"/>
    <w:rsid w:val="000E6099"/>
    <w:rsid w:val="000E7461"/>
    <w:rsid w:val="000F3B28"/>
    <w:rsid w:val="00101AA4"/>
    <w:rsid w:val="00102081"/>
    <w:rsid w:val="001063D0"/>
    <w:rsid w:val="0010650C"/>
    <w:rsid w:val="00114848"/>
    <w:rsid w:val="0012420B"/>
    <w:rsid w:val="00127B38"/>
    <w:rsid w:val="0013312B"/>
    <w:rsid w:val="00134F82"/>
    <w:rsid w:val="001416B1"/>
    <w:rsid w:val="00146E26"/>
    <w:rsid w:val="00153AD4"/>
    <w:rsid w:val="00156901"/>
    <w:rsid w:val="001570EE"/>
    <w:rsid w:val="0015794E"/>
    <w:rsid w:val="00160EBC"/>
    <w:rsid w:val="00167649"/>
    <w:rsid w:val="001733AF"/>
    <w:rsid w:val="00175D31"/>
    <w:rsid w:val="00176FAD"/>
    <w:rsid w:val="00181F8D"/>
    <w:rsid w:val="001A148C"/>
    <w:rsid w:val="001A2117"/>
    <w:rsid w:val="001A45DD"/>
    <w:rsid w:val="001A4E5A"/>
    <w:rsid w:val="001A6D67"/>
    <w:rsid w:val="001B1748"/>
    <w:rsid w:val="001C599E"/>
    <w:rsid w:val="001D0369"/>
    <w:rsid w:val="001D379B"/>
    <w:rsid w:val="001D50A5"/>
    <w:rsid w:val="001E1D3C"/>
    <w:rsid w:val="001E32E3"/>
    <w:rsid w:val="001E33A7"/>
    <w:rsid w:val="001E3BA4"/>
    <w:rsid w:val="001E3D69"/>
    <w:rsid w:val="001E4755"/>
    <w:rsid w:val="001E6E8F"/>
    <w:rsid w:val="001F3A08"/>
    <w:rsid w:val="001F610A"/>
    <w:rsid w:val="001F7AD6"/>
    <w:rsid w:val="00200BA8"/>
    <w:rsid w:val="00204A4B"/>
    <w:rsid w:val="002055DD"/>
    <w:rsid w:val="00205DF6"/>
    <w:rsid w:val="00210DDA"/>
    <w:rsid w:val="0022177D"/>
    <w:rsid w:val="00226DEC"/>
    <w:rsid w:val="002272DF"/>
    <w:rsid w:val="002317E8"/>
    <w:rsid w:val="002322F9"/>
    <w:rsid w:val="00236D43"/>
    <w:rsid w:val="00245F22"/>
    <w:rsid w:val="00246ABF"/>
    <w:rsid w:val="002472C0"/>
    <w:rsid w:val="002508FA"/>
    <w:rsid w:val="00253DC3"/>
    <w:rsid w:val="00253E64"/>
    <w:rsid w:val="002541CE"/>
    <w:rsid w:val="00254ED1"/>
    <w:rsid w:val="00257F22"/>
    <w:rsid w:val="002604A7"/>
    <w:rsid w:val="00260910"/>
    <w:rsid w:val="00266F04"/>
    <w:rsid w:val="002729F3"/>
    <w:rsid w:val="00272B7D"/>
    <w:rsid w:val="00290D93"/>
    <w:rsid w:val="002967DA"/>
    <w:rsid w:val="00297672"/>
    <w:rsid w:val="002A4231"/>
    <w:rsid w:val="002B0041"/>
    <w:rsid w:val="002B23C1"/>
    <w:rsid w:val="002B3AFA"/>
    <w:rsid w:val="002C0F5A"/>
    <w:rsid w:val="002C2DD2"/>
    <w:rsid w:val="002C481C"/>
    <w:rsid w:val="002D2A64"/>
    <w:rsid w:val="002D3439"/>
    <w:rsid w:val="002D6CF2"/>
    <w:rsid w:val="002E0B3D"/>
    <w:rsid w:val="002E5AAD"/>
    <w:rsid w:val="002F10F5"/>
    <w:rsid w:val="002F2283"/>
    <w:rsid w:val="002F2E62"/>
    <w:rsid w:val="00300C92"/>
    <w:rsid w:val="00302CF6"/>
    <w:rsid w:val="00304D2D"/>
    <w:rsid w:val="00313F13"/>
    <w:rsid w:val="00315623"/>
    <w:rsid w:val="00315D4B"/>
    <w:rsid w:val="00315D59"/>
    <w:rsid w:val="00316DBA"/>
    <w:rsid w:val="0033094D"/>
    <w:rsid w:val="00331C14"/>
    <w:rsid w:val="00334795"/>
    <w:rsid w:val="00345FE0"/>
    <w:rsid w:val="00351A6E"/>
    <w:rsid w:val="00352972"/>
    <w:rsid w:val="003579AA"/>
    <w:rsid w:val="00360D30"/>
    <w:rsid w:val="00361C9D"/>
    <w:rsid w:val="00363991"/>
    <w:rsid w:val="00364473"/>
    <w:rsid w:val="00365DA6"/>
    <w:rsid w:val="00370F25"/>
    <w:rsid w:val="00373563"/>
    <w:rsid w:val="003763C5"/>
    <w:rsid w:val="00376E83"/>
    <w:rsid w:val="003771CC"/>
    <w:rsid w:val="00380C99"/>
    <w:rsid w:val="00385C65"/>
    <w:rsid w:val="003908C7"/>
    <w:rsid w:val="00397AB7"/>
    <w:rsid w:val="003A1232"/>
    <w:rsid w:val="003A5B50"/>
    <w:rsid w:val="003B6992"/>
    <w:rsid w:val="003B70AD"/>
    <w:rsid w:val="003C0B9E"/>
    <w:rsid w:val="003D01BB"/>
    <w:rsid w:val="003D05EA"/>
    <w:rsid w:val="003D4211"/>
    <w:rsid w:val="003D6015"/>
    <w:rsid w:val="003E06D3"/>
    <w:rsid w:val="003E4A7A"/>
    <w:rsid w:val="00401F13"/>
    <w:rsid w:val="0040310D"/>
    <w:rsid w:val="00403825"/>
    <w:rsid w:val="00413AC9"/>
    <w:rsid w:val="004220B6"/>
    <w:rsid w:val="00432683"/>
    <w:rsid w:val="00432C0C"/>
    <w:rsid w:val="00433AA5"/>
    <w:rsid w:val="00433EED"/>
    <w:rsid w:val="00437379"/>
    <w:rsid w:val="00444EE1"/>
    <w:rsid w:val="0044799D"/>
    <w:rsid w:val="0045091A"/>
    <w:rsid w:val="00452691"/>
    <w:rsid w:val="00452BB8"/>
    <w:rsid w:val="00457EE8"/>
    <w:rsid w:val="0046113C"/>
    <w:rsid w:val="004640C1"/>
    <w:rsid w:val="00475C8D"/>
    <w:rsid w:val="0047651C"/>
    <w:rsid w:val="004A010F"/>
    <w:rsid w:val="004A2BC5"/>
    <w:rsid w:val="004A4981"/>
    <w:rsid w:val="004A5376"/>
    <w:rsid w:val="004A6517"/>
    <w:rsid w:val="004A68AF"/>
    <w:rsid w:val="004A7D7E"/>
    <w:rsid w:val="004B0537"/>
    <w:rsid w:val="004B7605"/>
    <w:rsid w:val="004D02B9"/>
    <w:rsid w:val="004D11B3"/>
    <w:rsid w:val="004D75D5"/>
    <w:rsid w:val="004E089F"/>
    <w:rsid w:val="004E15AC"/>
    <w:rsid w:val="004E2088"/>
    <w:rsid w:val="004E419C"/>
    <w:rsid w:val="004E7786"/>
    <w:rsid w:val="004F0D23"/>
    <w:rsid w:val="004F1B1A"/>
    <w:rsid w:val="00501303"/>
    <w:rsid w:val="005036F7"/>
    <w:rsid w:val="00507DCF"/>
    <w:rsid w:val="005127AE"/>
    <w:rsid w:val="00520FE8"/>
    <w:rsid w:val="00521398"/>
    <w:rsid w:val="005250DC"/>
    <w:rsid w:val="00526610"/>
    <w:rsid w:val="00526F0E"/>
    <w:rsid w:val="005307A5"/>
    <w:rsid w:val="0053132A"/>
    <w:rsid w:val="00537952"/>
    <w:rsid w:val="0054181E"/>
    <w:rsid w:val="005425D8"/>
    <w:rsid w:val="0055435D"/>
    <w:rsid w:val="00566F28"/>
    <w:rsid w:val="00577ECB"/>
    <w:rsid w:val="00577FFA"/>
    <w:rsid w:val="00582F95"/>
    <w:rsid w:val="005879D1"/>
    <w:rsid w:val="00590DE3"/>
    <w:rsid w:val="005953F7"/>
    <w:rsid w:val="00597243"/>
    <w:rsid w:val="005A12C1"/>
    <w:rsid w:val="005A215C"/>
    <w:rsid w:val="005A510B"/>
    <w:rsid w:val="005A69CA"/>
    <w:rsid w:val="005C53A8"/>
    <w:rsid w:val="005C5CF0"/>
    <w:rsid w:val="005D651D"/>
    <w:rsid w:val="005E072D"/>
    <w:rsid w:val="005E20C2"/>
    <w:rsid w:val="005E3C18"/>
    <w:rsid w:val="005E617A"/>
    <w:rsid w:val="005F4733"/>
    <w:rsid w:val="0060072E"/>
    <w:rsid w:val="00600C9C"/>
    <w:rsid w:val="0060488B"/>
    <w:rsid w:val="00606859"/>
    <w:rsid w:val="00611FB1"/>
    <w:rsid w:val="0061296C"/>
    <w:rsid w:val="00622699"/>
    <w:rsid w:val="00622E67"/>
    <w:rsid w:val="00630AAC"/>
    <w:rsid w:val="006310B3"/>
    <w:rsid w:val="006314C2"/>
    <w:rsid w:val="00631B41"/>
    <w:rsid w:val="00631C5A"/>
    <w:rsid w:val="006329E9"/>
    <w:rsid w:val="006333B1"/>
    <w:rsid w:val="0063610A"/>
    <w:rsid w:val="006367D4"/>
    <w:rsid w:val="00644CAA"/>
    <w:rsid w:val="0064722F"/>
    <w:rsid w:val="00647D58"/>
    <w:rsid w:val="00652A1B"/>
    <w:rsid w:val="00652A7E"/>
    <w:rsid w:val="00657AD0"/>
    <w:rsid w:val="00661E10"/>
    <w:rsid w:val="00664C76"/>
    <w:rsid w:val="00665BF1"/>
    <w:rsid w:val="0066681E"/>
    <w:rsid w:val="00666C41"/>
    <w:rsid w:val="00666E02"/>
    <w:rsid w:val="006728AB"/>
    <w:rsid w:val="00674A1B"/>
    <w:rsid w:val="00676853"/>
    <w:rsid w:val="006804BB"/>
    <w:rsid w:val="006860BE"/>
    <w:rsid w:val="006937EC"/>
    <w:rsid w:val="006952B4"/>
    <w:rsid w:val="006A4AC4"/>
    <w:rsid w:val="006B014A"/>
    <w:rsid w:val="006B20C5"/>
    <w:rsid w:val="006B2DDD"/>
    <w:rsid w:val="006B6739"/>
    <w:rsid w:val="006C06C9"/>
    <w:rsid w:val="006C08F0"/>
    <w:rsid w:val="006C214D"/>
    <w:rsid w:val="006C551A"/>
    <w:rsid w:val="006E249F"/>
    <w:rsid w:val="006E344D"/>
    <w:rsid w:val="006E3FA2"/>
    <w:rsid w:val="006E51CF"/>
    <w:rsid w:val="006F2A4E"/>
    <w:rsid w:val="006F6DB0"/>
    <w:rsid w:val="006F7BBE"/>
    <w:rsid w:val="00701C34"/>
    <w:rsid w:val="00704AEC"/>
    <w:rsid w:val="00711806"/>
    <w:rsid w:val="00711DFE"/>
    <w:rsid w:val="007137F1"/>
    <w:rsid w:val="007156D2"/>
    <w:rsid w:val="0072037A"/>
    <w:rsid w:val="00732E65"/>
    <w:rsid w:val="007355BD"/>
    <w:rsid w:val="00751037"/>
    <w:rsid w:val="0075151D"/>
    <w:rsid w:val="00754C0A"/>
    <w:rsid w:val="007630B0"/>
    <w:rsid w:val="00767044"/>
    <w:rsid w:val="007818DF"/>
    <w:rsid w:val="00784173"/>
    <w:rsid w:val="0078554B"/>
    <w:rsid w:val="00787D19"/>
    <w:rsid w:val="00796034"/>
    <w:rsid w:val="007A020E"/>
    <w:rsid w:val="007A0E43"/>
    <w:rsid w:val="007A33F5"/>
    <w:rsid w:val="007A4BB5"/>
    <w:rsid w:val="007A5319"/>
    <w:rsid w:val="007A7EF1"/>
    <w:rsid w:val="007B23B1"/>
    <w:rsid w:val="007B2A84"/>
    <w:rsid w:val="007B35CD"/>
    <w:rsid w:val="007B4E4F"/>
    <w:rsid w:val="007C66A4"/>
    <w:rsid w:val="007C66D2"/>
    <w:rsid w:val="007D03BD"/>
    <w:rsid w:val="007D49EB"/>
    <w:rsid w:val="007D68A5"/>
    <w:rsid w:val="007F6C55"/>
    <w:rsid w:val="00800EBE"/>
    <w:rsid w:val="0080672E"/>
    <w:rsid w:val="008068DA"/>
    <w:rsid w:val="008068EC"/>
    <w:rsid w:val="00813D04"/>
    <w:rsid w:val="0081414C"/>
    <w:rsid w:val="008162CA"/>
    <w:rsid w:val="00820914"/>
    <w:rsid w:val="008247D9"/>
    <w:rsid w:val="00826C3A"/>
    <w:rsid w:val="008431F5"/>
    <w:rsid w:val="00843C8F"/>
    <w:rsid w:val="00846F1B"/>
    <w:rsid w:val="00847529"/>
    <w:rsid w:val="00847B6B"/>
    <w:rsid w:val="00857654"/>
    <w:rsid w:val="00857B62"/>
    <w:rsid w:val="00862EBB"/>
    <w:rsid w:val="008631DD"/>
    <w:rsid w:val="008703DB"/>
    <w:rsid w:val="00872CE4"/>
    <w:rsid w:val="00877E4D"/>
    <w:rsid w:val="00884BA6"/>
    <w:rsid w:val="008858F6"/>
    <w:rsid w:val="00892DE8"/>
    <w:rsid w:val="008A285C"/>
    <w:rsid w:val="008A6628"/>
    <w:rsid w:val="008B1D39"/>
    <w:rsid w:val="008B5573"/>
    <w:rsid w:val="008C463B"/>
    <w:rsid w:val="008C6135"/>
    <w:rsid w:val="008D01C5"/>
    <w:rsid w:val="008D1026"/>
    <w:rsid w:val="008D5387"/>
    <w:rsid w:val="008F1D6D"/>
    <w:rsid w:val="008F3010"/>
    <w:rsid w:val="008F6AA2"/>
    <w:rsid w:val="00900116"/>
    <w:rsid w:val="00910B36"/>
    <w:rsid w:val="0091776B"/>
    <w:rsid w:val="00922592"/>
    <w:rsid w:val="00926EE7"/>
    <w:rsid w:val="009324FE"/>
    <w:rsid w:val="00933231"/>
    <w:rsid w:val="00936F20"/>
    <w:rsid w:val="0094041C"/>
    <w:rsid w:val="0094055B"/>
    <w:rsid w:val="00941545"/>
    <w:rsid w:val="009437A7"/>
    <w:rsid w:val="009461C2"/>
    <w:rsid w:val="00946789"/>
    <w:rsid w:val="00950F37"/>
    <w:rsid w:val="00955047"/>
    <w:rsid w:val="009613A3"/>
    <w:rsid w:val="00961454"/>
    <w:rsid w:val="0096147D"/>
    <w:rsid w:val="00965552"/>
    <w:rsid w:val="0096574A"/>
    <w:rsid w:val="0096617A"/>
    <w:rsid w:val="009700E7"/>
    <w:rsid w:val="00972C75"/>
    <w:rsid w:val="00975775"/>
    <w:rsid w:val="00981749"/>
    <w:rsid w:val="009840B0"/>
    <w:rsid w:val="00985913"/>
    <w:rsid w:val="009869E5"/>
    <w:rsid w:val="009930AE"/>
    <w:rsid w:val="00995D8C"/>
    <w:rsid w:val="00996FAE"/>
    <w:rsid w:val="009A456E"/>
    <w:rsid w:val="009A4EDC"/>
    <w:rsid w:val="009A6799"/>
    <w:rsid w:val="009A693B"/>
    <w:rsid w:val="009A7284"/>
    <w:rsid w:val="009B074B"/>
    <w:rsid w:val="009B0A3E"/>
    <w:rsid w:val="009C7FD8"/>
    <w:rsid w:val="009D05BF"/>
    <w:rsid w:val="009D2432"/>
    <w:rsid w:val="009F05FB"/>
    <w:rsid w:val="009F064F"/>
    <w:rsid w:val="009F15EF"/>
    <w:rsid w:val="009F24D1"/>
    <w:rsid w:val="009F33BB"/>
    <w:rsid w:val="00A01EFD"/>
    <w:rsid w:val="00A0291F"/>
    <w:rsid w:val="00A04B51"/>
    <w:rsid w:val="00A068B7"/>
    <w:rsid w:val="00A17158"/>
    <w:rsid w:val="00A20856"/>
    <w:rsid w:val="00A24ADB"/>
    <w:rsid w:val="00A320D2"/>
    <w:rsid w:val="00A339C9"/>
    <w:rsid w:val="00A35333"/>
    <w:rsid w:val="00A35862"/>
    <w:rsid w:val="00A377F1"/>
    <w:rsid w:val="00A40370"/>
    <w:rsid w:val="00A41232"/>
    <w:rsid w:val="00A41662"/>
    <w:rsid w:val="00A41CA5"/>
    <w:rsid w:val="00A46BC3"/>
    <w:rsid w:val="00A55D87"/>
    <w:rsid w:val="00A57C84"/>
    <w:rsid w:val="00A648D2"/>
    <w:rsid w:val="00A648FB"/>
    <w:rsid w:val="00A665B8"/>
    <w:rsid w:val="00A72A06"/>
    <w:rsid w:val="00A75540"/>
    <w:rsid w:val="00A81D81"/>
    <w:rsid w:val="00A841E3"/>
    <w:rsid w:val="00A920ED"/>
    <w:rsid w:val="00A97447"/>
    <w:rsid w:val="00AA0C7F"/>
    <w:rsid w:val="00AA1134"/>
    <w:rsid w:val="00AA1E25"/>
    <w:rsid w:val="00AA3E49"/>
    <w:rsid w:val="00AA65EF"/>
    <w:rsid w:val="00AB07FC"/>
    <w:rsid w:val="00AB0BCB"/>
    <w:rsid w:val="00AB706C"/>
    <w:rsid w:val="00AB7635"/>
    <w:rsid w:val="00AB7A80"/>
    <w:rsid w:val="00AB7D40"/>
    <w:rsid w:val="00AC169A"/>
    <w:rsid w:val="00AC17BD"/>
    <w:rsid w:val="00AD0858"/>
    <w:rsid w:val="00AD159E"/>
    <w:rsid w:val="00AD27FC"/>
    <w:rsid w:val="00AD3FA3"/>
    <w:rsid w:val="00AE2F7F"/>
    <w:rsid w:val="00AE3931"/>
    <w:rsid w:val="00AF03FF"/>
    <w:rsid w:val="00AF358B"/>
    <w:rsid w:val="00AF35AE"/>
    <w:rsid w:val="00B05BF7"/>
    <w:rsid w:val="00B062AF"/>
    <w:rsid w:val="00B10198"/>
    <w:rsid w:val="00B17A47"/>
    <w:rsid w:val="00B20979"/>
    <w:rsid w:val="00B248AD"/>
    <w:rsid w:val="00B3066F"/>
    <w:rsid w:val="00B32FDE"/>
    <w:rsid w:val="00B3485C"/>
    <w:rsid w:val="00B3551C"/>
    <w:rsid w:val="00B41BA7"/>
    <w:rsid w:val="00B41FED"/>
    <w:rsid w:val="00B455A2"/>
    <w:rsid w:val="00B46812"/>
    <w:rsid w:val="00B470F0"/>
    <w:rsid w:val="00B5188C"/>
    <w:rsid w:val="00B55DD4"/>
    <w:rsid w:val="00B628A3"/>
    <w:rsid w:val="00B65DD7"/>
    <w:rsid w:val="00B71045"/>
    <w:rsid w:val="00B76B5B"/>
    <w:rsid w:val="00B836E8"/>
    <w:rsid w:val="00B841A4"/>
    <w:rsid w:val="00B8691A"/>
    <w:rsid w:val="00B871DD"/>
    <w:rsid w:val="00BA1954"/>
    <w:rsid w:val="00BA3D2A"/>
    <w:rsid w:val="00BA56C4"/>
    <w:rsid w:val="00BB33FE"/>
    <w:rsid w:val="00BB5C5F"/>
    <w:rsid w:val="00BB612A"/>
    <w:rsid w:val="00BC1EDF"/>
    <w:rsid w:val="00BC6F1B"/>
    <w:rsid w:val="00BC7668"/>
    <w:rsid w:val="00BD044E"/>
    <w:rsid w:val="00BD1FA5"/>
    <w:rsid w:val="00BD2812"/>
    <w:rsid w:val="00BD6949"/>
    <w:rsid w:val="00BE4B8D"/>
    <w:rsid w:val="00BE5E82"/>
    <w:rsid w:val="00BE5EB9"/>
    <w:rsid w:val="00BF28EC"/>
    <w:rsid w:val="00BF51F6"/>
    <w:rsid w:val="00C02C74"/>
    <w:rsid w:val="00C02D9A"/>
    <w:rsid w:val="00C11A87"/>
    <w:rsid w:val="00C12240"/>
    <w:rsid w:val="00C13F57"/>
    <w:rsid w:val="00C1575A"/>
    <w:rsid w:val="00C15EA6"/>
    <w:rsid w:val="00C21672"/>
    <w:rsid w:val="00C255AE"/>
    <w:rsid w:val="00C308CE"/>
    <w:rsid w:val="00C310DF"/>
    <w:rsid w:val="00C32A3F"/>
    <w:rsid w:val="00C34FE2"/>
    <w:rsid w:val="00C466A2"/>
    <w:rsid w:val="00C47487"/>
    <w:rsid w:val="00C479FE"/>
    <w:rsid w:val="00C47EB3"/>
    <w:rsid w:val="00C53ADD"/>
    <w:rsid w:val="00C61B3C"/>
    <w:rsid w:val="00C62E07"/>
    <w:rsid w:val="00C634CB"/>
    <w:rsid w:val="00C70F4F"/>
    <w:rsid w:val="00C75481"/>
    <w:rsid w:val="00C82739"/>
    <w:rsid w:val="00C838DD"/>
    <w:rsid w:val="00C840F2"/>
    <w:rsid w:val="00C9122B"/>
    <w:rsid w:val="00C92B6A"/>
    <w:rsid w:val="00C938C5"/>
    <w:rsid w:val="00C9683B"/>
    <w:rsid w:val="00CA0EF6"/>
    <w:rsid w:val="00CA31DB"/>
    <w:rsid w:val="00CD2132"/>
    <w:rsid w:val="00CD33AB"/>
    <w:rsid w:val="00CD5E71"/>
    <w:rsid w:val="00CE4A9F"/>
    <w:rsid w:val="00CE5277"/>
    <w:rsid w:val="00CE65A7"/>
    <w:rsid w:val="00CE70F3"/>
    <w:rsid w:val="00CE7239"/>
    <w:rsid w:val="00CF1C70"/>
    <w:rsid w:val="00CF291C"/>
    <w:rsid w:val="00CF4B54"/>
    <w:rsid w:val="00D060F5"/>
    <w:rsid w:val="00D06613"/>
    <w:rsid w:val="00D119E0"/>
    <w:rsid w:val="00D12679"/>
    <w:rsid w:val="00D13FCC"/>
    <w:rsid w:val="00D1411B"/>
    <w:rsid w:val="00D156F6"/>
    <w:rsid w:val="00D15B9A"/>
    <w:rsid w:val="00D15D80"/>
    <w:rsid w:val="00D163C4"/>
    <w:rsid w:val="00D17D8C"/>
    <w:rsid w:val="00D26793"/>
    <w:rsid w:val="00D27953"/>
    <w:rsid w:val="00D334C0"/>
    <w:rsid w:val="00D347D2"/>
    <w:rsid w:val="00D36619"/>
    <w:rsid w:val="00D450F4"/>
    <w:rsid w:val="00D45431"/>
    <w:rsid w:val="00D50E97"/>
    <w:rsid w:val="00D512EB"/>
    <w:rsid w:val="00D56CA2"/>
    <w:rsid w:val="00D57018"/>
    <w:rsid w:val="00D731CA"/>
    <w:rsid w:val="00D75BCA"/>
    <w:rsid w:val="00D82AF5"/>
    <w:rsid w:val="00D85475"/>
    <w:rsid w:val="00D87DC8"/>
    <w:rsid w:val="00D9044D"/>
    <w:rsid w:val="00D955F4"/>
    <w:rsid w:val="00DA2563"/>
    <w:rsid w:val="00DA380B"/>
    <w:rsid w:val="00DB2255"/>
    <w:rsid w:val="00DB7459"/>
    <w:rsid w:val="00DC1356"/>
    <w:rsid w:val="00DC3538"/>
    <w:rsid w:val="00DC499D"/>
    <w:rsid w:val="00DC5111"/>
    <w:rsid w:val="00DC7034"/>
    <w:rsid w:val="00DC7B5F"/>
    <w:rsid w:val="00DD5620"/>
    <w:rsid w:val="00DD5A57"/>
    <w:rsid w:val="00DF0CD2"/>
    <w:rsid w:val="00DF29E0"/>
    <w:rsid w:val="00E0297A"/>
    <w:rsid w:val="00E05CD7"/>
    <w:rsid w:val="00E121FC"/>
    <w:rsid w:val="00E175F6"/>
    <w:rsid w:val="00E2565F"/>
    <w:rsid w:val="00E311A1"/>
    <w:rsid w:val="00E338DC"/>
    <w:rsid w:val="00E34833"/>
    <w:rsid w:val="00E34FF9"/>
    <w:rsid w:val="00E40272"/>
    <w:rsid w:val="00E41690"/>
    <w:rsid w:val="00E4229F"/>
    <w:rsid w:val="00E45AB6"/>
    <w:rsid w:val="00E50150"/>
    <w:rsid w:val="00E53FDA"/>
    <w:rsid w:val="00E56C96"/>
    <w:rsid w:val="00E56EAE"/>
    <w:rsid w:val="00E641E7"/>
    <w:rsid w:val="00E656AA"/>
    <w:rsid w:val="00E6785B"/>
    <w:rsid w:val="00E67BB4"/>
    <w:rsid w:val="00E705A5"/>
    <w:rsid w:val="00E715AA"/>
    <w:rsid w:val="00E761CC"/>
    <w:rsid w:val="00E76A25"/>
    <w:rsid w:val="00E8351B"/>
    <w:rsid w:val="00E847F7"/>
    <w:rsid w:val="00E87230"/>
    <w:rsid w:val="00E872AD"/>
    <w:rsid w:val="00E87666"/>
    <w:rsid w:val="00E9078D"/>
    <w:rsid w:val="00E912E2"/>
    <w:rsid w:val="00E92B97"/>
    <w:rsid w:val="00E96D5C"/>
    <w:rsid w:val="00E97B6B"/>
    <w:rsid w:val="00EB4449"/>
    <w:rsid w:val="00EC22AB"/>
    <w:rsid w:val="00EC3CD7"/>
    <w:rsid w:val="00EC729D"/>
    <w:rsid w:val="00ED305C"/>
    <w:rsid w:val="00ED591E"/>
    <w:rsid w:val="00ED7990"/>
    <w:rsid w:val="00ED7DB6"/>
    <w:rsid w:val="00EE1040"/>
    <w:rsid w:val="00EE2F7B"/>
    <w:rsid w:val="00EE6151"/>
    <w:rsid w:val="00EF44A0"/>
    <w:rsid w:val="00EF4626"/>
    <w:rsid w:val="00F00A1D"/>
    <w:rsid w:val="00F10359"/>
    <w:rsid w:val="00F141A0"/>
    <w:rsid w:val="00F1438C"/>
    <w:rsid w:val="00F2452B"/>
    <w:rsid w:val="00F249DA"/>
    <w:rsid w:val="00F3403B"/>
    <w:rsid w:val="00F37DC2"/>
    <w:rsid w:val="00F41097"/>
    <w:rsid w:val="00F42B8A"/>
    <w:rsid w:val="00F5283D"/>
    <w:rsid w:val="00F61283"/>
    <w:rsid w:val="00F65CFD"/>
    <w:rsid w:val="00F67EE6"/>
    <w:rsid w:val="00F72DA2"/>
    <w:rsid w:val="00F82023"/>
    <w:rsid w:val="00F94DA0"/>
    <w:rsid w:val="00F975B1"/>
    <w:rsid w:val="00FA2A6C"/>
    <w:rsid w:val="00FA6BE0"/>
    <w:rsid w:val="00FA72A6"/>
    <w:rsid w:val="00FB0183"/>
    <w:rsid w:val="00FB5939"/>
    <w:rsid w:val="00FC7665"/>
    <w:rsid w:val="00FD71B9"/>
    <w:rsid w:val="00FE3E2F"/>
    <w:rsid w:val="00FF2520"/>
    <w:rsid w:val="00FF4215"/>
    <w:rsid w:val="00FF4C85"/>
    <w:rsid w:val="00FF6BD2"/>
    <w:rsid w:val="00FF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8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qFormat="1"/>
    <w:lsdException w:name="footer" w:qFormat="1"/>
    <w:lsdException w:name="caption" w:uiPriority="35" w:qFormat="1"/>
    <w:lsdException w:name="table of figures" w:uiPriority="0" w:qFormat="1"/>
    <w:lsdException w:name="footnote reference" w:uiPriority="0" w:qFormat="1"/>
    <w:lsdException w:name="annotation reference" w:uiPriority="0" w:qFormat="1"/>
    <w:lsdException w:name="page number" w:uiPriority="0" w:qFormat="1"/>
    <w:lsdException w:name="List Number" w:qFormat="1"/>
    <w:lsdException w:name="Title" w:semiHidden="0" w:uiPriority="0" w:unhideWhenUsed="0" w:qFormat="1"/>
    <w:lsdException w:name="Default Paragraph Font" w:uiPriority="1"/>
    <w:lsdException w:name="Body Text" w:qFormat="1"/>
    <w:lsdException w:name="Body Text Indent" w:uiPriority="0" w:qFormat="1"/>
    <w:lsdException w:name="List Continue 2" w:qFormat="1"/>
    <w:lsdException w:name="Subtitle" w:semiHidden="0" w:uiPriority="11" w:unhideWhenUsed="0" w:qFormat="1"/>
    <w:lsdException w:name="Date" w:uiPriority="0" w:qFormat="1"/>
    <w:lsdException w:name="Body Text First Indent 2"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uiPriority="0" w:qFormat="1"/>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75"/>
    <w:pPr>
      <w:widowControl w:val="0"/>
      <w:jc w:val="both"/>
    </w:pPr>
  </w:style>
  <w:style w:type="paragraph" w:styleId="1">
    <w:name w:val="heading 1"/>
    <w:basedOn w:val="a"/>
    <w:link w:val="1Char"/>
    <w:uiPriority w:val="9"/>
    <w:qFormat/>
    <w:rsid w:val="00101AA4"/>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link w:val="2Char"/>
    <w:qFormat/>
    <w:rsid w:val="00101AA4"/>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link w:val="3Char"/>
    <w:qFormat/>
    <w:rsid w:val="00101AA4"/>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01AA4"/>
    <w:rPr>
      <w:rFonts w:ascii="???" w:eastAsia="宋体" w:hAnsi="???" w:cs="Arial"/>
      <w:b/>
      <w:bCs/>
      <w:color w:val="020000"/>
      <w:kern w:val="36"/>
      <w:sz w:val="44"/>
      <w:szCs w:val="44"/>
    </w:rPr>
  </w:style>
  <w:style w:type="character" w:customStyle="1" w:styleId="2Char">
    <w:name w:val="标题 2 Char"/>
    <w:basedOn w:val="a0"/>
    <w:link w:val="2"/>
    <w:qFormat/>
    <w:rsid w:val="00101AA4"/>
    <w:rPr>
      <w:rFonts w:ascii="???" w:eastAsia="宋体" w:hAnsi="???" w:cs="Arial"/>
      <w:b/>
      <w:bCs/>
      <w:color w:val="020000"/>
      <w:kern w:val="0"/>
      <w:sz w:val="32"/>
      <w:szCs w:val="32"/>
    </w:rPr>
  </w:style>
  <w:style w:type="character" w:customStyle="1" w:styleId="3Char">
    <w:name w:val="标题 3 Char"/>
    <w:basedOn w:val="a0"/>
    <w:link w:val="3"/>
    <w:qFormat/>
    <w:rsid w:val="00101AA4"/>
    <w:rPr>
      <w:rFonts w:ascii="??" w:eastAsia="宋体" w:hAnsi="??" w:cs="Arial"/>
      <w:b/>
      <w:bCs/>
      <w:color w:val="000000"/>
      <w:kern w:val="0"/>
      <w:sz w:val="32"/>
      <w:szCs w:val="32"/>
    </w:rPr>
  </w:style>
  <w:style w:type="numbering" w:customStyle="1" w:styleId="10">
    <w:name w:val="无列表1"/>
    <w:next w:val="a2"/>
    <w:uiPriority w:val="99"/>
    <w:semiHidden/>
    <w:unhideWhenUsed/>
    <w:rsid w:val="00101AA4"/>
  </w:style>
  <w:style w:type="paragraph" w:styleId="a3">
    <w:name w:val="header"/>
    <w:basedOn w:val="a"/>
    <w:link w:val="Char"/>
    <w:uiPriority w:val="99"/>
    <w:qFormat/>
    <w:rsid w:val="00101AA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qFormat/>
    <w:rsid w:val="00101AA4"/>
    <w:rPr>
      <w:rFonts w:ascii="Calibri" w:eastAsia="宋体" w:hAnsi="Calibri" w:cs="Times New Roman"/>
      <w:sz w:val="18"/>
      <w:szCs w:val="18"/>
    </w:rPr>
  </w:style>
  <w:style w:type="paragraph" w:styleId="a4">
    <w:name w:val="footer"/>
    <w:basedOn w:val="a"/>
    <w:link w:val="Char0"/>
    <w:uiPriority w:val="99"/>
    <w:qFormat/>
    <w:rsid w:val="00101AA4"/>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qFormat/>
    <w:rsid w:val="00101AA4"/>
    <w:rPr>
      <w:rFonts w:ascii="Calibri" w:eastAsia="宋体" w:hAnsi="Calibri" w:cs="Times New Roman"/>
      <w:sz w:val="18"/>
      <w:szCs w:val="18"/>
    </w:rPr>
  </w:style>
  <w:style w:type="paragraph" w:styleId="a5">
    <w:name w:val="Body Text Indent"/>
    <w:basedOn w:val="a"/>
    <w:link w:val="Char1"/>
    <w:qFormat/>
    <w:rsid w:val="00101AA4"/>
    <w:pPr>
      <w:widowControl/>
      <w:spacing w:after="120"/>
      <w:ind w:left="420"/>
    </w:pPr>
    <w:rPr>
      <w:rFonts w:ascii="??" w:eastAsia="宋体" w:hAnsi="??" w:cs="Arial"/>
      <w:kern w:val="0"/>
      <w:sz w:val="24"/>
      <w:szCs w:val="24"/>
    </w:rPr>
  </w:style>
  <w:style w:type="character" w:customStyle="1" w:styleId="Char1">
    <w:name w:val="正文文本缩进 Char"/>
    <w:basedOn w:val="a0"/>
    <w:link w:val="a5"/>
    <w:qFormat/>
    <w:rsid w:val="00101AA4"/>
    <w:rPr>
      <w:rFonts w:ascii="??" w:eastAsia="宋体" w:hAnsi="??" w:cs="Arial"/>
      <w:kern w:val="0"/>
      <w:sz w:val="24"/>
      <w:szCs w:val="24"/>
    </w:rPr>
  </w:style>
  <w:style w:type="paragraph" w:styleId="a6">
    <w:name w:val="List Paragraph"/>
    <w:basedOn w:val="a"/>
    <w:uiPriority w:val="99"/>
    <w:qFormat/>
    <w:rsid w:val="00101AA4"/>
    <w:pPr>
      <w:ind w:firstLineChars="200" w:firstLine="420"/>
    </w:pPr>
    <w:rPr>
      <w:rFonts w:ascii="Calibri" w:eastAsia="宋体" w:hAnsi="Calibri" w:cs="Times New Roman"/>
    </w:rPr>
  </w:style>
  <w:style w:type="character" w:customStyle="1" w:styleId="2CharChar">
    <w:name w:val="标题 2 Char Char"/>
    <w:uiPriority w:val="99"/>
    <w:qFormat/>
    <w:rsid w:val="00101AA4"/>
    <w:rPr>
      <w:rFonts w:ascii="Arial" w:eastAsia="黑体" w:hAnsi="Arial"/>
      <w:b/>
      <w:kern w:val="2"/>
      <w:sz w:val="32"/>
      <w:lang w:val="en-US" w:eastAsia="zh-CN"/>
    </w:rPr>
  </w:style>
  <w:style w:type="character" w:customStyle="1" w:styleId="2charchar0">
    <w:name w:val="2charchar"/>
    <w:basedOn w:val="a0"/>
    <w:uiPriority w:val="99"/>
    <w:qFormat/>
    <w:rsid w:val="00101AA4"/>
    <w:rPr>
      <w:rFonts w:cs="Times New Roman"/>
    </w:rPr>
  </w:style>
  <w:style w:type="paragraph" w:customStyle="1" w:styleId="a7">
    <w:name w:val="表格文字"/>
    <w:basedOn w:val="a"/>
    <w:uiPriority w:val="99"/>
    <w:qFormat/>
    <w:rsid w:val="00101AA4"/>
    <w:pPr>
      <w:adjustRightInd w:val="0"/>
      <w:spacing w:line="420" w:lineRule="atLeast"/>
      <w:jc w:val="left"/>
    </w:pPr>
    <w:rPr>
      <w:rFonts w:ascii="Times New Roman" w:eastAsia="宋体" w:hAnsi="Times New Roman" w:cs="Times New Roman"/>
      <w:kern w:val="0"/>
      <w:szCs w:val="20"/>
    </w:rPr>
  </w:style>
  <w:style w:type="paragraph" w:styleId="a8">
    <w:name w:val="Normal Indent"/>
    <w:basedOn w:val="a"/>
    <w:link w:val="Char2"/>
    <w:uiPriority w:val="99"/>
    <w:qFormat/>
    <w:rsid w:val="00101AA4"/>
    <w:pPr>
      <w:ind w:firstLineChars="200" w:firstLine="420"/>
    </w:pPr>
    <w:rPr>
      <w:rFonts w:ascii="Times New Roman" w:eastAsia="宋体" w:hAnsi="Times New Roman" w:cs="Times New Roman"/>
      <w:kern w:val="0"/>
      <w:sz w:val="24"/>
      <w:szCs w:val="20"/>
    </w:rPr>
  </w:style>
  <w:style w:type="paragraph" w:styleId="z-">
    <w:name w:val="HTML Top of Form"/>
    <w:basedOn w:val="a"/>
    <w:next w:val="a"/>
    <w:link w:val="z-Char"/>
    <w:hidden/>
    <w:uiPriority w:val="99"/>
    <w:semiHidden/>
    <w:rsid w:val="00101AA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qFormat/>
    <w:rsid w:val="00101AA4"/>
    <w:rPr>
      <w:rFonts w:ascii="Arial" w:eastAsia="宋体" w:hAnsi="Arial" w:cs="Arial"/>
      <w:vanish/>
      <w:kern w:val="0"/>
      <w:sz w:val="16"/>
      <w:szCs w:val="16"/>
    </w:rPr>
  </w:style>
  <w:style w:type="paragraph" w:styleId="z-0">
    <w:name w:val="HTML Bottom of Form"/>
    <w:basedOn w:val="a"/>
    <w:next w:val="a"/>
    <w:link w:val="z-Char0"/>
    <w:hidden/>
    <w:uiPriority w:val="99"/>
    <w:semiHidden/>
    <w:rsid w:val="00101AA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qFormat/>
    <w:rsid w:val="00101AA4"/>
    <w:rPr>
      <w:rFonts w:ascii="Arial" w:eastAsia="宋体" w:hAnsi="Arial" w:cs="Arial"/>
      <w:vanish/>
      <w:kern w:val="0"/>
      <w:sz w:val="16"/>
      <w:szCs w:val="16"/>
    </w:rPr>
  </w:style>
  <w:style w:type="paragraph" w:customStyle="1" w:styleId="hu">
    <w:name w:val="hu正文"/>
    <w:basedOn w:val="a"/>
    <w:link w:val="huChar"/>
    <w:uiPriority w:val="99"/>
    <w:qFormat/>
    <w:rsid w:val="00101AA4"/>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sid w:val="00101AA4"/>
    <w:rPr>
      <w:rFonts w:ascii="Times New Roman" w:eastAsia="宋体" w:hAnsi="Times New Roman" w:cs="Times New Roman"/>
      <w:kern w:val="0"/>
      <w:sz w:val="24"/>
      <w:szCs w:val="20"/>
    </w:rPr>
  </w:style>
  <w:style w:type="paragraph" w:styleId="a9">
    <w:name w:val="No Spacing"/>
    <w:uiPriority w:val="99"/>
    <w:qFormat/>
    <w:rsid w:val="00101AA4"/>
    <w:pPr>
      <w:widowControl w:val="0"/>
      <w:jc w:val="both"/>
    </w:pPr>
    <w:rPr>
      <w:rFonts w:ascii="Calibri" w:eastAsia="宋体" w:hAnsi="Calibri" w:cs="Times New Roman"/>
    </w:rPr>
  </w:style>
  <w:style w:type="character" w:styleId="aa">
    <w:name w:val="page number"/>
    <w:basedOn w:val="a0"/>
    <w:qFormat/>
    <w:rsid w:val="00101AA4"/>
    <w:rPr>
      <w:rFonts w:cs="Times New Roman"/>
    </w:rPr>
  </w:style>
  <w:style w:type="paragraph" w:styleId="ab">
    <w:name w:val="Balloon Text"/>
    <w:basedOn w:val="a"/>
    <w:link w:val="Char3"/>
    <w:uiPriority w:val="99"/>
    <w:qFormat/>
    <w:rsid w:val="00101AA4"/>
    <w:rPr>
      <w:rFonts w:ascii="Calibri" w:eastAsia="宋体" w:hAnsi="Calibri" w:cs="Times New Roman"/>
      <w:sz w:val="18"/>
      <w:szCs w:val="18"/>
    </w:rPr>
  </w:style>
  <w:style w:type="character" w:customStyle="1" w:styleId="Char3">
    <w:name w:val="批注框文本 Char"/>
    <w:basedOn w:val="a0"/>
    <w:link w:val="ab"/>
    <w:uiPriority w:val="99"/>
    <w:qFormat/>
    <w:rsid w:val="00101AA4"/>
    <w:rPr>
      <w:rFonts w:ascii="Calibri" w:eastAsia="宋体" w:hAnsi="Calibri" w:cs="Times New Roman"/>
      <w:sz w:val="18"/>
      <w:szCs w:val="18"/>
    </w:rPr>
  </w:style>
  <w:style w:type="character" w:styleId="ac">
    <w:name w:val="Hyperlink"/>
    <w:basedOn w:val="a0"/>
    <w:uiPriority w:val="99"/>
    <w:qFormat/>
    <w:rsid w:val="00101AA4"/>
    <w:rPr>
      <w:rFonts w:cs="Times New Roman"/>
      <w:color w:val="555555"/>
      <w:u w:val="none"/>
    </w:rPr>
  </w:style>
  <w:style w:type="paragraph" w:styleId="11">
    <w:name w:val="toc 1"/>
    <w:basedOn w:val="a"/>
    <w:next w:val="a"/>
    <w:uiPriority w:val="39"/>
    <w:qFormat/>
    <w:rsid w:val="00101AA4"/>
    <w:rPr>
      <w:rFonts w:ascii="Times New Roman" w:eastAsia="宋体" w:hAnsi="Times New Roman" w:cs="Times New Roman"/>
      <w:szCs w:val="24"/>
    </w:rPr>
  </w:style>
  <w:style w:type="paragraph" w:styleId="20">
    <w:name w:val="toc 2"/>
    <w:basedOn w:val="a"/>
    <w:next w:val="a"/>
    <w:uiPriority w:val="39"/>
    <w:qFormat/>
    <w:rsid w:val="00101AA4"/>
    <w:pPr>
      <w:ind w:leftChars="200" w:left="420"/>
    </w:pPr>
    <w:rPr>
      <w:rFonts w:ascii="Times New Roman" w:eastAsia="宋体" w:hAnsi="Times New Roman" w:cs="Times New Roman"/>
      <w:szCs w:val="24"/>
    </w:rPr>
  </w:style>
  <w:style w:type="character" w:styleId="HTML">
    <w:name w:val="HTML Cite"/>
    <w:basedOn w:val="a0"/>
    <w:uiPriority w:val="99"/>
    <w:qFormat/>
    <w:rsid w:val="00101AA4"/>
    <w:rPr>
      <w:rFonts w:cs="Times New Roman"/>
    </w:rPr>
  </w:style>
  <w:style w:type="character" w:styleId="HTML0">
    <w:name w:val="HTML Variable"/>
    <w:basedOn w:val="a0"/>
    <w:uiPriority w:val="99"/>
    <w:qFormat/>
    <w:rsid w:val="00101AA4"/>
    <w:rPr>
      <w:rFonts w:cs="Times New Roman"/>
    </w:rPr>
  </w:style>
  <w:style w:type="character" w:styleId="HTML1">
    <w:name w:val="HTML Definition"/>
    <w:basedOn w:val="a0"/>
    <w:uiPriority w:val="99"/>
    <w:qFormat/>
    <w:rsid w:val="00101AA4"/>
    <w:rPr>
      <w:rFonts w:cs="Times New Roman"/>
    </w:rPr>
  </w:style>
  <w:style w:type="character" w:styleId="HTML2">
    <w:name w:val="HTML Code"/>
    <w:basedOn w:val="a0"/>
    <w:uiPriority w:val="99"/>
    <w:qFormat/>
    <w:rsid w:val="00101AA4"/>
    <w:rPr>
      <w:rFonts w:ascii="monospace" w:hAnsi="monospace" w:cs="Times New Roman"/>
      <w:sz w:val="24"/>
    </w:rPr>
  </w:style>
  <w:style w:type="character" w:styleId="ad">
    <w:name w:val="Emphasis"/>
    <w:basedOn w:val="a0"/>
    <w:qFormat/>
    <w:rsid w:val="00101AA4"/>
    <w:rPr>
      <w:rFonts w:cs="Times New Roman"/>
      <w:i/>
    </w:rPr>
  </w:style>
  <w:style w:type="character" w:styleId="HTML3">
    <w:name w:val="HTML Keyboard"/>
    <w:basedOn w:val="a0"/>
    <w:uiPriority w:val="99"/>
    <w:qFormat/>
    <w:rsid w:val="00101AA4"/>
    <w:rPr>
      <w:rFonts w:ascii="monospace" w:hAnsi="monospace" w:cs="Times New Roman"/>
      <w:sz w:val="24"/>
    </w:rPr>
  </w:style>
  <w:style w:type="character" w:styleId="HTML4">
    <w:name w:val="HTML Sample"/>
    <w:basedOn w:val="a0"/>
    <w:uiPriority w:val="99"/>
    <w:qFormat/>
    <w:rsid w:val="00101AA4"/>
    <w:rPr>
      <w:rFonts w:ascii="monospace" w:hAnsi="monospace" w:cs="Times New Roman"/>
      <w:sz w:val="24"/>
    </w:rPr>
  </w:style>
  <w:style w:type="character" w:styleId="ae">
    <w:name w:val="Strong"/>
    <w:basedOn w:val="a0"/>
    <w:uiPriority w:val="22"/>
    <w:qFormat/>
    <w:rsid w:val="00101AA4"/>
    <w:rPr>
      <w:rFonts w:cs="Times New Roman"/>
      <w:b/>
    </w:rPr>
  </w:style>
  <w:style w:type="character" w:styleId="af">
    <w:name w:val="FollowedHyperlink"/>
    <w:basedOn w:val="a0"/>
    <w:uiPriority w:val="99"/>
    <w:qFormat/>
    <w:rsid w:val="00101AA4"/>
    <w:rPr>
      <w:rFonts w:cs="Times New Roman"/>
      <w:color w:val="555555"/>
      <w:u w:val="none"/>
    </w:rPr>
  </w:style>
  <w:style w:type="character" w:styleId="HTML5">
    <w:name w:val="HTML Acronym"/>
    <w:basedOn w:val="a0"/>
    <w:uiPriority w:val="99"/>
    <w:qFormat/>
    <w:rsid w:val="00101AA4"/>
    <w:rPr>
      <w:rFonts w:cs="Times New Roman"/>
    </w:rPr>
  </w:style>
  <w:style w:type="character" w:customStyle="1" w:styleId="ui-bz-bg-hover1">
    <w:name w:val="ui-bz-bg-hover1"/>
    <w:basedOn w:val="a0"/>
    <w:uiPriority w:val="99"/>
    <w:qFormat/>
    <w:rsid w:val="00101AA4"/>
    <w:rPr>
      <w:rFonts w:cs="Times New Roman"/>
    </w:rPr>
  </w:style>
  <w:style w:type="character" w:customStyle="1" w:styleId="Char10">
    <w:name w:val="批注框文本 Char1"/>
    <w:uiPriority w:val="99"/>
    <w:qFormat/>
    <w:rsid w:val="00101AA4"/>
    <w:rPr>
      <w:rFonts w:ascii="Times New Roman" w:eastAsia="宋体" w:hAnsi="Times New Roman"/>
      <w:sz w:val="18"/>
    </w:rPr>
  </w:style>
  <w:style w:type="character" w:customStyle="1" w:styleId="bdsnopic">
    <w:name w:val="bds_nopic"/>
    <w:basedOn w:val="a0"/>
    <w:uiPriority w:val="99"/>
    <w:qFormat/>
    <w:rsid w:val="00101AA4"/>
    <w:rPr>
      <w:rFonts w:cs="Times New Roman"/>
    </w:rPr>
  </w:style>
  <w:style w:type="character" w:customStyle="1" w:styleId="tip12">
    <w:name w:val="tip12"/>
    <w:uiPriority w:val="99"/>
    <w:qFormat/>
    <w:rsid w:val="00101AA4"/>
    <w:rPr>
      <w:vanish/>
      <w:color w:val="FF0000"/>
      <w:sz w:val="18"/>
    </w:rPr>
  </w:style>
  <w:style w:type="character" w:customStyle="1" w:styleId="BodyTextIndent3Char">
    <w:name w:val="Body Text Indent 3 Char"/>
    <w:uiPriority w:val="99"/>
    <w:qFormat/>
    <w:locked/>
    <w:rsid w:val="00101AA4"/>
    <w:rPr>
      <w:rFonts w:ascii="宋体" w:eastAsia="宋体"/>
    </w:rPr>
  </w:style>
  <w:style w:type="character" w:customStyle="1" w:styleId="HTMLMarkup">
    <w:name w:val="HTML Markup"/>
    <w:uiPriority w:val="99"/>
    <w:qFormat/>
    <w:rsid w:val="00101AA4"/>
    <w:rPr>
      <w:vanish/>
      <w:color w:val="FF0000"/>
    </w:rPr>
  </w:style>
  <w:style w:type="character" w:customStyle="1" w:styleId="tip7">
    <w:name w:val="tip7"/>
    <w:uiPriority w:val="99"/>
    <w:qFormat/>
    <w:rsid w:val="00101AA4"/>
    <w:rPr>
      <w:vanish/>
      <w:color w:val="FF0000"/>
      <w:sz w:val="18"/>
    </w:rPr>
  </w:style>
  <w:style w:type="character" w:customStyle="1" w:styleId="f-star">
    <w:name w:val="f-star"/>
    <w:uiPriority w:val="99"/>
    <w:qFormat/>
    <w:rsid w:val="00101AA4"/>
    <w:rPr>
      <w:color w:val="999999"/>
      <w:sz w:val="21"/>
    </w:rPr>
  </w:style>
  <w:style w:type="character" w:customStyle="1" w:styleId="DocumentMapChar1">
    <w:name w:val="Document Map Char1"/>
    <w:uiPriority w:val="99"/>
    <w:qFormat/>
    <w:rsid w:val="00101AA4"/>
    <w:rPr>
      <w:rFonts w:ascii="Times New Roman" w:hAnsi="Times New Roman"/>
      <w:kern w:val="2"/>
      <w:sz w:val="2"/>
    </w:rPr>
  </w:style>
  <w:style w:type="character" w:customStyle="1" w:styleId="my-class2">
    <w:name w:val="my-class2"/>
    <w:basedOn w:val="a0"/>
    <w:uiPriority w:val="99"/>
    <w:qFormat/>
    <w:rsid w:val="00101AA4"/>
    <w:rPr>
      <w:rFonts w:cs="Times New Roman"/>
    </w:rPr>
  </w:style>
  <w:style w:type="character" w:customStyle="1" w:styleId="no52">
    <w:name w:val="no52"/>
    <w:basedOn w:val="a0"/>
    <w:uiPriority w:val="99"/>
    <w:qFormat/>
    <w:rsid w:val="00101AA4"/>
    <w:rPr>
      <w:rFonts w:cs="Times New Roman"/>
    </w:rPr>
  </w:style>
  <w:style w:type="character" w:customStyle="1" w:styleId="no4">
    <w:name w:val="no4"/>
    <w:basedOn w:val="a0"/>
    <w:uiPriority w:val="99"/>
    <w:qFormat/>
    <w:rsid w:val="00101AA4"/>
    <w:rPr>
      <w:rFonts w:cs="Times New Roman"/>
    </w:rPr>
  </w:style>
  <w:style w:type="character" w:customStyle="1" w:styleId="my-notice">
    <w:name w:val="my-notice"/>
    <w:basedOn w:val="a0"/>
    <w:uiPriority w:val="99"/>
    <w:qFormat/>
    <w:rsid w:val="00101AA4"/>
    <w:rPr>
      <w:rFonts w:cs="Times New Roman"/>
    </w:rPr>
  </w:style>
  <w:style w:type="character" w:customStyle="1" w:styleId="ico-jiang">
    <w:name w:val="ico-jiang"/>
    <w:basedOn w:val="a0"/>
    <w:uiPriority w:val="99"/>
    <w:qFormat/>
    <w:rsid w:val="00101AA4"/>
    <w:rPr>
      <w:rFonts w:cs="Times New Roman"/>
    </w:rPr>
  </w:style>
  <w:style w:type="character" w:customStyle="1" w:styleId="ico-jiang2">
    <w:name w:val="ico-jiang2"/>
    <w:basedOn w:val="a0"/>
    <w:uiPriority w:val="99"/>
    <w:qFormat/>
    <w:rsid w:val="00101AA4"/>
    <w:rPr>
      <w:rFonts w:cs="Times New Roman"/>
    </w:rPr>
  </w:style>
  <w:style w:type="character" w:customStyle="1" w:styleId="bdsmore1">
    <w:name w:val="bds_more1"/>
    <w:uiPriority w:val="99"/>
    <w:qFormat/>
    <w:rsid w:val="00101AA4"/>
    <w:rPr>
      <w:rFonts w:ascii="宋体" w:eastAsia="宋体" w:hAnsi="宋体"/>
    </w:rPr>
  </w:style>
  <w:style w:type="character" w:customStyle="1" w:styleId="BodyTextIndent2Char">
    <w:name w:val="Body Text Indent 2 Char"/>
    <w:uiPriority w:val="99"/>
    <w:qFormat/>
    <w:locked/>
    <w:rsid w:val="00101AA4"/>
    <w:rPr>
      <w:rFonts w:ascii="宋体" w:eastAsia="宋体"/>
      <w:sz w:val="24"/>
    </w:rPr>
  </w:style>
  <w:style w:type="character" w:customStyle="1" w:styleId="orgname">
    <w:name w:val="org_name"/>
    <w:basedOn w:val="a0"/>
    <w:uiPriority w:val="99"/>
    <w:qFormat/>
    <w:rsid w:val="00101AA4"/>
    <w:rPr>
      <w:rFonts w:cs="Times New Roman"/>
    </w:rPr>
  </w:style>
  <w:style w:type="character" w:customStyle="1" w:styleId="orgname2">
    <w:name w:val="org_name2"/>
    <w:basedOn w:val="a0"/>
    <w:uiPriority w:val="99"/>
    <w:qFormat/>
    <w:rsid w:val="00101AA4"/>
    <w:rPr>
      <w:rFonts w:cs="Times New Roman"/>
    </w:rPr>
  </w:style>
  <w:style w:type="character" w:customStyle="1" w:styleId="tip10">
    <w:name w:val="tip10"/>
    <w:uiPriority w:val="99"/>
    <w:qFormat/>
    <w:rsid w:val="00101AA4"/>
    <w:rPr>
      <w:vanish/>
      <w:color w:val="FF0000"/>
      <w:sz w:val="18"/>
    </w:rPr>
  </w:style>
  <w:style w:type="character" w:customStyle="1" w:styleId="orange">
    <w:name w:val="orange"/>
    <w:uiPriority w:val="99"/>
    <w:qFormat/>
    <w:rsid w:val="00101AA4"/>
    <w:rPr>
      <w:color w:val="3FB58F"/>
    </w:rPr>
  </w:style>
  <w:style w:type="character" w:customStyle="1" w:styleId="bdsmore">
    <w:name w:val="bds_more"/>
    <w:basedOn w:val="a0"/>
    <w:uiPriority w:val="99"/>
    <w:qFormat/>
    <w:rsid w:val="00101AA4"/>
    <w:rPr>
      <w:rFonts w:cs="Times New Roman"/>
    </w:rPr>
  </w:style>
  <w:style w:type="character" w:customStyle="1" w:styleId="t-tag">
    <w:name w:val="t-tag"/>
    <w:uiPriority w:val="99"/>
    <w:qFormat/>
    <w:rsid w:val="00101AA4"/>
    <w:rPr>
      <w:color w:val="FFFFFF"/>
      <w:sz w:val="18"/>
      <w:shd w:val="clear" w:color="auto" w:fill="FE8833"/>
    </w:rPr>
  </w:style>
  <w:style w:type="character" w:customStyle="1" w:styleId="top-icon">
    <w:name w:val="top-icon"/>
    <w:basedOn w:val="a0"/>
    <w:uiPriority w:val="99"/>
    <w:qFormat/>
    <w:rsid w:val="00101AA4"/>
    <w:rPr>
      <w:rFonts w:cs="Times New Roman"/>
    </w:rPr>
  </w:style>
  <w:style w:type="character" w:customStyle="1" w:styleId="BodyTextChar">
    <w:name w:val="Body Text Char"/>
    <w:uiPriority w:val="99"/>
    <w:qFormat/>
    <w:locked/>
    <w:rsid w:val="00101AA4"/>
    <w:rPr>
      <w:sz w:val="24"/>
    </w:rPr>
  </w:style>
  <w:style w:type="character" w:customStyle="1" w:styleId="no72">
    <w:name w:val="no72"/>
    <w:basedOn w:val="a0"/>
    <w:uiPriority w:val="99"/>
    <w:qFormat/>
    <w:rsid w:val="00101AA4"/>
    <w:rPr>
      <w:rFonts w:cs="Times New Roman"/>
    </w:rPr>
  </w:style>
  <w:style w:type="character" w:customStyle="1" w:styleId="bdsnopic2">
    <w:name w:val="bds_nopic2"/>
    <w:basedOn w:val="a0"/>
    <w:uiPriority w:val="99"/>
    <w:qFormat/>
    <w:rsid w:val="00101AA4"/>
    <w:rPr>
      <w:rFonts w:cs="Times New Roman"/>
    </w:rPr>
  </w:style>
  <w:style w:type="character" w:customStyle="1" w:styleId="DocumentMapChar">
    <w:name w:val="Document Map Char"/>
    <w:uiPriority w:val="99"/>
    <w:qFormat/>
    <w:rsid w:val="00101AA4"/>
    <w:rPr>
      <w:rFonts w:ascii="宋体"/>
      <w:sz w:val="18"/>
    </w:rPr>
  </w:style>
  <w:style w:type="character" w:customStyle="1" w:styleId="no6">
    <w:name w:val="no6"/>
    <w:basedOn w:val="a0"/>
    <w:uiPriority w:val="99"/>
    <w:qFormat/>
    <w:rsid w:val="00101AA4"/>
    <w:rPr>
      <w:rFonts w:cs="Times New Roman"/>
    </w:rPr>
  </w:style>
  <w:style w:type="character" w:customStyle="1" w:styleId="tip">
    <w:name w:val="tip"/>
    <w:uiPriority w:val="99"/>
    <w:qFormat/>
    <w:rsid w:val="00101AA4"/>
    <w:rPr>
      <w:vanish/>
      <w:color w:val="FF0000"/>
      <w:sz w:val="18"/>
    </w:rPr>
  </w:style>
  <w:style w:type="character" w:customStyle="1" w:styleId="apple-converted-space">
    <w:name w:val="apple-converted-space"/>
    <w:basedOn w:val="a0"/>
    <w:uiPriority w:val="99"/>
    <w:qFormat/>
    <w:rsid w:val="00101AA4"/>
    <w:rPr>
      <w:rFonts w:cs="Times New Roman"/>
    </w:rPr>
  </w:style>
  <w:style w:type="character" w:customStyle="1" w:styleId="bdsmore2">
    <w:name w:val="bds_more2"/>
    <w:basedOn w:val="a0"/>
    <w:uiPriority w:val="99"/>
    <w:qFormat/>
    <w:rsid w:val="00101AA4"/>
    <w:rPr>
      <w:rFonts w:cs="Times New Roman"/>
    </w:rPr>
  </w:style>
  <w:style w:type="character" w:customStyle="1" w:styleId="my-class">
    <w:name w:val="my-class"/>
    <w:basedOn w:val="a0"/>
    <w:uiPriority w:val="99"/>
    <w:qFormat/>
    <w:rsid w:val="00101AA4"/>
    <w:rPr>
      <w:rFonts w:cs="Times New Roman"/>
    </w:rPr>
  </w:style>
  <w:style w:type="character" w:customStyle="1" w:styleId="ui-bz-bg-hover">
    <w:name w:val="ui-bz-bg-hover"/>
    <w:uiPriority w:val="99"/>
    <w:qFormat/>
    <w:rsid w:val="00101AA4"/>
    <w:rPr>
      <w:shd w:val="clear" w:color="auto" w:fill="000000"/>
    </w:rPr>
  </w:style>
  <w:style w:type="character" w:customStyle="1" w:styleId="no7">
    <w:name w:val="no7"/>
    <w:basedOn w:val="a0"/>
    <w:uiPriority w:val="99"/>
    <w:qFormat/>
    <w:rsid w:val="00101AA4"/>
    <w:rPr>
      <w:rFonts w:cs="Times New Roman"/>
    </w:rPr>
  </w:style>
  <w:style w:type="character" w:customStyle="1" w:styleId="Char2">
    <w:name w:val="正文缩进 Char"/>
    <w:link w:val="a8"/>
    <w:uiPriority w:val="99"/>
    <w:qFormat/>
    <w:locked/>
    <w:rsid w:val="00101AA4"/>
    <w:rPr>
      <w:rFonts w:ascii="Times New Roman" w:eastAsia="宋体" w:hAnsi="Times New Roman" w:cs="Times New Roman"/>
      <w:kern w:val="0"/>
      <w:sz w:val="24"/>
      <w:szCs w:val="20"/>
    </w:rPr>
  </w:style>
  <w:style w:type="character" w:customStyle="1" w:styleId="ico-jiang1">
    <w:name w:val="ico-jiang1"/>
    <w:basedOn w:val="a0"/>
    <w:uiPriority w:val="99"/>
    <w:qFormat/>
    <w:rsid w:val="00101AA4"/>
    <w:rPr>
      <w:rFonts w:cs="Times New Roman"/>
    </w:rPr>
  </w:style>
  <w:style w:type="character" w:customStyle="1" w:styleId="no62">
    <w:name w:val="no62"/>
    <w:basedOn w:val="a0"/>
    <w:uiPriority w:val="99"/>
    <w:qFormat/>
    <w:rsid w:val="00101AA4"/>
    <w:rPr>
      <w:rFonts w:cs="Times New Roman"/>
    </w:rPr>
  </w:style>
  <w:style w:type="character" w:customStyle="1" w:styleId="orange5">
    <w:name w:val="orange5"/>
    <w:uiPriority w:val="99"/>
    <w:qFormat/>
    <w:rsid w:val="00101AA4"/>
    <w:rPr>
      <w:color w:val="3FB58F"/>
    </w:rPr>
  </w:style>
  <w:style w:type="character" w:customStyle="1" w:styleId="bdsmore4">
    <w:name w:val="bds_more4"/>
    <w:basedOn w:val="a0"/>
    <w:uiPriority w:val="99"/>
    <w:qFormat/>
    <w:rsid w:val="00101AA4"/>
    <w:rPr>
      <w:rFonts w:cs="Times New Roman"/>
    </w:rPr>
  </w:style>
  <w:style w:type="character" w:customStyle="1" w:styleId="no5">
    <w:name w:val="no5"/>
    <w:basedOn w:val="a0"/>
    <w:uiPriority w:val="99"/>
    <w:qFormat/>
    <w:rsid w:val="00101AA4"/>
    <w:rPr>
      <w:rFonts w:cs="Times New Roman"/>
    </w:rPr>
  </w:style>
  <w:style w:type="character" w:customStyle="1" w:styleId="bdsmore3">
    <w:name w:val="bds_more3"/>
    <w:basedOn w:val="a0"/>
    <w:uiPriority w:val="99"/>
    <w:qFormat/>
    <w:rsid w:val="00101AA4"/>
    <w:rPr>
      <w:rFonts w:cs="Times New Roman"/>
    </w:rPr>
  </w:style>
  <w:style w:type="character" w:customStyle="1" w:styleId="no42">
    <w:name w:val="no42"/>
    <w:basedOn w:val="a0"/>
    <w:uiPriority w:val="99"/>
    <w:qFormat/>
    <w:rsid w:val="00101AA4"/>
    <w:rPr>
      <w:rFonts w:cs="Times New Roman"/>
    </w:rPr>
  </w:style>
  <w:style w:type="character" w:customStyle="1" w:styleId="bdsnopic1">
    <w:name w:val="bds_nopic1"/>
    <w:basedOn w:val="a0"/>
    <w:uiPriority w:val="99"/>
    <w:qFormat/>
    <w:rsid w:val="00101AA4"/>
    <w:rPr>
      <w:rFonts w:cs="Times New Roman"/>
    </w:rPr>
  </w:style>
  <w:style w:type="character" w:customStyle="1" w:styleId="my-notice1">
    <w:name w:val="my-notice1"/>
    <w:basedOn w:val="a0"/>
    <w:uiPriority w:val="99"/>
    <w:qFormat/>
    <w:rsid w:val="00101AA4"/>
    <w:rPr>
      <w:rFonts w:cs="Times New Roman"/>
    </w:rPr>
  </w:style>
  <w:style w:type="character" w:customStyle="1" w:styleId="orange6">
    <w:name w:val="orange6"/>
    <w:uiPriority w:val="99"/>
    <w:qFormat/>
    <w:rsid w:val="00101AA4"/>
    <w:rPr>
      <w:color w:val="3FB58F"/>
    </w:rPr>
  </w:style>
  <w:style w:type="character" w:customStyle="1" w:styleId="DocumentMapChar2">
    <w:name w:val="Document Map Char2"/>
    <w:uiPriority w:val="99"/>
    <w:qFormat/>
    <w:locked/>
    <w:rsid w:val="00101AA4"/>
    <w:rPr>
      <w:rFonts w:ascii="宋体"/>
      <w:sz w:val="18"/>
    </w:rPr>
  </w:style>
  <w:style w:type="character" w:customStyle="1" w:styleId="ico-jiang3">
    <w:name w:val="ico-jiang3"/>
    <w:basedOn w:val="a0"/>
    <w:uiPriority w:val="99"/>
    <w:qFormat/>
    <w:rsid w:val="00101AA4"/>
    <w:rPr>
      <w:rFonts w:cs="Times New Roman"/>
    </w:rPr>
  </w:style>
  <w:style w:type="character" w:customStyle="1" w:styleId="tip13">
    <w:name w:val="tip13"/>
    <w:uiPriority w:val="99"/>
    <w:qFormat/>
    <w:rsid w:val="00101AA4"/>
    <w:rPr>
      <w:vanish/>
      <w:color w:val="FF0000"/>
      <w:sz w:val="18"/>
    </w:rPr>
  </w:style>
  <w:style w:type="paragraph" w:styleId="7">
    <w:name w:val="toc 7"/>
    <w:basedOn w:val="a"/>
    <w:next w:val="a"/>
    <w:qFormat/>
    <w:rsid w:val="00101AA4"/>
    <w:pPr>
      <w:ind w:leftChars="1200" w:left="2520"/>
    </w:pPr>
    <w:rPr>
      <w:rFonts w:ascii="Times New Roman" w:eastAsia="宋体" w:hAnsi="Times New Roman" w:cs="Times New Roman"/>
      <w:szCs w:val="24"/>
    </w:rPr>
  </w:style>
  <w:style w:type="paragraph" w:styleId="5">
    <w:name w:val="toc 5"/>
    <w:basedOn w:val="a"/>
    <w:next w:val="a"/>
    <w:qFormat/>
    <w:rsid w:val="00101AA4"/>
    <w:pPr>
      <w:ind w:leftChars="800" w:left="1680"/>
    </w:pPr>
    <w:rPr>
      <w:rFonts w:ascii="Times New Roman" w:eastAsia="宋体" w:hAnsi="Times New Roman" w:cs="Times New Roman"/>
      <w:szCs w:val="24"/>
    </w:rPr>
  </w:style>
  <w:style w:type="paragraph" w:styleId="af0">
    <w:name w:val="Normal (Web)"/>
    <w:basedOn w:val="a"/>
    <w:uiPriority w:val="99"/>
    <w:qFormat/>
    <w:rsid w:val="00101AA4"/>
    <w:pPr>
      <w:widowControl/>
      <w:spacing w:before="100" w:beforeAutospacing="1" w:after="100" w:afterAutospacing="1"/>
      <w:jc w:val="left"/>
    </w:pPr>
    <w:rPr>
      <w:rFonts w:ascii="宋体" w:eastAsia="宋体" w:hAnsi="宋体" w:cs="宋体"/>
      <w:kern w:val="0"/>
      <w:sz w:val="24"/>
      <w:szCs w:val="24"/>
    </w:rPr>
  </w:style>
  <w:style w:type="paragraph" w:styleId="21">
    <w:name w:val="Body Text Indent 2"/>
    <w:basedOn w:val="a"/>
    <w:link w:val="2Char0"/>
    <w:uiPriority w:val="99"/>
    <w:qFormat/>
    <w:rsid w:val="00101AA4"/>
    <w:pPr>
      <w:spacing w:before="100" w:beforeAutospacing="1" w:after="100" w:afterAutospacing="1" w:line="360" w:lineRule="auto"/>
      <w:ind w:firstLine="420"/>
    </w:pPr>
    <w:rPr>
      <w:rFonts w:ascii="宋体" w:eastAsia="宋体" w:hAnsi="Calibri" w:cs="Times New Roman"/>
      <w:kern w:val="0"/>
      <w:sz w:val="24"/>
      <w:szCs w:val="20"/>
    </w:rPr>
  </w:style>
  <w:style w:type="character" w:customStyle="1" w:styleId="2Char0">
    <w:name w:val="正文文本缩进 2 Char"/>
    <w:basedOn w:val="a0"/>
    <w:link w:val="21"/>
    <w:uiPriority w:val="99"/>
    <w:qFormat/>
    <w:rsid w:val="00101AA4"/>
    <w:rPr>
      <w:rFonts w:ascii="宋体" w:eastAsia="宋体" w:hAnsi="Calibri" w:cs="Times New Roman"/>
      <w:kern w:val="0"/>
      <w:sz w:val="24"/>
      <w:szCs w:val="20"/>
    </w:rPr>
  </w:style>
  <w:style w:type="character" w:customStyle="1" w:styleId="BodyTextIndent2Char1">
    <w:name w:val="Body Text Indent 2 Char1"/>
    <w:basedOn w:val="a0"/>
    <w:uiPriority w:val="99"/>
    <w:semiHidden/>
    <w:qFormat/>
    <w:locked/>
    <w:rsid w:val="00101AA4"/>
    <w:rPr>
      <w:rFonts w:cs="Times New Roman"/>
    </w:rPr>
  </w:style>
  <w:style w:type="paragraph" w:styleId="30">
    <w:name w:val="toc 3"/>
    <w:basedOn w:val="a"/>
    <w:next w:val="a"/>
    <w:uiPriority w:val="39"/>
    <w:qFormat/>
    <w:rsid w:val="00101AA4"/>
    <w:pPr>
      <w:ind w:leftChars="400" w:left="840"/>
    </w:pPr>
    <w:rPr>
      <w:rFonts w:ascii="Times New Roman" w:eastAsia="宋体" w:hAnsi="Times New Roman" w:cs="Times New Roman"/>
      <w:szCs w:val="24"/>
    </w:rPr>
  </w:style>
  <w:style w:type="paragraph" w:styleId="4">
    <w:name w:val="toc 4"/>
    <w:basedOn w:val="a"/>
    <w:next w:val="a"/>
    <w:qFormat/>
    <w:rsid w:val="00101AA4"/>
    <w:pPr>
      <w:ind w:leftChars="600" w:left="1260"/>
    </w:pPr>
    <w:rPr>
      <w:rFonts w:ascii="Times New Roman" w:eastAsia="宋体" w:hAnsi="Times New Roman" w:cs="Times New Roman"/>
      <w:szCs w:val="24"/>
    </w:rPr>
  </w:style>
  <w:style w:type="paragraph" w:styleId="8">
    <w:name w:val="toc 8"/>
    <w:basedOn w:val="a"/>
    <w:next w:val="a"/>
    <w:qFormat/>
    <w:rsid w:val="00101AA4"/>
    <w:pPr>
      <w:ind w:leftChars="1400" w:left="2940"/>
    </w:pPr>
    <w:rPr>
      <w:rFonts w:ascii="Times New Roman" w:eastAsia="宋体" w:hAnsi="Times New Roman" w:cs="Times New Roman"/>
      <w:szCs w:val="24"/>
    </w:rPr>
  </w:style>
  <w:style w:type="paragraph" w:styleId="22">
    <w:name w:val="List Continue 2"/>
    <w:basedOn w:val="a"/>
    <w:uiPriority w:val="99"/>
    <w:qFormat/>
    <w:rsid w:val="00101AA4"/>
    <w:pPr>
      <w:spacing w:after="120"/>
      <w:ind w:leftChars="400" w:left="840"/>
    </w:pPr>
    <w:rPr>
      <w:rFonts w:ascii="Times New Roman" w:eastAsia="宋体" w:hAnsi="Times New Roman" w:cs="Times New Roman"/>
      <w:szCs w:val="24"/>
    </w:rPr>
  </w:style>
  <w:style w:type="paragraph" w:styleId="31">
    <w:name w:val="Body Text Indent 3"/>
    <w:basedOn w:val="a"/>
    <w:link w:val="3Char0"/>
    <w:uiPriority w:val="99"/>
    <w:qFormat/>
    <w:rsid w:val="00101AA4"/>
    <w:pPr>
      <w:spacing w:line="440" w:lineRule="exact"/>
      <w:ind w:firstLineChars="200" w:firstLine="412"/>
    </w:pPr>
    <w:rPr>
      <w:rFonts w:ascii="宋体" w:eastAsia="宋体" w:hAnsi="Calibri" w:cs="Times New Roman"/>
      <w:kern w:val="0"/>
      <w:sz w:val="20"/>
      <w:szCs w:val="20"/>
    </w:rPr>
  </w:style>
  <w:style w:type="character" w:customStyle="1" w:styleId="3Char0">
    <w:name w:val="正文文本缩进 3 Char"/>
    <w:basedOn w:val="a0"/>
    <w:link w:val="31"/>
    <w:uiPriority w:val="99"/>
    <w:qFormat/>
    <w:rsid w:val="00101AA4"/>
    <w:rPr>
      <w:rFonts w:ascii="宋体" w:eastAsia="宋体" w:hAnsi="Calibri" w:cs="Times New Roman"/>
      <w:kern w:val="0"/>
      <w:sz w:val="20"/>
      <w:szCs w:val="20"/>
    </w:rPr>
  </w:style>
  <w:style w:type="character" w:customStyle="1" w:styleId="BodyTextIndent3Char1">
    <w:name w:val="Body Text Indent 3 Char1"/>
    <w:basedOn w:val="a0"/>
    <w:uiPriority w:val="99"/>
    <w:semiHidden/>
    <w:qFormat/>
    <w:locked/>
    <w:rsid w:val="00101AA4"/>
    <w:rPr>
      <w:rFonts w:cs="Times New Roman"/>
      <w:sz w:val="16"/>
      <w:szCs w:val="16"/>
    </w:rPr>
  </w:style>
  <w:style w:type="paragraph" w:styleId="6">
    <w:name w:val="toc 6"/>
    <w:basedOn w:val="a"/>
    <w:next w:val="a"/>
    <w:qFormat/>
    <w:rsid w:val="00101AA4"/>
    <w:pPr>
      <w:ind w:leftChars="1000" w:left="2100"/>
    </w:pPr>
    <w:rPr>
      <w:rFonts w:ascii="Times New Roman" w:eastAsia="宋体" w:hAnsi="Times New Roman" w:cs="Times New Roman"/>
      <w:szCs w:val="24"/>
    </w:rPr>
  </w:style>
  <w:style w:type="paragraph" w:styleId="af1">
    <w:name w:val="Document Map"/>
    <w:basedOn w:val="a"/>
    <w:link w:val="Char4"/>
    <w:qFormat/>
    <w:rsid w:val="00101AA4"/>
    <w:rPr>
      <w:rFonts w:ascii="宋体" w:eastAsia="宋体" w:hAnsi="Calibri" w:cs="Times New Roman"/>
      <w:kern w:val="0"/>
      <w:sz w:val="18"/>
      <w:szCs w:val="20"/>
    </w:rPr>
  </w:style>
  <w:style w:type="character" w:customStyle="1" w:styleId="Char4">
    <w:name w:val="文档结构图 Char"/>
    <w:basedOn w:val="a0"/>
    <w:link w:val="af1"/>
    <w:qFormat/>
    <w:rsid w:val="00101AA4"/>
    <w:rPr>
      <w:rFonts w:ascii="宋体" w:eastAsia="宋体" w:hAnsi="Calibri" w:cs="Times New Roman"/>
      <w:kern w:val="0"/>
      <w:sz w:val="18"/>
      <w:szCs w:val="20"/>
    </w:rPr>
  </w:style>
  <w:style w:type="character" w:customStyle="1" w:styleId="DocumentMapChar3">
    <w:name w:val="Document Map Char3"/>
    <w:basedOn w:val="a0"/>
    <w:uiPriority w:val="99"/>
    <w:semiHidden/>
    <w:qFormat/>
    <w:locked/>
    <w:rsid w:val="00101AA4"/>
    <w:rPr>
      <w:rFonts w:ascii="Times New Roman" w:hAnsi="Times New Roman" w:cs="Times New Roman"/>
      <w:sz w:val="2"/>
    </w:rPr>
  </w:style>
  <w:style w:type="paragraph" w:customStyle="1" w:styleId="Style1">
    <w:name w:val="_Style 1"/>
    <w:basedOn w:val="a"/>
    <w:uiPriority w:val="99"/>
    <w:qFormat/>
    <w:rsid w:val="00101AA4"/>
    <w:pPr>
      <w:ind w:firstLineChars="200" w:firstLine="420"/>
    </w:pPr>
    <w:rPr>
      <w:rFonts w:ascii="Times New Roman" w:eastAsia="宋体" w:hAnsi="Times New Roman" w:cs="Times New Roman"/>
      <w:szCs w:val="24"/>
    </w:rPr>
  </w:style>
  <w:style w:type="paragraph" w:styleId="9">
    <w:name w:val="toc 9"/>
    <w:basedOn w:val="a"/>
    <w:next w:val="a"/>
    <w:qFormat/>
    <w:rsid w:val="00101AA4"/>
    <w:pPr>
      <w:ind w:leftChars="1600" w:left="3360"/>
    </w:pPr>
    <w:rPr>
      <w:rFonts w:ascii="Times New Roman" w:eastAsia="宋体" w:hAnsi="Times New Roman" w:cs="Times New Roman"/>
      <w:szCs w:val="24"/>
    </w:rPr>
  </w:style>
  <w:style w:type="paragraph" w:styleId="af2">
    <w:name w:val="Body Text"/>
    <w:basedOn w:val="a"/>
    <w:link w:val="Char5"/>
    <w:uiPriority w:val="99"/>
    <w:qFormat/>
    <w:rsid w:val="00101AA4"/>
    <w:pPr>
      <w:spacing w:after="120"/>
    </w:pPr>
    <w:rPr>
      <w:rFonts w:ascii="Calibri" w:eastAsia="宋体" w:hAnsi="Calibri" w:cs="Times New Roman"/>
      <w:kern w:val="0"/>
      <w:sz w:val="24"/>
      <w:szCs w:val="20"/>
    </w:rPr>
  </w:style>
  <w:style w:type="character" w:customStyle="1" w:styleId="Char5">
    <w:name w:val="正文文本 Char"/>
    <w:basedOn w:val="a0"/>
    <w:link w:val="af2"/>
    <w:uiPriority w:val="99"/>
    <w:qFormat/>
    <w:rsid w:val="00101AA4"/>
    <w:rPr>
      <w:rFonts w:ascii="Calibri" w:eastAsia="宋体" w:hAnsi="Calibri" w:cs="Times New Roman"/>
      <w:kern w:val="0"/>
      <w:sz w:val="24"/>
      <w:szCs w:val="20"/>
    </w:rPr>
  </w:style>
  <w:style w:type="character" w:customStyle="1" w:styleId="BodyTextChar1">
    <w:name w:val="Body Text Char1"/>
    <w:basedOn w:val="a0"/>
    <w:uiPriority w:val="99"/>
    <w:semiHidden/>
    <w:qFormat/>
    <w:locked/>
    <w:rsid w:val="00101AA4"/>
    <w:rPr>
      <w:rFonts w:cs="Times New Roman"/>
    </w:rPr>
  </w:style>
  <w:style w:type="paragraph" w:customStyle="1" w:styleId="Style21">
    <w:name w:val="_Style 21"/>
    <w:basedOn w:val="a"/>
    <w:uiPriority w:val="99"/>
    <w:qFormat/>
    <w:rsid w:val="00101AA4"/>
    <w:rPr>
      <w:rFonts w:ascii="Times New Roman" w:eastAsia="宋体" w:hAnsi="Times New Roman" w:cs="Times New Roman"/>
      <w:szCs w:val="20"/>
    </w:rPr>
  </w:style>
  <w:style w:type="paragraph" w:customStyle="1" w:styleId="p0">
    <w:name w:val="p0"/>
    <w:basedOn w:val="a"/>
    <w:uiPriority w:val="99"/>
    <w:qFormat/>
    <w:rsid w:val="00101AA4"/>
    <w:pPr>
      <w:widowControl/>
    </w:pPr>
    <w:rPr>
      <w:rFonts w:ascii="Times New Roman" w:eastAsia="宋体" w:hAnsi="Times New Roman" w:cs="Times New Roman"/>
      <w:kern w:val="0"/>
      <w:szCs w:val="21"/>
    </w:rPr>
  </w:style>
  <w:style w:type="paragraph" w:customStyle="1" w:styleId="xl37">
    <w:name w:val="xl37"/>
    <w:basedOn w:val="a"/>
    <w:qFormat/>
    <w:rsid w:val="00101AA4"/>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rsid w:val="00101AA4"/>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rsid w:val="00101AA4"/>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qFormat/>
    <w:rsid w:val="00101AA4"/>
    <w:pPr>
      <w:widowControl w:val="0"/>
      <w:spacing w:line="360" w:lineRule="auto"/>
      <w:jc w:val="center"/>
    </w:pPr>
    <w:rPr>
      <w:rFonts w:ascii="Times New Roman" w:eastAsia="宋体" w:hAnsi="Times New Roman" w:cs="Times New Roman"/>
      <w:b/>
      <w:color w:val="000000"/>
      <w:szCs w:val="21"/>
      <w:lang w:val="zh-CN"/>
    </w:rPr>
  </w:style>
  <w:style w:type="paragraph" w:customStyle="1" w:styleId="110">
    <w:name w:val="列出段落11"/>
    <w:basedOn w:val="a"/>
    <w:uiPriority w:val="99"/>
    <w:qFormat/>
    <w:rsid w:val="00101AA4"/>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rsid w:val="00101AA4"/>
    <w:pPr>
      <w:ind w:firstLineChars="200" w:firstLine="420"/>
    </w:pPr>
    <w:rPr>
      <w:rFonts w:ascii="Calibri" w:eastAsia="宋体" w:hAnsi="Calibri" w:cs="Times New Roman"/>
    </w:rPr>
  </w:style>
  <w:style w:type="paragraph" w:customStyle="1" w:styleId="txt14">
    <w:name w:val="txt14"/>
    <w:basedOn w:val="a"/>
    <w:uiPriority w:val="99"/>
    <w:qFormat/>
    <w:rsid w:val="00101AA4"/>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sid w:val="00101AA4"/>
    <w:rPr>
      <w:rFonts w:ascii="Times New Roman" w:eastAsia="宋体" w:hAnsi="Times New Roman" w:cs="Times New Roman"/>
      <w:szCs w:val="24"/>
    </w:rPr>
  </w:style>
  <w:style w:type="paragraph" w:customStyle="1" w:styleId="Char6">
    <w:name w:val="Char"/>
    <w:basedOn w:val="a"/>
    <w:uiPriority w:val="99"/>
    <w:qFormat/>
    <w:rsid w:val="00101AA4"/>
    <w:rPr>
      <w:rFonts w:ascii="Times New Roman" w:eastAsia="宋体" w:hAnsi="Times New Roman" w:cs="Times New Roman"/>
      <w:szCs w:val="21"/>
    </w:rPr>
  </w:style>
  <w:style w:type="paragraph" w:customStyle="1" w:styleId="13">
    <w:name w:val="列出段落1"/>
    <w:basedOn w:val="a"/>
    <w:uiPriority w:val="99"/>
    <w:qFormat/>
    <w:rsid w:val="00101AA4"/>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rsid w:val="00101AA4"/>
    <w:pPr>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101AA4"/>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rsid w:val="00101AA4"/>
    <w:pPr>
      <w:spacing w:line="440" w:lineRule="exact"/>
      <w:ind w:firstLineChars="200" w:firstLine="412"/>
    </w:pPr>
    <w:rPr>
      <w:rFonts w:ascii="宋体" w:eastAsia="宋体" w:hAnsi="宋体" w:cs="Times New Roman"/>
      <w:kern w:val="0"/>
      <w:sz w:val="20"/>
      <w:szCs w:val="20"/>
    </w:rPr>
  </w:style>
  <w:style w:type="table" w:styleId="af3">
    <w:name w:val="Table Grid"/>
    <w:basedOn w:val="a1"/>
    <w:uiPriority w:val="99"/>
    <w:qFormat/>
    <w:rsid w:val="00101AA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41">
    <w:name w:val="font41"/>
    <w:uiPriority w:val="99"/>
    <w:qFormat/>
    <w:rsid w:val="002508FA"/>
    <w:rPr>
      <w:rFonts w:ascii="宋体" w:eastAsia="宋体" w:hAnsi="宋体" w:cs="宋体" w:hint="eastAsia"/>
      <w:b/>
      <w:color w:val="000000"/>
      <w:sz w:val="22"/>
      <w:szCs w:val="22"/>
      <w:u w:val="none"/>
    </w:rPr>
  </w:style>
  <w:style w:type="character" w:customStyle="1" w:styleId="font81">
    <w:name w:val="font81"/>
    <w:uiPriority w:val="99"/>
    <w:qFormat/>
    <w:rsid w:val="002508FA"/>
    <w:rPr>
      <w:rFonts w:ascii="宋体" w:eastAsia="宋体" w:hAnsi="宋体" w:cs="宋体" w:hint="eastAsia"/>
      <w:b/>
      <w:color w:val="000000"/>
      <w:sz w:val="22"/>
      <w:szCs w:val="22"/>
      <w:u w:val="none"/>
    </w:rPr>
  </w:style>
  <w:style w:type="character" w:styleId="af4">
    <w:name w:val="annotation reference"/>
    <w:qFormat/>
    <w:rsid w:val="002508FA"/>
    <w:rPr>
      <w:sz w:val="21"/>
      <w:szCs w:val="21"/>
    </w:rPr>
  </w:style>
  <w:style w:type="character" w:customStyle="1" w:styleId="font21">
    <w:name w:val="font21"/>
    <w:qFormat/>
    <w:rsid w:val="002508FA"/>
    <w:rPr>
      <w:rFonts w:ascii="宋体" w:eastAsia="宋体" w:hAnsi="宋体" w:cs="宋体" w:hint="eastAsia"/>
      <w:color w:val="000000"/>
      <w:sz w:val="18"/>
      <w:szCs w:val="18"/>
      <w:u w:val="none"/>
    </w:rPr>
  </w:style>
  <w:style w:type="character" w:customStyle="1" w:styleId="Char7">
    <w:name w:val="日期 Char"/>
    <w:link w:val="af5"/>
    <w:qFormat/>
    <w:rsid w:val="002508FA"/>
    <w:rPr>
      <w:szCs w:val="21"/>
    </w:rPr>
  </w:style>
  <w:style w:type="character" w:customStyle="1" w:styleId="font01">
    <w:name w:val="font01"/>
    <w:uiPriority w:val="99"/>
    <w:qFormat/>
    <w:rsid w:val="002508FA"/>
    <w:rPr>
      <w:rFonts w:ascii="宋体" w:eastAsia="宋体" w:hAnsi="宋体" w:cs="宋体" w:hint="eastAsia"/>
      <w:color w:val="000000"/>
      <w:sz w:val="22"/>
      <w:szCs w:val="22"/>
      <w:u w:val="none"/>
    </w:rPr>
  </w:style>
  <w:style w:type="character" w:customStyle="1" w:styleId="CharChar1">
    <w:name w:val="Char Char1"/>
    <w:qFormat/>
    <w:rsid w:val="002508FA"/>
    <w:rPr>
      <w:rFonts w:eastAsia="宋体"/>
      <w:kern w:val="2"/>
      <w:sz w:val="18"/>
      <w:szCs w:val="18"/>
      <w:lang w:val="en-US" w:eastAsia="zh-CN" w:bidi="ar-SA"/>
    </w:rPr>
  </w:style>
  <w:style w:type="character" w:customStyle="1" w:styleId="Char8">
    <w:name w:val="标题 Char"/>
    <w:link w:val="af6"/>
    <w:qFormat/>
    <w:rsid w:val="002508FA"/>
    <w:rPr>
      <w:rFonts w:ascii="Cambria" w:hAnsi="Cambria" w:cs="Times New Roman"/>
      <w:b/>
      <w:bCs/>
      <w:sz w:val="32"/>
      <w:szCs w:val="32"/>
    </w:rPr>
  </w:style>
  <w:style w:type="character" w:customStyle="1" w:styleId="hei141">
    <w:name w:val="hei141"/>
    <w:qFormat/>
    <w:rsid w:val="002508FA"/>
    <w:rPr>
      <w:rFonts w:ascii="宋体" w:eastAsia="宋体" w:hAnsi="宋体" w:hint="eastAsia"/>
      <w:strike w:val="0"/>
      <w:dstrike w:val="0"/>
      <w:color w:val="000000"/>
      <w:sz w:val="19"/>
      <w:szCs w:val="19"/>
      <w:u w:val="none"/>
    </w:rPr>
  </w:style>
  <w:style w:type="character" w:styleId="af7">
    <w:name w:val="footnote reference"/>
    <w:semiHidden/>
    <w:qFormat/>
    <w:rsid w:val="002508FA"/>
    <w:rPr>
      <w:vertAlign w:val="superscript"/>
    </w:rPr>
  </w:style>
  <w:style w:type="character" w:customStyle="1" w:styleId="Char9">
    <w:name w:val="批注文字 Char"/>
    <w:link w:val="af8"/>
    <w:qFormat/>
    <w:rsid w:val="002508FA"/>
  </w:style>
  <w:style w:type="character" w:customStyle="1" w:styleId="apple-style-span">
    <w:name w:val="apple-style-span"/>
    <w:basedOn w:val="a0"/>
    <w:qFormat/>
    <w:rsid w:val="002508FA"/>
  </w:style>
  <w:style w:type="character" w:customStyle="1" w:styleId="param-value">
    <w:name w:val="param-value"/>
    <w:uiPriority w:val="99"/>
    <w:qFormat/>
    <w:rsid w:val="002508FA"/>
    <w:rPr>
      <w:rFonts w:cs="Times New Roman"/>
    </w:rPr>
  </w:style>
  <w:style w:type="character" w:customStyle="1" w:styleId="font61">
    <w:name w:val="font61"/>
    <w:qFormat/>
    <w:rsid w:val="002508FA"/>
    <w:rPr>
      <w:rFonts w:ascii="宋体" w:eastAsia="宋体" w:hAnsi="宋体" w:cs="宋体" w:hint="eastAsia"/>
      <w:color w:val="000000"/>
      <w:sz w:val="22"/>
      <w:szCs w:val="22"/>
      <w:u w:val="none"/>
    </w:rPr>
  </w:style>
  <w:style w:type="character" w:customStyle="1" w:styleId="font11">
    <w:name w:val="font11"/>
    <w:qFormat/>
    <w:rsid w:val="002508FA"/>
    <w:rPr>
      <w:rFonts w:ascii="宋体" w:eastAsia="宋体" w:hAnsi="宋体" w:cs="宋体" w:hint="eastAsia"/>
      <w:color w:val="FF0000"/>
      <w:sz w:val="22"/>
      <w:szCs w:val="22"/>
      <w:u w:val="none"/>
    </w:rPr>
  </w:style>
  <w:style w:type="character" w:customStyle="1" w:styleId="Chara">
    <w:name w:val="批注主题 Char"/>
    <w:link w:val="af9"/>
    <w:qFormat/>
    <w:rsid w:val="002508FA"/>
    <w:rPr>
      <w:b/>
      <w:bCs/>
    </w:rPr>
  </w:style>
  <w:style w:type="paragraph" w:styleId="af8">
    <w:name w:val="annotation text"/>
    <w:basedOn w:val="a"/>
    <w:link w:val="Char9"/>
    <w:qFormat/>
    <w:rsid w:val="002508FA"/>
    <w:pPr>
      <w:jc w:val="left"/>
    </w:pPr>
  </w:style>
  <w:style w:type="character" w:customStyle="1" w:styleId="Char11">
    <w:name w:val="批注文字 Char1"/>
    <w:basedOn w:val="a0"/>
    <w:uiPriority w:val="99"/>
    <w:semiHidden/>
    <w:qFormat/>
    <w:rsid w:val="002508FA"/>
  </w:style>
  <w:style w:type="paragraph" w:customStyle="1" w:styleId="afa">
    <w:name w:val="内文"/>
    <w:basedOn w:val="a"/>
    <w:qFormat/>
    <w:rsid w:val="002508FA"/>
    <w:pPr>
      <w:spacing w:line="500" w:lineRule="exact"/>
      <w:ind w:firstLineChars="200" w:firstLine="560"/>
    </w:pPr>
    <w:rPr>
      <w:rFonts w:ascii="方正仿宋简体" w:eastAsia="方正仿宋简体" w:hAnsi="宋体" w:cs="Times New Roman"/>
      <w:sz w:val="28"/>
      <w:szCs w:val="28"/>
    </w:rPr>
  </w:style>
  <w:style w:type="paragraph" w:styleId="af9">
    <w:name w:val="annotation subject"/>
    <w:basedOn w:val="af8"/>
    <w:next w:val="af8"/>
    <w:link w:val="Chara"/>
    <w:qFormat/>
    <w:rsid w:val="002508FA"/>
    <w:rPr>
      <w:b/>
      <w:bCs/>
    </w:rPr>
  </w:style>
  <w:style w:type="character" w:customStyle="1" w:styleId="Char12">
    <w:name w:val="批注主题 Char1"/>
    <w:basedOn w:val="Char11"/>
    <w:uiPriority w:val="99"/>
    <w:semiHidden/>
    <w:qFormat/>
    <w:rsid w:val="002508FA"/>
    <w:rPr>
      <w:b/>
      <w:bCs/>
    </w:rPr>
  </w:style>
  <w:style w:type="paragraph" w:styleId="afb">
    <w:name w:val="List Number"/>
    <w:basedOn w:val="a"/>
    <w:uiPriority w:val="99"/>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styleId="afc">
    <w:name w:val="table of figures"/>
    <w:basedOn w:val="a"/>
    <w:next w:val="a"/>
    <w:qFormat/>
    <w:rsid w:val="002508FA"/>
    <w:pPr>
      <w:ind w:leftChars="200" w:left="200" w:hangingChars="200" w:hanging="200"/>
    </w:pPr>
    <w:rPr>
      <w:rFonts w:ascii="Times New Roman" w:eastAsia="宋体" w:hAnsi="Times New Roman" w:cs="Times New Roman"/>
      <w:szCs w:val="20"/>
    </w:rPr>
  </w:style>
  <w:style w:type="paragraph" w:styleId="af5">
    <w:name w:val="Date"/>
    <w:basedOn w:val="a"/>
    <w:next w:val="a"/>
    <w:link w:val="Char7"/>
    <w:qFormat/>
    <w:rsid w:val="002508FA"/>
    <w:rPr>
      <w:szCs w:val="21"/>
    </w:rPr>
  </w:style>
  <w:style w:type="character" w:customStyle="1" w:styleId="Char13">
    <w:name w:val="日期 Char1"/>
    <w:basedOn w:val="a0"/>
    <w:uiPriority w:val="99"/>
    <w:semiHidden/>
    <w:qFormat/>
    <w:rsid w:val="002508FA"/>
  </w:style>
  <w:style w:type="paragraph" w:customStyle="1" w:styleId="reader-word-layerreader-word-s1-14">
    <w:name w:val="reader-word-layer reader-word-s1-14"/>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styleId="afd">
    <w:name w:val="footnote text"/>
    <w:basedOn w:val="a"/>
    <w:link w:val="Charb"/>
    <w:semiHidden/>
    <w:qFormat/>
    <w:rsid w:val="002508FA"/>
    <w:pPr>
      <w:snapToGrid w:val="0"/>
      <w:jc w:val="left"/>
    </w:pPr>
    <w:rPr>
      <w:rFonts w:ascii="Times New Roman" w:eastAsia="宋体" w:hAnsi="Times New Roman" w:cs="Times New Roman"/>
      <w:sz w:val="18"/>
      <w:szCs w:val="18"/>
    </w:rPr>
  </w:style>
  <w:style w:type="character" w:customStyle="1" w:styleId="Charb">
    <w:name w:val="脚注文本 Char"/>
    <w:basedOn w:val="a0"/>
    <w:link w:val="afd"/>
    <w:semiHidden/>
    <w:qFormat/>
    <w:rsid w:val="002508FA"/>
    <w:rPr>
      <w:rFonts w:ascii="Times New Roman" w:eastAsia="宋体" w:hAnsi="Times New Roman" w:cs="Times New Roman"/>
      <w:sz w:val="18"/>
      <w:szCs w:val="18"/>
    </w:rPr>
  </w:style>
  <w:style w:type="paragraph" w:customStyle="1" w:styleId="reader-word-layerreader-word-s1-16">
    <w:name w:val="reader-word-layer reader-word-s1-16"/>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rsid w:val="002508FA"/>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next w:val="a"/>
    <w:link w:val="Char8"/>
    <w:qFormat/>
    <w:rsid w:val="002508FA"/>
    <w:pPr>
      <w:spacing w:before="240" w:after="60"/>
      <w:jc w:val="center"/>
      <w:outlineLvl w:val="0"/>
    </w:pPr>
    <w:rPr>
      <w:rFonts w:ascii="Cambria" w:hAnsi="Cambria" w:cs="Times New Roman"/>
      <w:b/>
      <w:bCs/>
      <w:sz w:val="32"/>
      <w:szCs w:val="32"/>
    </w:rPr>
  </w:style>
  <w:style w:type="character" w:customStyle="1" w:styleId="Char14">
    <w:name w:val="标题 Char1"/>
    <w:basedOn w:val="a0"/>
    <w:uiPriority w:val="10"/>
    <w:qFormat/>
    <w:rsid w:val="002508FA"/>
    <w:rPr>
      <w:rFonts w:asciiTheme="majorHAnsi" w:eastAsia="宋体" w:hAnsiTheme="majorHAnsi" w:cstheme="majorBidi"/>
      <w:b/>
      <w:bCs/>
      <w:sz w:val="32"/>
      <w:szCs w:val="32"/>
    </w:rPr>
  </w:style>
  <w:style w:type="paragraph" w:styleId="14">
    <w:name w:val="index 1"/>
    <w:basedOn w:val="a"/>
    <w:next w:val="a"/>
    <w:semiHidden/>
    <w:qFormat/>
    <w:rsid w:val="002508FA"/>
    <w:pPr>
      <w:adjustRightInd w:val="0"/>
      <w:snapToGrid w:val="0"/>
      <w:spacing w:line="300" w:lineRule="exact"/>
    </w:pPr>
    <w:rPr>
      <w:rFonts w:ascii="宋体" w:eastAsia="宋体" w:hAnsi="宋体" w:cs="Times New Roman"/>
      <w:bCs/>
      <w:sz w:val="20"/>
      <w:szCs w:val="21"/>
    </w:rPr>
  </w:style>
  <w:style w:type="paragraph" w:customStyle="1" w:styleId="afe">
    <w:name w:val="本文正文"/>
    <w:basedOn w:val="a"/>
    <w:qFormat/>
    <w:rsid w:val="002508FA"/>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rsid w:val="002508FA"/>
    <w:pPr>
      <w:spacing w:line="300" w:lineRule="auto"/>
    </w:pPr>
    <w:rPr>
      <w:rFonts w:ascii="Tahoma" w:eastAsia="宋体" w:hAnsi="Tahoma" w:cs="Times New Roman"/>
      <w:sz w:val="24"/>
      <w:szCs w:val="24"/>
    </w:rPr>
  </w:style>
  <w:style w:type="paragraph" w:customStyle="1" w:styleId="Default">
    <w:name w:val="Default"/>
    <w:qFormat/>
    <w:rsid w:val="002508FA"/>
    <w:pPr>
      <w:widowControl w:val="0"/>
      <w:autoSpaceDE w:val="0"/>
      <w:autoSpaceDN w:val="0"/>
      <w:adjustRightInd w:val="0"/>
      <w:jc w:val="both"/>
    </w:pPr>
    <w:rPr>
      <w:rFonts w:ascii="黑体" w:eastAsia="宋体" w:hAnsi="黑体" w:cs="黑体"/>
      <w:color w:val="000000"/>
      <w:kern w:val="0"/>
      <w:sz w:val="24"/>
      <w:szCs w:val="24"/>
    </w:rPr>
  </w:style>
  <w:style w:type="paragraph" w:customStyle="1" w:styleId="ListParagraph1">
    <w:name w:val="List Paragraph1"/>
    <w:basedOn w:val="a"/>
    <w:qFormat/>
    <w:rsid w:val="002508FA"/>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rsid w:val="002508FA"/>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rsid w:val="002508FA"/>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rsid w:val="002508FA"/>
    <w:pPr>
      <w:ind w:firstLineChars="200" w:firstLine="420"/>
    </w:pPr>
    <w:rPr>
      <w:rFonts w:ascii="Times New Roman" w:eastAsia="宋体" w:hAnsi="Times New Roman" w:cs="Times New Roman"/>
      <w:szCs w:val="24"/>
    </w:rPr>
  </w:style>
  <w:style w:type="character" w:customStyle="1" w:styleId="CharChar12">
    <w:name w:val="Char Char12"/>
    <w:qFormat/>
    <w:rsid w:val="00E96D5C"/>
    <w:rPr>
      <w:rFonts w:eastAsia="宋体"/>
      <w:kern w:val="2"/>
      <w:sz w:val="18"/>
      <w:szCs w:val="18"/>
      <w:lang w:val="en-US" w:eastAsia="zh-CN" w:bidi="ar-SA"/>
    </w:rPr>
  </w:style>
  <w:style w:type="paragraph" w:customStyle="1" w:styleId="CharChar42">
    <w:name w:val="Char Char42"/>
    <w:basedOn w:val="a"/>
    <w:qFormat/>
    <w:rsid w:val="00E96D5C"/>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rsid w:val="00E96D5C"/>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rsid w:val="00E96D5C"/>
    <w:pPr>
      <w:ind w:firstLineChars="200" w:firstLine="420"/>
    </w:pPr>
    <w:rPr>
      <w:rFonts w:ascii="Times New Roman" w:eastAsia="宋体" w:hAnsi="Times New Roman" w:cs="Times New Roman"/>
      <w:szCs w:val="24"/>
    </w:rPr>
  </w:style>
  <w:style w:type="character" w:customStyle="1" w:styleId="CharChar11">
    <w:name w:val="Char Char11"/>
    <w:qFormat/>
    <w:rsid w:val="00EC22AB"/>
    <w:rPr>
      <w:rFonts w:eastAsia="宋体"/>
      <w:kern w:val="2"/>
      <w:sz w:val="18"/>
      <w:szCs w:val="18"/>
      <w:lang w:val="en-US" w:eastAsia="zh-CN" w:bidi="ar-SA"/>
    </w:rPr>
  </w:style>
  <w:style w:type="paragraph" w:customStyle="1" w:styleId="CharChar41">
    <w:name w:val="Char Char41"/>
    <w:basedOn w:val="a"/>
    <w:qFormat/>
    <w:rsid w:val="00EC22AB"/>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rsid w:val="00EC22AB"/>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rsid w:val="00EC22AB"/>
    <w:pPr>
      <w:ind w:firstLineChars="200" w:firstLine="420"/>
    </w:pPr>
    <w:rPr>
      <w:rFonts w:ascii="Times New Roman" w:eastAsia="宋体" w:hAnsi="Times New Roman" w:cs="Times New Roman"/>
      <w:szCs w:val="24"/>
    </w:rPr>
  </w:style>
  <w:style w:type="paragraph" w:styleId="aff">
    <w:name w:val="Revision"/>
    <w:hidden/>
    <w:uiPriority w:val="99"/>
    <w:semiHidden/>
    <w:rsid w:val="0047651C"/>
  </w:style>
  <w:style w:type="paragraph" w:styleId="24">
    <w:name w:val="Body Text First Indent 2"/>
    <w:basedOn w:val="a5"/>
    <w:link w:val="2Char1"/>
    <w:uiPriority w:val="99"/>
    <w:unhideWhenUsed/>
    <w:qFormat/>
    <w:rsid w:val="00C255AE"/>
    <w:pPr>
      <w:widowControl w:val="0"/>
      <w:ind w:leftChars="200" w:left="200" w:firstLineChars="200" w:firstLine="420"/>
    </w:pPr>
    <w:rPr>
      <w:rFonts w:asciiTheme="minorHAnsi" w:eastAsiaTheme="minorEastAsia" w:hAnsiTheme="minorHAnsi" w:cstheme="minorBidi"/>
      <w:kern w:val="2"/>
      <w:sz w:val="21"/>
      <w:szCs w:val="22"/>
    </w:rPr>
  </w:style>
  <w:style w:type="character" w:customStyle="1" w:styleId="2Char1">
    <w:name w:val="正文首行缩进 2 Char"/>
    <w:basedOn w:val="Char1"/>
    <w:link w:val="24"/>
    <w:uiPriority w:val="99"/>
    <w:rsid w:val="00C255AE"/>
    <w:rPr>
      <w:rFonts w:ascii="??" w:eastAsia="宋体" w:hAnsi="??" w:cs="Arial"/>
      <w:kern w:val="0"/>
      <w:sz w:val="24"/>
      <w:szCs w:val="24"/>
    </w:rPr>
  </w:style>
  <w:style w:type="paragraph" w:customStyle="1" w:styleId="z-1">
    <w:name w:val="z-窗体顶端1"/>
    <w:basedOn w:val="a"/>
    <w:next w:val="a"/>
    <w:uiPriority w:val="99"/>
    <w:semiHidden/>
    <w:qFormat/>
    <w:rsid w:val="00C255AE"/>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
    <w:next w:val="a"/>
    <w:uiPriority w:val="99"/>
    <w:semiHidden/>
    <w:qFormat/>
    <w:rsid w:val="00C255AE"/>
    <w:pPr>
      <w:widowControl/>
      <w:pBdr>
        <w:top w:val="single" w:sz="6" w:space="1" w:color="auto"/>
      </w:pBdr>
      <w:jc w:val="center"/>
    </w:pPr>
    <w:rPr>
      <w:rFonts w:ascii="Arial" w:eastAsia="宋体" w:hAnsi="Arial" w:cs="Arial"/>
      <w:vanish/>
      <w:kern w:val="0"/>
      <w:sz w:val="16"/>
      <w:szCs w:val="16"/>
    </w:rPr>
  </w:style>
  <w:style w:type="paragraph" w:customStyle="1" w:styleId="TOC1">
    <w:name w:val="TOC 标题1"/>
    <w:basedOn w:val="1"/>
    <w:next w:val="a"/>
    <w:uiPriority w:val="39"/>
    <w:qFormat/>
    <w:rsid w:val="00C255AE"/>
    <w:pPr>
      <w:keepLines/>
      <w:spacing w:before="480" w:after="0" w:line="276" w:lineRule="auto"/>
      <w:jc w:val="left"/>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qFormat="1"/>
    <w:lsdException w:name="footer" w:qFormat="1"/>
    <w:lsdException w:name="caption" w:uiPriority="35" w:qFormat="1"/>
    <w:lsdException w:name="table of figures" w:uiPriority="0" w:qFormat="1"/>
    <w:lsdException w:name="footnote reference" w:uiPriority="0" w:qFormat="1"/>
    <w:lsdException w:name="annotation reference" w:uiPriority="0" w:qFormat="1"/>
    <w:lsdException w:name="page number" w:uiPriority="0" w:qFormat="1"/>
    <w:lsdException w:name="List Number" w:qFormat="1"/>
    <w:lsdException w:name="Title" w:semiHidden="0" w:uiPriority="0" w:unhideWhenUsed="0" w:qFormat="1"/>
    <w:lsdException w:name="Default Paragraph Font" w:uiPriority="1"/>
    <w:lsdException w:name="Body Text" w:qFormat="1"/>
    <w:lsdException w:name="Body Text Indent" w:uiPriority="0" w:qFormat="1"/>
    <w:lsdException w:name="List Continue 2" w:qFormat="1"/>
    <w:lsdException w:name="Subtitle" w:semiHidden="0" w:uiPriority="11" w:unhideWhenUsed="0" w:qFormat="1"/>
    <w:lsdException w:name="Date" w:uiPriority="0" w:qFormat="1"/>
    <w:lsdException w:name="Body Text First Indent 2"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uiPriority="0" w:qFormat="1"/>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75"/>
    <w:pPr>
      <w:widowControl w:val="0"/>
      <w:jc w:val="both"/>
    </w:pPr>
  </w:style>
  <w:style w:type="paragraph" w:styleId="1">
    <w:name w:val="heading 1"/>
    <w:basedOn w:val="a"/>
    <w:link w:val="1Char"/>
    <w:uiPriority w:val="9"/>
    <w:qFormat/>
    <w:rsid w:val="00101AA4"/>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link w:val="2Char"/>
    <w:qFormat/>
    <w:rsid w:val="00101AA4"/>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link w:val="3Char"/>
    <w:qFormat/>
    <w:rsid w:val="00101AA4"/>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01AA4"/>
    <w:rPr>
      <w:rFonts w:ascii="???" w:eastAsia="宋体" w:hAnsi="???" w:cs="Arial"/>
      <w:b/>
      <w:bCs/>
      <w:color w:val="020000"/>
      <w:kern w:val="36"/>
      <w:sz w:val="44"/>
      <w:szCs w:val="44"/>
    </w:rPr>
  </w:style>
  <w:style w:type="character" w:customStyle="1" w:styleId="2Char">
    <w:name w:val="标题 2 Char"/>
    <w:basedOn w:val="a0"/>
    <w:link w:val="2"/>
    <w:qFormat/>
    <w:rsid w:val="00101AA4"/>
    <w:rPr>
      <w:rFonts w:ascii="???" w:eastAsia="宋体" w:hAnsi="???" w:cs="Arial"/>
      <w:b/>
      <w:bCs/>
      <w:color w:val="020000"/>
      <w:kern w:val="0"/>
      <w:sz w:val="32"/>
      <w:szCs w:val="32"/>
    </w:rPr>
  </w:style>
  <w:style w:type="character" w:customStyle="1" w:styleId="3Char">
    <w:name w:val="标题 3 Char"/>
    <w:basedOn w:val="a0"/>
    <w:link w:val="3"/>
    <w:qFormat/>
    <w:rsid w:val="00101AA4"/>
    <w:rPr>
      <w:rFonts w:ascii="??" w:eastAsia="宋体" w:hAnsi="??" w:cs="Arial"/>
      <w:b/>
      <w:bCs/>
      <w:color w:val="000000"/>
      <w:kern w:val="0"/>
      <w:sz w:val="32"/>
      <w:szCs w:val="32"/>
    </w:rPr>
  </w:style>
  <w:style w:type="numbering" w:customStyle="1" w:styleId="10">
    <w:name w:val="无列表1"/>
    <w:next w:val="a2"/>
    <w:uiPriority w:val="99"/>
    <w:semiHidden/>
    <w:unhideWhenUsed/>
    <w:rsid w:val="00101AA4"/>
  </w:style>
  <w:style w:type="paragraph" w:styleId="a3">
    <w:name w:val="header"/>
    <w:basedOn w:val="a"/>
    <w:link w:val="Char"/>
    <w:uiPriority w:val="99"/>
    <w:qFormat/>
    <w:rsid w:val="00101AA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qFormat/>
    <w:rsid w:val="00101AA4"/>
    <w:rPr>
      <w:rFonts w:ascii="Calibri" w:eastAsia="宋体" w:hAnsi="Calibri" w:cs="Times New Roman"/>
      <w:sz w:val="18"/>
      <w:szCs w:val="18"/>
    </w:rPr>
  </w:style>
  <w:style w:type="paragraph" w:styleId="a4">
    <w:name w:val="footer"/>
    <w:basedOn w:val="a"/>
    <w:link w:val="Char0"/>
    <w:uiPriority w:val="99"/>
    <w:qFormat/>
    <w:rsid w:val="00101AA4"/>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qFormat/>
    <w:rsid w:val="00101AA4"/>
    <w:rPr>
      <w:rFonts w:ascii="Calibri" w:eastAsia="宋体" w:hAnsi="Calibri" w:cs="Times New Roman"/>
      <w:sz w:val="18"/>
      <w:szCs w:val="18"/>
    </w:rPr>
  </w:style>
  <w:style w:type="paragraph" w:styleId="a5">
    <w:name w:val="Body Text Indent"/>
    <w:basedOn w:val="a"/>
    <w:link w:val="Char1"/>
    <w:qFormat/>
    <w:rsid w:val="00101AA4"/>
    <w:pPr>
      <w:widowControl/>
      <w:spacing w:after="120"/>
      <w:ind w:left="420"/>
    </w:pPr>
    <w:rPr>
      <w:rFonts w:ascii="??" w:eastAsia="宋体" w:hAnsi="??" w:cs="Arial"/>
      <w:kern w:val="0"/>
      <w:sz w:val="24"/>
      <w:szCs w:val="24"/>
    </w:rPr>
  </w:style>
  <w:style w:type="character" w:customStyle="1" w:styleId="Char1">
    <w:name w:val="正文文本缩进 Char"/>
    <w:basedOn w:val="a0"/>
    <w:link w:val="a5"/>
    <w:qFormat/>
    <w:rsid w:val="00101AA4"/>
    <w:rPr>
      <w:rFonts w:ascii="??" w:eastAsia="宋体" w:hAnsi="??" w:cs="Arial"/>
      <w:kern w:val="0"/>
      <w:sz w:val="24"/>
      <w:szCs w:val="24"/>
    </w:rPr>
  </w:style>
  <w:style w:type="paragraph" w:styleId="a6">
    <w:name w:val="List Paragraph"/>
    <w:basedOn w:val="a"/>
    <w:uiPriority w:val="99"/>
    <w:qFormat/>
    <w:rsid w:val="00101AA4"/>
    <w:pPr>
      <w:ind w:firstLineChars="200" w:firstLine="420"/>
    </w:pPr>
    <w:rPr>
      <w:rFonts w:ascii="Calibri" w:eastAsia="宋体" w:hAnsi="Calibri" w:cs="Times New Roman"/>
    </w:rPr>
  </w:style>
  <w:style w:type="character" w:customStyle="1" w:styleId="2CharChar">
    <w:name w:val="标题 2 Char Char"/>
    <w:uiPriority w:val="99"/>
    <w:qFormat/>
    <w:rsid w:val="00101AA4"/>
    <w:rPr>
      <w:rFonts w:ascii="Arial" w:eastAsia="黑体" w:hAnsi="Arial"/>
      <w:b/>
      <w:kern w:val="2"/>
      <w:sz w:val="32"/>
      <w:lang w:val="en-US" w:eastAsia="zh-CN"/>
    </w:rPr>
  </w:style>
  <w:style w:type="character" w:customStyle="1" w:styleId="2charchar0">
    <w:name w:val="2charchar"/>
    <w:basedOn w:val="a0"/>
    <w:uiPriority w:val="99"/>
    <w:qFormat/>
    <w:rsid w:val="00101AA4"/>
    <w:rPr>
      <w:rFonts w:cs="Times New Roman"/>
    </w:rPr>
  </w:style>
  <w:style w:type="paragraph" w:customStyle="1" w:styleId="a7">
    <w:name w:val="表格文字"/>
    <w:basedOn w:val="a"/>
    <w:uiPriority w:val="99"/>
    <w:qFormat/>
    <w:rsid w:val="00101AA4"/>
    <w:pPr>
      <w:adjustRightInd w:val="0"/>
      <w:spacing w:line="420" w:lineRule="atLeast"/>
      <w:jc w:val="left"/>
    </w:pPr>
    <w:rPr>
      <w:rFonts w:ascii="Times New Roman" w:eastAsia="宋体" w:hAnsi="Times New Roman" w:cs="Times New Roman"/>
      <w:kern w:val="0"/>
      <w:szCs w:val="20"/>
    </w:rPr>
  </w:style>
  <w:style w:type="paragraph" w:styleId="a8">
    <w:name w:val="Normal Indent"/>
    <w:basedOn w:val="a"/>
    <w:link w:val="Char2"/>
    <w:uiPriority w:val="99"/>
    <w:qFormat/>
    <w:rsid w:val="00101AA4"/>
    <w:pPr>
      <w:ind w:firstLineChars="200" w:firstLine="420"/>
    </w:pPr>
    <w:rPr>
      <w:rFonts w:ascii="Times New Roman" w:eastAsia="宋体" w:hAnsi="Times New Roman" w:cs="Times New Roman"/>
      <w:kern w:val="0"/>
      <w:sz w:val="24"/>
      <w:szCs w:val="20"/>
    </w:rPr>
  </w:style>
  <w:style w:type="paragraph" w:styleId="z-">
    <w:name w:val="HTML Top of Form"/>
    <w:basedOn w:val="a"/>
    <w:next w:val="a"/>
    <w:link w:val="z-Char"/>
    <w:hidden/>
    <w:uiPriority w:val="99"/>
    <w:semiHidden/>
    <w:rsid w:val="00101AA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qFormat/>
    <w:rsid w:val="00101AA4"/>
    <w:rPr>
      <w:rFonts w:ascii="Arial" w:eastAsia="宋体" w:hAnsi="Arial" w:cs="Arial"/>
      <w:vanish/>
      <w:kern w:val="0"/>
      <w:sz w:val="16"/>
      <w:szCs w:val="16"/>
    </w:rPr>
  </w:style>
  <w:style w:type="paragraph" w:styleId="z-0">
    <w:name w:val="HTML Bottom of Form"/>
    <w:basedOn w:val="a"/>
    <w:next w:val="a"/>
    <w:link w:val="z-Char0"/>
    <w:hidden/>
    <w:uiPriority w:val="99"/>
    <w:semiHidden/>
    <w:rsid w:val="00101AA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qFormat/>
    <w:rsid w:val="00101AA4"/>
    <w:rPr>
      <w:rFonts w:ascii="Arial" w:eastAsia="宋体" w:hAnsi="Arial" w:cs="Arial"/>
      <w:vanish/>
      <w:kern w:val="0"/>
      <w:sz w:val="16"/>
      <w:szCs w:val="16"/>
    </w:rPr>
  </w:style>
  <w:style w:type="paragraph" w:customStyle="1" w:styleId="hu">
    <w:name w:val="hu正文"/>
    <w:basedOn w:val="a"/>
    <w:link w:val="huChar"/>
    <w:uiPriority w:val="99"/>
    <w:qFormat/>
    <w:rsid w:val="00101AA4"/>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sid w:val="00101AA4"/>
    <w:rPr>
      <w:rFonts w:ascii="Times New Roman" w:eastAsia="宋体" w:hAnsi="Times New Roman" w:cs="Times New Roman"/>
      <w:kern w:val="0"/>
      <w:sz w:val="24"/>
      <w:szCs w:val="20"/>
    </w:rPr>
  </w:style>
  <w:style w:type="paragraph" w:styleId="a9">
    <w:name w:val="No Spacing"/>
    <w:uiPriority w:val="99"/>
    <w:qFormat/>
    <w:rsid w:val="00101AA4"/>
    <w:pPr>
      <w:widowControl w:val="0"/>
      <w:jc w:val="both"/>
    </w:pPr>
    <w:rPr>
      <w:rFonts w:ascii="Calibri" w:eastAsia="宋体" w:hAnsi="Calibri" w:cs="Times New Roman"/>
    </w:rPr>
  </w:style>
  <w:style w:type="character" w:styleId="aa">
    <w:name w:val="page number"/>
    <w:basedOn w:val="a0"/>
    <w:qFormat/>
    <w:rsid w:val="00101AA4"/>
    <w:rPr>
      <w:rFonts w:cs="Times New Roman"/>
    </w:rPr>
  </w:style>
  <w:style w:type="paragraph" w:styleId="ab">
    <w:name w:val="Balloon Text"/>
    <w:basedOn w:val="a"/>
    <w:link w:val="Char3"/>
    <w:uiPriority w:val="99"/>
    <w:qFormat/>
    <w:rsid w:val="00101AA4"/>
    <w:rPr>
      <w:rFonts w:ascii="Calibri" w:eastAsia="宋体" w:hAnsi="Calibri" w:cs="Times New Roman"/>
      <w:sz w:val="18"/>
      <w:szCs w:val="18"/>
    </w:rPr>
  </w:style>
  <w:style w:type="character" w:customStyle="1" w:styleId="Char3">
    <w:name w:val="批注框文本 Char"/>
    <w:basedOn w:val="a0"/>
    <w:link w:val="ab"/>
    <w:uiPriority w:val="99"/>
    <w:qFormat/>
    <w:rsid w:val="00101AA4"/>
    <w:rPr>
      <w:rFonts w:ascii="Calibri" w:eastAsia="宋体" w:hAnsi="Calibri" w:cs="Times New Roman"/>
      <w:sz w:val="18"/>
      <w:szCs w:val="18"/>
    </w:rPr>
  </w:style>
  <w:style w:type="character" w:styleId="ac">
    <w:name w:val="Hyperlink"/>
    <w:basedOn w:val="a0"/>
    <w:uiPriority w:val="99"/>
    <w:qFormat/>
    <w:rsid w:val="00101AA4"/>
    <w:rPr>
      <w:rFonts w:cs="Times New Roman"/>
      <w:color w:val="555555"/>
      <w:u w:val="none"/>
    </w:rPr>
  </w:style>
  <w:style w:type="paragraph" w:styleId="11">
    <w:name w:val="toc 1"/>
    <w:basedOn w:val="a"/>
    <w:next w:val="a"/>
    <w:uiPriority w:val="39"/>
    <w:qFormat/>
    <w:rsid w:val="00101AA4"/>
    <w:rPr>
      <w:rFonts w:ascii="Times New Roman" w:eastAsia="宋体" w:hAnsi="Times New Roman" w:cs="Times New Roman"/>
      <w:szCs w:val="24"/>
    </w:rPr>
  </w:style>
  <w:style w:type="paragraph" w:styleId="20">
    <w:name w:val="toc 2"/>
    <w:basedOn w:val="a"/>
    <w:next w:val="a"/>
    <w:uiPriority w:val="39"/>
    <w:qFormat/>
    <w:rsid w:val="00101AA4"/>
    <w:pPr>
      <w:ind w:leftChars="200" w:left="420"/>
    </w:pPr>
    <w:rPr>
      <w:rFonts w:ascii="Times New Roman" w:eastAsia="宋体" w:hAnsi="Times New Roman" w:cs="Times New Roman"/>
      <w:szCs w:val="24"/>
    </w:rPr>
  </w:style>
  <w:style w:type="character" w:styleId="HTML">
    <w:name w:val="HTML Cite"/>
    <w:basedOn w:val="a0"/>
    <w:uiPriority w:val="99"/>
    <w:qFormat/>
    <w:rsid w:val="00101AA4"/>
    <w:rPr>
      <w:rFonts w:cs="Times New Roman"/>
    </w:rPr>
  </w:style>
  <w:style w:type="character" w:styleId="HTML0">
    <w:name w:val="HTML Variable"/>
    <w:basedOn w:val="a0"/>
    <w:uiPriority w:val="99"/>
    <w:qFormat/>
    <w:rsid w:val="00101AA4"/>
    <w:rPr>
      <w:rFonts w:cs="Times New Roman"/>
    </w:rPr>
  </w:style>
  <w:style w:type="character" w:styleId="HTML1">
    <w:name w:val="HTML Definition"/>
    <w:basedOn w:val="a0"/>
    <w:uiPriority w:val="99"/>
    <w:qFormat/>
    <w:rsid w:val="00101AA4"/>
    <w:rPr>
      <w:rFonts w:cs="Times New Roman"/>
    </w:rPr>
  </w:style>
  <w:style w:type="character" w:styleId="HTML2">
    <w:name w:val="HTML Code"/>
    <w:basedOn w:val="a0"/>
    <w:uiPriority w:val="99"/>
    <w:qFormat/>
    <w:rsid w:val="00101AA4"/>
    <w:rPr>
      <w:rFonts w:ascii="monospace" w:hAnsi="monospace" w:cs="Times New Roman"/>
      <w:sz w:val="24"/>
    </w:rPr>
  </w:style>
  <w:style w:type="character" w:styleId="ad">
    <w:name w:val="Emphasis"/>
    <w:basedOn w:val="a0"/>
    <w:qFormat/>
    <w:rsid w:val="00101AA4"/>
    <w:rPr>
      <w:rFonts w:cs="Times New Roman"/>
      <w:i/>
    </w:rPr>
  </w:style>
  <w:style w:type="character" w:styleId="HTML3">
    <w:name w:val="HTML Keyboard"/>
    <w:basedOn w:val="a0"/>
    <w:uiPriority w:val="99"/>
    <w:qFormat/>
    <w:rsid w:val="00101AA4"/>
    <w:rPr>
      <w:rFonts w:ascii="monospace" w:hAnsi="monospace" w:cs="Times New Roman"/>
      <w:sz w:val="24"/>
    </w:rPr>
  </w:style>
  <w:style w:type="character" w:styleId="HTML4">
    <w:name w:val="HTML Sample"/>
    <w:basedOn w:val="a0"/>
    <w:uiPriority w:val="99"/>
    <w:qFormat/>
    <w:rsid w:val="00101AA4"/>
    <w:rPr>
      <w:rFonts w:ascii="monospace" w:hAnsi="monospace" w:cs="Times New Roman"/>
      <w:sz w:val="24"/>
    </w:rPr>
  </w:style>
  <w:style w:type="character" w:styleId="ae">
    <w:name w:val="Strong"/>
    <w:basedOn w:val="a0"/>
    <w:uiPriority w:val="22"/>
    <w:qFormat/>
    <w:rsid w:val="00101AA4"/>
    <w:rPr>
      <w:rFonts w:cs="Times New Roman"/>
      <w:b/>
    </w:rPr>
  </w:style>
  <w:style w:type="character" w:styleId="af">
    <w:name w:val="FollowedHyperlink"/>
    <w:basedOn w:val="a0"/>
    <w:uiPriority w:val="99"/>
    <w:qFormat/>
    <w:rsid w:val="00101AA4"/>
    <w:rPr>
      <w:rFonts w:cs="Times New Roman"/>
      <w:color w:val="555555"/>
      <w:u w:val="none"/>
    </w:rPr>
  </w:style>
  <w:style w:type="character" w:styleId="HTML5">
    <w:name w:val="HTML Acronym"/>
    <w:basedOn w:val="a0"/>
    <w:uiPriority w:val="99"/>
    <w:qFormat/>
    <w:rsid w:val="00101AA4"/>
    <w:rPr>
      <w:rFonts w:cs="Times New Roman"/>
    </w:rPr>
  </w:style>
  <w:style w:type="character" w:customStyle="1" w:styleId="ui-bz-bg-hover1">
    <w:name w:val="ui-bz-bg-hover1"/>
    <w:basedOn w:val="a0"/>
    <w:uiPriority w:val="99"/>
    <w:qFormat/>
    <w:rsid w:val="00101AA4"/>
    <w:rPr>
      <w:rFonts w:cs="Times New Roman"/>
    </w:rPr>
  </w:style>
  <w:style w:type="character" w:customStyle="1" w:styleId="Char10">
    <w:name w:val="批注框文本 Char1"/>
    <w:uiPriority w:val="99"/>
    <w:qFormat/>
    <w:rsid w:val="00101AA4"/>
    <w:rPr>
      <w:rFonts w:ascii="Times New Roman" w:eastAsia="宋体" w:hAnsi="Times New Roman"/>
      <w:sz w:val="18"/>
    </w:rPr>
  </w:style>
  <w:style w:type="character" w:customStyle="1" w:styleId="bdsnopic">
    <w:name w:val="bds_nopic"/>
    <w:basedOn w:val="a0"/>
    <w:uiPriority w:val="99"/>
    <w:qFormat/>
    <w:rsid w:val="00101AA4"/>
    <w:rPr>
      <w:rFonts w:cs="Times New Roman"/>
    </w:rPr>
  </w:style>
  <w:style w:type="character" w:customStyle="1" w:styleId="tip12">
    <w:name w:val="tip12"/>
    <w:uiPriority w:val="99"/>
    <w:qFormat/>
    <w:rsid w:val="00101AA4"/>
    <w:rPr>
      <w:vanish/>
      <w:color w:val="FF0000"/>
      <w:sz w:val="18"/>
    </w:rPr>
  </w:style>
  <w:style w:type="character" w:customStyle="1" w:styleId="BodyTextIndent3Char">
    <w:name w:val="Body Text Indent 3 Char"/>
    <w:uiPriority w:val="99"/>
    <w:qFormat/>
    <w:locked/>
    <w:rsid w:val="00101AA4"/>
    <w:rPr>
      <w:rFonts w:ascii="宋体" w:eastAsia="宋体"/>
    </w:rPr>
  </w:style>
  <w:style w:type="character" w:customStyle="1" w:styleId="HTMLMarkup">
    <w:name w:val="HTML Markup"/>
    <w:uiPriority w:val="99"/>
    <w:qFormat/>
    <w:rsid w:val="00101AA4"/>
    <w:rPr>
      <w:vanish/>
      <w:color w:val="FF0000"/>
    </w:rPr>
  </w:style>
  <w:style w:type="character" w:customStyle="1" w:styleId="tip7">
    <w:name w:val="tip7"/>
    <w:uiPriority w:val="99"/>
    <w:qFormat/>
    <w:rsid w:val="00101AA4"/>
    <w:rPr>
      <w:vanish/>
      <w:color w:val="FF0000"/>
      <w:sz w:val="18"/>
    </w:rPr>
  </w:style>
  <w:style w:type="character" w:customStyle="1" w:styleId="f-star">
    <w:name w:val="f-star"/>
    <w:uiPriority w:val="99"/>
    <w:qFormat/>
    <w:rsid w:val="00101AA4"/>
    <w:rPr>
      <w:color w:val="999999"/>
      <w:sz w:val="21"/>
    </w:rPr>
  </w:style>
  <w:style w:type="character" w:customStyle="1" w:styleId="DocumentMapChar1">
    <w:name w:val="Document Map Char1"/>
    <w:uiPriority w:val="99"/>
    <w:qFormat/>
    <w:rsid w:val="00101AA4"/>
    <w:rPr>
      <w:rFonts w:ascii="Times New Roman" w:hAnsi="Times New Roman"/>
      <w:kern w:val="2"/>
      <w:sz w:val="2"/>
    </w:rPr>
  </w:style>
  <w:style w:type="character" w:customStyle="1" w:styleId="my-class2">
    <w:name w:val="my-class2"/>
    <w:basedOn w:val="a0"/>
    <w:uiPriority w:val="99"/>
    <w:qFormat/>
    <w:rsid w:val="00101AA4"/>
    <w:rPr>
      <w:rFonts w:cs="Times New Roman"/>
    </w:rPr>
  </w:style>
  <w:style w:type="character" w:customStyle="1" w:styleId="no52">
    <w:name w:val="no52"/>
    <w:basedOn w:val="a0"/>
    <w:uiPriority w:val="99"/>
    <w:qFormat/>
    <w:rsid w:val="00101AA4"/>
    <w:rPr>
      <w:rFonts w:cs="Times New Roman"/>
    </w:rPr>
  </w:style>
  <w:style w:type="character" w:customStyle="1" w:styleId="no4">
    <w:name w:val="no4"/>
    <w:basedOn w:val="a0"/>
    <w:uiPriority w:val="99"/>
    <w:qFormat/>
    <w:rsid w:val="00101AA4"/>
    <w:rPr>
      <w:rFonts w:cs="Times New Roman"/>
    </w:rPr>
  </w:style>
  <w:style w:type="character" w:customStyle="1" w:styleId="my-notice">
    <w:name w:val="my-notice"/>
    <w:basedOn w:val="a0"/>
    <w:uiPriority w:val="99"/>
    <w:qFormat/>
    <w:rsid w:val="00101AA4"/>
    <w:rPr>
      <w:rFonts w:cs="Times New Roman"/>
    </w:rPr>
  </w:style>
  <w:style w:type="character" w:customStyle="1" w:styleId="ico-jiang">
    <w:name w:val="ico-jiang"/>
    <w:basedOn w:val="a0"/>
    <w:uiPriority w:val="99"/>
    <w:qFormat/>
    <w:rsid w:val="00101AA4"/>
    <w:rPr>
      <w:rFonts w:cs="Times New Roman"/>
    </w:rPr>
  </w:style>
  <w:style w:type="character" w:customStyle="1" w:styleId="ico-jiang2">
    <w:name w:val="ico-jiang2"/>
    <w:basedOn w:val="a0"/>
    <w:uiPriority w:val="99"/>
    <w:qFormat/>
    <w:rsid w:val="00101AA4"/>
    <w:rPr>
      <w:rFonts w:cs="Times New Roman"/>
    </w:rPr>
  </w:style>
  <w:style w:type="character" w:customStyle="1" w:styleId="bdsmore1">
    <w:name w:val="bds_more1"/>
    <w:uiPriority w:val="99"/>
    <w:qFormat/>
    <w:rsid w:val="00101AA4"/>
    <w:rPr>
      <w:rFonts w:ascii="宋体" w:eastAsia="宋体" w:hAnsi="宋体"/>
    </w:rPr>
  </w:style>
  <w:style w:type="character" w:customStyle="1" w:styleId="BodyTextIndent2Char">
    <w:name w:val="Body Text Indent 2 Char"/>
    <w:uiPriority w:val="99"/>
    <w:qFormat/>
    <w:locked/>
    <w:rsid w:val="00101AA4"/>
    <w:rPr>
      <w:rFonts w:ascii="宋体" w:eastAsia="宋体"/>
      <w:sz w:val="24"/>
    </w:rPr>
  </w:style>
  <w:style w:type="character" w:customStyle="1" w:styleId="orgname">
    <w:name w:val="org_name"/>
    <w:basedOn w:val="a0"/>
    <w:uiPriority w:val="99"/>
    <w:qFormat/>
    <w:rsid w:val="00101AA4"/>
    <w:rPr>
      <w:rFonts w:cs="Times New Roman"/>
    </w:rPr>
  </w:style>
  <w:style w:type="character" w:customStyle="1" w:styleId="orgname2">
    <w:name w:val="org_name2"/>
    <w:basedOn w:val="a0"/>
    <w:uiPriority w:val="99"/>
    <w:qFormat/>
    <w:rsid w:val="00101AA4"/>
    <w:rPr>
      <w:rFonts w:cs="Times New Roman"/>
    </w:rPr>
  </w:style>
  <w:style w:type="character" w:customStyle="1" w:styleId="tip10">
    <w:name w:val="tip10"/>
    <w:uiPriority w:val="99"/>
    <w:qFormat/>
    <w:rsid w:val="00101AA4"/>
    <w:rPr>
      <w:vanish/>
      <w:color w:val="FF0000"/>
      <w:sz w:val="18"/>
    </w:rPr>
  </w:style>
  <w:style w:type="character" w:customStyle="1" w:styleId="orange">
    <w:name w:val="orange"/>
    <w:uiPriority w:val="99"/>
    <w:qFormat/>
    <w:rsid w:val="00101AA4"/>
    <w:rPr>
      <w:color w:val="3FB58F"/>
    </w:rPr>
  </w:style>
  <w:style w:type="character" w:customStyle="1" w:styleId="bdsmore">
    <w:name w:val="bds_more"/>
    <w:basedOn w:val="a0"/>
    <w:uiPriority w:val="99"/>
    <w:qFormat/>
    <w:rsid w:val="00101AA4"/>
    <w:rPr>
      <w:rFonts w:cs="Times New Roman"/>
    </w:rPr>
  </w:style>
  <w:style w:type="character" w:customStyle="1" w:styleId="t-tag">
    <w:name w:val="t-tag"/>
    <w:uiPriority w:val="99"/>
    <w:qFormat/>
    <w:rsid w:val="00101AA4"/>
    <w:rPr>
      <w:color w:val="FFFFFF"/>
      <w:sz w:val="18"/>
      <w:shd w:val="clear" w:color="auto" w:fill="FE8833"/>
    </w:rPr>
  </w:style>
  <w:style w:type="character" w:customStyle="1" w:styleId="top-icon">
    <w:name w:val="top-icon"/>
    <w:basedOn w:val="a0"/>
    <w:uiPriority w:val="99"/>
    <w:qFormat/>
    <w:rsid w:val="00101AA4"/>
    <w:rPr>
      <w:rFonts w:cs="Times New Roman"/>
    </w:rPr>
  </w:style>
  <w:style w:type="character" w:customStyle="1" w:styleId="BodyTextChar">
    <w:name w:val="Body Text Char"/>
    <w:uiPriority w:val="99"/>
    <w:qFormat/>
    <w:locked/>
    <w:rsid w:val="00101AA4"/>
    <w:rPr>
      <w:sz w:val="24"/>
    </w:rPr>
  </w:style>
  <w:style w:type="character" w:customStyle="1" w:styleId="no72">
    <w:name w:val="no72"/>
    <w:basedOn w:val="a0"/>
    <w:uiPriority w:val="99"/>
    <w:qFormat/>
    <w:rsid w:val="00101AA4"/>
    <w:rPr>
      <w:rFonts w:cs="Times New Roman"/>
    </w:rPr>
  </w:style>
  <w:style w:type="character" w:customStyle="1" w:styleId="bdsnopic2">
    <w:name w:val="bds_nopic2"/>
    <w:basedOn w:val="a0"/>
    <w:uiPriority w:val="99"/>
    <w:qFormat/>
    <w:rsid w:val="00101AA4"/>
    <w:rPr>
      <w:rFonts w:cs="Times New Roman"/>
    </w:rPr>
  </w:style>
  <w:style w:type="character" w:customStyle="1" w:styleId="DocumentMapChar">
    <w:name w:val="Document Map Char"/>
    <w:uiPriority w:val="99"/>
    <w:qFormat/>
    <w:rsid w:val="00101AA4"/>
    <w:rPr>
      <w:rFonts w:ascii="宋体"/>
      <w:sz w:val="18"/>
    </w:rPr>
  </w:style>
  <w:style w:type="character" w:customStyle="1" w:styleId="no6">
    <w:name w:val="no6"/>
    <w:basedOn w:val="a0"/>
    <w:uiPriority w:val="99"/>
    <w:qFormat/>
    <w:rsid w:val="00101AA4"/>
    <w:rPr>
      <w:rFonts w:cs="Times New Roman"/>
    </w:rPr>
  </w:style>
  <w:style w:type="character" w:customStyle="1" w:styleId="tip">
    <w:name w:val="tip"/>
    <w:uiPriority w:val="99"/>
    <w:qFormat/>
    <w:rsid w:val="00101AA4"/>
    <w:rPr>
      <w:vanish/>
      <w:color w:val="FF0000"/>
      <w:sz w:val="18"/>
    </w:rPr>
  </w:style>
  <w:style w:type="character" w:customStyle="1" w:styleId="apple-converted-space">
    <w:name w:val="apple-converted-space"/>
    <w:basedOn w:val="a0"/>
    <w:uiPriority w:val="99"/>
    <w:qFormat/>
    <w:rsid w:val="00101AA4"/>
    <w:rPr>
      <w:rFonts w:cs="Times New Roman"/>
    </w:rPr>
  </w:style>
  <w:style w:type="character" w:customStyle="1" w:styleId="bdsmore2">
    <w:name w:val="bds_more2"/>
    <w:basedOn w:val="a0"/>
    <w:uiPriority w:val="99"/>
    <w:qFormat/>
    <w:rsid w:val="00101AA4"/>
    <w:rPr>
      <w:rFonts w:cs="Times New Roman"/>
    </w:rPr>
  </w:style>
  <w:style w:type="character" w:customStyle="1" w:styleId="my-class">
    <w:name w:val="my-class"/>
    <w:basedOn w:val="a0"/>
    <w:uiPriority w:val="99"/>
    <w:qFormat/>
    <w:rsid w:val="00101AA4"/>
    <w:rPr>
      <w:rFonts w:cs="Times New Roman"/>
    </w:rPr>
  </w:style>
  <w:style w:type="character" w:customStyle="1" w:styleId="ui-bz-bg-hover">
    <w:name w:val="ui-bz-bg-hover"/>
    <w:uiPriority w:val="99"/>
    <w:qFormat/>
    <w:rsid w:val="00101AA4"/>
    <w:rPr>
      <w:shd w:val="clear" w:color="auto" w:fill="000000"/>
    </w:rPr>
  </w:style>
  <w:style w:type="character" w:customStyle="1" w:styleId="no7">
    <w:name w:val="no7"/>
    <w:basedOn w:val="a0"/>
    <w:uiPriority w:val="99"/>
    <w:qFormat/>
    <w:rsid w:val="00101AA4"/>
    <w:rPr>
      <w:rFonts w:cs="Times New Roman"/>
    </w:rPr>
  </w:style>
  <w:style w:type="character" w:customStyle="1" w:styleId="Char2">
    <w:name w:val="正文缩进 Char"/>
    <w:link w:val="a8"/>
    <w:uiPriority w:val="99"/>
    <w:qFormat/>
    <w:locked/>
    <w:rsid w:val="00101AA4"/>
    <w:rPr>
      <w:rFonts w:ascii="Times New Roman" w:eastAsia="宋体" w:hAnsi="Times New Roman" w:cs="Times New Roman"/>
      <w:kern w:val="0"/>
      <w:sz w:val="24"/>
      <w:szCs w:val="20"/>
    </w:rPr>
  </w:style>
  <w:style w:type="character" w:customStyle="1" w:styleId="ico-jiang1">
    <w:name w:val="ico-jiang1"/>
    <w:basedOn w:val="a0"/>
    <w:uiPriority w:val="99"/>
    <w:qFormat/>
    <w:rsid w:val="00101AA4"/>
    <w:rPr>
      <w:rFonts w:cs="Times New Roman"/>
    </w:rPr>
  </w:style>
  <w:style w:type="character" w:customStyle="1" w:styleId="no62">
    <w:name w:val="no62"/>
    <w:basedOn w:val="a0"/>
    <w:uiPriority w:val="99"/>
    <w:qFormat/>
    <w:rsid w:val="00101AA4"/>
    <w:rPr>
      <w:rFonts w:cs="Times New Roman"/>
    </w:rPr>
  </w:style>
  <w:style w:type="character" w:customStyle="1" w:styleId="orange5">
    <w:name w:val="orange5"/>
    <w:uiPriority w:val="99"/>
    <w:qFormat/>
    <w:rsid w:val="00101AA4"/>
    <w:rPr>
      <w:color w:val="3FB58F"/>
    </w:rPr>
  </w:style>
  <w:style w:type="character" w:customStyle="1" w:styleId="bdsmore4">
    <w:name w:val="bds_more4"/>
    <w:basedOn w:val="a0"/>
    <w:uiPriority w:val="99"/>
    <w:qFormat/>
    <w:rsid w:val="00101AA4"/>
    <w:rPr>
      <w:rFonts w:cs="Times New Roman"/>
    </w:rPr>
  </w:style>
  <w:style w:type="character" w:customStyle="1" w:styleId="no5">
    <w:name w:val="no5"/>
    <w:basedOn w:val="a0"/>
    <w:uiPriority w:val="99"/>
    <w:qFormat/>
    <w:rsid w:val="00101AA4"/>
    <w:rPr>
      <w:rFonts w:cs="Times New Roman"/>
    </w:rPr>
  </w:style>
  <w:style w:type="character" w:customStyle="1" w:styleId="bdsmore3">
    <w:name w:val="bds_more3"/>
    <w:basedOn w:val="a0"/>
    <w:uiPriority w:val="99"/>
    <w:qFormat/>
    <w:rsid w:val="00101AA4"/>
    <w:rPr>
      <w:rFonts w:cs="Times New Roman"/>
    </w:rPr>
  </w:style>
  <w:style w:type="character" w:customStyle="1" w:styleId="no42">
    <w:name w:val="no42"/>
    <w:basedOn w:val="a0"/>
    <w:uiPriority w:val="99"/>
    <w:qFormat/>
    <w:rsid w:val="00101AA4"/>
    <w:rPr>
      <w:rFonts w:cs="Times New Roman"/>
    </w:rPr>
  </w:style>
  <w:style w:type="character" w:customStyle="1" w:styleId="bdsnopic1">
    <w:name w:val="bds_nopic1"/>
    <w:basedOn w:val="a0"/>
    <w:uiPriority w:val="99"/>
    <w:qFormat/>
    <w:rsid w:val="00101AA4"/>
    <w:rPr>
      <w:rFonts w:cs="Times New Roman"/>
    </w:rPr>
  </w:style>
  <w:style w:type="character" w:customStyle="1" w:styleId="my-notice1">
    <w:name w:val="my-notice1"/>
    <w:basedOn w:val="a0"/>
    <w:uiPriority w:val="99"/>
    <w:qFormat/>
    <w:rsid w:val="00101AA4"/>
    <w:rPr>
      <w:rFonts w:cs="Times New Roman"/>
    </w:rPr>
  </w:style>
  <w:style w:type="character" w:customStyle="1" w:styleId="orange6">
    <w:name w:val="orange6"/>
    <w:uiPriority w:val="99"/>
    <w:qFormat/>
    <w:rsid w:val="00101AA4"/>
    <w:rPr>
      <w:color w:val="3FB58F"/>
    </w:rPr>
  </w:style>
  <w:style w:type="character" w:customStyle="1" w:styleId="DocumentMapChar2">
    <w:name w:val="Document Map Char2"/>
    <w:uiPriority w:val="99"/>
    <w:qFormat/>
    <w:locked/>
    <w:rsid w:val="00101AA4"/>
    <w:rPr>
      <w:rFonts w:ascii="宋体"/>
      <w:sz w:val="18"/>
    </w:rPr>
  </w:style>
  <w:style w:type="character" w:customStyle="1" w:styleId="ico-jiang3">
    <w:name w:val="ico-jiang3"/>
    <w:basedOn w:val="a0"/>
    <w:uiPriority w:val="99"/>
    <w:qFormat/>
    <w:rsid w:val="00101AA4"/>
    <w:rPr>
      <w:rFonts w:cs="Times New Roman"/>
    </w:rPr>
  </w:style>
  <w:style w:type="character" w:customStyle="1" w:styleId="tip13">
    <w:name w:val="tip13"/>
    <w:uiPriority w:val="99"/>
    <w:qFormat/>
    <w:rsid w:val="00101AA4"/>
    <w:rPr>
      <w:vanish/>
      <w:color w:val="FF0000"/>
      <w:sz w:val="18"/>
    </w:rPr>
  </w:style>
  <w:style w:type="paragraph" w:styleId="7">
    <w:name w:val="toc 7"/>
    <w:basedOn w:val="a"/>
    <w:next w:val="a"/>
    <w:qFormat/>
    <w:rsid w:val="00101AA4"/>
    <w:pPr>
      <w:ind w:leftChars="1200" w:left="2520"/>
    </w:pPr>
    <w:rPr>
      <w:rFonts w:ascii="Times New Roman" w:eastAsia="宋体" w:hAnsi="Times New Roman" w:cs="Times New Roman"/>
      <w:szCs w:val="24"/>
    </w:rPr>
  </w:style>
  <w:style w:type="paragraph" w:styleId="5">
    <w:name w:val="toc 5"/>
    <w:basedOn w:val="a"/>
    <w:next w:val="a"/>
    <w:qFormat/>
    <w:rsid w:val="00101AA4"/>
    <w:pPr>
      <w:ind w:leftChars="800" w:left="1680"/>
    </w:pPr>
    <w:rPr>
      <w:rFonts w:ascii="Times New Roman" w:eastAsia="宋体" w:hAnsi="Times New Roman" w:cs="Times New Roman"/>
      <w:szCs w:val="24"/>
    </w:rPr>
  </w:style>
  <w:style w:type="paragraph" w:styleId="af0">
    <w:name w:val="Normal (Web)"/>
    <w:basedOn w:val="a"/>
    <w:uiPriority w:val="99"/>
    <w:qFormat/>
    <w:rsid w:val="00101AA4"/>
    <w:pPr>
      <w:widowControl/>
      <w:spacing w:before="100" w:beforeAutospacing="1" w:after="100" w:afterAutospacing="1"/>
      <w:jc w:val="left"/>
    </w:pPr>
    <w:rPr>
      <w:rFonts w:ascii="宋体" w:eastAsia="宋体" w:hAnsi="宋体" w:cs="宋体"/>
      <w:kern w:val="0"/>
      <w:sz w:val="24"/>
      <w:szCs w:val="24"/>
    </w:rPr>
  </w:style>
  <w:style w:type="paragraph" w:styleId="21">
    <w:name w:val="Body Text Indent 2"/>
    <w:basedOn w:val="a"/>
    <w:link w:val="2Char0"/>
    <w:uiPriority w:val="99"/>
    <w:qFormat/>
    <w:rsid w:val="00101AA4"/>
    <w:pPr>
      <w:spacing w:before="100" w:beforeAutospacing="1" w:after="100" w:afterAutospacing="1" w:line="360" w:lineRule="auto"/>
      <w:ind w:firstLine="420"/>
    </w:pPr>
    <w:rPr>
      <w:rFonts w:ascii="宋体" w:eastAsia="宋体" w:hAnsi="Calibri" w:cs="Times New Roman"/>
      <w:kern w:val="0"/>
      <w:sz w:val="24"/>
      <w:szCs w:val="20"/>
    </w:rPr>
  </w:style>
  <w:style w:type="character" w:customStyle="1" w:styleId="2Char0">
    <w:name w:val="正文文本缩进 2 Char"/>
    <w:basedOn w:val="a0"/>
    <w:link w:val="21"/>
    <w:uiPriority w:val="99"/>
    <w:qFormat/>
    <w:rsid w:val="00101AA4"/>
    <w:rPr>
      <w:rFonts w:ascii="宋体" w:eastAsia="宋体" w:hAnsi="Calibri" w:cs="Times New Roman"/>
      <w:kern w:val="0"/>
      <w:sz w:val="24"/>
      <w:szCs w:val="20"/>
    </w:rPr>
  </w:style>
  <w:style w:type="character" w:customStyle="1" w:styleId="BodyTextIndent2Char1">
    <w:name w:val="Body Text Indent 2 Char1"/>
    <w:basedOn w:val="a0"/>
    <w:uiPriority w:val="99"/>
    <w:semiHidden/>
    <w:qFormat/>
    <w:locked/>
    <w:rsid w:val="00101AA4"/>
    <w:rPr>
      <w:rFonts w:cs="Times New Roman"/>
    </w:rPr>
  </w:style>
  <w:style w:type="paragraph" w:styleId="30">
    <w:name w:val="toc 3"/>
    <w:basedOn w:val="a"/>
    <w:next w:val="a"/>
    <w:uiPriority w:val="39"/>
    <w:qFormat/>
    <w:rsid w:val="00101AA4"/>
    <w:pPr>
      <w:ind w:leftChars="400" w:left="840"/>
    </w:pPr>
    <w:rPr>
      <w:rFonts w:ascii="Times New Roman" w:eastAsia="宋体" w:hAnsi="Times New Roman" w:cs="Times New Roman"/>
      <w:szCs w:val="24"/>
    </w:rPr>
  </w:style>
  <w:style w:type="paragraph" w:styleId="4">
    <w:name w:val="toc 4"/>
    <w:basedOn w:val="a"/>
    <w:next w:val="a"/>
    <w:qFormat/>
    <w:rsid w:val="00101AA4"/>
    <w:pPr>
      <w:ind w:leftChars="600" w:left="1260"/>
    </w:pPr>
    <w:rPr>
      <w:rFonts w:ascii="Times New Roman" w:eastAsia="宋体" w:hAnsi="Times New Roman" w:cs="Times New Roman"/>
      <w:szCs w:val="24"/>
    </w:rPr>
  </w:style>
  <w:style w:type="paragraph" w:styleId="8">
    <w:name w:val="toc 8"/>
    <w:basedOn w:val="a"/>
    <w:next w:val="a"/>
    <w:qFormat/>
    <w:rsid w:val="00101AA4"/>
    <w:pPr>
      <w:ind w:leftChars="1400" w:left="2940"/>
    </w:pPr>
    <w:rPr>
      <w:rFonts w:ascii="Times New Roman" w:eastAsia="宋体" w:hAnsi="Times New Roman" w:cs="Times New Roman"/>
      <w:szCs w:val="24"/>
    </w:rPr>
  </w:style>
  <w:style w:type="paragraph" w:styleId="22">
    <w:name w:val="List Continue 2"/>
    <w:basedOn w:val="a"/>
    <w:uiPriority w:val="99"/>
    <w:qFormat/>
    <w:rsid w:val="00101AA4"/>
    <w:pPr>
      <w:spacing w:after="120"/>
      <w:ind w:leftChars="400" w:left="840"/>
    </w:pPr>
    <w:rPr>
      <w:rFonts w:ascii="Times New Roman" w:eastAsia="宋体" w:hAnsi="Times New Roman" w:cs="Times New Roman"/>
      <w:szCs w:val="24"/>
    </w:rPr>
  </w:style>
  <w:style w:type="paragraph" w:styleId="31">
    <w:name w:val="Body Text Indent 3"/>
    <w:basedOn w:val="a"/>
    <w:link w:val="3Char0"/>
    <w:uiPriority w:val="99"/>
    <w:qFormat/>
    <w:rsid w:val="00101AA4"/>
    <w:pPr>
      <w:spacing w:line="440" w:lineRule="exact"/>
      <w:ind w:firstLineChars="200" w:firstLine="412"/>
    </w:pPr>
    <w:rPr>
      <w:rFonts w:ascii="宋体" w:eastAsia="宋体" w:hAnsi="Calibri" w:cs="Times New Roman"/>
      <w:kern w:val="0"/>
      <w:sz w:val="20"/>
      <w:szCs w:val="20"/>
    </w:rPr>
  </w:style>
  <w:style w:type="character" w:customStyle="1" w:styleId="3Char0">
    <w:name w:val="正文文本缩进 3 Char"/>
    <w:basedOn w:val="a0"/>
    <w:link w:val="31"/>
    <w:uiPriority w:val="99"/>
    <w:qFormat/>
    <w:rsid w:val="00101AA4"/>
    <w:rPr>
      <w:rFonts w:ascii="宋体" w:eastAsia="宋体" w:hAnsi="Calibri" w:cs="Times New Roman"/>
      <w:kern w:val="0"/>
      <w:sz w:val="20"/>
      <w:szCs w:val="20"/>
    </w:rPr>
  </w:style>
  <w:style w:type="character" w:customStyle="1" w:styleId="BodyTextIndent3Char1">
    <w:name w:val="Body Text Indent 3 Char1"/>
    <w:basedOn w:val="a0"/>
    <w:uiPriority w:val="99"/>
    <w:semiHidden/>
    <w:qFormat/>
    <w:locked/>
    <w:rsid w:val="00101AA4"/>
    <w:rPr>
      <w:rFonts w:cs="Times New Roman"/>
      <w:sz w:val="16"/>
      <w:szCs w:val="16"/>
    </w:rPr>
  </w:style>
  <w:style w:type="paragraph" w:styleId="6">
    <w:name w:val="toc 6"/>
    <w:basedOn w:val="a"/>
    <w:next w:val="a"/>
    <w:qFormat/>
    <w:rsid w:val="00101AA4"/>
    <w:pPr>
      <w:ind w:leftChars="1000" w:left="2100"/>
    </w:pPr>
    <w:rPr>
      <w:rFonts w:ascii="Times New Roman" w:eastAsia="宋体" w:hAnsi="Times New Roman" w:cs="Times New Roman"/>
      <w:szCs w:val="24"/>
    </w:rPr>
  </w:style>
  <w:style w:type="paragraph" w:styleId="af1">
    <w:name w:val="Document Map"/>
    <w:basedOn w:val="a"/>
    <w:link w:val="Char4"/>
    <w:qFormat/>
    <w:rsid w:val="00101AA4"/>
    <w:rPr>
      <w:rFonts w:ascii="宋体" w:eastAsia="宋体" w:hAnsi="Calibri" w:cs="Times New Roman"/>
      <w:kern w:val="0"/>
      <w:sz w:val="18"/>
      <w:szCs w:val="20"/>
    </w:rPr>
  </w:style>
  <w:style w:type="character" w:customStyle="1" w:styleId="Char4">
    <w:name w:val="文档结构图 Char"/>
    <w:basedOn w:val="a0"/>
    <w:link w:val="af1"/>
    <w:qFormat/>
    <w:rsid w:val="00101AA4"/>
    <w:rPr>
      <w:rFonts w:ascii="宋体" w:eastAsia="宋体" w:hAnsi="Calibri" w:cs="Times New Roman"/>
      <w:kern w:val="0"/>
      <w:sz w:val="18"/>
      <w:szCs w:val="20"/>
    </w:rPr>
  </w:style>
  <w:style w:type="character" w:customStyle="1" w:styleId="DocumentMapChar3">
    <w:name w:val="Document Map Char3"/>
    <w:basedOn w:val="a0"/>
    <w:uiPriority w:val="99"/>
    <w:semiHidden/>
    <w:qFormat/>
    <w:locked/>
    <w:rsid w:val="00101AA4"/>
    <w:rPr>
      <w:rFonts w:ascii="Times New Roman" w:hAnsi="Times New Roman" w:cs="Times New Roman"/>
      <w:sz w:val="2"/>
    </w:rPr>
  </w:style>
  <w:style w:type="paragraph" w:customStyle="1" w:styleId="Style1">
    <w:name w:val="_Style 1"/>
    <w:basedOn w:val="a"/>
    <w:uiPriority w:val="99"/>
    <w:qFormat/>
    <w:rsid w:val="00101AA4"/>
    <w:pPr>
      <w:ind w:firstLineChars="200" w:firstLine="420"/>
    </w:pPr>
    <w:rPr>
      <w:rFonts w:ascii="Times New Roman" w:eastAsia="宋体" w:hAnsi="Times New Roman" w:cs="Times New Roman"/>
      <w:szCs w:val="24"/>
    </w:rPr>
  </w:style>
  <w:style w:type="paragraph" w:styleId="9">
    <w:name w:val="toc 9"/>
    <w:basedOn w:val="a"/>
    <w:next w:val="a"/>
    <w:qFormat/>
    <w:rsid w:val="00101AA4"/>
    <w:pPr>
      <w:ind w:leftChars="1600" w:left="3360"/>
    </w:pPr>
    <w:rPr>
      <w:rFonts w:ascii="Times New Roman" w:eastAsia="宋体" w:hAnsi="Times New Roman" w:cs="Times New Roman"/>
      <w:szCs w:val="24"/>
    </w:rPr>
  </w:style>
  <w:style w:type="paragraph" w:styleId="af2">
    <w:name w:val="Body Text"/>
    <w:basedOn w:val="a"/>
    <w:link w:val="Char5"/>
    <w:uiPriority w:val="99"/>
    <w:qFormat/>
    <w:rsid w:val="00101AA4"/>
    <w:pPr>
      <w:spacing w:after="120"/>
    </w:pPr>
    <w:rPr>
      <w:rFonts w:ascii="Calibri" w:eastAsia="宋体" w:hAnsi="Calibri" w:cs="Times New Roman"/>
      <w:kern w:val="0"/>
      <w:sz w:val="24"/>
      <w:szCs w:val="20"/>
    </w:rPr>
  </w:style>
  <w:style w:type="character" w:customStyle="1" w:styleId="Char5">
    <w:name w:val="正文文本 Char"/>
    <w:basedOn w:val="a0"/>
    <w:link w:val="af2"/>
    <w:uiPriority w:val="99"/>
    <w:qFormat/>
    <w:rsid w:val="00101AA4"/>
    <w:rPr>
      <w:rFonts w:ascii="Calibri" w:eastAsia="宋体" w:hAnsi="Calibri" w:cs="Times New Roman"/>
      <w:kern w:val="0"/>
      <w:sz w:val="24"/>
      <w:szCs w:val="20"/>
    </w:rPr>
  </w:style>
  <w:style w:type="character" w:customStyle="1" w:styleId="BodyTextChar1">
    <w:name w:val="Body Text Char1"/>
    <w:basedOn w:val="a0"/>
    <w:uiPriority w:val="99"/>
    <w:semiHidden/>
    <w:qFormat/>
    <w:locked/>
    <w:rsid w:val="00101AA4"/>
    <w:rPr>
      <w:rFonts w:cs="Times New Roman"/>
    </w:rPr>
  </w:style>
  <w:style w:type="paragraph" w:customStyle="1" w:styleId="Style21">
    <w:name w:val="_Style 21"/>
    <w:basedOn w:val="a"/>
    <w:uiPriority w:val="99"/>
    <w:qFormat/>
    <w:rsid w:val="00101AA4"/>
    <w:rPr>
      <w:rFonts w:ascii="Times New Roman" w:eastAsia="宋体" w:hAnsi="Times New Roman" w:cs="Times New Roman"/>
      <w:szCs w:val="20"/>
    </w:rPr>
  </w:style>
  <w:style w:type="paragraph" w:customStyle="1" w:styleId="p0">
    <w:name w:val="p0"/>
    <w:basedOn w:val="a"/>
    <w:uiPriority w:val="99"/>
    <w:qFormat/>
    <w:rsid w:val="00101AA4"/>
    <w:pPr>
      <w:widowControl/>
    </w:pPr>
    <w:rPr>
      <w:rFonts w:ascii="Times New Roman" w:eastAsia="宋体" w:hAnsi="Times New Roman" w:cs="Times New Roman"/>
      <w:kern w:val="0"/>
      <w:szCs w:val="21"/>
    </w:rPr>
  </w:style>
  <w:style w:type="paragraph" w:customStyle="1" w:styleId="xl37">
    <w:name w:val="xl37"/>
    <w:basedOn w:val="a"/>
    <w:qFormat/>
    <w:rsid w:val="00101AA4"/>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rsid w:val="00101AA4"/>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rsid w:val="00101AA4"/>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qFormat/>
    <w:rsid w:val="00101AA4"/>
    <w:pPr>
      <w:widowControl w:val="0"/>
      <w:spacing w:line="360" w:lineRule="auto"/>
      <w:jc w:val="center"/>
    </w:pPr>
    <w:rPr>
      <w:rFonts w:ascii="Times New Roman" w:eastAsia="宋体" w:hAnsi="Times New Roman" w:cs="Times New Roman"/>
      <w:b/>
      <w:color w:val="000000"/>
      <w:szCs w:val="21"/>
      <w:lang w:val="zh-CN"/>
    </w:rPr>
  </w:style>
  <w:style w:type="paragraph" w:customStyle="1" w:styleId="110">
    <w:name w:val="列出段落11"/>
    <w:basedOn w:val="a"/>
    <w:uiPriority w:val="99"/>
    <w:qFormat/>
    <w:rsid w:val="00101AA4"/>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rsid w:val="00101AA4"/>
    <w:pPr>
      <w:ind w:firstLineChars="200" w:firstLine="420"/>
    </w:pPr>
    <w:rPr>
      <w:rFonts w:ascii="Calibri" w:eastAsia="宋体" w:hAnsi="Calibri" w:cs="Times New Roman"/>
    </w:rPr>
  </w:style>
  <w:style w:type="paragraph" w:customStyle="1" w:styleId="txt14">
    <w:name w:val="txt14"/>
    <w:basedOn w:val="a"/>
    <w:uiPriority w:val="99"/>
    <w:qFormat/>
    <w:rsid w:val="00101AA4"/>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sid w:val="00101AA4"/>
    <w:rPr>
      <w:rFonts w:ascii="Times New Roman" w:eastAsia="宋体" w:hAnsi="Times New Roman" w:cs="Times New Roman"/>
      <w:szCs w:val="24"/>
    </w:rPr>
  </w:style>
  <w:style w:type="paragraph" w:customStyle="1" w:styleId="Char6">
    <w:name w:val="Char"/>
    <w:basedOn w:val="a"/>
    <w:uiPriority w:val="99"/>
    <w:qFormat/>
    <w:rsid w:val="00101AA4"/>
    <w:rPr>
      <w:rFonts w:ascii="Times New Roman" w:eastAsia="宋体" w:hAnsi="Times New Roman" w:cs="Times New Roman"/>
      <w:szCs w:val="21"/>
    </w:rPr>
  </w:style>
  <w:style w:type="paragraph" w:customStyle="1" w:styleId="13">
    <w:name w:val="列出段落1"/>
    <w:basedOn w:val="a"/>
    <w:uiPriority w:val="99"/>
    <w:qFormat/>
    <w:rsid w:val="00101AA4"/>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rsid w:val="00101AA4"/>
    <w:pPr>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101AA4"/>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rsid w:val="00101AA4"/>
    <w:pPr>
      <w:spacing w:line="440" w:lineRule="exact"/>
      <w:ind w:firstLineChars="200" w:firstLine="412"/>
    </w:pPr>
    <w:rPr>
      <w:rFonts w:ascii="宋体" w:eastAsia="宋体" w:hAnsi="宋体" w:cs="Times New Roman"/>
      <w:kern w:val="0"/>
      <w:sz w:val="20"/>
      <w:szCs w:val="20"/>
    </w:rPr>
  </w:style>
  <w:style w:type="table" w:styleId="af3">
    <w:name w:val="Table Grid"/>
    <w:basedOn w:val="a1"/>
    <w:uiPriority w:val="99"/>
    <w:qFormat/>
    <w:rsid w:val="00101AA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41">
    <w:name w:val="font41"/>
    <w:uiPriority w:val="99"/>
    <w:qFormat/>
    <w:rsid w:val="002508FA"/>
    <w:rPr>
      <w:rFonts w:ascii="宋体" w:eastAsia="宋体" w:hAnsi="宋体" w:cs="宋体" w:hint="eastAsia"/>
      <w:b/>
      <w:color w:val="000000"/>
      <w:sz w:val="22"/>
      <w:szCs w:val="22"/>
      <w:u w:val="none"/>
    </w:rPr>
  </w:style>
  <w:style w:type="character" w:customStyle="1" w:styleId="font81">
    <w:name w:val="font81"/>
    <w:uiPriority w:val="99"/>
    <w:qFormat/>
    <w:rsid w:val="002508FA"/>
    <w:rPr>
      <w:rFonts w:ascii="宋体" w:eastAsia="宋体" w:hAnsi="宋体" w:cs="宋体" w:hint="eastAsia"/>
      <w:b/>
      <w:color w:val="000000"/>
      <w:sz w:val="22"/>
      <w:szCs w:val="22"/>
      <w:u w:val="none"/>
    </w:rPr>
  </w:style>
  <w:style w:type="character" w:styleId="af4">
    <w:name w:val="annotation reference"/>
    <w:qFormat/>
    <w:rsid w:val="002508FA"/>
    <w:rPr>
      <w:sz w:val="21"/>
      <w:szCs w:val="21"/>
    </w:rPr>
  </w:style>
  <w:style w:type="character" w:customStyle="1" w:styleId="font21">
    <w:name w:val="font21"/>
    <w:qFormat/>
    <w:rsid w:val="002508FA"/>
    <w:rPr>
      <w:rFonts w:ascii="宋体" w:eastAsia="宋体" w:hAnsi="宋体" w:cs="宋体" w:hint="eastAsia"/>
      <w:color w:val="000000"/>
      <w:sz w:val="18"/>
      <w:szCs w:val="18"/>
      <w:u w:val="none"/>
    </w:rPr>
  </w:style>
  <w:style w:type="character" w:customStyle="1" w:styleId="Char7">
    <w:name w:val="日期 Char"/>
    <w:link w:val="af5"/>
    <w:qFormat/>
    <w:rsid w:val="002508FA"/>
    <w:rPr>
      <w:szCs w:val="21"/>
    </w:rPr>
  </w:style>
  <w:style w:type="character" w:customStyle="1" w:styleId="font01">
    <w:name w:val="font01"/>
    <w:uiPriority w:val="99"/>
    <w:qFormat/>
    <w:rsid w:val="002508FA"/>
    <w:rPr>
      <w:rFonts w:ascii="宋体" w:eastAsia="宋体" w:hAnsi="宋体" w:cs="宋体" w:hint="eastAsia"/>
      <w:color w:val="000000"/>
      <w:sz w:val="22"/>
      <w:szCs w:val="22"/>
      <w:u w:val="none"/>
    </w:rPr>
  </w:style>
  <w:style w:type="character" w:customStyle="1" w:styleId="CharChar1">
    <w:name w:val="Char Char1"/>
    <w:qFormat/>
    <w:rsid w:val="002508FA"/>
    <w:rPr>
      <w:rFonts w:eastAsia="宋体"/>
      <w:kern w:val="2"/>
      <w:sz w:val="18"/>
      <w:szCs w:val="18"/>
      <w:lang w:val="en-US" w:eastAsia="zh-CN" w:bidi="ar-SA"/>
    </w:rPr>
  </w:style>
  <w:style w:type="character" w:customStyle="1" w:styleId="Char8">
    <w:name w:val="标题 Char"/>
    <w:link w:val="af6"/>
    <w:qFormat/>
    <w:rsid w:val="002508FA"/>
    <w:rPr>
      <w:rFonts w:ascii="Cambria" w:hAnsi="Cambria" w:cs="Times New Roman"/>
      <w:b/>
      <w:bCs/>
      <w:sz w:val="32"/>
      <w:szCs w:val="32"/>
    </w:rPr>
  </w:style>
  <w:style w:type="character" w:customStyle="1" w:styleId="hei141">
    <w:name w:val="hei141"/>
    <w:qFormat/>
    <w:rsid w:val="002508FA"/>
    <w:rPr>
      <w:rFonts w:ascii="宋体" w:eastAsia="宋体" w:hAnsi="宋体" w:hint="eastAsia"/>
      <w:strike w:val="0"/>
      <w:dstrike w:val="0"/>
      <w:color w:val="000000"/>
      <w:sz w:val="19"/>
      <w:szCs w:val="19"/>
      <w:u w:val="none"/>
    </w:rPr>
  </w:style>
  <w:style w:type="character" w:styleId="af7">
    <w:name w:val="footnote reference"/>
    <w:semiHidden/>
    <w:qFormat/>
    <w:rsid w:val="002508FA"/>
    <w:rPr>
      <w:vertAlign w:val="superscript"/>
    </w:rPr>
  </w:style>
  <w:style w:type="character" w:customStyle="1" w:styleId="Char9">
    <w:name w:val="批注文字 Char"/>
    <w:link w:val="af8"/>
    <w:qFormat/>
    <w:rsid w:val="002508FA"/>
  </w:style>
  <w:style w:type="character" w:customStyle="1" w:styleId="apple-style-span">
    <w:name w:val="apple-style-span"/>
    <w:basedOn w:val="a0"/>
    <w:qFormat/>
    <w:rsid w:val="002508FA"/>
  </w:style>
  <w:style w:type="character" w:customStyle="1" w:styleId="param-value">
    <w:name w:val="param-value"/>
    <w:uiPriority w:val="99"/>
    <w:qFormat/>
    <w:rsid w:val="002508FA"/>
    <w:rPr>
      <w:rFonts w:cs="Times New Roman"/>
    </w:rPr>
  </w:style>
  <w:style w:type="character" w:customStyle="1" w:styleId="font61">
    <w:name w:val="font61"/>
    <w:qFormat/>
    <w:rsid w:val="002508FA"/>
    <w:rPr>
      <w:rFonts w:ascii="宋体" w:eastAsia="宋体" w:hAnsi="宋体" w:cs="宋体" w:hint="eastAsia"/>
      <w:color w:val="000000"/>
      <w:sz w:val="22"/>
      <w:szCs w:val="22"/>
      <w:u w:val="none"/>
    </w:rPr>
  </w:style>
  <w:style w:type="character" w:customStyle="1" w:styleId="font11">
    <w:name w:val="font11"/>
    <w:qFormat/>
    <w:rsid w:val="002508FA"/>
    <w:rPr>
      <w:rFonts w:ascii="宋体" w:eastAsia="宋体" w:hAnsi="宋体" w:cs="宋体" w:hint="eastAsia"/>
      <w:color w:val="FF0000"/>
      <w:sz w:val="22"/>
      <w:szCs w:val="22"/>
      <w:u w:val="none"/>
    </w:rPr>
  </w:style>
  <w:style w:type="character" w:customStyle="1" w:styleId="Chara">
    <w:name w:val="批注主题 Char"/>
    <w:link w:val="af9"/>
    <w:qFormat/>
    <w:rsid w:val="002508FA"/>
    <w:rPr>
      <w:b/>
      <w:bCs/>
    </w:rPr>
  </w:style>
  <w:style w:type="paragraph" w:styleId="af8">
    <w:name w:val="annotation text"/>
    <w:basedOn w:val="a"/>
    <w:link w:val="Char9"/>
    <w:qFormat/>
    <w:rsid w:val="002508FA"/>
    <w:pPr>
      <w:jc w:val="left"/>
    </w:pPr>
  </w:style>
  <w:style w:type="character" w:customStyle="1" w:styleId="Char11">
    <w:name w:val="批注文字 Char1"/>
    <w:basedOn w:val="a0"/>
    <w:uiPriority w:val="99"/>
    <w:semiHidden/>
    <w:qFormat/>
    <w:rsid w:val="002508FA"/>
  </w:style>
  <w:style w:type="paragraph" w:customStyle="1" w:styleId="afa">
    <w:name w:val="内文"/>
    <w:basedOn w:val="a"/>
    <w:qFormat/>
    <w:rsid w:val="002508FA"/>
    <w:pPr>
      <w:spacing w:line="500" w:lineRule="exact"/>
      <w:ind w:firstLineChars="200" w:firstLine="560"/>
    </w:pPr>
    <w:rPr>
      <w:rFonts w:ascii="方正仿宋简体" w:eastAsia="方正仿宋简体" w:hAnsi="宋体" w:cs="Times New Roman"/>
      <w:sz w:val="28"/>
      <w:szCs w:val="28"/>
    </w:rPr>
  </w:style>
  <w:style w:type="paragraph" w:styleId="af9">
    <w:name w:val="annotation subject"/>
    <w:basedOn w:val="af8"/>
    <w:next w:val="af8"/>
    <w:link w:val="Chara"/>
    <w:qFormat/>
    <w:rsid w:val="002508FA"/>
    <w:rPr>
      <w:b/>
      <w:bCs/>
    </w:rPr>
  </w:style>
  <w:style w:type="character" w:customStyle="1" w:styleId="Char12">
    <w:name w:val="批注主题 Char1"/>
    <w:basedOn w:val="Char11"/>
    <w:uiPriority w:val="99"/>
    <w:semiHidden/>
    <w:qFormat/>
    <w:rsid w:val="002508FA"/>
    <w:rPr>
      <w:b/>
      <w:bCs/>
    </w:rPr>
  </w:style>
  <w:style w:type="paragraph" w:styleId="afb">
    <w:name w:val="List Number"/>
    <w:basedOn w:val="a"/>
    <w:uiPriority w:val="99"/>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styleId="afc">
    <w:name w:val="table of figures"/>
    <w:basedOn w:val="a"/>
    <w:next w:val="a"/>
    <w:qFormat/>
    <w:rsid w:val="002508FA"/>
    <w:pPr>
      <w:ind w:leftChars="200" w:left="200" w:hangingChars="200" w:hanging="200"/>
    </w:pPr>
    <w:rPr>
      <w:rFonts w:ascii="Times New Roman" w:eastAsia="宋体" w:hAnsi="Times New Roman" w:cs="Times New Roman"/>
      <w:szCs w:val="20"/>
    </w:rPr>
  </w:style>
  <w:style w:type="paragraph" w:styleId="af5">
    <w:name w:val="Date"/>
    <w:basedOn w:val="a"/>
    <w:next w:val="a"/>
    <w:link w:val="Char7"/>
    <w:qFormat/>
    <w:rsid w:val="002508FA"/>
    <w:rPr>
      <w:szCs w:val="21"/>
    </w:rPr>
  </w:style>
  <w:style w:type="character" w:customStyle="1" w:styleId="Char13">
    <w:name w:val="日期 Char1"/>
    <w:basedOn w:val="a0"/>
    <w:uiPriority w:val="99"/>
    <w:semiHidden/>
    <w:qFormat/>
    <w:rsid w:val="002508FA"/>
  </w:style>
  <w:style w:type="paragraph" w:customStyle="1" w:styleId="reader-word-layerreader-word-s1-14">
    <w:name w:val="reader-word-layer reader-word-s1-14"/>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styleId="afd">
    <w:name w:val="footnote text"/>
    <w:basedOn w:val="a"/>
    <w:link w:val="Charb"/>
    <w:semiHidden/>
    <w:qFormat/>
    <w:rsid w:val="002508FA"/>
    <w:pPr>
      <w:snapToGrid w:val="0"/>
      <w:jc w:val="left"/>
    </w:pPr>
    <w:rPr>
      <w:rFonts w:ascii="Times New Roman" w:eastAsia="宋体" w:hAnsi="Times New Roman" w:cs="Times New Roman"/>
      <w:sz w:val="18"/>
      <w:szCs w:val="18"/>
    </w:rPr>
  </w:style>
  <w:style w:type="character" w:customStyle="1" w:styleId="Charb">
    <w:name w:val="脚注文本 Char"/>
    <w:basedOn w:val="a0"/>
    <w:link w:val="afd"/>
    <w:semiHidden/>
    <w:qFormat/>
    <w:rsid w:val="002508FA"/>
    <w:rPr>
      <w:rFonts w:ascii="Times New Roman" w:eastAsia="宋体" w:hAnsi="Times New Roman" w:cs="Times New Roman"/>
      <w:sz w:val="18"/>
      <w:szCs w:val="18"/>
    </w:rPr>
  </w:style>
  <w:style w:type="paragraph" w:customStyle="1" w:styleId="reader-word-layerreader-word-s1-16">
    <w:name w:val="reader-word-layer reader-word-s1-16"/>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rsid w:val="002508FA"/>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next w:val="a"/>
    <w:link w:val="Char8"/>
    <w:qFormat/>
    <w:rsid w:val="002508FA"/>
    <w:pPr>
      <w:spacing w:before="240" w:after="60"/>
      <w:jc w:val="center"/>
      <w:outlineLvl w:val="0"/>
    </w:pPr>
    <w:rPr>
      <w:rFonts w:ascii="Cambria" w:hAnsi="Cambria" w:cs="Times New Roman"/>
      <w:b/>
      <w:bCs/>
      <w:sz w:val="32"/>
      <w:szCs w:val="32"/>
    </w:rPr>
  </w:style>
  <w:style w:type="character" w:customStyle="1" w:styleId="Char14">
    <w:name w:val="标题 Char1"/>
    <w:basedOn w:val="a0"/>
    <w:uiPriority w:val="10"/>
    <w:qFormat/>
    <w:rsid w:val="002508FA"/>
    <w:rPr>
      <w:rFonts w:asciiTheme="majorHAnsi" w:eastAsia="宋体" w:hAnsiTheme="majorHAnsi" w:cstheme="majorBidi"/>
      <w:b/>
      <w:bCs/>
      <w:sz w:val="32"/>
      <w:szCs w:val="32"/>
    </w:rPr>
  </w:style>
  <w:style w:type="paragraph" w:styleId="14">
    <w:name w:val="index 1"/>
    <w:basedOn w:val="a"/>
    <w:next w:val="a"/>
    <w:semiHidden/>
    <w:qFormat/>
    <w:rsid w:val="002508FA"/>
    <w:pPr>
      <w:adjustRightInd w:val="0"/>
      <w:snapToGrid w:val="0"/>
      <w:spacing w:line="300" w:lineRule="exact"/>
    </w:pPr>
    <w:rPr>
      <w:rFonts w:ascii="宋体" w:eastAsia="宋体" w:hAnsi="宋体" w:cs="Times New Roman"/>
      <w:bCs/>
      <w:sz w:val="20"/>
      <w:szCs w:val="21"/>
    </w:rPr>
  </w:style>
  <w:style w:type="paragraph" w:customStyle="1" w:styleId="afe">
    <w:name w:val="本文正文"/>
    <w:basedOn w:val="a"/>
    <w:qFormat/>
    <w:rsid w:val="002508FA"/>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rsid w:val="002508FA"/>
    <w:pPr>
      <w:spacing w:line="300" w:lineRule="auto"/>
    </w:pPr>
    <w:rPr>
      <w:rFonts w:ascii="Tahoma" w:eastAsia="宋体" w:hAnsi="Tahoma" w:cs="Times New Roman"/>
      <w:sz w:val="24"/>
      <w:szCs w:val="24"/>
    </w:rPr>
  </w:style>
  <w:style w:type="paragraph" w:customStyle="1" w:styleId="Default">
    <w:name w:val="Default"/>
    <w:qFormat/>
    <w:rsid w:val="002508FA"/>
    <w:pPr>
      <w:widowControl w:val="0"/>
      <w:autoSpaceDE w:val="0"/>
      <w:autoSpaceDN w:val="0"/>
      <w:adjustRightInd w:val="0"/>
      <w:jc w:val="both"/>
    </w:pPr>
    <w:rPr>
      <w:rFonts w:ascii="黑体" w:eastAsia="宋体" w:hAnsi="黑体" w:cs="黑体"/>
      <w:color w:val="000000"/>
      <w:kern w:val="0"/>
      <w:sz w:val="24"/>
      <w:szCs w:val="24"/>
    </w:rPr>
  </w:style>
  <w:style w:type="paragraph" w:customStyle="1" w:styleId="ListParagraph1">
    <w:name w:val="List Paragraph1"/>
    <w:basedOn w:val="a"/>
    <w:qFormat/>
    <w:rsid w:val="002508FA"/>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rsid w:val="002508FA"/>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rsid w:val="002508FA"/>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rsid w:val="002508FA"/>
    <w:pPr>
      <w:ind w:firstLineChars="200" w:firstLine="420"/>
    </w:pPr>
    <w:rPr>
      <w:rFonts w:ascii="Times New Roman" w:eastAsia="宋体" w:hAnsi="Times New Roman" w:cs="Times New Roman"/>
      <w:szCs w:val="24"/>
    </w:rPr>
  </w:style>
  <w:style w:type="character" w:customStyle="1" w:styleId="CharChar12">
    <w:name w:val="Char Char12"/>
    <w:qFormat/>
    <w:rsid w:val="00E96D5C"/>
    <w:rPr>
      <w:rFonts w:eastAsia="宋体"/>
      <w:kern w:val="2"/>
      <w:sz w:val="18"/>
      <w:szCs w:val="18"/>
      <w:lang w:val="en-US" w:eastAsia="zh-CN" w:bidi="ar-SA"/>
    </w:rPr>
  </w:style>
  <w:style w:type="paragraph" w:customStyle="1" w:styleId="CharChar42">
    <w:name w:val="Char Char42"/>
    <w:basedOn w:val="a"/>
    <w:qFormat/>
    <w:rsid w:val="00E96D5C"/>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rsid w:val="00E96D5C"/>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rsid w:val="00E96D5C"/>
    <w:pPr>
      <w:ind w:firstLineChars="200" w:firstLine="420"/>
    </w:pPr>
    <w:rPr>
      <w:rFonts w:ascii="Times New Roman" w:eastAsia="宋体" w:hAnsi="Times New Roman" w:cs="Times New Roman"/>
      <w:szCs w:val="24"/>
    </w:rPr>
  </w:style>
  <w:style w:type="character" w:customStyle="1" w:styleId="CharChar11">
    <w:name w:val="Char Char11"/>
    <w:qFormat/>
    <w:rsid w:val="00EC22AB"/>
    <w:rPr>
      <w:rFonts w:eastAsia="宋体"/>
      <w:kern w:val="2"/>
      <w:sz w:val="18"/>
      <w:szCs w:val="18"/>
      <w:lang w:val="en-US" w:eastAsia="zh-CN" w:bidi="ar-SA"/>
    </w:rPr>
  </w:style>
  <w:style w:type="paragraph" w:customStyle="1" w:styleId="CharChar41">
    <w:name w:val="Char Char41"/>
    <w:basedOn w:val="a"/>
    <w:qFormat/>
    <w:rsid w:val="00EC22AB"/>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rsid w:val="00EC22AB"/>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rsid w:val="00EC22AB"/>
    <w:pPr>
      <w:ind w:firstLineChars="200" w:firstLine="420"/>
    </w:pPr>
    <w:rPr>
      <w:rFonts w:ascii="Times New Roman" w:eastAsia="宋体" w:hAnsi="Times New Roman" w:cs="Times New Roman"/>
      <w:szCs w:val="24"/>
    </w:rPr>
  </w:style>
  <w:style w:type="paragraph" w:styleId="aff">
    <w:name w:val="Revision"/>
    <w:hidden/>
    <w:uiPriority w:val="99"/>
    <w:semiHidden/>
    <w:rsid w:val="0047651C"/>
  </w:style>
  <w:style w:type="paragraph" w:styleId="24">
    <w:name w:val="Body Text First Indent 2"/>
    <w:basedOn w:val="a5"/>
    <w:link w:val="2Char1"/>
    <w:uiPriority w:val="99"/>
    <w:unhideWhenUsed/>
    <w:qFormat/>
    <w:rsid w:val="00C255AE"/>
    <w:pPr>
      <w:widowControl w:val="0"/>
      <w:ind w:leftChars="200" w:left="200" w:firstLineChars="200" w:firstLine="420"/>
    </w:pPr>
    <w:rPr>
      <w:rFonts w:asciiTheme="minorHAnsi" w:eastAsiaTheme="minorEastAsia" w:hAnsiTheme="minorHAnsi" w:cstheme="minorBidi"/>
      <w:kern w:val="2"/>
      <w:sz w:val="21"/>
      <w:szCs w:val="22"/>
    </w:rPr>
  </w:style>
  <w:style w:type="character" w:customStyle="1" w:styleId="2Char1">
    <w:name w:val="正文首行缩进 2 Char"/>
    <w:basedOn w:val="Char1"/>
    <w:link w:val="24"/>
    <w:uiPriority w:val="99"/>
    <w:rsid w:val="00C255AE"/>
    <w:rPr>
      <w:rFonts w:ascii="??" w:eastAsia="宋体" w:hAnsi="??" w:cs="Arial"/>
      <w:kern w:val="0"/>
      <w:sz w:val="24"/>
      <w:szCs w:val="24"/>
    </w:rPr>
  </w:style>
  <w:style w:type="paragraph" w:customStyle="1" w:styleId="z-1">
    <w:name w:val="z-窗体顶端1"/>
    <w:basedOn w:val="a"/>
    <w:next w:val="a"/>
    <w:uiPriority w:val="99"/>
    <w:semiHidden/>
    <w:qFormat/>
    <w:rsid w:val="00C255AE"/>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
    <w:next w:val="a"/>
    <w:uiPriority w:val="99"/>
    <w:semiHidden/>
    <w:qFormat/>
    <w:rsid w:val="00C255AE"/>
    <w:pPr>
      <w:widowControl/>
      <w:pBdr>
        <w:top w:val="single" w:sz="6" w:space="1" w:color="auto"/>
      </w:pBdr>
      <w:jc w:val="center"/>
    </w:pPr>
    <w:rPr>
      <w:rFonts w:ascii="Arial" w:eastAsia="宋体" w:hAnsi="Arial" w:cs="Arial"/>
      <w:vanish/>
      <w:kern w:val="0"/>
      <w:sz w:val="16"/>
      <w:szCs w:val="16"/>
    </w:rPr>
  </w:style>
  <w:style w:type="paragraph" w:customStyle="1" w:styleId="TOC1">
    <w:name w:val="TOC 标题1"/>
    <w:basedOn w:val="1"/>
    <w:next w:val="a"/>
    <w:uiPriority w:val="39"/>
    <w:qFormat/>
    <w:rsid w:val="00C255AE"/>
    <w:pPr>
      <w:keepLines/>
      <w:spacing w:before="480" w:after="0" w:line="276" w:lineRule="auto"/>
      <w:jc w:val="left"/>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7854">
      <w:bodyDiv w:val="1"/>
      <w:marLeft w:val="0"/>
      <w:marRight w:val="0"/>
      <w:marTop w:val="0"/>
      <w:marBottom w:val="0"/>
      <w:divBdr>
        <w:top w:val="none" w:sz="0" w:space="0" w:color="auto"/>
        <w:left w:val="none" w:sz="0" w:space="0" w:color="auto"/>
        <w:bottom w:val="none" w:sz="0" w:space="0" w:color="auto"/>
        <w:right w:val="none" w:sz="0" w:space="0" w:color="auto"/>
      </w:divBdr>
    </w:div>
    <w:div w:id="278221214">
      <w:bodyDiv w:val="1"/>
      <w:marLeft w:val="0"/>
      <w:marRight w:val="0"/>
      <w:marTop w:val="0"/>
      <w:marBottom w:val="0"/>
      <w:divBdr>
        <w:top w:val="none" w:sz="0" w:space="0" w:color="auto"/>
        <w:left w:val="none" w:sz="0" w:space="0" w:color="auto"/>
        <w:bottom w:val="none" w:sz="0" w:space="0" w:color="auto"/>
        <w:right w:val="none" w:sz="0" w:space="0" w:color="auto"/>
      </w:divBdr>
    </w:div>
    <w:div w:id="16877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31B3-1FD0-420A-BBAD-D9E012B8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7790</Words>
  <Characters>44408</Characters>
  <Application>Microsoft Office Word</Application>
  <DocSecurity>0</DocSecurity>
  <Lines>370</Lines>
  <Paragraphs>104</Paragraphs>
  <ScaleCrop>false</ScaleCrop>
  <Company>微软中国</Company>
  <LinksUpToDate>false</LinksUpToDate>
  <CharactersWithSpaces>52094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WHB</dc:creator>
  <cp:lastModifiedBy>马丹阳</cp:lastModifiedBy>
  <cp:revision>8</cp:revision>
  <cp:lastPrinted>2021-10-18T09:40:00Z</cp:lastPrinted>
  <dcterms:created xsi:type="dcterms:W3CDTF">2021-10-15T03:02:00Z</dcterms:created>
  <dcterms:modified xsi:type="dcterms:W3CDTF">2021-10-18T09:40:00Z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759c52-a6db-4813-b00f-5ea20e29646d_Enabled">
    <vt:lpwstr>true</vt:lpwstr>
  </property>
  <property fmtid="{D5CDD505-2E9C-101B-9397-08002B2CF9AE}" pid="3" name="MSIP_Label_34759c52-a6db-4813-b00f-5ea20e29646d_SetDate">
    <vt:lpwstr>2021-10-06T09:49:29Z</vt:lpwstr>
  </property>
  <property fmtid="{D5CDD505-2E9C-101B-9397-08002B2CF9AE}" pid="4" name="MSIP_Label_34759c52-a6db-4813-b00f-5ea20e29646d_Method">
    <vt:lpwstr>Privileged</vt:lpwstr>
  </property>
  <property fmtid="{D5CDD505-2E9C-101B-9397-08002B2CF9AE}" pid="5" name="MSIP_Label_34759c52-a6db-4813-b00f-5ea20e29646d_Name">
    <vt:lpwstr>Public</vt:lpwstr>
  </property>
  <property fmtid="{D5CDD505-2E9C-101B-9397-08002B2CF9AE}" pid="6" name="MSIP_Label_34759c52-a6db-4813-b00f-5ea20e29646d_SiteId">
    <vt:lpwstr>945c199a-83a2-4e80-9f8c-5a91be5752dd</vt:lpwstr>
  </property>
  <property fmtid="{D5CDD505-2E9C-101B-9397-08002B2CF9AE}" pid="7" name="MSIP_Label_34759c52-a6db-4813-b00f-5ea20e29646d_ActionId">
    <vt:lpwstr>a65c5b65-b9cb-407b-85fa-95eba52b5a38</vt:lpwstr>
  </property>
  <property fmtid="{D5CDD505-2E9C-101B-9397-08002B2CF9AE}" pid="8" name="MSIP_Label_34759c52-a6db-4813-b00f-5ea20e29646d_ContentBits">
    <vt:lpwstr>0</vt:lpwstr>
  </property>
</Properties>
</file>