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64A31">
      <w:pPr>
        <w:pStyle w:val="4"/>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jc w:val="center"/>
        <w:textAlignment w:val="auto"/>
        <w:rPr>
          <w:rFonts w:ascii="华文中宋" w:hAnsi="华文中宋" w:eastAsia="华文中宋" w:cs="Times New Roman"/>
          <w:b/>
          <w:bCs/>
        </w:rPr>
      </w:pPr>
      <w:r>
        <w:rPr>
          <w:rFonts w:hint="eastAsia" w:ascii="华文中宋" w:hAnsi="华文中宋" w:eastAsia="华文中宋" w:cs="Times New Roman"/>
          <w:b/>
          <w:bCs/>
        </w:rPr>
        <w:t>竞争性</w:t>
      </w:r>
      <w:r>
        <w:rPr>
          <w:rFonts w:hint="eastAsia" w:ascii="华文中宋" w:hAnsi="华文中宋" w:eastAsia="华文中宋" w:cs="Times New Roman"/>
          <w:b/>
          <w:bCs/>
          <w:lang w:eastAsia="zh-CN"/>
        </w:rPr>
        <w:t>磋商</w:t>
      </w:r>
      <w:r>
        <w:rPr>
          <w:rFonts w:hint="eastAsia" w:ascii="华文中宋" w:hAnsi="华文中宋" w:eastAsia="华文中宋" w:cs="Times New Roman"/>
          <w:b/>
          <w:bCs/>
        </w:rPr>
        <w:t>公告</w:t>
      </w:r>
    </w:p>
    <w:p w14:paraId="4FBD21B4">
      <w:pPr>
        <w:pStyle w:val="10"/>
      </w:pPr>
    </w:p>
    <w:p w14:paraId="7F0D26E0">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项目概况</w:t>
      </w:r>
    </w:p>
    <w:p w14:paraId="24A8529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500" w:lineRule="exact"/>
        <w:ind w:firstLine="560" w:firstLineChars="200"/>
        <w:textAlignment w:val="auto"/>
      </w:pPr>
      <w:r>
        <w:rPr>
          <w:rFonts w:hint="eastAsia" w:ascii="仿宋" w:hAnsi="仿宋" w:eastAsia="仿宋"/>
          <w:sz w:val="28"/>
          <w:szCs w:val="28"/>
          <w:u w:val="single"/>
          <w:lang w:val="en-US" w:eastAsia="zh-CN"/>
        </w:rPr>
        <w:t>阿勒泰地区阿尔泰山生态保护综合治理项目（2025年）-青河县</w:t>
      </w:r>
      <w:r>
        <w:rPr>
          <w:rFonts w:hint="eastAsia" w:ascii="仿宋" w:hAnsi="仿宋" w:eastAsia="仿宋"/>
          <w:sz w:val="28"/>
          <w:szCs w:val="28"/>
        </w:rPr>
        <w:t>的潜在供应商应在</w:t>
      </w:r>
      <w:r>
        <w:rPr>
          <w:rFonts w:hint="eastAsia" w:ascii="仿宋" w:hAnsi="仿宋" w:eastAsia="仿宋"/>
          <w:sz w:val="28"/>
          <w:szCs w:val="28"/>
          <w:u w:val="single"/>
          <w:lang w:val="en-US" w:eastAsia="zh-CN"/>
        </w:rPr>
        <w:t>供应商登录政采云平台https://www.zcygov.cn/在线申请</w:t>
      </w:r>
      <w:r>
        <w:rPr>
          <w:rFonts w:hint="eastAsia" w:ascii="仿宋" w:hAnsi="仿宋" w:eastAsia="仿宋"/>
          <w:sz w:val="28"/>
          <w:szCs w:val="28"/>
        </w:rPr>
        <w:t>获取采购文件，并于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2025</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07</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07</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16</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3744FA65">
      <w:pPr>
        <w:pageBreakBefore w:val="0"/>
        <w:widowControl w:val="0"/>
        <w:kinsoku/>
        <w:wordWrap/>
        <w:overflowPunct/>
        <w:topLinePunct w:val="0"/>
        <w:bidi w:val="0"/>
        <w:snapToGrid w:val="0"/>
        <w:spacing w:line="500" w:lineRule="exact"/>
        <w:ind w:left="1959" w:leftChars="266" w:hanging="1400" w:hangingChars="500"/>
        <w:textAlignment w:val="auto"/>
        <w:rPr>
          <w:rFonts w:hint="eastAsia" w:ascii="仿宋" w:hAnsi="仿宋" w:eastAsia="仿宋"/>
          <w:sz w:val="28"/>
          <w:szCs w:val="28"/>
        </w:rPr>
      </w:pPr>
      <w:bookmarkStart w:id="0" w:name="_Toc35393798"/>
      <w:bookmarkStart w:id="1" w:name="_Toc35393629"/>
      <w:bookmarkStart w:id="2" w:name="_Toc28359089"/>
      <w:bookmarkStart w:id="3" w:name="_Toc28359012"/>
      <w:r>
        <w:rPr>
          <w:rFonts w:hint="eastAsia" w:ascii="仿宋" w:hAnsi="仿宋" w:eastAsia="仿宋"/>
          <w:sz w:val="28"/>
          <w:szCs w:val="28"/>
        </w:rPr>
        <w:t>一、项目基本情况</w:t>
      </w:r>
      <w:bookmarkEnd w:id="0"/>
      <w:bookmarkEnd w:id="1"/>
      <w:bookmarkEnd w:id="2"/>
      <w:bookmarkEnd w:id="3"/>
    </w:p>
    <w:p w14:paraId="535A2698">
      <w:pPr>
        <w:pageBreakBefore w:val="0"/>
        <w:widowControl w:val="0"/>
        <w:kinsoku/>
        <w:wordWrap/>
        <w:overflowPunct/>
        <w:topLinePunct w:val="0"/>
        <w:bidi w:val="0"/>
        <w:snapToGrid w:val="0"/>
        <w:spacing w:line="500" w:lineRule="exact"/>
        <w:ind w:left="1959" w:leftChars="266" w:hanging="1400" w:hangingChars="500"/>
        <w:textAlignment w:val="auto"/>
        <w:rPr>
          <w:rFonts w:hint="default" w:ascii="仿宋" w:hAnsi="仿宋" w:eastAsia="仿宋"/>
          <w:sz w:val="28"/>
          <w:szCs w:val="28"/>
          <w:lang w:val="en-US" w:eastAsia="zh-CN"/>
        </w:rPr>
      </w:pPr>
      <w:r>
        <w:rPr>
          <w:rFonts w:hint="eastAsia" w:ascii="仿宋" w:hAnsi="仿宋" w:eastAsia="仿宋"/>
          <w:sz w:val="28"/>
          <w:szCs w:val="28"/>
        </w:rPr>
        <w:t>项目编号：RKL-202</w:t>
      </w:r>
      <w:r>
        <w:rPr>
          <w:rFonts w:hint="eastAsia" w:ascii="仿宋" w:hAnsi="仿宋" w:eastAsia="仿宋"/>
          <w:sz w:val="28"/>
          <w:szCs w:val="28"/>
          <w:lang w:val="en-US" w:eastAsia="zh-CN"/>
        </w:rPr>
        <w:t>5026</w:t>
      </w:r>
    </w:p>
    <w:p w14:paraId="2DF4FB1B">
      <w:pPr>
        <w:pageBreakBefore w:val="0"/>
        <w:widowControl w:val="0"/>
        <w:kinsoku/>
        <w:wordWrap/>
        <w:overflowPunct/>
        <w:topLinePunct w:val="0"/>
        <w:bidi w:val="0"/>
        <w:snapToGrid w:val="0"/>
        <w:spacing w:line="500" w:lineRule="exact"/>
        <w:ind w:left="1959" w:leftChars="266" w:hanging="1400" w:hangingChars="500"/>
        <w:textAlignment w:val="auto"/>
        <w:rPr>
          <w:rFonts w:hint="eastAsia" w:ascii="仿宋" w:hAnsi="仿宋" w:eastAsia="仿宋"/>
          <w:sz w:val="28"/>
          <w:szCs w:val="28"/>
          <w:u w:val="none"/>
          <w:lang w:val="en-US" w:eastAsia="zh-CN"/>
        </w:rPr>
      </w:pPr>
      <w:r>
        <w:rPr>
          <w:rFonts w:hint="eastAsia" w:ascii="仿宋" w:hAnsi="仿宋" w:eastAsia="仿宋"/>
          <w:sz w:val="28"/>
          <w:szCs w:val="28"/>
        </w:rPr>
        <w:t>项目名称：</w:t>
      </w:r>
      <w:r>
        <w:rPr>
          <w:rFonts w:hint="eastAsia" w:ascii="仿宋" w:hAnsi="仿宋" w:eastAsia="仿宋"/>
          <w:sz w:val="28"/>
          <w:szCs w:val="28"/>
          <w:u w:val="none"/>
          <w:lang w:val="en-US" w:eastAsia="zh-CN"/>
        </w:rPr>
        <w:t>阿勒泰地区阿尔泰山生态保护综合治理项目（2025年）-青河县</w:t>
      </w:r>
    </w:p>
    <w:p w14:paraId="56BAA0DE">
      <w:pPr>
        <w:pageBreakBefore w:val="0"/>
        <w:widowControl w:val="0"/>
        <w:kinsoku/>
        <w:wordWrap/>
        <w:overflowPunct/>
        <w:topLinePunct w:val="0"/>
        <w:bidi w:val="0"/>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sz w:val="28"/>
          <w:szCs w:val="28"/>
          <w:lang w:eastAsia="zh-CN"/>
        </w:rPr>
        <w:t>□</w:t>
      </w:r>
      <w:r>
        <w:rPr>
          <w:rFonts w:hint="eastAsia" w:ascii="仿宋" w:hAnsi="仿宋" w:eastAsia="仿宋"/>
          <w:sz w:val="28"/>
          <w:szCs w:val="28"/>
        </w:rPr>
        <w:t xml:space="preserve">竞争性谈判 </w:t>
      </w:r>
      <w:r>
        <w:rPr>
          <w:rFonts w:hint="eastAsia" w:ascii="仿宋" w:hAnsi="仿宋" w:eastAsia="仿宋"/>
          <w:sz w:val="28"/>
          <w:szCs w:val="28"/>
          <w:lang w:eastAsia="zh-CN"/>
        </w:rPr>
        <w:t>☑</w:t>
      </w:r>
      <w:r>
        <w:rPr>
          <w:rFonts w:hint="eastAsia" w:ascii="仿宋" w:hAnsi="仿宋" w:eastAsia="仿宋"/>
          <w:sz w:val="28"/>
          <w:szCs w:val="28"/>
        </w:rPr>
        <w:t>竞争性磋商 □询价</w:t>
      </w:r>
    </w:p>
    <w:p w14:paraId="7E8EA633">
      <w:pPr>
        <w:pageBreakBefore w:val="0"/>
        <w:widowControl w:val="0"/>
        <w:kinsoku/>
        <w:wordWrap/>
        <w:overflowPunct/>
        <w:topLinePunct w:val="0"/>
        <w:bidi w:val="0"/>
        <w:snapToGrid w:val="0"/>
        <w:spacing w:line="500" w:lineRule="exact"/>
        <w:ind w:left="1959" w:leftChars="266" w:hanging="1400" w:hangingChars="500"/>
        <w:textAlignment w:val="auto"/>
        <w:rPr>
          <w:rFonts w:hint="eastAsia" w:ascii="仿宋" w:hAnsi="仿宋" w:eastAsia="仿宋"/>
          <w:sz w:val="28"/>
          <w:szCs w:val="28"/>
          <w:lang w:val="en-US" w:eastAsia="zh-CN"/>
        </w:rPr>
      </w:pPr>
      <w:r>
        <w:rPr>
          <w:rFonts w:hint="eastAsia" w:ascii="仿宋" w:hAnsi="仿宋" w:eastAsia="仿宋"/>
          <w:sz w:val="28"/>
          <w:szCs w:val="28"/>
        </w:rPr>
        <w:t>最高限价</w:t>
      </w:r>
      <w:r>
        <w:rPr>
          <w:rFonts w:hint="eastAsia" w:ascii="仿宋" w:hAnsi="仿宋" w:eastAsia="仿宋"/>
          <w:sz w:val="28"/>
          <w:szCs w:val="28"/>
          <w:lang w:eastAsia="zh-CN"/>
        </w:rPr>
        <w:t>：</w:t>
      </w:r>
      <w:r>
        <w:rPr>
          <w:rFonts w:hint="eastAsia" w:ascii="仿宋" w:hAnsi="仿宋" w:eastAsia="仿宋"/>
          <w:sz w:val="28"/>
          <w:szCs w:val="28"/>
          <w:lang w:val="en-US" w:eastAsia="zh-CN"/>
        </w:rPr>
        <w:t>2850082.04元</w:t>
      </w:r>
    </w:p>
    <w:p w14:paraId="6BCE120E">
      <w:pPr>
        <w:pageBreakBefore w:val="0"/>
        <w:widowControl w:val="0"/>
        <w:kinsoku/>
        <w:wordWrap/>
        <w:overflowPunct/>
        <w:topLinePunct w:val="0"/>
        <w:bidi w:val="0"/>
        <w:snapToGrid w:val="0"/>
        <w:spacing w:line="500" w:lineRule="exact"/>
        <w:ind w:left="1959" w:leftChars="266" w:hanging="1400" w:hangingChars="500"/>
        <w:textAlignment w:val="auto"/>
        <w:rPr>
          <w:rFonts w:hint="eastAsia" w:ascii="仿宋" w:hAnsi="仿宋" w:eastAsia="仿宋"/>
          <w:sz w:val="28"/>
          <w:szCs w:val="28"/>
          <w:highlight w:val="none"/>
        </w:rPr>
      </w:pPr>
      <w:r>
        <w:rPr>
          <w:rFonts w:hint="eastAsia" w:ascii="仿宋" w:hAnsi="仿宋" w:eastAsia="仿宋"/>
          <w:sz w:val="28"/>
          <w:szCs w:val="28"/>
        </w:rPr>
        <w:t>采购需求：</w:t>
      </w:r>
      <w:r>
        <w:rPr>
          <w:rFonts w:hint="eastAsia" w:ascii="仿宋" w:hAnsi="仿宋" w:eastAsia="仿宋"/>
          <w:sz w:val="28"/>
          <w:szCs w:val="28"/>
          <w:lang w:eastAsia="zh-CN"/>
        </w:rPr>
        <w:t>草原围栏建设16.38万米等。</w:t>
      </w:r>
      <w:r>
        <w:rPr>
          <w:rFonts w:hint="eastAsia" w:ascii="仿宋" w:hAnsi="仿宋" w:eastAsia="仿宋"/>
          <w:sz w:val="28"/>
          <w:szCs w:val="28"/>
          <w:highlight w:val="none"/>
        </w:rPr>
        <w:t>（具体内容详见</w:t>
      </w:r>
      <w:r>
        <w:rPr>
          <w:rFonts w:hint="eastAsia" w:ascii="仿宋" w:hAnsi="仿宋" w:eastAsia="仿宋" w:cs="仿宋"/>
          <w:i w:val="0"/>
          <w:iCs w:val="0"/>
          <w:caps w:val="0"/>
          <w:color w:val="000000"/>
          <w:spacing w:val="0"/>
          <w:sz w:val="27"/>
          <w:szCs w:val="27"/>
          <w:lang w:eastAsia="zh-CN"/>
        </w:rPr>
        <w:t>磋商</w:t>
      </w:r>
      <w:r>
        <w:rPr>
          <w:rFonts w:hint="eastAsia" w:ascii="仿宋" w:hAnsi="仿宋" w:eastAsia="仿宋"/>
          <w:sz w:val="28"/>
          <w:szCs w:val="28"/>
          <w:highlight w:val="none"/>
        </w:rPr>
        <w:t>文件）</w:t>
      </w:r>
    </w:p>
    <w:p w14:paraId="3AACDC16">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sz w:val="28"/>
          <w:szCs w:val="28"/>
          <w:u w:val="single"/>
          <w:lang w:eastAsia="zh-CN"/>
        </w:rPr>
      </w:pPr>
      <w:r>
        <w:rPr>
          <w:rFonts w:hint="eastAsia" w:ascii="仿宋" w:hAnsi="仿宋" w:eastAsia="仿宋"/>
          <w:sz w:val="28"/>
          <w:szCs w:val="28"/>
        </w:rPr>
        <w:t>合同履行期限：</w:t>
      </w:r>
      <w:r>
        <w:rPr>
          <w:rFonts w:ascii="仿宋" w:hAnsi="仿宋" w:eastAsia="仿宋" w:cs="仿宋"/>
          <w:i w:val="0"/>
          <w:iCs w:val="0"/>
          <w:caps w:val="0"/>
          <w:color w:val="000000"/>
          <w:spacing w:val="0"/>
          <w:sz w:val="27"/>
          <w:szCs w:val="27"/>
        </w:rPr>
        <w:t>详见</w:t>
      </w:r>
      <w:r>
        <w:rPr>
          <w:rFonts w:hint="eastAsia" w:ascii="仿宋" w:hAnsi="仿宋" w:eastAsia="仿宋" w:cs="仿宋"/>
          <w:i w:val="0"/>
          <w:iCs w:val="0"/>
          <w:caps w:val="0"/>
          <w:color w:val="000000"/>
          <w:spacing w:val="0"/>
          <w:sz w:val="27"/>
          <w:szCs w:val="27"/>
          <w:lang w:eastAsia="zh-CN"/>
        </w:rPr>
        <w:t>磋商</w:t>
      </w:r>
      <w:r>
        <w:rPr>
          <w:rFonts w:ascii="仿宋" w:hAnsi="仿宋" w:eastAsia="仿宋" w:cs="仿宋"/>
          <w:i w:val="0"/>
          <w:iCs w:val="0"/>
          <w:caps w:val="0"/>
          <w:color w:val="000000"/>
          <w:spacing w:val="0"/>
          <w:sz w:val="27"/>
          <w:szCs w:val="27"/>
        </w:rPr>
        <w:t>文件</w:t>
      </w:r>
    </w:p>
    <w:p w14:paraId="6C5CEDF5">
      <w:pPr>
        <w:keepNext w:val="0"/>
        <w:keepLines w:val="0"/>
        <w:widowControl/>
        <w:suppressLineNumbers w:val="0"/>
        <w:ind w:firstLine="560" w:firstLineChars="200"/>
        <w:jc w:val="left"/>
        <w:rPr>
          <w:rFonts w:hint="default" w:ascii="仿宋" w:hAnsi="仿宋" w:eastAsia="仿宋" w:cs="Arial"/>
          <w:b/>
          <w:bCs/>
          <w:kern w:val="2"/>
          <w:sz w:val="28"/>
          <w:szCs w:val="28"/>
          <w:lang w:val="en-US" w:eastAsia="zh-CN" w:bidi="ar-SA"/>
        </w:rPr>
      </w:pPr>
      <w:r>
        <w:rPr>
          <w:rFonts w:hint="eastAsia" w:ascii="仿宋" w:hAnsi="仿宋" w:eastAsia="仿宋"/>
          <w:sz w:val="28"/>
          <w:szCs w:val="28"/>
        </w:rPr>
        <w:t>本项目</w:t>
      </w:r>
      <w:r>
        <w:rPr>
          <w:rFonts w:hint="eastAsia" w:ascii="仿宋" w:hAnsi="仿宋" w:eastAsia="仿宋" w:cs="Arial"/>
          <w:b/>
          <w:bCs/>
          <w:kern w:val="2"/>
          <w:sz w:val="28"/>
          <w:szCs w:val="28"/>
          <w:lang w:val="en-US" w:eastAsia="zh-CN" w:bidi="ar-SA"/>
        </w:rPr>
        <w:t>不接受联合体。</w:t>
      </w:r>
    </w:p>
    <w:p w14:paraId="081B5CD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二、申请人的资格要求：</w:t>
      </w:r>
    </w:p>
    <w:p w14:paraId="2BBA135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lang w:val="en-US" w:eastAsia="zh-CN"/>
        </w:rPr>
      </w:pPr>
      <w:bookmarkStart w:id="4" w:name="_Toc35393631"/>
      <w:bookmarkStart w:id="5" w:name="_Toc28359091"/>
      <w:bookmarkStart w:id="6" w:name="_Toc35393800"/>
      <w:bookmarkStart w:id="7" w:name="_Toc28359014"/>
      <w:r>
        <w:rPr>
          <w:rFonts w:hint="eastAsia" w:ascii="仿宋" w:hAnsi="仿宋" w:eastAsia="仿宋" w:cs="Times New Roman"/>
          <w:sz w:val="28"/>
          <w:szCs w:val="28"/>
          <w:lang w:val="en-US" w:eastAsia="zh-CN"/>
        </w:rPr>
        <w:t>1.满足《中华人民共和国政府采购法》第二十二条规定；</w:t>
      </w:r>
    </w:p>
    <w:p w14:paraId="667B5AC1">
      <w:pPr>
        <w:pageBreakBefore w:val="0"/>
        <w:widowControl w:val="0"/>
        <w:kinsoku/>
        <w:wordWrap/>
        <w:overflowPunct/>
        <w:topLinePunct w:val="0"/>
        <w:autoSpaceDE/>
        <w:autoSpaceDN/>
        <w:bidi w:val="0"/>
        <w:adjustRightInd/>
        <w:snapToGrid/>
        <w:spacing w:line="500" w:lineRule="exact"/>
        <w:ind w:left="279" w:leftChars="133" w:firstLine="280" w:firstLineChars="100"/>
        <w:textAlignment w:val="auto"/>
        <w:rPr>
          <w:rFonts w:hint="eastAsia" w:ascii="仿宋" w:hAnsi="仿宋" w:eastAsia="仿宋" w:cs="仿宋"/>
          <w:sz w:val="28"/>
          <w:szCs w:val="28"/>
          <w:lang w:val="en-US" w:eastAsia="zh-CN"/>
        </w:rPr>
      </w:pPr>
      <w:r>
        <w:rPr>
          <w:rFonts w:hint="eastAsia" w:ascii="仿宋" w:hAnsi="仿宋" w:eastAsia="仿宋" w:cs="Times New Roman"/>
          <w:sz w:val="28"/>
          <w:szCs w:val="28"/>
          <w:lang w:val="en-US" w:eastAsia="zh-CN"/>
        </w:rPr>
        <w:t>2.落实政府采购政策需满足的资格要求：</w:t>
      </w:r>
      <w:r>
        <w:rPr>
          <w:rFonts w:ascii="仿宋" w:hAnsi="仿宋" w:eastAsia="仿宋" w:cs="仿宋"/>
          <w:i w:val="0"/>
          <w:iCs w:val="0"/>
          <w:caps w:val="0"/>
          <w:color w:val="000000"/>
          <w:spacing w:val="0"/>
          <w:sz w:val="27"/>
          <w:szCs w:val="27"/>
        </w:rPr>
        <w:t>标项1：供应商为中小企业。（1）《政府采购促进中小企业发展管理办法》（财库﹝2020﹞46 号）；</w:t>
      </w:r>
    </w:p>
    <w:p w14:paraId="040778B7">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3.本项目的特定资格要求：</w:t>
      </w:r>
    </w:p>
    <w:bookmarkEnd w:id="4"/>
    <w:bookmarkEnd w:id="5"/>
    <w:bookmarkEnd w:id="6"/>
    <w:bookmarkEnd w:id="7"/>
    <w:p w14:paraId="142910C6">
      <w:pPr>
        <w:pageBreakBefore w:val="0"/>
        <w:widowControl w:val="0"/>
        <w:kinsoku/>
        <w:wordWrap/>
        <w:overflowPunct/>
        <w:topLinePunct w:val="0"/>
        <w:autoSpaceDE/>
        <w:autoSpaceDN/>
        <w:bidi w:val="0"/>
        <w:adjustRightInd/>
        <w:snapToGrid/>
        <w:spacing w:line="500" w:lineRule="exact"/>
        <w:ind w:left="559" w:leftChars="266" w:firstLine="0" w:firstLineChars="0"/>
        <w:textAlignment w:val="auto"/>
        <w:rPr>
          <w:rFonts w:hint="eastAsia" w:ascii="仿宋" w:hAnsi="仿宋" w:eastAsia="仿宋" w:cs="Times New Roman"/>
          <w:sz w:val="28"/>
          <w:szCs w:val="28"/>
          <w:lang w:val="en-US" w:eastAsia="zh-CN"/>
        </w:rPr>
      </w:pPr>
      <w:bookmarkStart w:id="8" w:name="_Toc28359095"/>
      <w:bookmarkStart w:id="9" w:name="_Toc35393805"/>
      <w:bookmarkStart w:id="10" w:name="_Toc28359018"/>
      <w:bookmarkStart w:id="11" w:name="_Toc35393636"/>
      <w:r>
        <w:rPr>
          <w:rFonts w:hint="eastAsia" w:ascii="仿宋" w:hAnsi="仿宋" w:eastAsia="仿宋" w:cs="Times New Roman"/>
          <w:sz w:val="28"/>
          <w:szCs w:val="28"/>
          <w:highlight w:val="none"/>
          <w:lang w:val="en-US" w:eastAsia="zh-CN"/>
        </w:rPr>
        <w:t>3.1企业具有[水利水电工程施工总承包贰级](含)以上资质、企业安全生产许可证；</w:t>
      </w:r>
    </w:p>
    <w:p w14:paraId="56BD768D">
      <w:pPr>
        <w:pageBreakBefore w:val="0"/>
        <w:widowControl w:val="0"/>
        <w:kinsoku/>
        <w:wordWrap/>
        <w:overflowPunct/>
        <w:topLinePunct w:val="0"/>
        <w:autoSpaceDE/>
        <w:autoSpaceDN/>
        <w:bidi w:val="0"/>
        <w:adjustRightInd/>
        <w:snapToGrid/>
        <w:spacing w:line="500" w:lineRule="exact"/>
        <w:ind w:left="559" w:leftChars="266" w:firstLine="0" w:firstLineChars="0"/>
        <w:textAlignment w:val="auto"/>
        <w:rPr>
          <w:rFonts w:hint="eastAsia" w:ascii="仿宋" w:hAnsi="仿宋" w:eastAsia="仿宋" w:cs="Times New Roman"/>
          <w:sz w:val="28"/>
          <w:szCs w:val="28"/>
          <w:lang w:val="en-US" w:eastAsia="zh-CN"/>
        </w:rPr>
        <w:sectPr>
          <w:headerReference r:id="rId3" w:type="default"/>
          <w:footerReference r:id="rId4" w:type="default"/>
          <w:pgSz w:w="11906" w:h="16838"/>
          <w:pgMar w:top="1474" w:right="1531" w:bottom="1418" w:left="1620" w:header="851" w:footer="992" w:gutter="0"/>
          <w:pgNumType w:fmt="decimal"/>
          <w:cols w:space="720" w:num="1"/>
        </w:sectPr>
      </w:pPr>
      <w:r>
        <w:rPr>
          <w:rFonts w:hint="eastAsia" w:ascii="仿宋" w:hAnsi="仿宋" w:eastAsia="仿宋" w:cs="Times New Roman"/>
          <w:sz w:val="28"/>
          <w:szCs w:val="28"/>
          <w:lang w:val="en-US" w:eastAsia="zh-CN"/>
        </w:rPr>
        <w:t>3.2拟派项目经理具有二级（含）以上建造师资格（水利水电工程专业）和安全生产考核合格证书B证（均合格有效），且不得担任其他在建工程项目的项目经理。</w:t>
      </w:r>
    </w:p>
    <w:p w14:paraId="0FB9FA0A">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3.3未被“信用中国”（www.creditchina.gov.cn）、中国政府采购网（www.ccgp.gov.cn）列入失信被执行人、重大税收违法失信主体、政府采购严重违法失信行为记录名单；</w:t>
      </w:r>
    </w:p>
    <w:p w14:paraId="0F68A800">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lang w:val="en-US" w:eastAsia="zh-CN"/>
        </w:rPr>
        <w:t>三、获取（下载</w:t>
      </w:r>
      <w:r>
        <w:rPr>
          <w:rFonts w:hint="eastAsia" w:ascii="仿宋" w:hAnsi="仿宋" w:eastAsia="仿宋" w:cs="Times New Roman"/>
          <w:sz w:val="28"/>
          <w:szCs w:val="28"/>
          <w:highlight w:val="none"/>
          <w:lang w:val="en-US" w:eastAsia="zh-CN"/>
        </w:rPr>
        <w:t>）采购文件</w:t>
      </w:r>
    </w:p>
    <w:p w14:paraId="021C8F1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报名时间：2025年06月27日至2025年07月04日（北京时间，法定节假日除外）</w:t>
      </w:r>
    </w:p>
    <w:p w14:paraId="4738343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地点（网址）：</w:t>
      </w:r>
      <w:r>
        <w:rPr>
          <w:rFonts w:ascii="仿宋" w:hAnsi="仿宋" w:eastAsia="仿宋" w:cs="仿宋"/>
          <w:i w:val="0"/>
          <w:iCs w:val="0"/>
          <w:caps w:val="0"/>
          <w:color w:val="000000"/>
          <w:spacing w:val="0"/>
          <w:sz w:val="27"/>
          <w:szCs w:val="27"/>
          <w:highlight w:val="none"/>
        </w:rPr>
        <w:t>政采云平台线上获取</w:t>
      </w:r>
      <w:r>
        <w:rPr>
          <w:rFonts w:hint="eastAsia" w:ascii="仿宋" w:hAnsi="仿宋" w:eastAsia="仿宋" w:cs="Times New Roman"/>
          <w:sz w:val="28"/>
          <w:szCs w:val="28"/>
          <w:highlight w:val="none"/>
          <w:lang w:val="en-US" w:eastAsia="zh-CN"/>
        </w:rPr>
        <w:t xml:space="preserve">。 </w:t>
      </w:r>
    </w:p>
    <w:p w14:paraId="77D4ECF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获取方式：</w:t>
      </w:r>
      <w:r>
        <w:rPr>
          <w:rFonts w:ascii="仿宋" w:hAnsi="仿宋" w:eastAsia="仿宋" w:cs="仿宋"/>
          <w:i w:val="0"/>
          <w:iCs w:val="0"/>
          <w:caps w:val="0"/>
          <w:color w:val="000000"/>
          <w:spacing w:val="0"/>
          <w:sz w:val="27"/>
          <w:szCs w:val="27"/>
          <w:highlight w:val="none"/>
        </w:rPr>
        <w:t>供应商登录政采云平台https://www.zcygov.cn/在线</w:t>
      </w:r>
      <w:bookmarkStart w:id="12" w:name="_GoBack"/>
      <w:bookmarkEnd w:id="12"/>
      <w:r>
        <w:rPr>
          <w:rFonts w:ascii="仿宋" w:hAnsi="仿宋" w:eastAsia="仿宋" w:cs="仿宋"/>
          <w:i w:val="0"/>
          <w:iCs w:val="0"/>
          <w:caps w:val="0"/>
          <w:color w:val="000000"/>
          <w:spacing w:val="0"/>
          <w:sz w:val="27"/>
          <w:szCs w:val="27"/>
          <w:highlight w:val="none"/>
        </w:rPr>
        <w:t>申请获取采购文件（进入“项目采购”应用，在获取采购文件菜单中选择项目，申请获取采购文件）</w:t>
      </w:r>
      <w:r>
        <w:rPr>
          <w:rFonts w:hint="eastAsia" w:ascii="仿宋" w:hAnsi="仿宋" w:eastAsia="仿宋" w:cs="Times New Roman"/>
          <w:sz w:val="28"/>
          <w:szCs w:val="28"/>
          <w:highlight w:val="none"/>
          <w:lang w:val="en-US" w:eastAsia="zh-CN"/>
        </w:rPr>
        <w:t xml:space="preserve">  </w:t>
      </w:r>
    </w:p>
    <w:p w14:paraId="53DAD58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售价（元）：0</w:t>
      </w:r>
    </w:p>
    <w:p w14:paraId="2AEC70BE">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四、响应文件提交（上传）</w:t>
      </w:r>
    </w:p>
    <w:p w14:paraId="1F24959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截止时间：2025年07月07日  16:00（北京时间）</w:t>
      </w:r>
    </w:p>
    <w:p w14:paraId="55113C16">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地点（网址）：</w:t>
      </w:r>
      <w:r>
        <w:rPr>
          <w:rFonts w:ascii="仿宋" w:hAnsi="仿宋" w:eastAsia="仿宋" w:cs="仿宋"/>
          <w:i w:val="0"/>
          <w:iCs w:val="0"/>
          <w:caps w:val="0"/>
          <w:color w:val="000000"/>
          <w:spacing w:val="0"/>
          <w:sz w:val="27"/>
          <w:szCs w:val="27"/>
          <w:highlight w:val="none"/>
        </w:rPr>
        <w:t>政采云平台https://www.zcygov.cn</w:t>
      </w:r>
    </w:p>
    <w:p w14:paraId="6D7920C8">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五、响应文件开启</w:t>
      </w:r>
    </w:p>
    <w:p w14:paraId="32E5FB9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开启时间：2025年07月07日  16:00（北京时间）</w:t>
      </w:r>
    </w:p>
    <w:p w14:paraId="552187C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地点（网址）： </w:t>
      </w:r>
      <w:r>
        <w:rPr>
          <w:rFonts w:ascii="仿宋" w:hAnsi="仿宋" w:eastAsia="仿宋" w:cs="仿宋"/>
          <w:i w:val="0"/>
          <w:iCs w:val="0"/>
          <w:caps w:val="0"/>
          <w:color w:val="000000"/>
          <w:spacing w:val="0"/>
          <w:sz w:val="27"/>
          <w:szCs w:val="27"/>
        </w:rPr>
        <w:t>政采云平台https://www.zcygov.cn</w:t>
      </w:r>
    </w:p>
    <w:p w14:paraId="534F20DB">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六、公告期限</w:t>
      </w:r>
    </w:p>
    <w:p w14:paraId="612A243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自本公告发布之日起5个工作日。</w:t>
      </w:r>
    </w:p>
    <w:p w14:paraId="42287B88">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七、其他补充事宜</w:t>
      </w:r>
    </w:p>
    <w:p w14:paraId="6F82F50D">
      <w:pPr>
        <w:numPr>
          <w:ilvl w:val="0"/>
          <w:numId w:val="1"/>
        </w:numPr>
        <w:spacing w:line="360" w:lineRule="auto"/>
        <w:rPr>
          <w:rFonts w:hint="eastAsia" w:ascii="仿宋" w:hAnsi="仿宋" w:eastAsia="仿宋" w:cs="宋体"/>
          <w:color w:val="auto"/>
          <w:kern w:val="0"/>
          <w:sz w:val="28"/>
          <w:szCs w:val="28"/>
          <w:highlight w:val="none"/>
        </w:rPr>
      </w:pPr>
      <w:r>
        <w:rPr>
          <w:rFonts w:ascii="仿宋" w:hAnsi="仿宋" w:eastAsia="仿宋" w:cs="仿宋"/>
          <w:i w:val="0"/>
          <w:iCs w:val="0"/>
          <w:caps w:val="0"/>
          <w:color w:val="auto"/>
          <w:spacing w:val="0"/>
          <w:sz w:val="27"/>
          <w:szCs w:val="27"/>
          <w:highlight w:val="none"/>
        </w:rPr>
        <w:t>本项目实行网上投标，采用电子投标文件；</w:t>
      </w:r>
      <w:r>
        <w:rPr>
          <w:rFonts w:hint="eastAsia" w:ascii="仿宋" w:hAnsi="仿宋" w:eastAsia="仿宋" w:cs="宋体"/>
          <w:color w:val="auto"/>
          <w:kern w:val="0"/>
          <w:sz w:val="28"/>
          <w:szCs w:val="28"/>
          <w:highlight w:val="none"/>
        </w:rPr>
        <w:t>，投标供应商需要使用CA加密设备，供应商可通过新疆数字证书认证中心官网（https://www.xjca.com.cn/）或下载“新疆政务通”APP自行进行申领。</w:t>
      </w:r>
    </w:p>
    <w:p w14:paraId="1AC183E0">
      <w:pPr>
        <w:numPr>
          <w:ilvl w:val="0"/>
          <w:numId w:val="0"/>
        </w:numPr>
        <w:spacing w:line="360" w:lineRule="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2.</w:t>
      </w:r>
      <w:r>
        <w:rPr>
          <w:rFonts w:hint="eastAsia" w:ascii="仿宋" w:hAnsi="仿宋" w:eastAsia="仿宋" w:cs="宋体"/>
          <w:color w:val="auto"/>
          <w:kern w:val="0"/>
          <w:sz w:val="28"/>
          <w:szCs w:val="28"/>
          <w:highlight w:val="none"/>
        </w:rPr>
        <w:t>本项目实行网上投标，采用加密电子投标文件(供应商须使用CA加密设备通过政采云电子投标客户端制作投标文件)。若供应商参与投标，自行承担投标一切费用。</w:t>
      </w:r>
    </w:p>
    <w:p w14:paraId="1F125F3D">
      <w:pPr>
        <w:numPr>
          <w:ilvl w:val="0"/>
          <w:numId w:val="0"/>
        </w:numPr>
        <w:spacing w:line="360" w:lineRule="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2B333B3F">
      <w:pPr>
        <w:numPr>
          <w:ilvl w:val="0"/>
          <w:numId w:val="0"/>
        </w:numPr>
        <w:spacing w:line="360" w:lineRule="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4.</w:t>
      </w:r>
      <w:r>
        <w:rPr>
          <w:rFonts w:hint="eastAsia" w:ascii="仿宋" w:hAnsi="仿宋" w:eastAsia="仿宋" w:cs="宋体"/>
          <w:color w:val="auto"/>
          <w:kern w:val="0"/>
          <w:sz w:val="28"/>
          <w:szCs w:val="28"/>
          <w:highlight w:val="none"/>
        </w:rPr>
        <w:t>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007295B9">
      <w:pPr>
        <w:numPr>
          <w:ilvl w:val="0"/>
          <w:numId w:val="0"/>
        </w:numPr>
        <w:spacing w:line="360" w:lineRule="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5.供应商应当在投标截止时间前，将生成的“电子加密响应文件”上传递交至“政府采购云平台”，投标截止时间以后上传递交响应文件将被“政府采购云平台”拒收。</w:t>
      </w:r>
    </w:p>
    <w:p w14:paraId="7ED614E8">
      <w:pPr>
        <w:numPr>
          <w:ilvl w:val="0"/>
          <w:numId w:val="0"/>
        </w:numPr>
        <w:spacing w:line="360" w:lineRule="auto"/>
        <w:rPr>
          <w:rFonts w:hint="eastAsia" w:ascii="仿宋" w:hAnsi="仿宋" w:eastAsia="仿宋" w:cs="Times New Roman"/>
          <w:b w:val="0"/>
          <w:color w:val="000000"/>
          <w:sz w:val="28"/>
          <w:szCs w:val="28"/>
          <w:lang w:val="en-US" w:eastAsia="zh-CN" w:bidi="ar-SA"/>
        </w:rPr>
      </w:pPr>
      <w:r>
        <w:rPr>
          <w:rFonts w:hint="eastAsia" w:ascii="仿宋" w:hAnsi="仿宋" w:eastAsia="仿宋" w:cs="宋体"/>
          <w:color w:val="auto"/>
          <w:kern w:val="0"/>
          <w:sz w:val="28"/>
          <w:szCs w:val="28"/>
          <w:highlight w:val="none"/>
          <w:lang w:val="en-US" w:eastAsia="zh-CN"/>
        </w:rPr>
        <w:t>6.</w:t>
      </w:r>
      <w:r>
        <w:rPr>
          <w:rFonts w:hint="eastAsia" w:ascii="仿宋" w:hAnsi="仿宋" w:eastAsia="仿宋" w:cs="宋体"/>
          <w:color w:val="auto"/>
          <w:kern w:val="0"/>
          <w:sz w:val="28"/>
          <w:szCs w:val="28"/>
          <w:highlight w:val="none"/>
        </w:rPr>
        <w:t>供应商登录政采云平台，在开标时间后30分钟内用“项目采购-开标评标”功能进行解密响应文件。若供应商在规定时间内未按时解密的，视为无效投标。解密与加密响应文件须使用同一个 CA。如需进行多轮报价，必须使用“点聚签章服务”，请确保报价时已启动该服务。  </w:t>
      </w:r>
    </w:p>
    <w:p w14:paraId="3B613850">
      <w:pPr>
        <w:numPr>
          <w:ilvl w:val="0"/>
          <w:numId w:val="0"/>
        </w:numPr>
        <w:spacing w:line="360" w:lineRule="auto"/>
        <w:rPr>
          <w:rFonts w:ascii="黑体" w:hAnsi="黑体" w:cs="宋体"/>
          <w:b w:val="0"/>
          <w:sz w:val="28"/>
          <w:szCs w:val="28"/>
        </w:rPr>
      </w:pPr>
      <w:r>
        <w:rPr>
          <w:rFonts w:hint="eastAsia" w:ascii="仿宋" w:hAnsi="仿宋" w:eastAsia="仿宋" w:cs="Times New Roman"/>
          <w:b w:val="0"/>
          <w:color w:val="000000"/>
          <w:sz w:val="28"/>
          <w:szCs w:val="28"/>
          <w:lang w:val="en-US" w:eastAsia="zh-CN" w:bidi="ar-SA"/>
        </w:rPr>
        <w:t>八、凡对本次采购提出询问，请按以下方式联系</w:t>
      </w:r>
      <w:bookmarkEnd w:id="8"/>
      <w:bookmarkEnd w:id="9"/>
      <w:bookmarkEnd w:id="10"/>
      <w:bookmarkEnd w:id="11"/>
    </w:p>
    <w:p w14:paraId="527679C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1.采购人信息</w:t>
      </w:r>
    </w:p>
    <w:p w14:paraId="7804B6C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名    称：青河县林业和草原局</w:t>
      </w:r>
    </w:p>
    <w:p w14:paraId="10F48EF9">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 系 人：冯珍珠      联系电话：15199502341</w:t>
      </w:r>
    </w:p>
    <w:p w14:paraId="63F449E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2.采购代理机构信息</w:t>
      </w:r>
    </w:p>
    <w:p w14:paraId="64A7348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kern w:val="0"/>
          <w:sz w:val="24"/>
          <w:szCs w:val="24"/>
        </w:rPr>
      </w:pPr>
      <w:r>
        <w:rPr>
          <w:rFonts w:hint="eastAsia" w:ascii="仿宋" w:hAnsi="仿宋" w:eastAsia="仿宋" w:cs="Times New Roman"/>
          <w:sz w:val="28"/>
          <w:szCs w:val="28"/>
          <w:lang w:val="en-US" w:eastAsia="zh-CN"/>
        </w:rPr>
        <w:t>名    称： 新疆睿康利项目管理有限公司</w:t>
      </w:r>
    </w:p>
    <w:p w14:paraId="6AD52C7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lang w:val="en-US"/>
        </w:rPr>
      </w:pPr>
      <w:r>
        <w:rPr>
          <w:rFonts w:hint="eastAsia" w:ascii="仿宋" w:hAnsi="仿宋" w:eastAsia="仿宋" w:cs="Times New Roman"/>
          <w:sz w:val="28"/>
          <w:szCs w:val="28"/>
          <w:lang w:val="en-US" w:eastAsia="zh-CN"/>
        </w:rPr>
        <w:t>联 系 人：王静         联系电话：18690618116</w:t>
      </w:r>
    </w:p>
    <w:p w14:paraId="5A8AE2A1"/>
    <w:p w14:paraId="46CB7D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1B8E5">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C1A8F5">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4CC1A8F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8AE3B">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A7DF2"/>
    <w:multiLevelType w:val="singleLevel"/>
    <w:tmpl w:val="D10A7DF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C85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Times New Roman" w:hAnsi="Times New Roman" w:eastAsia="宋体" w:cs="Times New Roman"/>
      <w:color w:val="000000"/>
      <w:sz w:val="21"/>
      <w:szCs w:val="24"/>
      <w:lang w:val="en-US" w:eastAsia="zh-CN" w:bidi="ar-SA"/>
    </w:rPr>
  </w:style>
  <w:style w:type="paragraph" w:styleId="4">
    <w:name w:val="heading 1"/>
    <w:basedOn w:val="1"/>
    <w:next w:val="1"/>
    <w:qFormat/>
    <w:uiPriority w:val="6"/>
    <w:pPr>
      <w:keepNext/>
      <w:keepLines/>
      <w:spacing w:before="340" w:after="330" w:line="576" w:lineRule="auto"/>
      <w:outlineLvl w:val="0"/>
    </w:pPr>
    <w:rPr>
      <w:b/>
      <w:sz w:val="44"/>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Default"/>
    <w:basedOn w:val="3"/>
    <w:next w:val="1"/>
    <w:qFormat/>
    <w:uiPriority w:val="6"/>
    <w:pPr>
      <w:widowControl w:val="0"/>
    </w:pPr>
    <w:rPr>
      <w:rFonts w:ascii="宋体" w:hAnsi="宋体" w:cs="宋体"/>
      <w:color w:val="000000"/>
      <w:sz w:val="24"/>
      <w:szCs w:val="22"/>
      <w:lang w:val="en-US" w:eastAsia="zh-CN" w:bidi="ar-SA"/>
    </w:rPr>
  </w:style>
  <w:style w:type="paragraph" w:styleId="3">
    <w:name w:val="Title"/>
    <w:basedOn w:val="1"/>
    <w:next w:val="1"/>
    <w:qFormat/>
    <w:uiPriority w:val="98"/>
    <w:pPr>
      <w:spacing w:before="240" w:after="60"/>
      <w:jc w:val="center"/>
      <w:outlineLvl w:val="0"/>
    </w:pPr>
    <w:rPr>
      <w:rFonts w:ascii="等线 Light" w:hAnsi="等线 Light"/>
      <w:b/>
      <w:bCs/>
      <w:sz w:val="32"/>
      <w:szCs w:val="32"/>
    </w:rPr>
  </w:style>
  <w:style w:type="paragraph" w:styleId="5">
    <w:name w:val="Body Text"/>
    <w:basedOn w:val="1"/>
    <w:qFormat/>
    <w:uiPriority w:val="6"/>
    <w:pPr>
      <w:spacing w:after="120"/>
    </w:pPr>
    <w:rPr>
      <w:kern w:val="1"/>
    </w:rPr>
  </w:style>
  <w:style w:type="paragraph" w:styleId="6">
    <w:name w:val="footer"/>
    <w:basedOn w:val="1"/>
    <w:qFormat/>
    <w:uiPriority w:val="6"/>
    <w:pPr>
      <w:tabs>
        <w:tab w:val="center" w:pos="4153"/>
        <w:tab w:val="right" w:pos="8306"/>
      </w:tabs>
      <w:jc w:val="left"/>
    </w:pPr>
    <w:rPr>
      <w:kern w:val="1"/>
      <w:sz w:val="18"/>
      <w:szCs w:val="18"/>
    </w:rPr>
  </w:style>
  <w:style w:type="paragraph" w:styleId="7">
    <w:name w:val="header"/>
    <w:basedOn w:val="1"/>
    <w:qFormat/>
    <w:uiPriority w:val="6"/>
    <w:pPr>
      <w:pBdr>
        <w:bottom w:val="single" w:color="000000" w:sz="6" w:space="1"/>
      </w:pBdr>
      <w:tabs>
        <w:tab w:val="center" w:pos="4153"/>
        <w:tab w:val="right" w:pos="8306"/>
      </w:tabs>
      <w:jc w:val="center"/>
    </w:pPr>
    <w:rPr>
      <w:kern w:val="1"/>
      <w:sz w:val="18"/>
      <w:szCs w:val="18"/>
    </w:rPr>
  </w:style>
  <w:style w:type="paragraph" w:customStyle="1" w:styleId="10">
    <w:name w:val="表格文字"/>
    <w:basedOn w:val="1"/>
    <w:next w:val="5"/>
    <w:qFormat/>
    <w:uiPriority w:val="1624"/>
    <w:pPr>
      <w:spacing w:line="420" w:lineRule="atLeast"/>
      <w:jc w:val="left"/>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2025-06-26T05:03:16Z</dcterms:created>
  <dc:creator>Administrator</dc:creator>
  <cp:lastModifiedBy>丛苗麻麻</cp:lastModifiedBy>
  <dcterms:modified xsi:type="dcterms:W3CDTF">2025-06-26T05:03:35Z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eyJoZGlkIjoiNmRkYjhhZjc5ODQ3MTljOWQ2YmNjYzliZTAyNWZhZjciLCJ1c2VySWQiOiI0NDE2MzgxMjkifQ==</vt:lpwstr>
  </property>
  <property fmtid="{D5CDD505-2E9C-101B-9397-08002B2CF9AE}" pid="4" name="ICV">
    <vt:lpwstr>8F75ABCFDE9D497BBE93B43817FCB61B_12</vt:lpwstr>
  </property>
</Properties>
</file>