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38677">
      <w:pPr>
        <w:pageBreakBefore w:val="0"/>
        <w:autoSpaceDE w:val="0"/>
        <w:autoSpaceDN w:val="0"/>
        <w:bidi w:val="0"/>
        <w:adjustRightInd w:val="0"/>
        <w:spacing w:line="360" w:lineRule="auto"/>
        <w:jc w:val="right"/>
        <w:rPr>
          <w:rFonts w:hint="default" w:ascii="仿宋" w:hAnsi="仿宋" w:eastAsia="仿宋" w:cs="仿宋"/>
          <w:b/>
          <w:color w:val="auto"/>
          <w:sz w:val="24"/>
          <w:szCs w:val="24"/>
          <w:lang w:val="en-US" w:eastAsia="zh-CN"/>
        </w:rPr>
      </w:pPr>
      <w:r>
        <w:rPr>
          <w:rFonts w:hint="eastAsia" w:ascii="仿宋" w:hAnsi="仿宋" w:eastAsia="仿宋" w:cs="仿宋"/>
          <w:b/>
          <w:color w:val="auto"/>
          <w:kern w:val="0"/>
          <w:sz w:val="24"/>
          <w:szCs w:val="24"/>
          <w:highlight w:val="none"/>
          <w:lang w:val="en-US" w:eastAsia="zh-CN" w:bidi="ar"/>
        </w:rPr>
        <w:t xml:space="preserve"> </w:t>
      </w:r>
      <w:r>
        <w:rPr>
          <w:rFonts w:hint="eastAsia" w:ascii="仿宋" w:hAnsi="仿宋" w:eastAsia="仿宋" w:cs="仿宋"/>
          <w:b/>
          <w:color w:val="auto"/>
          <w:sz w:val="24"/>
          <w:szCs w:val="24"/>
        </w:rPr>
        <w:t>项目编码：</w:t>
      </w:r>
      <w:r>
        <w:rPr>
          <w:rFonts w:hint="eastAsia" w:ascii="仿宋" w:hAnsi="仿宋" w:eastAsia="仿宋" w:cs="仿宋"/>
          <w:b/>
          <w:color w:val="auto"/>
          <w:sz w:val="24"/>
          <w:szCs w:val="24"/>
          <w:lang w:val="en-US" w:eastAsia="zh-CN"/>
        </w:rPr>
        <w:t>XJJB-2025-037-039-040</w:t>
      </w:r>
    </w:p>
    <w:p w14:paraId="5C4705E5">
      <w:pPr>
        <w:pageBreakBefore w:val="0"/>
        <w:autoSpaceDE w:val="0"/>
        <w:autoSpaceDN w:val="0"/>
        <w:bidi w:val="0"/>
        <w:adjustRightInd w:val="0"/>
        <w:spacing w:line="360" w:lineRule="auto"/>
        <w:jc w:val="center"/>
        <w:rPr>
          <w:rFonts w:hint="eastAsia" w:ascii="仿宋" w:hAnsi="仿宋" w:eastAsia="仿宋" w:cs="仿宋"/>
          <w:b/>
          <w:color w:val="auto"/>
          <w:sz w:val="24"/>
          <w:szCs w:val="24"/>
        </w:rPr>
      </w:pPr>
    </w:p>
    <w:p w14:paraId="24B74BB9">
      <w:pPr>
        <w:pStyle w:val="33"/>
        <w:pageBreakBefore w:val="0"/>
        <w:bidi w:val="0"/>
        <w:spacing w:line="360" w:lineRule="auto"/>
        <w:rPr>
          <w:rFonts w:hint="eastAsia" w:ascii="仿宋" w:hAnsi="仿宋" w:eastAsia="仿宋" w:cs="仿宋"/>
          <w:sz w:val="24"/>
          <w:szCs w:val="24"/>
        </w:rPr>
      </w:pPr>
    </w:p>
    <w:p w14:paraId="18E087F5">
      <w:pPr>
        <w:pStyle w:val="33"/>
        <w:spacing w:line="360" w:lineRule="auto"/>
        <w:ind w:left="0" w:leftChars="0" w:firstLine="0" w:firstLineChars="0"/>
        <w:jc w:val="center"/>
        <w:rPr>
          <w:rFonts w:hint="eastAsia" w:ascii="仿宋" w:hAnsi="仿宋" w:eastAsia="仿宋" w:cs="宋体"/>
          <w:b/>
          <w:sz w:val="44"/>
          <w:szCs w:val="44"/>
          <w:lang w:val="en-US" w:eastAsia="zh-CN"/>
        </w:rPr>
      </w:pPr>
      <w:r>
        <w:rPr>
          <w:rFonts w:hint="eastAsia" w:ascii="仿宋" w:hAnsi="仿宋" w:eastAsia="仿宋" w:cs="宋体"/>
          <w:b/>
          <w:sz w:val="44"/>
          <w:szCs w:val="44"/>
          <w:lang w:eastAsia="zh-CN"/>
        </w:rPr>
        <w:t>伊犁州友谊医院后勤服务采购项目（</w:t>
      </w:r>
      <w:r>
        <w:rPr>
          <w:rFonts w:hint="eastAsia" w:ascii="仿宋" w:hAnsi="仿宋" w:eastAsia="仿宋" w:cs="宋体"/>
          <w:b/>
          <w:sz w:val="44"/>
          <w:szCs w:val="44"/>
          <w:lang w:val="en-US" w:eastAsia="zh-CN"/>
        </w:rPr>
        <w:t>二次</w:t>
      </w:r>
      <w:r>
        <w:rPr>
          <w:rFonts w:hint="eastAsia" w:ascii="仿宋" w:hAnsi="仿宋" w:eastAsia="仿宋" w:cs="宋体"/>
          <w:b/>
          <w:sz w:val="44"/>
          <w:szCs w:val="44"/>
          <w:lang w:eastAsia="zh-CN"/>
        </w:rPr>
        <w:t>）</w:t>
      </w:r>
    </w:p>
    <w:p w14:paraId="6228C2A5">
      <w:pPr>
        <w:pStyle w:val="33"/>
        <w:pageBreakBefore w:val="0"/>
        <w:bidi w:val="0"/>
        <w:spacing w:line="360" w:lineRule="auto"/>
        <w:ind w:firstLine="420"/>
        <w:rPr>
          <w:rFonts w:hint="eastAsia" w:ascii="仿宋" w:hAnsi="仿宋" w:eastAsia="仿宋" w:cs="仿宋"/>
          <w:color w:val="auto"/>
          <w:sz w:val="24"/>
          <w:szCs w:val="24"/>
          <w:lang w:val="en-US"/>
        </w:rPr>
      </w:pPr>
    </w:p>
    <w:p w14:paraId="6A989FBC">
      <w:pPr>
        <w:pStyle w:val="33"/>
        <w:pageBreakBefore w:val="0"/>
        <w:bidi w:val="0"/>
        <w:spacing w:line="360" w:lineRule="auto"/>
        <w:ind w:firstLine="420"/>
        <w:rPr>
          <w:rFonts w:hint="eastAsia" w:ascii="仿宋" w:hAnsi="仿宋" w:eastAsia="仿宋" w:cs="仿宋"/>
          <w:color w:val="auto"/>
          <w:sz w:val="24"/>
          <w:szCs w:val="24"/>
          <w:lang w:val="en-US"/>
        </w:rPr>
      </w:pPr>
    </w:p>
    <w:p w14:paraId="067F30DA">
      <w:pPr>
        <w:pStyle w:val="33"/>
        <w:pageBreakBefore w:val="0"/>
        <w:bidi w:val="0"/>
        <w:spacing w:line="360" w:lineRule="auto"/>
        <w:ind w:left="0" w:leftChars="0" w:firstLine="0" w:firstLineChars="0"/>
        <w:rPr>
          <w:rFonts w:hint="eastAsia" w:ascii="仿宋" w:hAnsi="仿宋" w:eastAsia="仿宋" w:cs="仿宋"/>
          <w:b/>
          <w:color w:val="auto"/>
          <w:sz w:val="24"/>
          <w:szCs w:val="24"/>
          <w:lang w:val="en-US"/>
        </w:rPr>
      </w:pPr>
    </w:p>
    <w:p w14:paraId="491F5719">
      <w:pPr>
        <w:pStyle w:val="33"/>
        <w:pageBreakBefore w:val="0"/>
        <w:bidi w:val="0"/>
        <w:spacing w:line="360" w:lineRule="auto"/>
        <w:ind w:left="0" w:leftChars="0" w:firstLine="0" w:firstLineChars="0"/>
        <w:rPr>
          <w:rFonts w:hint="eastAsia" w:ascii="仿宋" w:hAnsi="仿宋" w:eastAsia="仿宋" w:cs="仿宋"/>
          <w:b/>
          <w:color w:val="auto"/>
          <w:sz w:val="24"/>
          <w:szCs w:val="24"/>
          <w:lang w:val="en-US"/>
        </w:rPr>
      </w:pPr>
    </w:p>
    <w:p w14:paraId="13D4528D">
      <w:pPr>
        <w:pStyle w:val="33"/>
        <w:pageBreakBefore w:val="0"/>
        <w:bidi w:val="0"/>
        <w:spacing w:line="360" w:lineRule="auto"/>
        <w:ind w:left="0" w:leftChars="0" w:firstLine="0" w:firstLineChars="0"/>
        <w:rPr>
          <w:rFonts w:hint="eastAsia" w:ascii="仿宋" w:hAnsi="仿宋" w:eastAsia="仿宋" w:cs="仿宋"/>
          <w:b/>
          <w:color w:val="auto"/>
          <w:sz w:val="24"/>
          <w:szCs w:val="24"/>
          <w:lang w:val="en-US"/>
        </w:rPr>
      </w:pPr>
    </w:p>
    <w:p w14:paraId="57F8B596">
      <w:pPr>
        <w:autoSpaceDE w:val="0"/>
        <w:autoSpaceDN w:val="0"/>
        <w:adjustRightInd w:val="0"/>
        <w:spacing w:line="360" w:lineRule="auto"/>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 xml:space="preserve"> 招 标 文 件</w:t>
      </w:r>
    </w:p>
    <w:p w14:paraId="5D885956">
      <w:pPr>
        <w:pageBreakBefore w:val="0"/>
        <w:autoSpaceDE w:val="0"/>
        <w:autoSpaceDN w:val="0"/>
        <w:bidi w:val="0"/>
        <w:adjustRightInd w:val="0"/>
        <w:spacing w:line="360" w:lineRule="auto"/>
        <w:jc w:val="center"/>
        <w:rPr>
          <w:rFonts w:hint="eastAsia" w:ascii="仿宋" w:hAnsi="仿宋" w:eastAsia="仿宋" w:cs="仿宋"/>
          <w:b/>
          <w:color w:val="auto"/>
          <w:sz w:val="24"/>
          <w:szCs w:val="24"/>
        </w:rPr>
      </w:pPr>
    </w:p>
    <w:p w14:paraId="60ECB973">
      <w:pPr>
        <w:pStyle w:val="33"/>
        <w:pageBreakBefore w:val="0"/>
        <w:bidi w:val="0"/>
        <w:spacing w:line="360" w:lineRule="auto"/>
        <w:ind w:left="0" w:leftChars="0" w:firstLine="0" w:firstLineChars="0"/>
        <w:rPr>
          <w:rFonts w:hint="eastAsia" w:ascii="仿宋" w:hAnsi="仿宋" w:eastAsia="仿宋" w:cs="仿宋"/>
          <w:b/>
          <w:color w:val="auto"/>
          <w:sz w:val="24"/>
          <w:szCs w:val="24"/>
        </w:rPr>
      </w:pPr>
    </w:p>
    <w:p w14:paraId="47F8E308">
      <w:pPr>
        <w:pStyle w:val="33"/>
        <w:pageBreakBefore w:val="0"/>
        <w:bidi w:val="0"/>
        <w:spacing w:line="360" w:lineRule="auto"/>
        <w:ind w:left="0" w:leftChars="0" w:firstLine="0" w:firstLineChars="0"/>
        <w:rPr>
          <w:rFonts w:hint="eastAsia" w:ascii="仿宋" w:hAnsi="仿宋" w:eastAsia="仿宋" w:cs="仿宋"/>
          <w:b/>
          <w:color w:val="auto"/>
          <w:sz w:val="24"/>
          <w:szCs w:val="24"/>
        </w:rPr>
      </w:pPr>
    </w:p>
    <w:p w14:paraId="61EB68C7">
      <w:pPr>
        <w:pageBreakBefore w:val="0"/>
        <w:autoSpaceDN w:val="0"/>
        <w:bidi w:val="0"/>
        <w:spacing w:before="100" w:beforeAutospacing="1" w:after="100" w:afterAutospacing="1" w:line="360" w:lineRule="auto"/>
        <w:ind w:firstLine="482" w:firstLineChars="200"/>
        <w:rPr>
          <w:rFonts w:hint="eastAsia" w:ascii="仿宋" w:hAnsi="仿宋" w:eastAsia="仿宋" w:cs="仿宋"/>
          <w:b/>
          <w:sz w:val="24"/>
          <w:szCs w:val="24"/>
        </w:rPr>
      </w:pPr>
    </w:p>
    <w:p w14:paraId="131CF77A">
      <w:pPr>
        <w:pageBreakBefore w:val="0"/>
        <w:autoSpaceDN w:val="0"/>
        <w:bidi w:val="0"/>
        <w:spacing w:before="100" w:beforeAutospacing="1" w:after="100" w:afterAutospacing="1" w:line="360" w:lineRule="auto"/>
        <w:ind w:firstLine="482" w:firstLineChars="200"/>
        <w:rPr>
          <w:rFonts w:hint="eastAsia" w:ascii="仿宋" w:hAnsi="仿宋" w:eastAsia="仿宋" w:cs="仿宋"/>
          <w:b/>
          <w:sz w:val="24"/>
          <w:szCs w:val="24"/>
        </w:rPr>
      </w:pPr>
    </w:p>
    <w:p w14:paraId="5B59A613">
      <w:pPr>
        <w:pageBreakBefore w:val="0"/>
        <w:autoSpaceDN w:val="0"/>
        <w:bidi w:val="0"/>
        <w:spacing w:before="100" w:beforeAutospacing="1" w:after="100" w:afterAutospacing="1" w:line="360" w:lineRule="auto"/>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采购人:</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eastAsia="zh-CN"/>
        </w:rPr>
        <w:t>伊犁哈萨克自治州友谊医院</w:t>
      </w:r>
      <w:r>
        <w:rPr>
          <w:rFonts w:hint="eastAsia" w:ascii="仿宋" w:hAnsi="仿宋" w:eastAsia="仿宋" w:cs="仿宋"/>
          <w:b/>
          <w:sz w:val="32"/>
          <w:szCs w:val="32"/>
          <w:u w:val="single"/>
        </w:rPr>
        <w:t xml:space="preserve">        </w:t>
      </w:r>
      <w:r>
        <w:rPr>
          <w:rFonts w:hint="eastAsia" w:ascii="仿宋" w:hAnsi="仿宋" w:eastAsia="仿宋" w:cs="仿宋"/>
          <w:b/>
          <w:sz w:val="32"/>
          <w:szCs w:val="32"/>
        </w:rPr>
        <w:t>（盖章）</w:t>
      </w:r>
    </w:p>
    <w:p w14:paraId="76904DBB">
      <w:pPr>
        <w:pageBreakBefore w:val="0"/>
        <w:autoSpaceDN w:val="0"/>
        <w:bidi w:val="0"/>
        <w:spacing w:before="100" w:beforeAutospacing="1" w:after="100" w:afterAutospacing="1" w:line="360" w:lineRule="auto"/>
        <w:ind w:firstLine="643" w:firstLineChars="200"/>
        <w:jc w:val="center"/>
        <w:rPr>
          <w:rFonts w:hint="eastAsia" w:ascii="仿宋" w:hAnsi="仿宋" w:eastAsia="仿宋" w:cs="仿宋"/>
          <w:b/>
          <w:sz w:val="32"/>
          <w:szCs w:val="32"/>
        </w:rPr>
      </w:pPr>
    </w:p>
    <w:p w14:paraId="73BA6705">
      <w:pPr>
        <w:pageBreakBefore w:val="0"/>
        <w:autoSpaceDN w:val="0"/>
        <w:bidi w:val="0"/>
        <w:spacing w:before="100" w:beforeAutospacing="1" w:after="100" w:afterAutospacing="1" w:line="360" w:lineRule="auto"/>
        <w:ind w:firstLine="643" w:firstLineChars="200"/>
        <w:jc w:val="both"/>
        <w:rPr>
          <w:rFonts w:hint="eastAsia" w:ascii="仿宋" w:hAnsi="仿宋" w:eastAsia="仿宋" w:cs="仿宋"/>
          <w:b/>
          <w:sz w:val="32"/>
          <w:szCs w:val="32"/>
          <w:u w:val="thick"/>
        </w:rPr>
      </w:pPr>
      <w:r>
        <w:rPr>
          <w:rFonts w:hint="eastAsia" w:ascii="仿宋" w:hAnsi="仿宋" w:eastAsia="仿宋" w:cs="仿宋"/>
          <w:b/>
          <w:sz w:val="32"/>
          <w:szCs w:val="32"/>
        </w:rPr>
        <w:t>采购代理机构:</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新疆金斌工程项目管理有限公司</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w:t>
      </w:r>
      <w:r>
        <w:rPr>
          <w:rFonts w:hint="eastAsia" w:ascii="仿宋" w:hAnsi="仿宋" w:eastAsia="仿宋" w:cs="仿宋"/>
          <w:b/>
          <w:sz w:val="32"/>
          <w:szCs w:val="32"/>
        </w:rPr>
        <w:t>盖章）</w:t>
      </w:r>
    </w:p>
    <w:p w14:paraId="46D2E2CB">
      <w:pPr>
        <w:pStyle w:val="5"/>
        <w:pageBreakBefore w:val="0"/>
        <w:bidi w:val="0"/>
        <w:spacing w:line="360" w:lineRule="auto"/>
        <w:rPr>
          <w:rFonts w:hint="eastAsia" w:ascii="仿宋" w:hAnsi="仿宋" w:eastAsia="仿宋" w:cs="仿宋"/>
          <w:sz w:val="24"/>
          <w:szCs w:val="24"/>
        </w:rPr>
      </w:pPr>
    </w:p>
    <w:p w14:paraId="263B8D2D">
      <w:pPr>
        <w:pStyle w:val="14"/>
        <w:pageBreakBefore w:val="0"/>
        <w:bidi w:val="0"/>
        <w:spacing w:line="360" w:lineRule="auto"/>
        <w:jc w:val="center"/>
        <w:rPr>
          <w:rFonts w:hint="default" w:ascii="仿宋" w:hAnsi="仿宋" w:eastAsia="仿宋" w:cs="仿宋"/>
          <w:bCs/>
          <w:sz w:val="36"/>
          <w:szCs w:val="36"/>
          <w:lang w:val="en-US"/>
        </w:rPr>
        <w:sectPr>
          <w:headerReference r:id="rId3" w:type="default"/>
          <w:footerReference r:id="rId4" w:type="default"/>
          <w:type w:val="continuous"/>
          <w:pgSz w:w="11905" w:h="16838"/>
          <w:pgMar w:top="1531" w:right="1531" w:bottom="1531" w:left="1531" w:header="1134" w:footer="1134" w:gutter="0"/>
          <w:pgNumType w:fmt="decimal" w:start="1"/>
          <w:cols w:space="0" w:num="1"/>
          <w:rtlGutter w:val="0"/>
          <w:docGrid w:linePitch="462" w:charSpace="0"/>
        </w:sectPr>
      </w:pPr>
      <w:r>
        <w:rPr>
          <w:rFonts w:hint="eastAsia" w:ascii="仿宋" w:hAnsi="仿宋" w:eastAsia="仿宋" w:cs="仿宋"/>
          <w:b/>
          <w:sz w:val="36"/>
          <w:szCs w:val="36"/>
          <w:lang w:val="en-US" w:eastAsia="zh-CN"/>
        </w:rPr>
        <w:t>2025</w:t>
      </w:r>
      <w:r>
        <w:rPr>
          <w:rFonts w:hint="eastAsia" w:ascii="仿宋" w:hAnsi="仿宋" w:eastAsia="仿宋" w:cs="仿宋"/>
          <w:b/>
          <w:sz w:val="36"/>
          <w:szCs w:val="36"/>
          <w:lang w:eastAsia="zh-CN"/>
        </w:rPr>
        <w:t>年</w:t>
      </w:r>
      <w:r>
        <w:rPr>
          <w:rFonts w:hint="eastAsia" w:ascii="仿宋" w:hAnsi="仿宋" w:eastAsia="仿宋" w:cs="仿宋"/>
          <w:b/>
          <w:sz w:val="36"/>
          <w:szCs w:val="36"/>
          <w:lang w:val="en-US" w:eastAsia="zh-CN"/>
        </w:rPr>
        <w:t>06月</w:t>
      </w:r>
    </w:p>
    <w:p w14:paraId="569FBC8F">
      <w:pPr>
        <w:pStyle w:val="58"/>
        <w:pageBreakBefore w:val="0"/>
        <w:kinsoku/>
        <w:wordWrap/>
        <w:overflowPunct/>
        <w:topLinePunct w:val="0"/>
        <w:autoSpaceDE/>
        <w:autoSpaceDN/>
        <w:bidi w:val="0"/>
        <w:adjustRightInd w:val="0"/>
        <w:snapToGrid w:val="0"/>
        <w:spacing w:line="41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44"/>
          <w:szCs w:val="44"/>
          <w:highlight w:val="none"/>
          <w:lang w:val="zh-CN"/>
        </w:rPr>
        <w:t>目  录</w:t>
      </w:r>
    </w:p>
    <w:p w14:paraId="6AFC6FA1">
      <w:pPr>
        <w:keepNext w:val="0"/>
        <w:keepLines w:val="0"/>
        <w:pageBreakBefore w:val="0"/>
        <w:widowControl w:val="0"/>
        <w:kinsoku/>
        <w:wordWrap/>
        <w:overflowPunct/>
        <w:topLinePunct w:val="0"/>
        <w:autoSpaceDE/>
        <w:autoSpaceDN/>
        <w:bidi w:val="0"/>
        <w:snapToGrid/>
        <w:spacing w:line="410" w:lineRule="exact"/>
        <w:ind w:right="17"/>
        <w:jc w:val="left"/>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_Toc20454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第一章  </w:t>
      </w:r>
      <w:r>
        <w:rPr>
          <w:rFonts w:hint="eastAsia" w:ascii="仿宋" w:hAnsi="仿宋" w:eastAsia="仿宋" w:cs="仿宋"/>
          <w:kern w:val="2"/>
          <w:sz w:val="24"/>
          <w:szCs w:val="24"/>
          <w:highlight w:val="none"/>
          <w:lang w:val="zh-CN" w:eastAsia="zh-CN" w:bidi="ar-SA"/>
        </w:rPr>
        <w:t>伊犁州友谊医院后勤服务采购项目（</w:t>
      </w:r>
      <w:r>
        <w:rPr>
          <w:rFonts w:hint="eastAsia" w:ascii="仿宋" w:hAnsi="仿宋" w:eastAsia="仿宋" w:cs="仿宋"/>
          <w:kern w:val="2"/>
          <w:sz w:val="24"/>
          <w:szCs w:val="24"/>
          <w:highlight w:val="none"/>
          <w:lang w:val="en-US" w:eastAsia="zh-CN" w:bidi="ar-SA"/>
        </w:rPr>
        <w:t>二次</w:t>
      </w:r>
      <w:r>
        <w:rPr>
          <w:rFonts w:hint="eastAsia" w:ascii="仿宋" w:hAnsi="仿宋" w:eastAsia="仿宋" w:cs="仿宋"/>
          <w:kern w:val="2"/>
          <w:sz w:val="24"/>
          <w:szCs w:val="24"/>
          <w:highlight w:val="none"/>
          <w:lang w:val="zh-CN" w:eastAsia="zh-CN" w:bidi="ar-SA"/>
        </w:rPr>
        <w:t>）</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公告</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p>
    <w:p w14:paraId="34169A9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_Toc22786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投标须知前附表</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color w:val="auto"/>
          <w:sz w:val="24"/>
          <w:szCs w:val="24"/>
          <w:highlight w:val="none"/>
        </w:rPr>
        <w:fldChar w:fldCharType="end"/>
      </w:r>
    </w:p>
    <w:p w14:paraId="237C2AC9">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_Toc3096 </w:instrText>
      </w:r>
      <w:r>
        <w:rPr>
          <w:rFonts w:hint="eastAsia" w:ascii="仿宋" w:hAnsi="仿宋" w:eastAsia="仿宋" w:cs="仿宋"/>
          <w:sz w:val="24"/>
          <w:szCs w:val="24"/>
          <w:highlight w:val="none"/>
        </w:rPr>
        <w:fldChar w:fldCharType="separate"/>
      </w:r>
      <w:r>
        <w:rPr>
          <w:rFonts w:hint="eastAsia" w:ascii="仿宋" w:hAnsi="仿宋" w:eastAsia="仿宋" w:cs="仿宋"/>
          <w:kern w:val="44"/>
          <w:sz w:val="24"/>
          <w:szCs w:val="24"/>
          <w:highlight w:val="none"/>
        </w:rPr>
        <w:t>第三章　投标人须知</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14:paraId="57EE08E3">
      <w:pPr>
        <w:pStyle w:val="19"/>
        <w:keepNext w:val="0"/>
        <w:keepLines w:val="0"/>
        <w:pageBreakBefore w:val="0"/>
        <w:widowControl w:val="0"/>
        <w:tabs>
          <w:tab w:val="right" w:leader="dot" w:pos="8306"/>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_Toc26890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一、说明</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14:paraId="7F0507B2">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_Toc2890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 </w:t>
      </w:r>
      <w:r>
        <w:rPr>
          <w:rFonts w:hint="eastAsia" w:ascii="仿宋" w:hAnsi="仿宋" w:eastAsia="仿宋" w:cs="仿宋"/>
          <w:bCs/>
          <w:kern w:val="44"/>
          <w:sz w:val="24"/>
          <w:szCs w:val="24"/>
          <w:highlight w:val="none"/>
        </w:rPr>
        <w:t>说明：本</w:t>
      </w:r>
      <w:r>
        <w:rPr>
          <w:rFonts w:hint="eastAsia" w:ascii="仿宋" w:hAnsi="仿宋" w:eastAsia="仿宋" w:cs="仿宋"/>
          <w:bCs/>
          <w:kern w:val="44"/>
          <w:sz w:val="24"/>
          <w:szCs w:val="24"/>
          <w:highlight w:val="none"/>
          <w:lang w:eastAsia="zh-CN"/>
        </w:rPr>
        <w:t>招标文件</w:t>
      </w:r>
      <w:r>
        <w:rPr>
          <w:rFonts w:hint="eastAsia" w:ascii="仿宋" w:hAnsi="仿宋" w:eastAsia="仿宋" w:cs="仿宋"/>
          <w:bCs/>
          <w:kern w:val="44"/>
          <w:sz w:val="24"/>
          <w:szCs w:val="24"/>
          <w:highlight w:val="none"/>
        </w:rPr>
        <w:t>使用的词语有如下定义</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14:paraId="316C27D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_Toc26165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 </w:t>
      </w:r>
      <w:r>
        <w:rPr>
          <w:rFonts w:hint="eastAsia" w:ascii="仿宋" w:hAnsi="仿宋" w:eastAsia="仿宋" w:cs="仿宋"/>
          <w:bCs/>
          <w:kern w:val="44"/>
          <w:sz w:val="24"/>
          <w:szCs w:val="24"/>
          <w:highlight w:val="none"/>
        </w:rPr>
        <w:t>合格的投标人</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613E9C6A">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rPr>
        <w:t xml:space="preserve">3. </w:t>
      </w:r>
      <w:r>
        <w:rPr>
          <w:rFonts w:hint="eastAsia" w:ascii="仿宋" w:hAnsi="仿宋" w:eastAsia="仿宋" w:cs="仿宋"/>
          <w:bCs/>
          <w:sz w:val="24"/>
          <w:szCs w:val="24"/>
          <w:highlight w:val="none"/>
        </w:rPr>
        <w:t>投标费用</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5F593B5F">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_Toc22355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 xml:space="preserve">4. </w:t>
      </w:r>
      <w:r>
        <w:rPr>
          <w:rFonts w:hint="eastAsia" w:ascii="仿宋" w:hAnsi="仿宋" w:eastAsia="仿宋" w:cs="仿宋"/>
          <w:bCs w:val="0"/>
          <w:sz w:val="24"/>
          <w:szCs w:val="24"/>
          <w:highlight w:val="none"/>
        </w:rPr>
        <w:t>现场考察或者召开开标前答疑会</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4A31081B">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_Toc2323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5. </w:t>
      </w:r>
      <w:r>
        <w:rPr>
          <w:rFonts w:hint="eastAsia" w:ascii="仿宋" w:hAnsi="仿宋" w:eastAsia="仿宋" w:cs="仿宋"/>
          <w:bCs/>
          <w:kern w:val="44"/>
          <w:sz w:val="24"/>
          <w:szCs w:val="24"/>
          <w:highlight w:val="none"/>
        </w:rPr>
        <w:t>开标的资质要求、时间及地点</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653C5EC9">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_Toc6954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6. </w:t>
      </w:r>
      <w:r>
        <w:rPr>
          <w:rFonts w:hint="eastAsia" w:ascii="仿宋" w:hAnsi="仿宋" w:eastAsia="仿宋" w:cs="仿宋"/>
          <w:bCs/>
          <w:kern w:val="44"/>
          <w:sz w:val="24"/>
          <w:szCs w:val="24"/>
          <w:highlight w:val="none"/>
        </w:rPr>
        <w:t>纪律与保密事项</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16A4AF53">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_Toc18189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7. </w:t>
      </w:r>
      <w:r>
        <w:rPr>
          <w:rFonts w:hint="eastAsia" w:ascii="仿宋" w:hAnsi="仿宋" w:eastAsia="仿宋" w:cs="仿宋"/>
          <w:bCs/>
          <w:kern w:val="44"/>
          <w:sz w:val="24"/>
          <w:szCs w:val="24"/>
          <w:highlight w:val="none"/>
        </w:rPr>
        <w:t>保证</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6D021DBD">
      <w:pPr>
        <w:pStyle w:val="19"/>
        <w:keepNext w:val="0"/>
        <w:keepLines w:val="0"/>
        <w:pageBreakBefore w:val="0"/>
        <w:widowControl w:val="0"/>
        <w:tabs>
          <w:tab w:val="right" w:leader="dot" w:pos="8306"/>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_Toc21599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w:t>
      </w:r>
      <w:r>
        <w:rPr>
          <w:rFonts w:hint="eastAsia" w:ascii="仿宋" w:hAnsi="仿宋" w:eastAsia="仿宋" w:cs="仿宋"/>
          <w:bCs/>
          <w:smallCaps w:val="0"/>
          <w:kern w:val="44"/>
          <w:sz w:val="24"/>
          <w:szCs w:val="24"/>
          <w:highlight w:val="none"/>
          <w:lang w:val="en-US" w:eastAsia="zh-CN" w:bidi="ar-SA"/>
        </w:rPr>
        <w:t>招标文件</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448903E1">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_Toc4904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8. </w:t>
      </w:r>
      <w:r>
        <w:rPr>
          <w:rFonts w:hint="eastAsia" w:ascii="仿宋" w:hAnsi="仿宋" w:eastAsia="仿宋" w:cs="仿宋"/>
          <w:bCs/>
          <w:kern w:val="44"/>
          <w:sz w:val="24"/>
          <w:szCs w:val="24"/>
          <w:highlight w:val="none"/>
        </w:rPr>
        <w:t>招标文件的编制依据与构成</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2B2B993E">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_Toc5501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9. </w:t>
      </w:r>
      <w:r>
        <w:rPr>
          <w:rFonts w:hint="eastAsia" w:ascii="仿宋" w:hAnsi="仿宋" w:eastAsia="仿宋" w:cs="仿宋"/>
          <w:kern w:val="44"/>
          <w:sz w:val="24"/>
          <w:szCs w:val="24"/>
          <w:highlight w:val="none"/>
        </w:rPr>
        <w:t>招标文件的澄清或修改</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1DE01188">
      <w:pPr>
        <w:pStyle w:val="19"/>
        <w:keepNext w:val="0"/>
        <w:keepLines w:val="0"/>
        <w:pageBreakBefore w:val="0"/>
        <w:widowControl w:val="0"/>
        <w:tabs>
          <w:tab w:val="right" w:leader="dot" w:pos="8306"/>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_Toc14750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三、投标文件的编制</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3F9B5408">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_Toc22093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rPr>
        <w:t xml:space="preserve">10. </w:t>
      </w:r>
      <w:r>
        <w:rPr>
          <w:rFonts w:hint="eastAsia" w:ascii="仿宋" w:hAnsi="仿宋" w:eastAsia="仿宋" w:cs="仿宋"/>
          <w:bCs/>
          <w:sz w:val="24"/>
          <w:szCs w:val="24"/>
          <w:highlight w:val="none"/>
        </w:rPr>
        <w:t>投标的语言</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1F756CEF">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_Toc1469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11. </w:t>
      </w:r>
      <w:r>
        <w:rPr>
          <w:rFonts w:hint="eastAsia" w:ascii="仿宋" w:hAnsi="仿宋" w:eastAsia="仿宋" w:cs="仿宋"/>
          <w:bCs/>
          <w:kern w:val="44"/>
          <w:sz w:val="24"/>
          <w:szCs w:val="24"/>
          <w:highlight w:val="none"/>
        </w:rPr>
        <w:t>投标文件的构成</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5CCCF23F">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_Toc17632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12. </w:t>
      </w:r>
      <w:r>
        <w:rPr>
          <w:rFonts w:hint="eastAsia" w:ascii="仿宋" w:hAnsi="仿宋" w:eastAsia="仿宋" w:cs="仿宋"/>
          <w:bCs/>
          <w:kern w:val="44"/>
          <w:sz w:val="24"/>
          <w:szCs w:val="24"/>
          <w:highlight w:val="none"/>
        </w:rPr>
        <w:t>投标文件电子文档</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7</w:t>
      </w:r>
    </w:p>
    <w:p w14:paraId="4F96302D">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_Toc17740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13. </w:t>
      </w:r>
      <w:r>
        <w:rPr>
          <w:rFonts w:hint="eastAsia" w:ascii="仿宋" w:hAnsi="仿宋" w:eastAsia="仿宋" w:cs="仿宋"/>
          <w:bCs/>
          <w:kern w:val="44"/>
          <w:sz w:val="24"/>
          <w:szCs w:val="24"/>
          <w:highlight w:val="none"/>
        </w:rPr>
        <w:t>投标文件的编写</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7BCB5E3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_Toc22522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14. </w:t>
      </w:r>
      <w:r>
        <w:rPr>
          <w:rFonts w:hint="eastAsia" w:ascii="仿宋" w:hAnsi="仿宋" w:eastAsia="仿宋" w:cs="仿宋"/>
          <w:bCs/>
          <w:kern w:val="44"/>
          <w:sz w:val="24"/>
          <w:szCs w:val="24"/>
          <w:highlight w:val="none"/>
        </w:rPr>
        <w:t>投标报价</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22DE7CF0">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_Toc15306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15. </w:t>
      </w:r>
      <w:r>
        <w:rPr>
          <w:rFonts w:hint="eastAsia" w:ascii="仿宋" w:hAnsi="仿宋" w:eastAsia="仿宋" w:cs="仿宋"/>
          <w:bCs/>
          <w:kern w:val="44"/>
          <w:sz w:val="24"/>
          <w:szCs w:val="24"/>
          <w:highlight w:val="none"/>
        </w:rPr>
        <w:t>投标保证金</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2DC94844">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_Toc30142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16. </w:t>
      </w:r>
      <w:r>
        <w:rPr>
          <w:rFonts w:hint="eastAsia" w:ascii="仿宋" w:hAnsi="仿宋" w:eastAsia="仿宋" w:cs="仿宋"/>
          <w:bCs/>
          <w:kern w:val="44"/>
          <w:sz w:val="24"/>
          <w:szCs w:val="24"/>
          <w:highlight w:val="none"/>
        </w:rPr>
        <w:t>投标有效期</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w:t>
      </w:r>
    </w:p>
    <w:p w14:paraId="3112829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_Toc11497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17. </w:t>
      </w:r>
      <w:r>
        <w:rPr>
          <w:rFonts w:hint="eastAsia" w:ascii="仿宋" w:hAnsi="仿宋" w:eastAsia="仿宋" w:cs="仿宋"/>
          <w:bCs/>
          <w:kern w:val="44"/>
          <w:sz w:val="24"/>
          <w:szCs w:val="24"/>
          <w:highlight w:val="none"/>
        </w:rPr>
        <w:t>投标文件的式样和签署、密封</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69BBC7EC">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ind w:firstLine="720" w:firstLineChars="300"/>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_Toc22727 </w:instrText>
      </w:r>
      <w:r>
        <w:rPr>
          <w:rFonts w:hint="eastAsia" w:ascii="仿宋" w:hAnsi="仿宋" w:eastAsia="仿宋" w:cs="仿宋"/>
          <w:sz w:val="24"/>
          <w:szCs w:val="24"/>
          <w:highlight w:val="none"/>
        </w:rPr>
        <w:fldChar w:fldCharType="separate"/>
      </w:r>
      <w:r>
        <w:rPr>
          <w:rFonts w:hint="eastAsia" w:ascii="仿宋" w:hAnsi="仿宋" w:eastAsia="仿宋" w:cs="仿宋"/>
          <w:bCs/>
          <w:smallCaps/>
          <w:kern w:val="2"/>
          <w:sz w:val="24"/>
          <w:szCs w:val="24"/>
          <w:highlight w:val="none"/>
          <w:lang w:val="en-US" w:eastAsia="zh-CN" w:bidi="ar-SA"/>
        </w:rPr>
        <w:t>四、投标文件的递交</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1137FDBB">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_Toc8124 </w:instrText>
      </w:r>
      <w:r>
        <w:rPr>
          <w:rFonts w:hint="eastAsia" w:ascii="仿宋" w:hAnsi="仿宋" w:eastAsia="仿宋" w:cs="仿宋"/>
          <w:sz w:val="24"/>
          <w:szCs w:val="24"/>
          <w:highlight w:val="none"/>
        </w:rPr>
        <w:fldChar w:fldCharType="separate"/>
      </w:r>
      <w:r>
        <w:rPr>
          <w:rFonts w:hint="eastAsia" w:ascii="仿宋" w:hAnsi="仿宋" w:eastAsia="仿宋" w:cs="仿宋"/>
          <w:kern w:val="44"/>
          <w:sz w:val="24"/>
          <w:szCs w:val="24"/>
        </w:rPr>
        <w:t xml:space="preserve">18. </w:t>
      </w:r>
      <w:r>
        <w:rPr>
          <w:rFonts w:hint="eastAsia" w:ascii="仿宋" w:hAnsi="仿宋" w:eastAsia="仿宋" w:cs="仿宋"/>
          <w:kern w:val="44"/>
          <w:sz w:val="24"/>
          <w:szCs w:val="24"/>
          <w:highlight w:val="none"/>
        </w:rPr>
        <w:t>投标文件递交</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314A0087">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_Toc28446 </w:instrText>
      </w:r>
      <w:r>
        <w:rPr>
          <w:rFonts w:hint="eastAsia" w:ascii="仿宋" w:hAnsi="仿宋" w:eastAsia="仿宋" w:cs="仿宋"/>
          <w:sz w:val="24"/>
          <w:szCs w:val="24"/>
          <w:highlight w:val="none"/>
        </w:rPr>
        <w:fldChar w:fldCharType="separate"/>
      </w:r>
      <w:r>
        <w:rPr>
          <w:rFonts w:hint="eastAsia" w:ascii="仿宋" w:hAnsi="仿宋" w:eastAsia="仿宋" w:cs="仿宋"/>
          <w:kern w:val="44"/>
          <w:sz w:val="24"/>
          <w:szCs w:val="24"/>
        </w:rPr>
        <w:t xml:space="preserve">19. </w:t>
      </w:r>
      <w:r>
        <w:rPr>
          <w:rFonts w:hint="eastAsia" w:ascii="仿宋" w:hAnsi="仿宋" w:eastAsia="仿宋" w:cs="仿宋"/>
          <w:kern w:val="44"/>
          <w:sz w:val="24"/>
          <w:szCs w:val="24"/>
          <w:highlight w:val="none"/>
        </w:rPr>
        <w:t>投标截止时间</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0EEA976E">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_Toc18539 </w:instrText>
      </w:r>
      <w:r>
        <w:rPr>
          <w:rFonts w:hint="eastAsia" w:ascii="仿宋" w:hAnsi="仿宋" w:eastAsia="仿宋" w:cs="仿宋"/>
          <w:sz w:val="24"/>
          <w:szCs w:val="24"/>
          <w:highlight w:val="none"/>
        </w:rPr>
        <w:fldChar w:fldCharType="separate"/>
      </w:r>
      <w:r>
        <w:rPr>
          <w:rFonts w:hint="eastAsia" w:ascii="仿宋" w:hAnsi="仿宋" w:eastAsia="仿宋" w:cs="仿宋"/>
          <w:kern w:val="44"/>
          <w:sz w:val="24"/>
          <w:szCs w:val="24"/>
        </w:rPr>
        <w:t xml:space="preserve">19.1 </w:t>
      </w:r>
      <w:r>
        <w:rPr>
          <w:rFonts w:hint="eastAsia" w:ascii="仿宋" w:hAnsi="仿宋" w:eastAsia="仿宋" w:cs="仿宋"/>
          <w:kern w:val="44"/>
          <w:sz w:val="24"/>
          <w:szCs w:val="24"/>
          <w:highlight w:val="none"/>
        </w:rPr>
        <w:t>本次招标的投标截止时间见第二章《投标须知前附表》的规定。</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2F7B5FD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_Toc2461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20. </w:t>
      </w:r>
      <w:r>
        <w:rPr>
          <w:rFonts w:hint="eastAsia" w:ascii="仿宋" w:hAnsi="仿宋" w:eastAsia="仿宋" w:cs="仿宋"/>
          <w:kern w:val="44"/>
          <w:sz w:val="24"/>
          <w:szCs w:val="24"/>
          <w:highlight w:val="none"/>
        </w:rPr>
        <w:t>迟交的投标文件</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1026F1F0">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_Toc13418 </w:instrText>
      </w:r>
      <w:r>
        <w:rPr>
          <w:rFonts w:hint="eastAsia" w:ascii="仿宋" w:hAnsi="仿宋" w:eastAsia="仿宋" w:cs="仿宋"/>
          <w:sz w:val="24"/>
          <w:szCs w:val="24"/>
          <w:highlight w:val="none"/>
        </w:rPr>
        <w:fldChar w:fldCharType="separate"/>
      </w:r>
      <w:r>
        <w:rPr>
          <w:rFonts w:hint="eastAsia" w:ascii="仿宋" w:hAnsi="仿宋" w:eastAsia="仿宋" w:cs="仿宋"/>
          <w:kern w:val="44"/>
          <w:sz w:val="24"/>
          <w:szCs w:val="24"/>
        </w:rPr>
        <w:t xml:space="preserve">20.1 </w:t>
      </w:r>
      <w:r>
        <w:rPr>
          <w:rFonts w:hint="eastAsia" w:ascii="仿宋" w:hAnsi="仿宋" w:eastAsia="仿宋" w:cs="仿宋"/>
          <w:kern w:val="44"/>
          <w:sz w:val="24"/>
          <w:szCs w:val="24"/>
          <w:highlight w:val="none"/>
        </w:rPr>
        <w:t>采购代理机构将拒绝并原封退回在其规定的投标截止时刻后收到的任何投标文件（包括相关的原件资料）。</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34080E5B">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color w:val="auto"/>
          <w:sz w:val="24"/>
          <w:szCs w:val="24"/>
          <w:highlight w:val="none"/>
        </w:rPr>
        <w:sectPr>
          <w:headerReference r:id="rId5" w:type="default"/>
          <w:footerReference r:id="rId6" w:type="default"/>
          <w:type w:val="continuous"/>
          <w:pgSz w:w="11905" w:h="16838"/>
          <w:pgMar w:top="1531" w:right="1531" w:bottom="1531" w:left="1531" w:header="850" w:footer="850" w:gutter="0"/>
          <w:pgNumType w:fmt="decimal" w:start="1"/>
          <w:cols w:space="0" w:num="1"/>
          <w:rtlGutter w:val="0"/>
          <w:docGrid w:linePitch="462" w:charSpace="0"/>
        </w:sectPr>
      </w:pPr>
    </w:p>
    <w:p w14:paraId="16C6EA41">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_Toc10185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21. </w:t>
      </w:r>
      <w:r>
        <w:rPr>
          <w:rFonts w:hint="eastAsia" w:ascii="仿宋" w:hAnsi="仿宋" w:eastAsia="仿宋" w:cs="仿宋"/>
          <w:bCs/>
          <w:kern w:val="44"/>
          <w:sz w:val="24"/>
          <w:szCs w:val="24"/>
          <w:highlight w:val="none"/>
        </w:rPr>
        <w:t>投标文件的修改和撤回、撤销</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w:t>
      </w:r>
    </w:p>
    <w:p w14:paraId="0FDE5760">
      <w:pPr>
        <w:pStyle w:val="19"/>
        <w:keepNext w:val="0"/>
        <w:keepLines w:val="0"/>
        <w:pageBreakBefore w:val="0"/>
        <w:widowControl w:val="0"/>
        <w:tabs>
          <w:tab w:val="right" w:leader="dot" w:pos="8306"/>
        </w:tabs>
        <w:kinsoku/>
        <w:wordWrap/>
        <w:overflowPunct/>
        <w:topLinePunct w:val="0"/>
        <w:autoSpaceDE/>
        <w:autoSpaceDN/>
        <w:bidi w:val="0"/>
        <w:snapToGrid/>
        <w:spacing w:line="410" w:lineRule="exact"/>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_Toc30087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五、开标与评标</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14:paraId="61F791DC">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_Toc19246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22. </w:t>
      </w:r>
      <w:r>
        <w:rPr>
          <w:rFonts w:hint="eastAsia" w:ascii="仿宋" w:hAnsi="仿宋" w:eastAsia="仿宋" w:cs="仿宋"/>
          <w:bCs/>
          <w:kern w:val="44"/>
          <w:sz w:val="24"/>
          <w:szCs w:val="24"/>
          <w:highlight w:val="none"/>
        </w:rPr>
        <w:t>开标</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14:paraId="4A7EEE0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_Toc10826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23. </w:t>
      </w:r>
      <w:r>
        <w:rPr>
          <w:rFonts w:hint="eastAsia" w:ascii="仿宋" w:hAnsi="仿宋" w:eastAsia="仿宋" w:cs="仿宋"/>
          <w:kern w:val="44"/>
          <w:sz w:val="24"/>
          <w:szCs w:val="24"/>
          <w:highlight w:val="none"/>
        </w:rPr>
        <w:t>公开招标失败后的处理</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2</w:t>
      </w:r>
    </w:p>
    <w:p w14:paraId="1E2CFE8E">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_Toc22191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24. </w:t>
      </w:r>
      <w:r>
        <w:rPr>
          <w:rFonts w:hint="eastAsia" w:ascii="仿宋" w:hAnsi="仿宋" w:eastAsia="仿宋" w:cs="仿宋"/>
          <w:bCs/>
          <w:kern w:val="44"/>
          <w:sz w:val="24"/>
          <w:szCs w:val="24"/>
          <w:highlight w:val="none"/>
        </w:rPr>
        <w:t>评标小组</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4B30A77A">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_Toc30337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25. </w:t>
      </w:r>
      <w:r>
        <w:rPr>
          <w:rFonts w:hint="eastAsia" w:ascii="仿宋" w:hAnsi="仿宋" w:eastAsia="仿宋" w:cs="仿宋"/>
          <w:kern w:val="44"/>
          <w:sz w:val="24"/>
          <w:szCs w:val="24"/>
          <w:highlight w:val="none"/>
        </w:rPr>
        <w:t>评标原则及评标方法</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6402B599">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_Toc24957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26. </w:t>
      </w:r>
      <w:r>
        <w:rPr>
          <w:rFonts w:hint="eastAsia" w:ascii="仿宋" w:hAnsi="仿宋" w:eastAsia="仿宋" w:cs="仿宋"/>
          <w:kern w:val="44"/>
          <w:sz w:val="24"/>
          <w:szCs w:val="24"/>
          <w:highlight w:val="none"/>
        </w:rPr>
        <w:t>初步评审</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5B431DAB">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_Toc21733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27. </w:t>
      </w:r>
      <w:r>
        <w:rPr>
          <w:rFonts w:hint="eastAsia" w:ascii="仿宋" w:hAnsi="仿宋" w:eastAsia="仿宋" w:cs="仿宋"/>
          <w:bCs/>
          <w:kern w:val="44"/>
          <w:sz w:val="24"/>
          <w:szCs w:val="24"/>
          <w:highlight w:val="none"/>
        </w:rPr>
        <w:t>详细评审</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580B0F90">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_Toc25223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28. </w:t>
      </w:r>
      <w:r>
        <w:rPr>
          <w:rFonts w:hint="eastAsia" w:ascii="仿宋" w:hAnsi="仿宋" w:eastAsia="仿宋" w:cs="仿宋"/>
          <w:kern w:val="44"/>
          <w:sz w:val="24"/>
          <w:szCs w:val="24"/>
          <w:highlight w:val="none"/>
        </w:rPr>
        <w:t>投标文件的修正和澄清</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04398EC4">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_Toc13122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29. </w:t>
      </w:r>
      <w:r>
        <w:rPr>
          <w:rFonts w:hint="eastAsia" w:ascii="仿宋" w:hAnsi="仿宋" w:eastAsia="仿宋" w:cs="仿宋"/>
          <w:bCs/>
          <w:kern w:val="44"/>
          <w:sz w:val="24"/>
          <w:szCs w:val="24"/>
          <w:highlight w:val="none"/>
        </w:rPr>
        <w:t>评标总得分统计及推荐</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1E0CDA3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_Toc160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30. </w:t>
      </w:r>
      <w:r>
        <w:rPr>
          <w:rFonts w:hint="eastAsia" w:ascii="仿宋" w:hAnsi="仿宋" w:eastAsia="仿宋" w:cs="仿宋"/>
          <w:kern w:val="44"/>
          <w:sz w:val="24"/>
          <w:szCs w:val="24"/>
          <w:highlight w:val="none"/>
        </w:rPr>
        <w:t>定标</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6ADCAB0F">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_Toc5256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31. </w:t>
      </w:r>
      <w:r>
        <w:rPr>
          <w:rFonts w:hint="eastAsia" w:ascii="仿宋" w:hAnsi="仿宋" w:eastAsia="仿宋" w:cs="仿宋"/>
          <w:bCs/>
          <w:kern w:val="44"/>
          <w:sz w:val="24"/>
          <w:szCs w:val="24"/>
          <w:highlight w:val="none"/>
        </w:rPr>
        <w:t>特别说明</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42245811">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_Toc29878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32. </w:t>
      </w:r>
      <w:r>
        <w:rPr>
          <w:rFonts w:hint="eastAsia" w:ascii="仿宋" w:hAnsi="仿宋" w:eastAsia="仿宋" w:cs="仿宋"/>
          <w:bCs/>
          <w:kern w:val="44"/>
          <w:sz w:val="24"/>
          <w:szCs w:val="24"/>
          <w:highlight w:val="none"/>
        </w:rPr>
        <w:t>与采购代理机构和采购人的接触</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9</w:t>
      </w:r>
    </w:p>
    <w:p w14:paraId="1E341E18">
      <w:pPr>
        <w:pStyle w:val="19"/>
        <w:keepNext w:val="0"/>
        <w:keepLines w:val="0"/>
        <w:pageBreakBefore w:val="0"/>
        <w:widowControl w:val="0"/>
        <w:tabs>
          <w:tab w:val="right" w:leader="dot" w:pos="8306"/>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_Toc4267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六、质疑与投诉</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w:t>
      </w:r>
    </w:p>
    <w:p w14:paraId="3A007897">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_Toc5828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33. </w:t>
      </w:r>
      <w:r>
        <w:rPr>
          <w:rFonts w:hint="eastAsia" w:ascii="仿宋" w:hAnsi="仿宋" w:eastAsia="仿宋" w:cs="仿宋"/>
          <w:bCs/>
          <w:kern w:val="44"/>
          <w:sz w:val="24"/>
          <w:szCs w:val="24"/>
          <w:highlight w:val="none"/>
        </w:rPr>
        <w:t>询问</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w:t>
      </w:r>
    </w:p>
    <w:p w14:paraId="737B77AE">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_Toc2109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34. </w:t>
      </w:r>
      <w:r>
        <w:rPr>
          <w:rFonts w:hint="eastAsia" w:ascii="仿宋" w:hAnsi="仿宋" w:eastAsia="仿宋" w:cs="仿宋"/>
          <w:bCs/>
          <w:kern w:val="44"/>
          <w:sz w:val="24"/>
          <w:szCs w:val="24"/>
          <w:highlight w:val="none"/>
        </w:rPr>
        <w:t>质疑</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0</w:t>
      </w:r>
    </w:p>
    <w:p w14:paraId="31DED023">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_Toc13170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35. </w:t>
      </w:r>
      <w:r>
        <w:rPr>
          <w:rFonts w:hint="eastAsia" w:ascii="仿宋" w:hAnsi="仿宋" w:eastAsia="仿宋" w:cs="仿宋"/>
          <w:bCs/>
          <w:kern w:val="44"/>
          <w:sz w:val="24"/>
          <w:szCs w:val="24"/>
          <w:highlight w:val="none"/>
        </w:rPr>
        <w:t>投诉</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257B2860">
      <w:pPr>
        <w:pStyle w:val="19"/>
        <w:keepNext w:val="0"/>
        <w:keepLines w:val="0"/>
        <w:pageBreakBefore w:val="0"/>
        <w:widowControl w:val="0"/>
        <w:tabs>
          <w:tab w:val="right" w:leader="dot" w:pos="8306"/>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_Toc21033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七、授予合同</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1FDA78A7">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_Toc30579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36. </w:t>
      </w:r>
      <w:r>
        <w:rPr>
          <w:rFonts w:hint="eastAsia" w:ascii="仿宋" w:hAnsi="仿宋" w:eastAsia="仿宋" w:cs="仿宋"/>
          <w:bCs/>
          <w:kern w:val="44"/>
          <w:sz w:val="24"/>
          <w:szCs w:val="24"/>
          <w:highlight w:val="none"/>
        </w:rPr>
        <w:t>确定中标人</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3</w:t>
      </w:r>
    </w:p>
    <w:p w14:paraId="78B15D5D">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_Toc7161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37. </w:t>
      </w:r>
      <w:r>
        <w:rPr>
          <w:rFonts w:hint="eastAsia" w:ascii="仿宋" w:hAnsi="仿宋" w:eastAsia="仿宋" w:cs="仿宋"/>
          <w:bCs/>
          <w:kern w:val="44"/>
          <w:sz w:val="24"/>
          <w:szCs w:val="24"/>
          <w:highlight w:val="none"/>
        </w:rPr>
        <w:t>接受和拒绝任何或所有投标的权力</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5F2EEA2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_Toc26407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38. </w:t>
      </w:r>
      <w:r>
        <w:rPr>
          <w:rFonts w:hint="eastAsia" w:ascii="仿宋" w:hAnsi="仿宋" w:eastAsia="仿宋" w:cs="仿宋"/>
          <w:bCs/>
          <w:kern w:val="44"/>
          <w:sz w:val="24"/>
          <w:szCs w:val="24"/>
          <w:highlight w:val="none"/>
          <w:lang w:val="en-US" w:eastAsia="zh-CN"/>
        </w:rPr>
        <w:t>成交</w:t>
      </w:r>
      <w:r>
        <w:rPr>
          <w:rFonts w:hint="eastAsia" w:ascii="仿宋" w:hAnsi="仿宋" w:eastAsia="仿宋" w:cs="仿宋"/>
          <w:bCs/>
          <w:kern w:val="44"/>
          <w:sz w:val="24"/>
          <w:szCs w:val="24"/>
          <w:highlight w:val="none"/>
        </w:rPr>
        <w:t>通知书</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101D2F09">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_Toc14729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39. </w:t>
      </w:r>
      <w:r>
        <w:rPr>
          <w:rFonts w:hint="eastAsia" w:ascii="仿宋" w:hAnsi="仿宋" w:eastAsia="仿宋" w:cs="仿宋"/>
          <w:bCs/>
          <w:kern w:val="44"/>
          <w:sz w:val="24"/>
          <w:szCs w:val="24"/>
          <w:highlight w:val="none"/>
        </w:rPr>
        <w:t>合同的订立</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1CEECA8A">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_Toc19474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40. </w:t>
      </w:r>
      <w:r>
        <w:rPr>
          <w:rFonts w:hint="eastAsia" w:ascii="仿宋" w:hAnsi="仿宋" w:eastAsia="仿宋" w:cs="仿宋"/>
          <w:bCs/>
          <w:kern w:val="44"/>
          <w:sz w:val="24"/>
          <w:szCs w:val="24"/>
          <w:highlight w:val="none"/>
        </w:rPr>
        <w:t>合同的履行</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4</w:t>
      </w:r>
    </w:p>
    <w:p w14:paraId="5D1AB8F4">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_Toc18199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41. </w:t>
      </w:r>
      <w:r>
        <w:rPr>
          <w:rFonts w:hint="eastAsia" w:ascii="仿宋" w:hAnsi="仿宋" w:eastAsia="仿宋" w:cs="仿宋"/>
          <w:bCs/>
          <w:kern w:val="44"/>
          <w:sz w:val="24"/>
          <w:szCs w:val="24"/>
          <w:highlight w:val="none"/>
        </w:rPr>
        <w:t>采购代理服务费</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13C475D9">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_Toc3865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42. </w:t>
      </w:r>
      <w:r>
        <w:rPr>
          <w:rFonts w:hint="eastAsia" w:ascii="仿宋" w:hAnsi="仿宋" w:eastAsia="仿宋" w:cs="仿宋"/>
          <w:bCs/>
          <w:kern w:val="44"/>
          <w:sz w:val="24"/>
          <w:szCs w:val="24"/>
          <w:highlight w:val="none"/>
        </w:rPr>
        <w:t>适用法律</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5</w:t>
      </w:r>
    </w:p>
    <w:p w14:paraId="35FD9324">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_Toc22798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rPr>
        <w:t xml:space="preserve">43. </w:t>
      </w:r>
      <w:r>
        <w:rPr>
          <w:rFonts w:hint="eastAsia" w:ascii="仿宋" w:hAnsi="仿宋" w:eastAsia="仿宋" w:cs="仿宋"/>
          <w:bCs/>
          <w:kern w:val="44"/>
          <w:sz w:val="24"/>
          <w:szCs w:val="24"/>
          <w:highlight w:val="none"/>
        </w:rPr>
        <w:t>政府采购政策</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10D97D45">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_Toc28078 </w:instrText>
      </w:r>
      <w:r>
        <w:rPr>
          <w:rFonts w:hint="eastAsia" w:ascii="仿宋" w:hAnsi="仿宋" w:eastAsia="仿宋" w:cs="仿宋"/>
          <w:sz w:val="24"/>
          <w:szCs w:val="24"/>
          <w:highlight w:val="none"/>
        </w:rPr>
        <w:fldChar w:fldCharType="separate"/>
      </w:r>
      <w:r>
        <w:rPr>
          <w:rFonts w:hint="eastAsia" w:ascii="仿宋" w:hAnsi="仿宋" w:eastAsia="仿宋" w:cs="仿宋"/>
          <w:bCs/>
          <w:kern w:val="44"/>
          <w:sz w:val="24"/>
          <w:szCs w:val="24"/>
          <w:highlight w:val="none"/>
        </w:rPr>
        <w:t>第四章 合同格式</w:t>
      </w:r>
      <w:r>
        <w:rPr>
          <w:rFonts w:hint="eastAsia" w:ascii="仿宋" w:hAnsi="仿宋" w:eastAsia="仿宋" w:cs="仿宋"/>
          <w:sz w:val="24"/>
          <w:szCs w:val="24"/>
        </w:rPr>
        <w:tab/>
      </w:r>
      <w:r>
        <w:rPr>
          <w:rFonts w:hint="eastAsia" w:ascii="仿宋" w:hAnsi="仿宋" w:eastAsia="仿宋" w:cs="仿宋"/>
          <w:sz w:val="24"/>
          <w:szCs w:val="24"/>
          <w:lang w:val="en-US" w:eastAsia="zh-CN"/>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4A5AA2DF">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_Toc3845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第五章 </w:t>
      </w:r>
      <w:r>
        <w:rPr>
          <w:rFonts w:hint="eastAsia" w:ascii="仿宋" w:hAnsi="仿宋" w:eastAsia="仿宋" w:cs="仿宋"/>
          <w:sz w:val="24"/>
          <w:szCs w:val="24"/>
          <w:lang w:val="en-US" w:eastAsia="zh-CN"/>
        </w:rPr>
        <w:t>采购项目商务服务要求及技术参数清单</w:t>
      </w:r>
      <w:r>
        <w:rPr>
          <w:rFonts w:hint="eastAsia" w:ascii="仿宋" w:hAnsi="仿宋" w:eastAsia="仿宋" w:cs="仿宋"/>
          <w:sz w:val="24"/>
          <w:szCs w:val="24"/>
        </w:rPr>
        <w:tab/>
      </w:r>
      <w:r>
        <w:rPr>
          <w:rFonts w:hint="eastAsia" w:ascii="仿宋" w:hAnsi="仿宋" w:eastAsia="仿宋" w:cs="仿宋"/>
          <w:sz w:val="24"/>
          <w:szCs w:val="24"/>
          <w:lang w:val="en-US" w:eastAsia="zh-CN"/>
        </w:rPr>
        <w:t>4</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9</w:t>
      </w:r>
    </w:p>
    <w:p w14:paraId="08472DBD">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_Toc10572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第六章   投标文件部分格式</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7</w:t>
      </w:r>
    </w:p>
    <w:p w14:paraId="17D88A23">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_Toc24440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附表1 </w:t>
      </w:r>
      <w:r>
        <w:rPr>
          <w:rFonts w:hint="eastAsia" w:ascii="仿宋" w:hAnsi="仿宋" w:eastAsia="仿宋" w:cs="仿宋"/>
          <w:sz w:val="24"/>
          <w:szCs w:val="24"/>
          <w:highlight w:val="none"/>
          <w:lang w:val="en-US" w:eastAsia="zh-CN"/>
        </w:rPr>
        <w:t xml:space="preserve">   资格审查</w:t>
      </w:r>
      <w:r>
        <w:rPr>
          <w:rFonts w:hint="eastAsia" w:ascii="仿宋" w:hAnsi="仿宋" w:eastAsia="仿宋" w:cs="仿宋"/>
          <w:sz w:val="24"/>
          <w:szCs w:val="24"/>
          <w:highlight w:val="none"/>
        </w:rPr>
        <w:t>标准表</w:t>
      </w:r>
      <w:r>
        <w:rPr>
          <w:rFonts w:hint="eastAsia" w:ascii="仿宋" w:hAnsi="仿宋" w:eastAsia="仿宋" w:cs="仿宋"/>
          <w:sz w:val="24"/>
          <w:szCs w:val="24"/>
        </w:rPr>
        <w:tab/>
      </w:r>
      <w:r>
        <w:rPr>
          <w:rFonts w:hint="eastAsia" w:ascii="仿宋" w:hAnsi="仿宋" w:eastAsia="仿宋" w:cs="仿宋"/>
          <w:sz w:val="24"/>
          <w:szCs w:val="24"/>
          <w:lang w:val="en-US" w:eastAsia="zh-CN"/>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6</w:t>
      </w:r>
    </w:p>
    <w:p w14:paraId="46B27CA4">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_Toc9700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附表2    </w:t>
      </w:r>
      <w:r>
        <w:rPr>
          <w:rFonts w:hint="eastAsia" w:ascii="仿宋" w:hAnsi="仿宋" w:eastAsia="仿宋" w:cs="仿宋"/>
          <w:bCs w:val="0"/>
          <w:sz w:val="24"/>
          <w:szCs w:val="24"/>
          <w:highlight w:val="none"/>
          <w:lang w:val="en-US" w:eastAsia="zh-CN"/>
        </w:rPr>
        <w:t>符合性审查标准表</w:t>
      </w:r>
      <w:r>
        <w:rPr>
          <w:rFonts w:hint="eastAsia" w:ascii="仿宋" w:hAnsi="仿宋" w:eastAsia="仿宋" w:cs="仿宋"/>
          <w:sz w:val="24"/>
          <w:szCs w:val="24"/>
        </w:rPr>
        <w:tab/>
      </w:r>
      <w:r>
        <w:rPr>
          <w:rFonts w:hint="eastAsia" w:ascii="仿宋" w:hAnsi="仿宋" w:eastAsia="仿宋" w:cs="仿宋"/>
          <w:sz w:val="24"/>
          <w:szCs w:val="24"/>
          <w:lang w:val="en-US" w:eastAsia="zh-CN"/>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7</w:t>
      </w:r>
    </w:p>
    <w:p w14:paraId="4AAE7B66">
      <w:pPr>
        <w:pStyle w:val="17"/>
        <w:keepNext w:val="0"/>
        <w:keepLines w:val="0"/>
        <w:pageBreakBefore w:val="0"/>
        <w:widowControl w:val="0"/>
        <w:tabs>
          <w:tab w:val="right" w:leader="dot" w:pos="8306"/>
          <w:tab w:val="clear" w:pos="9628"/>
        </w:tabs>
        <w:kinsoku/>
        <w:wordWrap/>
        <w:overflowPunct/>
        <w:topLinePunct w:val="0"/>
        <w:autoSpaceDE/>
        <w:autoSpaceDN/>
        <w:bidi w:val="0"/>
        <w:snapToGrid/>
        <w:spacing w:line="410" w:lineRule="exact"/>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_Toc9700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附表</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w:t>
      </w:r>
      <w:r>
        <w:rPr>
          <w:rFonts w:hint="eastAsia" w:ascii="仿宋" w:hAnsi="仿宋" w:eastAsia="仿宋" w:cs="仿宋"/>
          <w:bCs w:val="0"/>
          <w:sz w:val="24"/>
          <w:szCs w:val="24"/>
          <w:highlight w:val="none"/>
        </w:rPr>
        <w:t>评 分 细 则</w:t>
      </w:r>
      <w:r>
        <w:rPr>
          <w:rFonts w:hint="eastAsia" w:ascii="仿宋" w:hAnsi="仿宋" w:eastAsia="仿宋" w:cs="仿宋"/>
          <w:sz w:val="24"/>
          <w:szCs w:val="24"/>
        </w:rPr>
        <w:tab/>
      </w:r>
      <w:r>
        <w:rPr>
          <w:rFonts w:hint="eastAsia" w:ascii="仿宋" w:hAnsi="仿宋" w:eastAsia="仿宋" w:cs="仿宋"/>
          <w:sz w:val="24"/>
          <w:szCs w:val="24"/>
          <w:lang w:val="en-US" w:eastAsia="zh-CN"/>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8</w:t>
      </w:r>
    </w:p>
    <w:p w14:paraId="27BA92B0">
      <w:pPr>
        <w:pageBreakBefore w:val="0"/>
        <w:kinsoku/>
        <w:wordWrap/>
        <w:overflowPunct/>
        <w:topLinePunct w:val="0"/>
        <w:autoSpaceDE/>
        <w:autoSpaceDN/>
        <w:bidi w:val="0"/>
        <w:spacing w:line="410" w:lineRule="exact"/>
        <w:rPr>
          <w:rFonts w:hint="eastAsia" w:ascii="仿宋" w:hAnsi="仿宋" w:eastAsia="仿宋" w:cs="仿宋"/>
          <w:sz w:val="24"/>
          <w:szCs w:val="24"/>
        </w:rPr>
      </w:pPr>
    </w:p>
    <w:p w14:paraId="7C83809E">
      <w:pPr>
        <w:pStyle w:val="18"/>
        <w:keepNext w:val="0"/>
        <w:keepLines w:val="0"/>
        <w:pageBreakBefore w:val="0"/>
        <w:kinsoku/>
        <w:wordWrap/>
        <w:overflowPunct/>
        <w:topLinePunct w:val="0"/>
        <w:autoSpaceDE/>
        <w:autoSpaceDN/>
        <w:bidi w:val="0"/>
        <w:adjustRightInd/>
        <w:spacing w:line="410" w:lineRule="exact"/>
        <w:ind w:left="315" w:leftChars="150"/>
        <w:jc w:val="center"/>
        <w:textAlignment w:val="auto"/>
        <w:rPr>
          <w:rFonts w:hint="eastAsia" w:ascii="仿宋" w:hAnsi="仿宋" w:eastAsia="仿宋" w:cs="仿宋"/>
          <w:color w:val="auto"/>
          <w:sz w:val="24"/>
          <w:szCs w:val="24"/>
          <w:highlight w:val="none"/>
        </w:rPr>
        <w:sectPr>
          <w:footerReference r:id="rId7" w:type="default"/>
          <w:pgSz w:w="11905" w:h="16838"/>
          <w:pgMar w:top="1531" w:right="1531" w:bottom="1531" w:left="1531" w:header="850" w:footer="850" w:gutter="0"/>
          <w:pgNumType w:fmt="decimal" w:start="1"/>
          <w:cols w:space="0" w:num="1"/>
          <w:rtlGutter w:val="0"/>
          <w:docGrid w:linePitch="462" w:charSpace="0"/>
        </w:sectPr>
      </w:pPr>
    </w:p>
    <w:p w14:paraId="2DB860FD">
      <w:pPr>
        <w:pStyle w:val="18"/>
        <w:keepNext w:val="0"/>
        <w:keepLines w:val="0"/>
        <w:pageBreakBefore w:val="0"/>
        <w:kinsoku/>
        <w:wordWrap/>
        <w:overflowPunct/>
        <w:topLinePunct w:val="0"/>
        <w:autoSpaceDE/>
        <w:autoSpaceDN/>
        <w:bidi w:val="0"/>
        <w:adjustRightInd/>
        <w:spacing w:line="410" w:lineRule="exact"/>
        <w:ind w:left="315" w:leftChars="150"/>
        <w:jc w:val="center"/>
        <w:textAlignment w:val="auto"/>
        <w:rPr>
          <w:rFonts w:hint="eastAsia" w:ascii="仿宋" w:hAnsi="仿宋" w:eastAsia="仿宋" w:cs="仿宋"/>
          <w:b/>
          <w:snapToGrid w:val="0"/>
          <w:color w:val="auto"/>
          <w:kern w:val="2"/>
          <w:sz w:val="32"/>
          <w:szCs w:val="32"/>
          <w:highlight w:val="none"/>
          <w:lang w:val="en-US" w:eastAsia="zh-CN" w:bidi="ar-SA"/>
        </w:rPr>
      </w:pPr>
      <w:r>
        <w:rPr>
          <w:rFonts w:hint="eastAsia" w:ascii="仿宋" w:hAnsi="仿宋" w:eastAsia="仿宋" w:cs="仿宋"/>
          <w:color w:val="auto"/>
          <w:sz w:val="24"/>
          <w:szCs w:val="24"/>
          <w:highlight w:val="none"/>
        </w:rPr>
        <w:fldChar w:fldCharType="end"/>
      </w:r>
      <w:bookmarkStart w:id="0" w:name="_Toc20454"/>
      <w:r>
        <w:rPr>
          <w:rFonts w:hint="eastAsia" w:ascii="仿宋" w:hAnsi="仿宋" w:eastAsia="仿宋" w:cs="仿宋"/>
          <w:b/>
          <w:snapToGrid w:val="0"/>
          <w:color w:val="auto"/>
          <w:kern w:val="2"/>
          <w:sz w:val="32"/>
          <w:szCs w:val="32"/>
          <w:highlight w:val="none"/>
          <w:lang w:val="en-US" w:eastAsia="zh-CN" w:bidi="ar-SA"/>
        </w:rPr>
        <w:t>第一章   招标公告</w:t>
      </w:r>
    </w:p>
    <w:p w14:paraId="1CCDA93C">
      <w:pPr>
        <w:pStyle w:val="18"/>
        <w:keepNext w:val="0"/>
        <w:keepLines w:val="0"/>
        <w:pageBreakBefore w:val="0"/>
        <w:kinsoku/>
        <w:wordWrap/>
        <w:overflowPunct/>
        <w:topLinePunct w:val="0"/>
        <w:autoSpaceDE/>
        <w:autoSpaceDN/>
        <w:bidi w:val="0"/>
        <w:adjustRightInd/>
        <w:spacing w:line="410" w:lineRule="exact"/>
        <w:ind w:left="315" w:leftChars="150"/>
        <w:jc w:val="center"/>
        <w:textAlignment w:val="auto"/>
        <w:rPr>
          <w:rFonts w:hint="eastAsia" w:ascii="仿宋" w:hAnsi="仿宋" w:eastAsia="仿宋" w:cs="仿宋"/>
          <w:b/>
          <w:snapToGrid w:val="0"/>
          <w:color w:val="auto"/>
          <w:kern w:val="2"/>
          <w:sz w:val="32"/>
          <w:szCs w:val="32"/>
          <w:highlight w:val="none"/>
          <w:lang w:val="en-US" w:eastAsia="zh-CN" w:bidi="ar-SA"/>
        </w:rPr>
      </w:pPr>
    </w:p>
    <w:bookmarkEnd w:id="0"/>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76A3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42" w:type="dxa"/>
          </w:tcPr>
          <w:p w14:paraId="04434F6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atLeast"/>
              <w:textAlignment w:val="auto"/>
              <w:rPr>
                <w:rFonts w:hint="eastAsia" w:ascii="仿宋" w:hAnsi="仿宋" w:eastAsia="仿宋" w:cs="仿宋"/>
                <w:color w:val="auto"/>
                <w:sz w:val="24"/>
                <w:szCs w:val="24"/>
              </w:rPr>
            </w:pPr>
            <w:bookmarkStart w:id="1" w:name="_Toc22786"/>
            <w:r>
              <w:rPr>
                <w:rFonts w:hint="eastAsia" w:ascii="仿宋" w:hAnsi="仿宋" w:eastAsia="仿宋" w:cs="仿宋"/>
                <w:color w:val="auto"/>
                <w:sz w:val="24"/>
                <w:szCs w:val="24"/>
              </w:rPr>
              <w:t>项目概况</w:t>
            </w:r>
          </w:p>
          <w:p w14:paraId="4DAAC7B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atLeas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伊犁州友谊医院后勤服务采购项目（</w:t>
            </w:r>
            <w:r>
              <w:rPr>
                <w:rFonts w:hint="eastAsia" w:ascii="仿宋" w:hAnsi="仿宋" w:eastAsia="仿宋" w:cs="仿宋"/>
                <w:color w:val="auto"/>
                <w:sz w:val="24"/>
                <w:szCs w:val="24"/>
                <w:lang w:val="en-US" w:eastAsia="zh-CN"/>
              </w:rPr>
              <w:t>二次</w:t>
            </w:r>
            <w:r>
              <w:rPr>
                <w:rFonts w:hint="eastAsia" w:ascii="仿宋" w:hAnsi="仿宋" w:eastAsia="仿宋" w:cs="仿宋"/>
                <w:color w:val="auto"/>
                <w:sz w:val="24"/>
                <w:szCs w:val="24"/>
                <w:lang w:eastAsia="zh-CN"/>
              </w:rPr>
              <w:t>）的潜在投标人应在政采云平台线上获取招标文件，并于202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07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lang w:eastAsia="zh-CN"/>
              </w:rPr>
              <w:t>日 11:00（北京时间）前递交投标文件。</w:t>
            </w:r>
          </w:p>
        </w:tc>
      </w:tr>
    </w:tbl>
    <w:p w14:paraId="3D616832">
      <w:pPr>
        <w:pStyle w:val="22"/>
        <w:keepNext w:val="0"/>
        <w:keepLines w:val="0"/>
        <w:pageBreakBefore w:val="0"/>
        <w:numPr>
          <w:ilvl w:val="0"/>
          <w:numId w:val="1"/>
        </w:numPr>
        <w:shd w:val="clear" w:color="auto" w:fill="FFFFFF"/>
        <w:kinsoku/>
        <w:wordWrap/>
        <w:overflowPunct/>
        <w:topLinePunct w:val="0"/>
        <w:autoSpaceDE/>
        <w:autoSpaceDN/>
        <w:bidi w:val="0"/>
        <w:adjustRightInd/>
        <w:spacing w:before="0" w:beforeAutospacing="0" w:after="0" w:afterAutospacing="0" w:line="400" w:lineRule="atLeast"/>
        <w:jc w:val="both"/>
        <w:textAlignment w:val="auto"/>
        <w:rPr>
          <w:rStyle w:val="29"/>
          <w:rFonts w:hint="eastAsia" w:ascii="仿宋" w:hAnsi="仿宋" w:eastAsia="仿宋" w:cs="仿宋"/>
          <w:color w:val="auto"/>
          <w:sz w:val="24"/>
          <w:szCs w:val="24"/>
          <w:highlight w:val="none"/>
          <w:shd w:val="clear" w:color="auto" w:fill="FFFFFF"/>
        </w:rPr>
      </w:pPr>
      <w:r>
        <w:rPr>
          <w:rStyle w:val="29"/>
          <w:rFonts w:hint="eastAsia" w:ascii="仿宋" w:hAnsi="仿宋" w:eastAsia="仿宋" w:cs="仿宋"/>
          <w:color w:val="auto"/>
          <w:sz w:val="24"/>
          <w:szCs w:val="24"/>
          <w:highlight w:val="none"/>
          <w:shd w:val="clear" w:color="auto" w:fill="FFFFFF"/>
        </w:rPr>
        <w:t>项目基本情况</w:t>
      </w:r>
    </w:p>
    <w:p w14:paraId="2555176E">
      <w:pPr>
        <w:pStyle w:val="2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00" w:lineRule="atLeast"/>
        <w:ind w:firstLine="480" w:firstLineChars="200"/>
        <w:jc w:val="both"/>
        <w:textAlignment w:val="auto"/>
        <w:rPr>
          <w:rFonts w:hint="default" w:ascii="仿宋" w:hAnsi="仿宋" w:eastAsia="仿宋" w:cs="仿宋"/>
          <w:b/>
          <w:color w:val="auto"/>
          <w:sz w:val="24"/>
          <w:szCs w:val="24"/>
          <w:lang w:val="en-US" w:eastAsia="zh-CN"/>
        </w:rPr>
      </w:pPr>
      <w:r>
        <w:rPr>
          <w:rFonts w:hint="eastAsia" w:ascii="仿宋" w:hAnsi="仿宋" w:eastAsia="仿宋" w:cs="Times New Roman"/>
          <w:color w:val="auto"/>
          <w:sz w:val="24"/>
          <w:szCs w:val="24"/>
        </w:rPr>
        <w:t>项目编号：</w:t>
      </w:r>
      <w:r>
        <w:rPr>
          <w:rFonts w:hint="eastAsia" w:ascii="仿宋" w:hAnsi="仿宋" w:eastAsia="仿宋" w:cs="Times New Roman"/>
          <w:color w:val="auto"/>
          <w:sz w:val="24"/>
          <w:szCs w:val="24"/>
          <w:lang w:val="en-US" w:eastAsia="zh-CN"/>
        </w:rPr>
        <w:t>XJJB-2025-037-039-040</w:t>
      </w:r>
    </w:p>
    <w:p w14:paraId="17E303F6">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项目名称：</w:t>
      </w:r>
      <w:r>
        <w:rPr>
          <w:rFonts w:hint="eastAsia" w:ascii="仿宋" w:hAnsi="仿宋" w:eastAsia="仿宋" w:cs="Times New Roman"/>
          <w:color w:val="auto"/>
          <w:sz w:val="24"/>
          <w:szCs w:val="24"/>
          <w:lang w:eastAsia="zh-CN"/>
        </w:rPr>
        <w:t>伊犁州友谊医院后勤服务采购项目（</w:t>
      </w:r>
      <w:r>
        <w:rPr>
          <w:rFonts w:hint="eastAsia" w:ascii="仿宋" w:hAnsi="仿宋" w:eastAsia="仿宋" w:cs="Times New Roman"/>
          <w:color w:val="auto"/>
          <w:sz w:val="24"/>
          <w:szCs w:val="24"/>
          <w:lang w:val="en-US" w:eastAsia="zh-CN"/>
        </w:rPr>
        <w:t>二次</w:t>
      </w:r>
      <w:r>
        <w:rPr>
          <w:rFonts w:hint="eastAsia" w:ascii="仿宋" w:hAnsi="仿宋" w:eastAsia="仿宋" w:cs="Times New Roman"/>
          <w:color w:val="auto"/>
          <w:sz w:val="24"/>
          <w:szCs w:val="24"/>
          <w:lang w:eastAsia="zh-CN"/>
        </w:rPr>
        <w:t>）</w:t>
      </w:r>
    </w:p>
    <w:p w14:paraId="57C7F557">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采购方式：公开招标</w:t>
      </w:r>
    </w:p>
    <w:p w14:paraId="334AFD47">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预算金额</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元</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810000</w:t>
      </w:r>
    </w:p>
    <w:p w14:paraId="34EE63C3">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最高限价</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元</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350000，220000,240000</w:t>
      </w:r>
    </w:p>
    <w:p w14:paraId="58C1BF2F">
      <w:pPr>
        <w:pStyle w:val="2"/>
        <w:rPr>
          <w:rFonts w:hint="eastAsia"/>
          <w:lang w:val="en-US" w:eastAsia="zh-CN"/>
        </w:rPr>
      </w:pPr>
    </w:p>
    <w:p w14:paraId="1C3F2091">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Times New Roman"/>
          <w:color w:val="auto"/>
          <w:sz w:val="24"/>
          <w:szCs w:val="24"/>
          <w:lang w:val="en-US" w:eastAsia="zh-CN"/>
        </w:rPr>
        <w:t>采购需求：</w:t>
      </w:r>
    </w:p>
    <w:p w14:paraId="670689AC">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标项一</w:t>
      </w:r>
    </w:p>
    <w:p w14:paraId="4328A0D1">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标项名称：院本部污水站运维服务（二次）</w:t>
      </w:r>
    </w:p>
    <w:p w14:paraId="62279B2D">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数量：1</w:t>
      </w:r>
    </w:p>
    <w:p w14:paraId="3714F59D">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预算金额</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元</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：350000</w:t>
      </w:r>
    </w:p>
    <w:p w14:paraId="426D6B72">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单位：项</w:t>
      </w:r>
    </w:p>
    <w:p w14:paraId="6E6C180C">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简要规格描述：对伊犁州友谊医院院本部污水站进行运维服务</w:t>
      </w:r>
    </w:p>
    <w:p w14:paraId="002C6B33">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备注：</w:t>
      </w:r>
    </w:p>
    <w:p w14:paraId="1505C290">
      <w:pPr>
        <w:pStyle w:val="33"/>
        <w:keepNext w:val="0"/>
        <w:keepLines w:val="0"/>
        <w:pageBreakBefore w:val="0"/>
        <w:kinsoku/>
        <w:wordWrap/>
        <w:overflowPunct/>
        <w:topLinePunct w:val="0"/>
        <w:autoSpaceDE/>
        <w:autoSpaceDN/>
        <w:bidi w:val="0"/>
        <w:adjustRightInd/>
        <w:spacing w:line="400" w:lineRule="atLeast"/>
        <w:ind w:left="315" w:leftChars="150"/>
        <w:textAlignment w:val="auto"/>
        <w:rPr>
          <w:rFonts w:hint="eastAsia" w:ascii="仿宋" w:hAnsi="仿宋" w:eastAsia="仿宋" w:cs="仿宋"/>
          <w:color w:val="auto"/>
          <w:sz w:val="24"/>
          <w:szCs w:val="24"/>
          <w:lang w:val="en-US" w:eastAsia="zh-CN"/>
        </w:rPr>
      </w:pPr>
    </w:p>
    <w:p w14:paraId="0755A062">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标项二</w:t>
      </w:r>
    </w:p>
    <w:p w14:paraId="41F45733">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标项名称：电器维护维修服务（二次）</w:t>
      </w:r>
    </w:p>
    <w:p w14:paraId="0C5F94A1">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数量：1</w:t>
      </w:r>
    </w:p>
    <w:p w14:paraId="531E8E92">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预算金额（元）：220000</w:t>
      </w:r>
    </w:p>
    <w:p w14:paraId="4E07CAF3">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单位：项</w:t>
      </w:r>
    </w:p>
    <w:p w14:paraId="5FFF3011">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简要规格描述：对伊犁州友谊医院院本部及边合区院区电器进行维护维修服务</w:t>
      </w:r>
    </w:p>
    <w:p w14:paraId="1EFA6CF9">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备注：</w:t>
      </w:r>
    </w:p>
    <w:p w14:paraId="070C2FFD">
      <w:pPr>
        <w:pStyle w:val="2"/>
        <w:keepNext w:val="0"/>
        <w:keepLines w:val="0"/>
        <w:pageBreakBefore w:val="0"/>
        <w:kinsoku/>
        <w:wordWrap/>
        <w:overflowPunct/>
        <w:topLinePunct w:val="0"/>
        <w:autoSpaceDE/>
        <w:autoSpaceDN/>
        <w:bidi w:val="0"/>
        <w:adjustRightInd/>
        <w:spacing w:line="400" w:lineRule="atLeast"/>
        <w:textAlignment w:val="auto"/>
        <w:rPr>
          <w:rFonts w:hint="eastAsia"/>
          <w:color w:val="auto"/>
          <w:lang w:val="en-US" w:eastAsia="zh-CN"/>
        </w:rPr>
      </w:pPr>
    </w:p>
    <w:p w14:paraId="339C1DF6">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标项三</w:t>
      </w:r>
    </w:p>
    <w:p w14:paraId="481B4A1C">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标项名称：东楼改造设计服务（二次）</w:t>
      </w:r>
    </w:p>
    <w:p w14:paraId="2EF45CCE">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数量：1</w:t>
      </w:r>
    </w:p>
    <w:p w14:paraId="7B6A21F6">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预算金额（元）：240000</w:t>
      </w:r>
    </w:p>
    <w:p w14:paraId="652AA03B">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单位：项</w:t>
      </w:r>
    </w:p>
    <w:p w14:paraId="1A1ABC0F">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简要规格描述：对伊犁州友谊医院院本部东楼进行设计改造服务</w:t>
      </w:r>
    </w:p>
    <w:p w14:paraId="261C3A08">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color w:val="auto"/>
          <w:lang w:val="en-US" w:eastAsia="zh-CN"/>
        </w:rPr>
      </w:pPr>
      <w:r>
        <w:rPr>
          <w:rFonts w:hint="eastAsia" w:ascii="仿宋" w:hAnsi="仿宋" w:eastAsia="仿宋" w:cs="Times New Roman"/>
          <w:color w:val="auto"/>
          <w:sz w:val="24"/>
          <w:szCs w:val="24"/>
          <w:lang w:val="en-US" w:eastAsia="zh-CN"/>
        </w:rPr>
        <w:t>备注：</w:t>
      </w:r>
    </w:p>
    <w:p w14:paraId="6DA58434">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合同履约期限：标项1、2：一年；标项3：签订合同后30个日历日内。</w:t>
      </w:r>
    </w:p>
    <w:p w14:paraId="01192572">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left="1520" w:leftChars="150" w:hanging="1205" w:hangingChars="5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本项目（否）接受联合体投标。</w:t>
      </w:r>
      <w:r>
        <w:rPr>
          <w:rFonts w:hint="eastAsia" w:ascii="仿宋" w:hAnsi="仿宋" w:eastAsia="仿宋" w:cs="仿宋"/>
          <w:color w:val="auto"/>
          <w:kern w:val="2"/>
          <w:sz w:val="24"/>
          <w:szCs w:val="24"/>
          <w:lang w:val="en-US" w:eastAsia="zh-CN" w:bidi="ar-SA"/>
        </w:rPr>
        <w:t>  </w:t>
      </w:r>
    </w:p>
    <w:p w14:paraId="2AFCD36E">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jc w:val="both"/>
        <w:textAlignment w:val="auto"/>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shd w:val="clear" w:color="auto" w:fill="FFFFFF"/>
        </w:rPr>
        <w:t>二、申请人的资格要求：</w:t>
      </w:r>
    </w:p>
    <w:p w14:paraId="0F2B1097">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1.满足《中华人民共和国政府采购法》第二十二条规定；</w:t>
      </w:r>
    </w:p>
    <w:p w14:paraId="78DFDC4F">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lang w:val="en-US"/>
        </w:rPr>
      </w:pPr>
      <w:r>
        <w:rPr>
          <w:rFonts w:hint="eastAsia" w:ascii="仿宋" w:hAnsi="仿宋" w:eastAsia="仿宋" w:cs="仿宋"/>
          <w:color w:val="auto"/>
          <w:sz w:val="24"/>
          <w:szCs w:val="24"/>
          <w:highlight w:val="none"/>
          <w:shd w:val="clear" w:color="auto" w:fill="FFFFFF"/>
        </w:rPr>
        <w:t>2.需落实政府采购政策：</w:t>
      </w:r>
      <w:r>
        <w:rPr>
          <w:rFonts w:hint="eastAsia" w:ascii="仿宋" w:hAnsi="仿宋" w:eastAsia="仿宋" w:cs="仿宋"/>
          <w:color w:val="auto"/>
          <w:sz w:val="24"/>
          <w:szCs w:val="24"/>
          <w:highlight w:val="none"/>
          <w:shd w:val="clear" w:color="auto" w:fill="FFFFFF"/>
          <w:lang w:val="en-US" w:eastAsia="zh-CN"/>
        </w:rPr>
        <w:t>标项1、2、3：专门面向中小微企业。</w:t>
      </w:r>
    </w:p>
    <w:p w14:paraId="66E33B30">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3.本项目的特定资格要求：</w:t>
      </w:r>
      <w:r>
        <w:rPr>
          <w:rFonts w:hint="eastAsia" w:ascii="仿宋" w:hAnsi="仿宋" w:eastAsia="仿宋" w:cs="仿宋"/>
          <w:color w:val="auto"/>
          <w:sz w:val="24"/>
          <w:szCs w:val="24"/>
          <w:highlight w:val="none"/>
          <w:shd w:val="clear" w:color="auto" w:fill="FFFFFF"/>
          <w:lang w:val="en-US" w:eastAsia="zh-CN"/>
        </w:rPr>
        <w:t>【标项1、2】：无</w:t>
      </w:r>
    </w:p>
    <w:p w14:paraId="5260AF61">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【标项3】</w:t>
      </w:r>
    </w:p>
    <w:p w14:paraId="4579FF90">
      <w:pPr>
        <w:pStyle w:val="22"/>
        <w:keepNext w:val="0"/>
        <w:keepLines w:val="0"/>
        <w:pageBreakBefore w:val="0"/>
        <w:numPr>
          <w:ilvl w:val="0"/>
          <w:numId w:val="2"/>
        </w:numPr>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供应商应在中华人民共和国注册，独立法人，具有有效的营业执照；</w:t>
      </w:r>
    </w:p>
    <w:p w14:paraId="288A290F">
      <w:pPr>
        <w:pStyle w:val="22"/>
        <w:keepNext w:val="0"/>
        <w:keepLines w:val="0"/>
        <w:pageBreakBefore w:val="0"/>
        <w:numPr>
          <w:ilvl w:val="0"/>
          <w:numId w:val="2"/>
        </w:numPr>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供应商须具备住建部颁发的建筑行业（建筑工程）乙级（含）以上资质；区外建筑企业应按照《关于进一步推动自治区建筑市场统一开放的通知》（新建建〔2018〕10号）要求，提供有效的信息报送手续；</w:t>
      </w:r>
    </w:p>
    <w:p w14:paraId="5C99CFA8">
      <w:pPr>
        <w:pStyle w:val="22"/>
        <w:keepNext w:val="0"/>
        <w:keepLines w:val="0"/>
        <w:pageBreakBefore w:val="0"/>
        <w:numPr>
          <w:ilvl w:val="0"/>
          <w:numId w:val="2"/>
        </w:numPr>
        <w:kinsoku/>
        <w:wordWrap/>
        <w:overflowPunct/>
        <w:topLinePunct w:val="0"/>
        <w:autoSpaceDE/>
        <w:autoSpaceDN/>
        <w:bidi w:val="0"/>
        <w:adjustRightInd/>
        <w:spacing w:before="0" w:beforeAutospacing="0" w:after="0" w:afterAutospacing="0" w:line="400" w:lineRule="atLeast"/>
        <w:ind w:firstLine="480" w:firstLineChars="200"/>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投标人拟派项目负责人须具备建设工程类相关专业高级技术职称或一级注册建筑师执业资格；区外企业拟派的项目负责人必须为进疆企业信息报送册有效期内的登记人员。</w:t>
      </w:r>
    </w:p>
    <w:p w14:paraId="23522A3E">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jc w:val="both"/>
        <w:textAlignment w:val="auto"/>
        <w:rPr>
          <w:rStyle w:val="29"/>
          <w:rFonts w:hint="eastAsia" w:ascii="仿宋" w:hAnsi="仿宋" w:eastAsia="仿宋" w:cs="仿宋"/>
          <w:b w:val="0"/>
          <w:bCs w:val="0"/>
          <w:color w:val="auto"/>
          <w:sz w:val="24"/>
          <w:szCs w:val="24"/>
          <w:highlight w:val="none"/>
          <w:shd w:val="clear" w:color="auto" w:fill="FFFFFF"/>
        </w:rPr>
      </w:pPr>
      <w:r>
        <w:rPr>
          <w:rStyle w:val="29"/>
          <w:rFonts w:hint="eastAsia" w:ascii="仿宋" w:hAnsi="仿宋" w:eastAsia="仿宋" w:cs="仿宋"/>
          <w:color w:val="auto"/>
          <w:sz w:val="24"/>
          <w:szCs w:val="24"/>
          <w:highlight w:val="none"/>
          <w:shd w:val="clear" w:color="auto" w:fill="FFFFFF"/>
        </w:rPr>
        <w:t>三、获取</w:t>
      </w:r>
      <w:r>
        <w:rPr>
          <w:rStyle w:val="29"/>
          <w:rFonts w:hint="eastAsia" w:ascii="仿宋" w:hAnsi="仿宋" w:eastAsia="仿宋" w:cs="仿宋"/>
          <w:color w:val="auto"/>
          <w:sz w:val="24"/>
          <w:szCs w:val="24"/>
          <w:highlight w:val="none"/>
          <w:shd w:val="clear" w:color="auto" w:fill="FFFFFF"/>
          <w:lang w:val="en-US" w:eastAsia="zh-CN"/>
        </w:rPr>
        <w:t>招标</w:t>
      </w:r>
      <w:r>
        <w:rPr>
          <w:rStyle w:val="29"/>
          <w:rFonts w:hint="eastAsia" w:ascii="仿宋" w:hAnsi="仿宋" w:eastAsia="仿宋" w:cs="仿宋"/>
          <w:color w:val="auto"/>
          <w:sz w:val="24"/>
          <w:szCs w:val="24"/>
          <w:highlight w:val="none"/>
          <w:shd w:val="clear" w:color="auto" w:fill="FFFFFF"/>
        </w:rPr>
        <w:t>文件</w:t>
      </w:r>
    </w:p>
    <w:p w14:paraId="0AA22E5F">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0" w:firstLineChars="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时间</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u w:val="none"/>
          <w:shd w:val="clear" w:color="auto" w:fill="FFFFFF"/>
          <w:lang w:val="en-US" w:eastAsia="zh-CN"/>
        </w:rPr>
        <w:t>2025</w:t>
      </w:r>
      <w:r>
        <w:rPr>
          <w:rFonts w:hint="eastAsia" w:ascii="仿宋" w:hAnsi="仿宋" w:eastAsia="仿宋" w:cs="仿宋"/>
          <w:color w:val="auto"/>
          <w:sz w:val="24"/>
          <w:szCs w:val="24"/>
          <w:highlight w:val="none"/>
          <w:u w:val="none"/>
          <w:shd w:val="clear" w:color="auto" w:fill="FFFFFF"/>
        </w:rPr>
        <w:t>年</w:t>
      </w:r>
      <w:r>
        <w:rPr>
          <w:rFonts w:hint="eastAsia" w:ascii="仿宋" w:hAnsi="仿宋" w:eastAsia="仿宋" w:cs="仿宋"/>
          <w:color w:val="auto"/>
          <w:sz w:val="24"/>
          <w:szCs w:val="24"/>
          <w:highlight w:val="none"/>
          <w:u w:val="none"/>
          <w:shd w:val="clear" w:color="auto" w:fill="FFFFFF"/>
          <w:lang w:val="en-US" w:eastAsia="zh-CN"/>
        </w:rPr>
        <w:t>06</w:t>
      </w:r>
      <w:r>
        <w:rPr>
          <w:rFonts w:hint="eastAsia" w:ascii="仿宋" w:hAnsi="仿宋" w:eastAsia="仿宋" w:cs="仿宋"/>
          <w:color w:val="auto"/>
          <w:sz w:val="24"/>
          <w:szCs w:val="24"/>
          <w:highlight w:val="none"/>
          <w:u w:val="none"/>
          <w:shd w:val="clear" w:color="auto" w:fill="FFFFFF"/>
        </w:rPr>
        <w:t>月</w:t>
      </w:r>
      <w:r>
        <w:rPr>
          <w:rFonts w:hint="eastAsia" w:ascii="仿宋" w:hAnsi="仿宋" w:eastAsia="仿宋" w:cs="仿宋"/>
          <w:color w:val="auto"/>
          <w:sz w:val="24"/>
          <w:szCs w:val="24"/>
          <w:highlight w:val="none"/>
          <w:u w:val="none"/>
          <w:shd w:val="clear" w:color="auto" w:fill="FFFFFF"/>
          <w:lang w:val="en-US" w:eastAsia="zh-CN"/>
        </w:rPr>
        <w:t>18</w:t>
      </w:r>
      <w:r>
        <w:rPr>
          <w:rFonts w:hint="eastAsia" w:ascii="仿宋" w:hAnsi="仿宋" w:eastAsia="仿宋" w:cs="仿宋"/>
          <w:color w:val="auto"/>
          <w:sz w:val="24"/>
          <w:szCs w:val="24"/>
          <w:highlight w:val="none"/>
          <w:u w:val="none"/>
          <w:shd w:val="clear" w:color="auto" w:fill="FFFFFF"/>
        </w:rPr>
        <w:t>日至</w:t>
      </w:r>
      <w:r>
        <w:rPr>
          <w:rFonts w:hint="eastAsia" w:ascii="仿宋" w:hAnsi="仿宋" w:eastAsia="仿宋" w:cs="仿宋"/>
          <w:color w:val="auto"/>
          <w:sz w:val="24"/>
          <w:szCs w:val="24"/>
          <w:highlight w:val="none"/>
          <w:u w:val="none"/>
          <w:shd w:val="clear" w:color="auto" w:fill="FFFFFF"/>
          <w:lang w:val="en-US" w:eastAsia="zh-CN"/>
        </w:rPr>
        <w:t xml:space="preserve"> 2025</w:t>
      </w:r>
      <w:r>
        <w:rPr>
          <w:rFonts w:hint="eastAsia" w:ascii="仿宋" w:hAnsi="仿宋" w:eastAsia="仿宋" w:cs="仿宋"/>
          <w:color w:val="auto"/>
          <w:sz w:val="24"/>
          <w:szCs w:val="24"/>
          <w:highlight w:val="none"/>
          <w:u w:val="none"/>
          <w:shd w:val="clear" w:color="auto" w:fill="FFFFFF"/>
        </w:rPr>
        <w:t>年</w:t>
      </w:r>
      <w:r>
        <w:rPr>
          <w:rFonts w:hint="eastAsia" w:ascii="仿宋" w:hAnsi="仿宋" w:eastAsia="仿宋" w:cs="仿宋"/>
          <w:color w:val="auto"/>
          <w:sz w:val="24"/>
          <w:szCs w:val="24"/>
          <w:highlight w:val="none"/>
          <w:u w:val="none"/>
          <w:shd w:val="clear" w:color="auto" w:fill="FFFFFF"/>
          <w:lang w:val="en-US" w:eastAsia="zh-CN"/>
        </w:rPr>
        <w:t>06月25</w:t>
      </w:r>
      <w:r>
        <w:rPr>
          <w:rFonts w:hint="eastAsia" w:ascii="仿宋" w:hAnsi="仿宋" w:eastAsia="仿宋" w:cs="仿宋"/>
          <w:color w:val="auto"/>
          <w:sz w:val="24"/>
          <w:szCs w:val="24"/>
          <w:highlight w:val="none"/>
          <w:u w:val="none"/>
          <w:shd w:val="clear" w:color="auto" w:fill="FFFFFF"/>
        </w:rPr>
        <w:t>日</w:t>
      </w:r>
      <w:r>
        <w:rPr>
          <w:rFonts w:hint="eastAsia" w:ascii="仿宋" w:hAnsi="仿宋" w:eastAsia="仿宋" w:cs="仿宋"/>
          <w:color w:val="auto"/>
          <w:sz w:val="24"/>
          <w:szCs w:val="24"/>
          <w:highlight w:val="none"/>
          <w:shd w:val="clear" w:color="auto" w:fill="FFFFFF"/>
        </w:rPr>
        <w:t>，每天上午10:00至14:00，下午1</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00</w:t>
      </w:r>
      <w:r>
        <w:rPr>
          <w:rFonts w:hint="eastAsia" w:ascii="仿宋" w:hAnsi="仿宋" w:eastAsia="仿宋" w:cs="仿宋"/>
          <w:color w:val="auto"/>
          <w:sz w:val="24"/>
          <w:szCs w:val="24"/>
          <w:highlight w:val="none"/>
          <w:shd w:val="clear" w:color="auto" w:fill="FFFFFF"/>
        </w:rPr>
        <w:t>至</w:t>
      </w:r>
      <w:r>
        <w:rPr>
          <w:rFonts w:hint="eastAsia" w:ascii="仿宋" w:hAnsi="仿宋" w:eastAsia="仿宋" w:cs="仿宋"/>
          <w:color w:val="auto"/>
          <w:sz w:val="24"/>
          <w:szCs w:val="24"/>
          <w:highlight w:val="none"/>
          <w:shd w:val="clear" w:color="auto" w:fill="FFFFFF"/>
          <w:lang w:val="en-US" w:eastAsia="zh-CN"/>
        </w:rPr>
        <w:t>20</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00</w:t>
      </w:r>
      <w:r>
        <w:rPr>
          <w:rFonts w:hint="eastAsia" w:ascii="仿宋" w:hAnsi="仿宋" w:eastAsia="仿宋" w:cs="仿宋"/>
          <w:color w:val="auto"/>
          <w:sz w:val="24"/>
          <w:szCs w:val="24"/>
          <w:highlight w:val="none"/>
          <w:shd w:val="clear" w:color="auto" w:fill="FFFFFF"/>
        </w:rPr>
        <w:t>（法定节假日除外）</w:t>
      </w:r>
    </w:p>
    <w:p w14:paraId="7A518D93">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0" w:firstLineChars="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地点：政采云平台线上获取</w:t>
      </w:r>
    </w:p>
    <w:p w14:paraId="026C3886">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0" w:firstLineChars="0"/>
        <w:jc w:val="both"/>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方式：供应商登录政采云平台https://www.zcygov.cn/在线申请获取采购文件（进入“项目采购”应用，在获取采购文件菜单中选择项目，申请获取采购文件）</w:t>
      </w:r>
    </w:p>
    <w:p w14:paraId="52D95ECA">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0" w:firstLineChars="0"/>
        <w:jc w:val="both"/>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售价（元）：</w:t>
      </w:r>
      <w:r>
        <w:rPr>
          <w:rFonts w:hint="eastAsia" w:ascii="仿宋" w:hAnsi="仿宋" w:eastAsia="仿宋" w:cs="仿宋"/>
          <w:color w:val="auto"/>
          <w:sz w:val="24"/>
          <w:szCs w:val="24"/>
          <w:highlight w:val="none"/>
          <w:shd w:val="clear" w:color="auto" w:fill="FFFFFF"/>
          <w:lang w:val="en-US" w:eastAsia="zh-CN"/>
        </w:rPr>
        <w:t>0</w:t>
      </w:r>
    </w:p>
    <w:p w14:paraId="3D66AACC">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jc w:val="both"/>
        <w:textAlignment w:val="auto"/>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shd w:val="clear" w:color="auto" w:fill="FFFFFF"/>
        </w:rPr>
        <w:t>四、提交投标文件截止时间、开标时间和地点</w:t>
      </w:r>
    </w:p>
    <w:p w14:paraId="4A92398C">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left="315" w:leftChars="15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提交投标文件截止时间：</w:t>
      </w:r>
      <w:r>
        <w:rPr>
          <w:rFonts w:hint="eastAsia" w:ascii="仿宋" w:hAnsi="仿宋" w:eastAsia="仿宋" w:cs="仿宋"/>
          <w:color w:val="auto"/>
          <w:sz w:val="24"/>
          <w:szCs w:val="24"/>
          <w:highlight w:val="none"/>
          <w:shd w:val="clear" w:color="auto" w:fill="FFFFFF"/>
          <w:lang w:val="en-US" w:eastAsia="zh-CN"/>
        </w:rPr>
        <w:t>2025</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07</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09</w:t>
      </w:r>
      <w:r>
        <w:rPr>
          <w:rFonts w:hint="eastAsia" w:ascii="仿宋" w:hAnsi="仿宋" w:eastAsia="仿宋" w:cs="仿宋"/>
          <w:color w:val="auto"/>
          <w:sz w:val="24"/>
          <w:szCs w:val="24"/>
          <w:highlight w:val="none"/>
          <w:shd w:val="clear" w:color="auto" w:fill="FFFFFF"/>
        </w:rPr>
        <w:t>日 11:00（北京时间）</w:t>
      </w:r>
    </w:p>
    <w:p w14:paraId="11933696">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left="315" w:leftChars="15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投标</w:t>
      </w:r>
      <w:r>
        <w:rPr>
          <w:rFonts w:hint="eastAsia" w:ascii="仿宋" w:hAnsi="仿宋" w:eastAsia="仿宋" w:cs="仿宋"/>
          <w:color w:val="auto"/>
          <w:sz w:val="24"/>
          <w:szCs w:val="24"/>
          <w:highlight w:val="none"/>
          <w:shd w:val="clear" w:color="auto" w:fill="FFFFFF"/>
        </w:rPr>
        <w:t>地点：请登录政采云投标客户端投标</w:t>
      </w:r>
    </w:p>
    <w:p w14:paraId="629D634D">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left="315" w:leftChars="150" w:firstLine="480" w:firstLineChars="200"/>
        <w:textAlignment w:val="auto"/>
        <w:rPr>
          <w:rFonts w:hint="eastAsia" w:ascii="仿宋" w:hAnsi="仿宋" w:eastAsia="仿宋" w:cs="仿宋"/>
          <w:color w:val="auto"/>
          <w:sz w:val="24"/>
          <w:szCs w:val="24"/>
          <w:highlight w:val="none"/>
          <w:shd w:val="clear" w:color="auto" w:fill="FFFFFF"/>
          <w:lang w:eastAsia="zh-CN"/>
        </w:rPr>
      </w:pPr>
      <w:r>
        <w:rPr>
          <w:rFonts w:hint="eastAsia" w:ascii="仿宋" w:hAnsi="仿宋" w:eastAsia="仿宋" w:cs="仿宋"/>
          <w:color w:val="auto"/>
          <w:sz w:val="24"/>
          <w:szCs w:val="24"/>
          <w:highlight w:val="none"/>
          <w:shd w:val="clear" w:color="auto" w:fill="FFFFFF"/>
        </w:rPr>
        <w:t>开标时间</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2025</w:t>
      </w:r>
      <w:r>
        <w:rPr>
          <w:rFonts w:hint="eastAsia" w:ascii="仿宋" w:hAnsi="仿宋" w:eastAsia="仿宋" w:cs="仿宋"/>
          <w:color w:val="auto"/>
          <w:sz w:val="24"/>
          <w:szCs w:val="24"/>
          <w:highlight w:val="none"/>
          <w:shd w:val="clear" w:color="auto" w:fill="FFFFFF"/>
          <w:lang w:eastAsia="zh-CN"/>
        </w:rPr>
        <w:t xml:space="preserve">年 </w:t>
      </w:r>
      <w:r>
        <w:rPr>
          <w:rFonts w:hint="eastAsia" w:ascii="仿宋" w:hAnsi="仿宋" w:eastAsia="仿宋" w:cs="仿宋"/>
          <w:color w:val="auto"/>
          <w:sz w:val="24"/>
          <w:szCs w:val="24"/>
          <w:highlight w:val="none"/>
          <w:shd w:val="clear" w:color="auto" w:fill="FFFFFF"/>
          <w:lang w:val="en-US" w:eastAsia="zh-CN"/>
        </w:rPr>
        <w:t>07</w:t>
      </w:r>
      <w:r>
        <w:rPr>
          <w:rFonts w:hint="eastAsia" w:ascii="仿宋" w:hAnsi="仿宋" w:eastAsia="仿宋" w:cs="仿宋"/>
          <w:color w:val="auto"/>
          <w:sz w:val="24"/>
          <w:szCs w:val="24"/>
          <w:highlight w:val="none"/>
          <w:shd w:val="clear" w:color="auto" w:fill="FFFFFF"/>
          <w:lang w:eastAsia="zh-CN"/>
        </w:rPr>
        <w:t>月</w:t>
      </w:r>
      <w:r>
        <w:rPr>
          <w:rFonts w:hint="eastAsia" w:ascii="仿宋" w:hAnsi="仿宋" w:eastAsia="仿宋" w:cs="仿宋"/>
          <w:color w:val="auto"/>
          <w:sz w:val="24"/>
          <w:szCs w:val="24"/>
          <w:highlight w:val="none"/>
          <w:shd w:val="clear" w:color="auto" w:fill="FFFFFF"/>
          <w:lang w:val="en-US" w:eastAsia="zh-CN"/>
        </w:rPr>
        <w:t>09</w:t>
      </w:r>
      <w:r>
        <w:rPr>
          <w:rFonts w:hint="eastAsia" w:ascii="仿宋" w:hAnsi="仿宋" w:eastAsia="仿宋" w:cs="仿宋"/>
          <w:color w:val="auto"/>
          <w:sz w:val="24"/>
          <w:szCs w:val="24"/>
          <w:highlight w:val="none"/>
          <w:shd w:val="clear" w:color="auto" w:fill="FFFFFF"/>
          <w:lang w:eastAsia="zh-CN"/>
        </w:rPr>
        <w:t>日 11:00</w:t>
      </w:r>
    </w:p>
    <w:p w14:paraId="46D988DD">
      <w:pPr>
        <w:pStyle w:val="22"/>
        <w:keepNext w:val="0"/>
        <w:keepLines w:val="0"/>
        <w:pageBreakBefore w:val="0"/>
        <w:kinsoku/>
        <w:wordWrap/>
        <w:overflowPunct/>
        <w:topLinePunct w:val="0"/>
        <w:autoSpaceDE/>
        <w:autoSpaceDN/>
        <w:bidi w:val="0"/>
        <w:adjustRightInd/>
        <w:spacing w:before="0" w:beforeAutospacing="0" w:after="0" w:afterAutospacing="0" w:line="400" w:lineRule="atLeast"/>
        <w:ind w:left="315" w:leftChars="150" w:firstLine="480" w:firstLineChars="200"/>
        <w:textAlignment w:val="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lang w:val="en-US" w:eastAsia="zh-CN"/>
        </w:rPr>
        <w:t>开标地点：</w:t>
      </w:r>
      <w:r>
        <w:rPr>
          <w:rFonts w:hint="eastAsia" w:ascii="仿宋" w:hAnsi="仿宋" w:eastAsia="仿宋" w:cs="仿宋"/>
          <w:color w:val="auto"/>
          <w:sz w:val="24"/>
          <w:szCs w:val="24"/>
          <w:highlight w:val="none"/>
          <w:shd w:val="clear" w:color="auto" w:fill="FFFFFF"/>
        </w:rPr>
        <w:t>政采云平台（http://www.ccgp-xinjiang.gov.cn/home.html） </w:t>
      </w:r>
    </w:p>
    <w:p w14:paraId="59D68C33">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jc w:val="both"/>
        <w:textAlignment w:val="auto"/>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shd w:val="clear" w:color="auto" w:fill="FFFFFF"/>
          <w:lang w:val="en-US" w:eastAsia="zh-CN"/>
        </w:rPr>
        <w:t>五</w:t>
      </w:r>
      <w:r>
        <w:rPr>
          <w:rStyle w:val="29"/>
          <w:rFonts w:hint="eastAsia" w:ascii="仿宋" w:hAnsi="仿宋" w:eastAsia="仿宋" w:cs="仿宋"/>
          <w:color w:val="auto"/>
          <w:sz w:val="24"/>
          <w:szCs w:val="24"/>
          <w:highlight w:val="none"/>
          <w:shd w:val="clear" w:color="auto" w:fill="FFFFFF"/>
        </w:rPr>
        <w:t>、公告期限</w:t>
      </w:r>
      <w:r>
        <w:rPr>
          <w:rFonts w:hint="eastAsia" w:ascii="仿宋" w:hAnsi="仿宋" w:eastAsia="仿宋" w:cs="仿宋"/>
          <w:color w:val="auto"/>
          <w:sz w:val="24"/>
          <w:szCs w:val="24"/>
          <w:highlight w:val="none"/>
          <w:shd w:val="clear" w:color="auto" w:fill="FFFFFF"/>
        </w:rPr>
        <w:t> </w:t>
      </w:r>
    </w:p>
    <w:p w14:paraId="11423BD6">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自本公告发布之日起5个工作日。</w:t>
      </w:r>
    </w:p>
    <w:p w14:paraId="04C6E3BA">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jc w:val="both"/>
        <w:textAlignment w:val="auto"/>
        <w:rPr>
          <w:rFonts w:hint="eastAsia" w:ascii="仿宋" w:hAnsi="仿宋" w:eastAsia="仿宋" w:cs="仿宋"/>
          <w:color w:val="auto"/>
          <w:sz w:val="24"/>
          <w:szCs w:val="24"/>
          <w:highlight w:val="none"/>
        </w:rPr>
      </w:pPr>
      <w:r>
        <w:rPr>
          <w:rStyle w:val="29"/>
          <w:rFonts w:hint="eastAsia" w:ascii="仿宋" w:hAnsi="仿宋" w:eastAsia="仿宋" w:cs="仿宋"/>
          <w:color w:val="auto"/>
          <w:sz w:val="24"/>
          <w:szCs w:val="24"/>
          <w:highlight w:val="none"/>
          <w:shd w:val="clear" w:color="auto" w:fill="FFFFFF"/>
          <w:lang w:val="en-US" w:eastAsia="zh-CN"/>
        </w:rPr>
        <w:t>六</w:t>
      </w:r>
      <w:r>
        <w:rPr>
          <w:rStyle w:val="29"/>
          <w:rFonts w:hint="eastAsia" w:ascii="仿宋" w:hAnsi="仿宋" w:eastAsia="仿宋" w:cs="仿宋"/>
          <w:color w:val="auto"/>
          <w:sz w:val="24"/>
          <w:szCs w:val="24"/>
          <w:highlight w:val="none"/>
          <w:shd w:val="clear" w:color="auto" w:fill="FFFFFF"/>
        </w:rPr>
        <w:t>、其他补充事宜</w:t>
      </w:r>
      <w:r>
        <w:rPr>
          <w:rFonts w:hint="eastAsia" w:ascii="仿宋" w:hAnsi="仿宋" w:eastAsia="仿宋" w:cs="仿宋"/>
          <w:color w:val="auto"/>
          <w:sz w:val="24"/>
          <w:szCs w:val="24"/>
          <w:highlight w:val="none"/>
          <w:shd w:val="clear" w:color="auto" w:fill="FFFFFF"/>
        </w:rPr>
        <w:t> </w:t>
      </w:r>
    </w:p>
    <w:p w14:paraId="1A169385">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20" w:firstLineChars="0"/>
        <w:textAlignment w:val="auto"/>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0991-281-9290。</w:t>
      </w:r>
    </w:p>
    <w:p w14:paraId="60BD1A5C">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20" w:firstLineChars="0"/>
        <w:textAlignment w:val="auto"/>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ab/>
      </w:r>
      <w:r>
        <w:rPr>
          <w:rFonts w:hint="eastAsia" w:ascii="仿宋" w:hAnsi="仿宋" w:eastAsia="仿宋" w:cs="仿宋"/>
          <w:i w:val="0"/>
          <w:iCs w:val="0"/>
          <w:caps w:val="0"/>
          <w:color w:val="auto"/>
          <w:spacing w:val="0"/>
          <w:sz w:val="24"/>
          <w:szCs w:val="24"/>
          <w:shd w:val="clear" w:fill="FFFFFF"/>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04058589">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20" w:firstLineChars="0"/>
        <w:textAlignment w:val="auto"/>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val="en-US" w:eastAsia="zh-CN"/>
        </w:rPr>
        <w:tab/>
      </w:r>
      <w:r>
        <w:rPr>
          <w:rFonts w:hint="eastAsia" w:ascii="仿宋" w:hAnsi="仿宋" w:eastAsia="仿宋" w:cs="仿宋"/>
          <w:i w:val="0"/>
          <w:iCs w:val="0"/>
          <w:caps w:val="0"/>
          <w:color w:val="auto"/>
          <w:spacing w:val="0"/>
          <w:sz w:val="24"/>
          <w:szCs w:val="24"/>
          <w:shd w:val="clear" w:fill="FFFFFF"/>
        </w:rPr>
        <w:t>3、供应商应当在投标截止时间前，将“电子招投标供应商客户端”生成的“电子加密投标文件”上传电子交易平台。</w:t>
      </w:r>
    </w:p>
    <w:p w14:paraId="0CAE9EBE">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20" w:firstLineChars="0"/>
        <w:textAlignment w:val="auto"/>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val="en-US" w:eastAsia="zh-CN"/>
        </w:rPr>
        <w:tab/>
      </w:r>
      <w:r>
        <w:rPr>
          <w:rFonts w:hint="eastAsia" w:ascii="仿宋" w:hAnsi="仿宋" w:eastAsia="仿宋" w:cs="仿宋"/>
          <w:i w:val="0"/>
          <w:iCs w:val="0"/>
          <w:caps w:val="0"/>
          <w:color w:val="auto"/>
          <w:spacing w:val="0"/>
          <w:sz w:val="24"/>
          <w:szCs w:val="24"/>
          <w:shd w:val="clear" w:fill="FFFFFF"/>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95763（工作时间：工作日08:00~20：00） </w:t>
      </w:r>
    </w:p>
    <w:p w14:paraId="37C1C069">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82" w:firstLineChars="200"/>
        <w:textAlignment w:val="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特别提示：</w:t>
      </w:r>
    </w:p>
    <w:p w14:paraId="4FCACE4B">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82" w:firstLineChars="200"/>
        <w:textAlignment w:val="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1、超过200万元的货物和服务采购项目、超过400万元的工程采购项目中适宜由中小企业提供的，预留该部分采购项目预算总额的40%以上专门面向中小企业采购，其中预留给小微企业的比例不低于60%。</w:t>
      </w:r>
    </w:p>
    <w:p w14:paraId="760DF008">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82" w:firstLineChars="200"/>
        <w:textAlignment w:val="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14:paraId="2B3B414F">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firstLine="482" w:firstLineChars="200"/>
        <w:textAlignment w:val="auto"/>
        <w:rPr>
          <w:rFonts w:hint="eastAsia" w:ascii="仿宋" w:hAnsi="仿宋" w:eastAsia="仿宋" w:cs="仿宋"/>
          <w:b/>
          <w:bCs/>
          <w:color w:val="auto"/>
          <w:sz w:val="24"/>
          <w:szCs w:val="24"/>
          <w:highlight w:val="none"/>
          <w:shd w:val="clear" w:color="auto" w:fill="FFFFFF"/>
        </w:rPr>
      </w:pPr>
      <w:r>
        <w:rPr>
          <w:rFonts w:hint="eastAsia" w:ascii="仿宋" w:hAnsi="仿宋" w:eastAsia="仿宋" w:cs="仿宋"/>
          <w:b/>
          <w:bCs/>
          <w:color w:val="auto"/>
          <w:sz w:val="24"/>
          <w:szCs w:val="24"/>
          <w:highlight w:val="none"/>
          <w:shd w:val="clear" w:color="auto" w:fill="FFFFFF"/>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A2B1402">
      <w:pPr>
        <w:pStyle w:val="22"/>
        <w:keepNext w:val="0"/>
        <w:keepLines w:val="0"/>
        <w:pageBreakBefore w:val="0"/>
        <w:shd w:val="clear" w:color="auto" w:fill="FFFFFF"/>
        <w:kinsoku/>
        <w:wordWrap/>
        <w:overflowPunct/>
        <w:topLinePunct w:val="0"/>
        <w:autoSpaceDE/>
        <w:autoSpaceDN/>
        <w:bidi w:val="0"/>
        <w:adjustRightInd/>
        <w:spacing w:before="0" w:beforeAutospacing="0" w:after="0" w:afterAutospacing="0" w:line="400" w:lineRule="atLeast"/>
        <w:ind w:left="315" w:leftChars="150"/>
        <w:jc w:val="both"/>
        <w:textAlignment w:val="auto"/>
        <w:rPr>
          <w:rStyle w:val="29"/>
          <w:rFonts w:hint="eastAsia" w:ascii="仿宋" w:hAnsi="仿宋" w:eastAsia="仿宋" w:cs="仿宋"/>
          <w:color w:val="auto"/>
          <w:sz w:val="24"/>
          <w:szCs w:val="24"/>
          <w:highlight w:val="none"/>
          <w:shd w:val="clear" w:color="auto" w:fill="FFFFFF"/>
          <w:lang w:val="en-US" w:eastAsia="zh-CN"/>
        </w:rPr>
      </w:pPr>
      <w:r>
        <w:rPr>
          <w:rStyle w:val="29"/>
          <w:rFonts w:hint="eastAsia" w:ascii="仿宋" w:hAnsi="仿宋" w:eastAsia="仿宋" w:cs="仿宋"/>
          <w:color w:val="auto"/>
          <w:sz w:val="24"/>
          <w:szCs w:val="24"/>
          <w:highlight w:val="none"/>
          <w:shd w:val="clear" w:color="auto" w:fill="FFFFFF"/>
          <w:lang w:val="en-US" w:eastAsia="zh-CN"/>
        </w:rPr>
        <w:t>七、凡对本次招标提出询问，请按以下方式联系</w:t>
      </w:r>
    </w:p>
    <w:p w14:paraId="5C750544">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1.采购人信息</w:t>
      </w:r>
    </w:p>
    <w:p w14:paraId="68BD6FD5">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名 称：</w:t>
      </w:r>
      <w:r>
        <w:rPr>
          <w:rFonts w:hint="eastAsia" w:ascii="仿宋" w:hAnsi="仿宋" w:eastAsia="仿宋" w:cs="仿宋"/>
          <w:color w:val="auto"/>
          <w:sz w:val="24"/>
          <w:szCs w:val="24"/>
          <w:u w:val="none"/>
          <w:lang w:val="zh-CN" w:eastAsia="zh-CN"/>
        </w:rPr>
        <w:t>伊犁哈萨克自治州友谊医院</w:t>
      </w:r>
      <w:r>
        <w:rPr>
          <w:rFonts w:hint="eastAsia" w:ascii="仿宋" w:hAnsi="仿宋" w:eastAsia="仿宋" w:cs="仿宋"/>
          <w:color w:val="auto"/>
          <w:sz w:val="24"/>
          <w:szCs w:val="24"/>
          <w:u w:val="none"/>
          <w:lang w:val="en-US" w:eastAsia="zh-CN"/>
        </w:rPr>
        <w:t>　　　　　　　　　　　</w:t>
      </w:r>
    </w:p>
    <w:p w14:paraId="585A1734">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地址：</w:t>
      </w:r>
      <w:r>
        <w:rPr>
          <w:rFonts w:hint="eastAsia" w:ascii="仿宋" w:hAnsi="仿宋" w:eastAsia="仿宋" w:cs="仿宋"/>
          <w:color w:val="auto"/>
          <w:sz w:val="24"/>
          <w:szCs w:val="24"/>
          <w:lang w:val="zh-CN"/>
        </w:rPr>
        <w:t>伊宁市斯大林街92号、重庆路58号</w:t>
      </w:r>
      <w:r>
        <w:rPr>
          <w:rFonts w:hint="eastAsia" w:ascii="仿宋" w:hAnsi="仿宋" w:eastAsia="仿宋" w:cs="仿宋"/>
          <w:color w:val="auto"/>
          <w:sz w:val="24"/>
          <w:szCs w:val="24"/>
          <w:u w:val="none"/>
          <w:lang w:val="zh-CN" w:eastAsia="zh-CN"/>
        </w:rPr>
        <w:t>　　　</w:t>
      </w:r>
      <w:r>
        <w:rPr>
          <w:rFonts w:hint="eastAsia" w:ascii="仿宋" w:hAnsi="仿宋" w:eastAsia="仿宋" w:cs="仿宋"/>
          <w:color w:val="auto"/>
          <w:sz w:val="24"/>
          <w:szCs w:val="24"/>
          <w:u w:val="none"/>
          <w:lang w:val="en-US" w:eastAsia="zh-CN"/>
        </w:rPr>
        <w:t>　　　　　　　　</w:t>
      </w:r>
    </w:p>
    <w:p w14:paraId="08608ACA">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联系方式：</w:t>
      </w:r>
      <w:r>
        <w:rPr>
          <w:rFonts w:hint="eastAsia" w:ascii="仿宋" w:hAnsi="仿宋" w:eastAsia="仿宋" w:cs="仿宋"/>
          <w:color w:val="auto"/>
          <w:sz w:val="24"/>
          <w:szCs w:val="24"/>
          <w:u w:val="none"/>
          <w:lang w:val="zh-CN" w:eastAsia="zh-CN"/>
        </w:rPr>
        <w:t>0999-8096866　</w:t>
      </w:r>
      <w:r>
        <w:rPr>
          <w:rFonts w:hint="eastAsia" w:ascii="仿宋" w:hAnsi="仿宋" w:eastAsia="仿宋" w:cs="仿宋"/>
          <w:color w:val="auto"/>
          <w:sz w:val="24"/>
          <w:szCs w:val="24"/>
          <w:u w:val="none"/>
          <w:lang w:val="en-US" w:eastAsia="zh-CN"/>
        </w:rPr>
        <w:t xml:space="preserve">　　　　　　　　 </w:t>
      </w:r>
      <w:bookmarkStart w:id="2" w:name="_Toc28359009"/>
      <w:bookmarkStart w:id="3" w:name="_Toc28359086"/>
    </w:p>
    <w:p w14:paraId="0B2D2BF2">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2.采购代理机构信息</w:t>
      </w:r>
      <w:bookmarkEnd w:id="2"/>
      <w:bookmarkEnd w:id="3"/>
    </w:p>
    <w:p w14:paraId="457118D0">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名 称：新疆金斌工程项目管理有限公司　　　　　　　　　　　　</w:t>
      </w:r>
    </w:p>
    <w:p w14:paraId="63D2A8C6">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地　址：伊宁市福安国际1号商业楼413室　　　　　　　　　　　　</w:t>
      </w:r>
    </w:p>
    <w:p w14:paraId="0EB58430">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联系方式：</w:t>
      </w:r>
      <w:bookmarkStart w:id="4" w:name="_Toc28359087"/>
      <w:bookmarkStart w:id="5" w:name="_Toc28359010"/>
      <w:r>
        <w:rPr>
          <w:rFonts w:hint="eastAsia" w:ascii="仿宋" w:hAnsi="仿宋" w:eastAsia="仿宋" w:cs="仿宋"/>
          <w:color w:val="auto"/>
          <w:sz w:val="24"/>
          <w:szCs w:val="24"/>
          <w:u w:val="none"/>
          <w:lang w:val="en-US" w:eastAsia="zh-CN"/>
        </w:rPr>
        <w:t>13201118511　　　　　　　　　　　　</w:t>
      </w:r>
    </w:p>
    <w:p w14:paraId="0E1CCB90">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3.项目联系方式</w:t>
      </w:r>
      <w:bookmarkEnd w:id="4"/>
      <w:bookmarkEnd w:id="5"/>
    </w:p>
    <w:p w14:paraId="5F0D2ACC">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项目联系人：黄新新</w:t>
      </w:r>
    </w:p>
    <w:p w14:paraId="6F07B14B">
      <w:pPr>
        <w:keepNext w:val="0"/>
        <w:keepLines w:val="0"/>
        <w:pageBreakBefore w:val="0"/>
        <w:kinsoku/>
        <w:wordWrap/>
        <w:overflowPunct/>
        <w:topLinePunct w:val="0"/>
        <w:autoSpaceDE/>
        <w:autoSpaceDN/>
        <w:bidi w:val="0"/>
        <w:adjustRightInd/>
        <w:snapToGrid/>
        <w:spacing w:line="400" w:lineRule="atLeast"/>
        <w:ind w:left="315" w:leftChars="150" w:firstLine="54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none"/>
          <w:lang w:val="en-US" w:eastAsia="zh-CN"/>
        </w:rPr>
        <w:t>电　话：13201118511　</w:t>
      </w:r>
    </w:p>
    <w:p w14:paraId="1B04B420">
      <w:pPr>
        <w:pageBreakBefore w:val="0"/>
        <w:kinsoku/>
        <w:wordWrap/>
        <w:overflowPunct/>
        <w:topLinePunct w:val="0"/>
        <w:autoSpaceDE/>
        <w:autoSpaceDN/>
        <w:bidi w:val="0"/>
        <w:adjustRightInd/>
        <w:snapToGrid/>
        <w:spacing w:line="360" w:lineRule="auto"/>
        <w:ind w:firstLine="540"/>
        <w:rPr>
          <w:rFonts w:hint="eastAsia" w:ascii="仿宋" w:hAnsi="仿宋" w:eastAsia="仿宋" w:cs="仿宋"/>
          <w:color w:val="auto"/>
          <w:sz w:val="24"/>
          <w:szCs w:val="24"/>
        </w:rPr>
      </w:pPr>
    </w:p>
    <w:p w14:paraId="54D46398">
      <w:pPr>
        <w:pageBreakBefore w:val="0"/>
        <w:kinsoku/>
        <w:wordWrap/>
        <w:overflowPunct/>
        <w:topLinePunct w:val="0"/>
        <w:autoSpaceDE/>
        <w:autoSpaceDN/>
        <w:bidi w:val="0"/>
        <w:adjustRightInd/>
        <w:snapToGrid/>
        <w:spacing w:line="360" w:lineRule="auto"/>
        <w:ind w:firstLine="54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　</w:t>
      </w:r>
    </w:p>
    <w:p w14:paraId="10D393FD">
      <w:pPr>
        <w:pageBreakBefore w:val="0"/>
        <w:kinsoku/>
        <w:wordWrap/>
        <w:overflowPunct/>
        <w:topLinePunct w:val="0"/>
        <w:autoSpaceDE/>
        <w:autoSpaceDN/>
        <w:bidi w:val="0"/>
        <w:adjustRightInd/>
        <w:snapToGrid/>
        <w:spacing w:line="360" w:lineRule="auto"/>
        <w:rPr>
          <w:rFonts w:hint="eastAsia" w:ascii="仿宋" w:hAnsi="仿宋" w:eastAsia="仿宋" w:cs="仿宋"/>
          <w:color w:val="auto"/>
          <w:sz w:val="24"/>
          <w:szCs w:val="24"/>
          <w:u w:val="none"/>
          <w:lang w:val="en-US" w:eastAsia="zh-CN"/>
        </w:rPr>
      </w:pPr>
    </w:p>
    <w:p w14:paraId="1BE7801C">
      <w:pPr>
        <w:pStyle w:val="2"/>
        <w:rPr>
          <w:rFonts w:hint="eastAsia" w:ascii="仿宋" w:hAnsi="仿宋" w:eastAsia="仿宋" w:cs="仿宋"/>
          <w:color w:val="auto"/>
          <w:sz w:val="24"/>
          <w:szCs w:val="24"/>
          <w:u w:val="none"/>
          <w:lang w:val="en-US" w:eastAsia="zh-CN"/>
        </w:rPr>
      </w:pPr>
    </w:p>
    <w:p w14:paraId="02000AA2">
      <w:pPr>
        <w:pStyle w:val="2"/>
        <w:rPr>
          <w:rFonts w:hint="eastAsia" w:ascii="仿宋" w:hAnsi="仿宋" w:eastAsia="仿宋" w:cs="仿宋"/>
          <w:color w:val="auto"/>
          <w:sz w:val="24"/>
          <w:szCs w:val="24"/>
          <w:u w:val="none"/>
          <w:lang w:val="en-US" w:eastAsia="zh-CN"/>
        </w:rPr>
      </w:pPr>
    </w:p>
    <w:p w14:paraId="311951E7">
      <w:pPr>
        <w:pStyle w:val="2"/>
        <w:rPr>
          <w:rFonts w:hint="eastAsia" w:ascii="仿宋" w:hAnsi="仿宋" w:eastAsia="仿宋" w:cs="仿宋"/>
          <w:color w:val="auto"/>
          <w:sz w:val="24"/>
          <w:szCs w:val="24"/>
          <w:u w:val="none"/>
          <w:lang w:val="en-US" w:eastAsia="zh-CN"/>
        </w:rPr>
      </w:pPr>
    </w:p>
    <w:p w14:paraId="30576DF5">
      <w:pPr>
        <w:pStyle w:val="2"/>
        <w:rPr>
          <w:rFonts w:hint="eastAsia" w:ascii="仿宋" w:hAnsi="仿宋" w:eastAsia="仿宋" w:cs="仿宋"/>
          <w:color w:val="auto"/>
          <w:sz w:val="24"/>
          <w:szCs w:val="24"/>
          <w:u w:val="none"/>
          <w:lang w:val="en-US" w:eastAsia="zh-CN"/>
        </w:rPr>
      </w:pPr>
    </w:p>
    <w:p w14:paraId="0BF3A570">
      <w:pPr>
        <w:pStyle w:val="2"/>
        <w:rPr>
          <w:rFonts w:hint="eastAsia" w:ascii="仿宋" w:hAnsi="仿宋" w:eastAsia="仿宋" w:cs="仿宋"/>
          <w:color w:val="auto"/>
          <w:sz w:val="24"/>
          <w:szCs w:val="24"/>
          <w:u w:val="none"/>
          <w:lang w:val="en-US" w:eastAsia="zh-CN"/>
        </w:rPr>
      </w:pPr>
    </w:p>
    <w:p w14:paraId="05F83B8E">
      <w:pPr>
        <w:pStyle w:val="2"/>
        <w:rPr>
          <w:rFonts w:hint="eastAsia" w:ascii="仿宋" w:hAnsi="仿宋" w:eastAsia="仿宋" w:cs="仿宋"/>
          <w:color w:val="auto"/>
          <w:sz w:val="24"/>
          <w:szCs w:val="24"/>
          <w:u w:val="none"/>
          <w:lang w:val="en-US" w:eastAsia="zh-CN"/>
        </w:rPr>
      </w:pPr>
    </w:p>
    <w:p w14:paraId="765D7083">
      <w:pPr>
        <w:pStyle w:val="2"/>
        <w:rPr>
          <w:rFonts w:hint="eastAsia" w:ascii="仿宋" w:hAnsi="仿宋" w:eastAsia="仿宋" w:cs="仿宋"/>
          <w:color w:val="auto"/>
          <w:sz w:val="24"/>
          <w:szCs w:val="24"/>
          <w:u w:val="none"/>
          <w:lang w:val="en-US" w:eastAsia="zh-CN"/>
        </w:rPr>
      </w:pPr>
    </w:p>
    <w:p w14:paraId="6248EAAD">
      <w:pPr>
        <w:pStyle w:val="2"/>
        <w:rPr>
          <w:rFonts w:hint="eastAsia" w:ascii="仿宋" w:hAnsi="仿宋" w:eastAsia="仿宋" w:cs="仿宋"/>
          <w:color w:val="auto"/>
          <w:sz w:val="24"/>
          <w:szCs w:val="24"/>
          <w:u w:val="none"/>
          <w:lang w:val="en-US" w:eastAsia="zh-CN"/>
        </w:rPr>
      </w:pPr>
    </w:p>
    <w:p w14:paraId="56ED2F82">
      <w:pPr>
        <w:pStyle w:val="2"/>
        <w:rPr>
          <w:rFonts w:hint="eastAsia" w:ascii="仿宋" w:hAnsi="仿宋" w:eastAsia="仿宋" w:cs="仿宋"/>
          <w:color w:val="auto"/>
          <w:sz w:val="24"/>
          <w:szCs w:val="24"/>
          <w:u w:val="none"/>
          <w:lang w:val="en-US" w:eastAsia="zh-CN"/>
        </w:rPr>
      </w:pPr>
    </w:p>
    <w:p w14:paraId="34690B31">
      <w:pPr>
        <w:pStyle w:val="2"/>
        <w:rPr>
          <w:rFonts w:hint="eastAsia" w:ascii="仿宋" w:hAnsi="仿宋" w:eastAsia="仿宋" w:cs="仿宋"/>
          <w:color w:val="auto"/>
          <w:sz w:val="24"/>
          <w:szCs w:val="24"/>
          <w:u w:val="none"/>
          <w:lang w:val="en-US" w:eastAsia="zh-CN"/>
        </w:rPr>
      </w:pPr>
    </w:p>
    <w:p w14:paraId="000CCB03">
      <w:pPr>
        <w:pStyle w:val="2"/>
        <w:rPr>
          <w:rFonts w:hint="eastAsia" w:ascii="仿宋" w:hAnsi="仿宋" w:eastAsia="仿宋" w:cs="仿宋"/>
          <w:color w:val="auto"/>
          <w:sz w:val="24"/>
          <w:szCs w:val="24"/>
          <w:u w:val="none"/>
          <w:lang w:val="en-US" w:eastAsia="zh-CN"/>
        </w:rPr>
      </w:pPr>
    </w:p>
    <w:p w14:paraId="1D0E71FC">
      <w:pPr>
        <w:pStyle w:val="2"/>
        <w:rPr>
          <w:rFonts w:hint="eastAsia" w:ascii="仿宋" w:hAnsi="仿宋" w:eastAsia="仿宋" w:cs="仿宋"/>
          <w:color w:val="auto"/>
          <w:sz w:val="24"/>
          <w:szCs w:val="24"/>
          <w:u w:val="none"/>
          <w:lang w:val="en-US" w:eastAsia="zh-CN"/>
        </w:rPr>
      </w:pPr>
    </w:p>
    <w:p w14:paraId="43AB8B2D">
      <w:pPr>
        <w:pStyle w:val="2"/>
        <w:rPr>
          <w:rFonts w:hint="eastAsia" w:ascii="仿宋" w:hAnsi="仿宋" w:eastAsia="仿宋" w:cs="仿宋"/>
          <w:color w:val="auto"/>
          <w:sz w:val="24"/>
          <w:szCs w:val="24"/>
          <w:u w:val="none"/>
          <w:lang w:val="en-US" w:eastAsia="zh-CN"/>
        </w:rPr>
      </w:pPr>
    </w:p>
    <w:p w14:paraId="6ACEE00A">
      <w:pPr>
        <w:pStyle w:val="2"/>
        <w:rPr>
          <w:rFonts w:hint="eastAsia" w:ascii="仿宋" w:hAnsi="仿宋" w:eastAsia="仿宋" w:cs="仿宋"/>
          <w:color w:val="auto"/>
          <w:sz w:val="24"/>
          <w:szCs w:val="24"/>
          <w:u w:val="none"/>
          <w:lang w:val="en-US" w:eastAsia="zh-CN"/>
        </w:rPr>
      </w:pPr>
    </w:p>
    <w:p w14:paraId="094D4614">
      <w:pPr>
        <w:pStyle w:val="31"/>
        <w:pageBreakBefore w:val="0"/>
        <w:bidi w:val="0"/>
        <w:spacing w:line="360" w:lineRule="auto"/>
        <w:ind w:left="0" w:leftChars="0" w:firstLine="0" w:firstLineChars="0"/>
        <w:rPr>
          <w:rFonts w:hint="eastAsia" w:ascii="仿宋" w:hAnsi="仿宋" w:eastAsia="仿宋" w:cs="仿宋"/>
          <w:color w:val="auto"/>
          <w:sz w:val="24"/>
          <w:szCs w:val="24"/>
          <w:u w:val="none"/>
          <w:lang w:val="en-US" w:eastAsia="zh-CN"/>
        </w:rPr>
      </w:pPr>
    </w:p>
    <w:p w14:paraId="59850855">
      <w:pPr>
        <w:pStyle w:val="23"/>
        <w:pageBreakBefore w:val="0"/>
        <w:bidi w:val="0"/>
        <w:spacing w:line="360" w:lineRule="auto"/>
        <w:jc w:val="center"/>
        <w:rPr>
          <w:rFonts w:hint="eastAsia" w:ascii="仿宋" w:hAnsi="仿宋" w:eastAsia="仿宋" w:cs="仿宋"/>
          <w:b/>
          <w:snapToGrid w:val="0"/>
          <w:color w:val="auto"/>
          <w:kern w:val="2"/>
          <w:sz w:val="32"/>
          <w:szCs w:val="32"/>
          <w:highlight w:val="none"/>
          <w:lang w:val="en-US" w:eastAsia="zh-CN" w:bidi="ar-SA"/>
        </w:rPr>
      </w:pPr>
      <w:r>
        <w:rPr>
          <w:rFonts w:hint="eastAsia" w:ascii="仿宋" w:hAnsi="仿宋" w:eastAsia="仿宋" w:cs="仿宋"/>
          <w:b/>
          <w:snapToGrid w:val="0"/>
          <w:color w:val="auto"/>
          <w:kern w:val="2"/>
          <w:sz w:val="32"/>
          <w:szCs w:val="32"/>
          <w:highlight w:val="none"/>
          <w:lang w:val="en-US" w:eastAsia="zh-CN" w:bidi="ar-SA"/>
        </w:rPr>
        <w:t xml:space="preserve">第二章 </w:t>
      </w:r>
      <w:bookmarkStart w:id="6" w:name="_Toc5345_WPSOffice_Level1"/>
      <w:r>
        <w:rPr>
          <w:rFonts w:hint="eastAsia" w:ascii="仿宋" w:hAnsi="仿宋" w:eastAsia="仿宋" w:cs="仿宋"/>
          <w:b/>
          <w:snapToGrid w:val="0"/>
          <w:color w:val="auto"/>
          <w:kern w:val="2"/>
          <w:sz w:val="32"/>
          <w:szCs w:val="32"/>
          <w:highlight w:val="none"/>
          <w:lang w:val="en-US" w:eastAsia="zh-CN" w:bidi="ar-SA"/>
        </w:rPr>
        <w:t>投标须知前附表</w:t>
      </w:r>
      <w:bookmarkEnd w:id="1"/>
      <w:bookmarkEnd w:id="6"/>
    </w:p>
    <w:tbl>
      <w:tblPr>
        <w:tblStyle w:val="26"/>
        <w:tblW w:w="10533" w:type="dxa"/>
        <w:tblInd w:w="-7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37"/>
        <w:gridCol w:w="1281"/>
        <w:gridCol w:w="2183"/>
        <w:gridCol w:w="1889"/>
        <w:gridCol w:w="2497"/>
      </w:tblGrid>
      <w:tr w14:paraId="4DFFB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05" w:hRule="atLeast"/>
        </w:trPr>
        <w:tc>
          <w:tcPr>
            <w:tcW w:w="746" w:type="dxa"/>
            <w:vAlign w:val="center"/>
          </w:tcPr>
          <w:p w14:paraId="0128B95C">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937" w:type="dxa"/>
            <w:vAlign w:val="center"/>
          </w:tcPr>
          <w:p w14:paraId="25F0DC6F">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条款名称</w:t>
            </w:r>
          </w:p>
        </w:tc>
        <w:tc>
          <w:tcPr>
            <w:tcW w:w="7850" w:type="dxa"/>
            <w:gridSpan w:val="4"/>
            <w:tcBorders>
              <w:bottom w:val="single" w:color="auto" w:sz="4" w:space="0"/>
            </w:tcBorders>
            <w:vAlign w:val="center"/>
          </w:tcPr>
          <w:p w14:paraId="06EB8673">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内容</w:t>
            </w:r>
          </w:p>
        </w:tc>
      </w:tr>
      <w:tr w14:paraId="3E55C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restart"/>
            <w:vAlign w:val="center"/>
          </w:tcPr>
          <w:p w14:paraId="13CF769C">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937" w:type="dxa"/>
            <w:vMerge w:val="restart"/>
            <w:vAlign w:val="center"/>
          </w:tcPr>
          <w:p w14:paraId="4B10F86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1281" w:type="dxa"/>
            <w:tcBorders>
              <w:top w:val="single" w:color="auto" w:sz="4" w:space="0"/>
              <w:bottom w:val="single" w:color="auto" w:sz="4" w:space="0"/>
              <w:right w:val="single" w:color="auto" w:sz="4" w:space="0"/>
            </w:tcBorders>
            <w:vAlign w:val="center"/>
          </w:tcPr>
          <w:p w14:paraId="3012FBE0">
            <w:pPr>
              <w:keepNext w:val="0"/>
              <w:keepLines w:val="0"/>
              <w:pageBreakBefore w:val="0"/>
              <w:kinsoku/>
              <w:topLinePunct w:val="0"/>
              <w:autoSpaceDE w:val="0"/>
              <w:autoSpaceDN w:val="0"/>
              <w:bidi w:val="0"/>
              <w:adjustRightInd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6569" w:type="dxa"/>
            <w:gridSpan w:val="3"/>
            <w:tcBorders>
              <w:top w:val="single" w:color="auto" w:sz="4" w:space="0"/>
              <w:left w:val="single" w:color="auto" w:sz="4" w:space="0"/>
              <w:bottom w:val="single" w:color="auto" w:sz="4" w:space="0"/>
            </w:tcBorders>
            <w:vAlign w:val="center"/>
          </w:tcPr>
          <w:p w14:paraId="529C709A">
            <w:pPr>
              <w:keepNext w:val="0"/>
              <w:keepLines w:val="0"/>
              <w:pageBreakBefore w:val="0"/>
              <w:kinsoku/>
              <w:topLinePunct w:val="0"/>
              <w:autoSpaceDE w:val="0"/>
              <w:autoSpaceDN w:val="0"/>
              <w:bidi w:val="0"/>
              <w:adjustRightInd w:val="0"/>
              <w:spacing w:line="5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lang w:eastAsia="zh-CN"/>
              </w:rPr>
              <w:t>伊犁州友谊医院后勤服务采购项目</w:t>
            </w:r>
          </w:p>
        </w:tc>
      </w:tr>
      <w:tr w14:paraId="3B9A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continue"/>
            <w:vAlign w:val="center"/>
          </w:tcPr>
          <w:p w14:paraId="4CBC5A04">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4CB4B11A">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281" w:type="dxa"/>
            <w:tcBorders>
              <w:top w:val="single" w:color="auto" w:sz="4" w:space="0"/>
              <w:right w:val="single" w:color="auto" w:sz="4" w:space="0"/>
            </w:tcBorders>
            <w:vAlign w:val="center"/>
          </w:tcPr>
          <w:p w14:paraId="40AEB524">
            <w:pPr>
              <w:keepNext w:val="0"/>
              <w:keepLines w:val="0"/>
              <w:pageBreakBefore w:val="0"/>
              <w:kinsoku/>
              <w:topLinePunct w:val="0"/>
              <w:autoSpaceDE w:val="0"/>
              <w:autoSpaceDN w:val="0"/>
              <w:bidi w:val="0"/>
              <w:adjustRightInd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编号</w:t>
            </w:r>
          </w:p>
        </w:tc>
        <w:tc>
          <w:tcPr>
            <w:tcW w:w="6569" w:type="dxa"/>
            <w:gridSpan w:val="3"/>
            <w:tcBorders>
              <w:top w:val="single" w:color="auto" w:sz="4" w:space="0"/>
              <w:left w:val="single" w:color="auto" w:sz="4" w:space="0"/>
            </w:tcBorders>
            <w:vAlign w:val="center"/>
          </w:tcPr>
          <w:p w14:paraId="1327DC20">
            <w:pPr>
              <w:pageBreakBefore w:val="0"/>
              <w:autoSpaceDE w:val="0"/>
              <w:autoSpaceDN w:val="0"/>
              <w:bidi w:val="0"/>
              <w:adjustRightInd w:val="0"/>
              <w:spacing w:line="360" w:lineRule="auto"/>
              <w:jc w:val="both"/>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lang w:val="en-US" w:eastAsia="zh-CN"/>
              </w:rPr>
              <w:t>XJJB-2025-037-039-040</w:t>
            </w:r>
          </w:p>
        </w:tc>
      </w:tr>
      <w:tr w14:paraId="4B0C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restart"/>
            <w:vAlign w:val="center"/>
          </w:tcPr>
          <w:p w14:paraId="74734402">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937" w:type="dxa"/>
            <w:vMerge w:val="restart"/>
            <w:vAlign w:val="center"/>
          </w:tcPr>
          <w:p w14:paraId="504110F8">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1281" w:type="dxa"/>
            <w:tcBorders>
              <w:bottom w:val="single" w:color="auto" w:sz="4" w:space="0"/>
              <w:right w:val="single" w:color="auto" w:sz="4" w:space="0"/>
            </w:tcBorders>
            <w:vAlign w:val="center"/>
          </w:tcPr>
          <w:p w14:paraId="7F5EFADA">
            <w:pPr>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6569" w:type="dxa"/>
            <w:gridSpan w:val="3"/>
            <w:tcBorders>
              <w:left w:val="single" w:color="auto" w:sz="4" w:space="0"/>
              <w:bottom w:val="single" w:color="auto" w:sz="4" w:space="0"/>
            </w:tcBorders>
            <w:vAlign w:val="center"/>
          </w:tcPr>
          <w:p w14:paraId="0FE07E82">
            <w:pPr>
              <w:keepNext w:val="0"/>
              <w:keepLines w:val="0"/>
              <w:pageBreakBefore w:val="0"/>
              <w:kinsoku/>
              <w:topLinePunct w:val="0"/>
              <w:bidi w:val="0"/>
              <w:spacing w:line="5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val="zh-CN"/>
              </w:rPr>
              <w:t>伊犁哈萨克自治州友谊医院</w:t>
            </w:r>
          </w:p>
        </w:tc>
      </w:tr>
      <w:tr w14:paraId="25256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continue"/>
            <w:vAlign w:val="center"/>
          </w:tcPr>
          <w:p w14:paraId="2F7FF8F4">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2EB335D5">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281" w:type="dxa"/>
            <w:tcBorders>
              <w:top w:val="single" w:color="auto" w:sz="4" w:space="0"/>
              <w:bottom w:val="single" w:color="auto" w:sz="4" w:space="0"/>
              <w:right w:val="single" w:color="auto" w:sz="4" w:space="0"/>
            </w:tcBorders>
            <w:vAlign w:val="center"/>
          </w:tcPr>
          <w:p w14:paraId="7997AFF6">
            <w:pPr>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w:t>
            </w:r>
          </w:p>
        </w:tc>
        <w:tc>
          <w:tcPr>
            <w:tcW w:w="2183" w:type="dxa"/>
            <w:tcBorders>
              <w:top w:val="single" w:color="auto" w:sz="4" w:space="0"/>
              <w:left w:val="single" w:color="auto" w:sz="4" w:space="0"/>
              <w:bottom w:val="single" w:color="auto" w:sz="4" w:space="0"/>
              <w:right w:val="single" w:color="auto" w:sz="4" w:space="0"/>
            </w:tcBorders>
            <w:vAlign w:val="center"/>
          </w:tcPr>
          <w:p w14:paraId="74AA2D33">
            <w:pPr>
              <w:keepNext w:val="0"/>
              <w:keepLines w:val="0"/>
              <w:pageBreakBefore w:val="0"/>
              <w:kinsoku/>
              <w:topLinePunct w:val="0"/>
              <w:bidi w:val="0"/>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松哈尔</w:t>
            </w:r>
          </w:p>
        </w:tc>
        <w:tc>
          <w:tcPr>
            <w:tcW w:w="1889" w:type="dxa"/>
            <w:tcBorders>
              <w:top w:val="single" w:color="auto" w:sz="4" w:space="0"/>
              <w:left w:val="single" w:color="auto" w:sz="4" w:space="0"/>
              <w:bottom w:val="single" w:color="auto" w:sz="4" w:space="0"/>
              <w:right w:val="single" w:color="auto" w:sz="4" w:space="0"/>
            </w:tcBorders>
            <w:vAlign w:val="center"/>
          </w:tcPr>
          <w:p w14:paraId="7E909B56">
            <w:pPr>
              <w:keepNext w:val="0"/>
              <w:keepLines w:val="0"/>
              <w:pageBreakBefore w:val="0"/>
              <w:kinsoku/>
              <w:topLinePunct w:val="0"/>
              <w:bidi w:val="0"/>
              <w:spacing w:line="50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联系电话</w:t>
            </w:r>
          </w:p>
        </w:tc>
        <w:tc>
          <w:tcPr>
            <w:tcW w:w="2497" w:type="dxa"/>
            <w:tcBorders>
              <w:top w:val="single" w:color="auto" w:sz="4" w:space="0"/>
              <w:left w:val="single" w:color="auto" w:sz="4" w:space="0"/>
              <w:bottom w:val="single" w:color="auto" w:sz="4" w:space="0"/>
            </w:tcBorders>
            <w:vAlign w:val="center"/>
          </w:tcPr>
          <w:p w14:paraId="1A053796">
            <w:pPr>
              <w:keepNext w:val="0"/>
              <w:keepLines w:val="0"/>
              <w:pageBreakBefore w:val="0"/>
              <w:kinsoku/>
              <w:topLinePunct w:val="0"/>
              <w:bidi w:val="0"/>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0999-8096866</w:t>
            </w:r>
          </w:p>
        </w:tc>
      </w:tr>
      <w:tr w14:paraId="05D62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continue"/>
            <w:vAlign w:val="center"/>
          </w:tcPr>
          <w:p w14:paraId="2D15CFA3">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600E2732">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281" w:type="dxa"/>
            <w:tcBorders>
              <w:top w:val="single" w:color="auto" w:sz="4" w:space="0"/>
              <w:right w:val="single" w:color="auto" w:sz="4" w:space="0"/>
            </w:tcBorders>
            <w:vAlign w:val="center"/>
          </w:tcPr>
          <w:p w14:paraId="626EAD67">
            <w:pPr>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地址</w:t>
            </w:r>
          </w:p>
        </w:tc>
        <w:tc>
          <w:tcPr>
            <w:tcW w:w="6569" w:type="dxa"/>
            <w:gridSpan w:val="3"/>
            <w:tcBorders>
              <w:top w:val="single" w:color="auto" w:sz="4" w:space="0"/>
              <w:left w:val="single" w:color="auto" w:sz="4" w:space="0"/>
            </w:tcBorders>
            <w:vAlign w:val="center"/>
          </w:tcPr>
          <w:p w14:paraId="47E30C19">
            <w:pPr>
              <w:keepNext w:val="0"/>
              <w:keepLines w:val="0"/>
              <w:pageBreakBefore w:val="0"/>
              <w:kinsoku/>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u w:val="none"/>
                <w:lang w:val="zh-CN" w:eastAsia="zh-CN"/>
              </w:rPr>
              <w:t>伊宁市斯大林街92号、重庆路58号　</w:t>
            </w:r>
          </w:p>
        </w:tc>
      </w:tr>
      <w:tr w14:paraId="1D96E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restart"/>
            <w:vAlign w:val="center"/>
          </w:tcPr>
          <w:p w14:paraId="6EA0C55A">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937" w:type="dxa"/>
            <w:vMerge w:val="restart"/>
            <w:vAlign w:val="center"/>
          </w:tcPr>
          <w:p w14:paraId="4BC4CC9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1281" w:type="dxa"/>
            <w:tcBorders>
              <w:bottom w:val="single" w:color="auto" w:sz="4" w:space="0"/>
              <w:right w:val="single" w:color="auto" w:sz="4" w:space="0"/>
            </w:tcBorders>
            <w:vAlign w:val="center"/>
          </w:tcPr>
          <w:p w14:paraId="59192DBF">
            <w:pPr>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6569" w:type="dxa"/>
            <w:gridSpan w:val="3"/>
            <w:tcBorders>
              <w:left w:val="single" w:color="auto" w:sz="4" w:space="0"/>
              <w:bottom w:val="single" w:color="auto" w:sz="4" w:space="0"/>
            </w:tcBorders>
            <w:vAlign w:val="center"/>
          </w:tcPr>
          <w:p w14:paraId="0A7E4D75">
            <w:pPr>
              <w:keepNext w:val="0"/>
              <w:keepLines w:val="0"/>
              <w:pageBreakBefore w:val="0"/>
              <w:kinsoku/>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u w:val="none"/>
                <w:lang w:val="zh-CN" w:eastAsia="zh-CN"/>
              </w:rPr>
              <w:t>新疆金斌工程项目管理有限公司</w:t>
            </w:r>
          </w:p>
        </w:tc>
      </w:tr>
      <w:tr w14:paraId="772AD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Merge w:val="continue"/>
            <w:vAlign w:val="center"/>
          </w:tcPr>
          <w:p w14:paraId="46676123">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1227B66B">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281" w:type="dxa"/>
            <w:tcBorders>
              <w:top w:val="single" w:color="auto" w:sz="4" w:space="0"/>
              <w:bottom w:val="single" w:color="auto" w:sz="4" w:space="0"/>
              <w:right w:val="single" w:color="auto" w:sz="4" w:space="0"/>
            </w:tcBorders>
            <w:vAlign w:val="center"/>
          </w:tcPr>
          <w:p w14:paraId="0B41EB84">
            <w:pPr>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联系人</w:t>
            </w:r>
          </w:p>
        </w:tc>
        <w:tc>
          <w:tcPr>
            <w:tcW w:w="2183" w:type="dxa"/>
            <w:tcBorders>
              <w:top w:val="single" w:color="auto" w:sz="4" w:space="0"/>
              <w:left w:val="single" w:color="auto" w:sz="4" w:space="0"/>
              <w:bottom w:val="single" w:color="auto" w:sz="4" w:space="0"/>
              <w:right w:val="single" w:color="auto" w:sz="4" w:space="0"/>
            </w:tcBorders>
            <w:vAlign w:val="center"/>
          </w:tcPr>
          <w:p w14:paraId="3A75A824">
            <w:pPr>
              <w:keepNext w:val="0"/>
              <w:keepLines w:val="0"/>
              <w:pageBreakBefore w:val="0"/>
              <w:kinsoku/>
              <w:topLinePunct w:val="0"/>
              <w:bidi w:val="0"/>
              <w:spacing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黄新新</w:t>
            </w:r>
          </w:p>
        </w:tc>
        <w:tc>
          <w:tcPr>
            <w:tcW w:w="1889" w:type="dxa"/>
            <w:tcBorders>
              <w:top w:val="single" w:color="auto" w:sz="4" w:space="0"/>
              <w:left w:val="single" w:color="auto" w:sz="4" w:space="0"/>
              <w:bottom w:val="single" w:color="auto" w:sz="4" w:space="0"/>
              <w:right w:val="single" w:color="auto" w:sz="4" w:space="0"/>
            </w:tcBorders>
            <w:vAlign w:val="center"/>
          </w:tcPr>
          <w:p w14:paraId="7EEBF5EB">
            <w:pPr>
              <w:keepNext w:val="0"/>
              <w:keepLines w:val="0"/>
              <w:pageBreakBefore w:val="0"/>
              <w:kinsoku/>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497" w:type="dxa"/>
            <w:tcBorders>
              <w:top w:val="single" w:color="auto" w:sz="4" w:space="0"/>
              <w:left w:val="single" w:color="auto" w:sz="4" w:space="0"/>
              <w:bottom w:val="single" w:color="auto" w:sz="4" w:space="0"/>
            </w:tcBorders>
            <w:vAlign w:val="center"/>
          </w:tcPr>
          <w:p w14:paraId="5D23C5B8">
            <w:pPr>
              <w:keepNext w:val="0"/>
              <w:keepLines w:val="0"/>
              <w:pageBreakBefore w:val="0"/>
              <w:kinsoku/>
              <w:topLinePunct w:val="0"/>
              <w:bidi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13201118511</w:t>
            </w:r>
          </w:p>
        </w:tc>
      </w:tr>
      <w:tr w14:paraId="72F8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746" w:type="dxa"/>
            <w:vMerge w:val="continue"/>
            <w:vAlign w:val="center"/>
          </w:tcPr>
          <w:p w14:paraId="762B3380">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7B2B178B">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281" w:type="dxa"/>
            <w:tcBorders>
              <w:top w:val="single" w:color="auto" w:sz="4" w:space="0"/>
              <w:right w:val="single" w:color="auto" w:sz="4" w:space="0"/>
            </w:tcBorders>
            <w:vAlign w:val="center"/>
          </w:tcPr>
          <w:p w14:paraId="129ECB48">
            <w:pPr>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地址</w:t>
            </w:r>
          </w:p>
        </w:tc>
        <w:tc>
          <w:tcPr>
            <w:tcW w:w="6569" w:type="dxa"/>
            <w:gridSpan w:val="3"/>
            <w:tcBorders>
              <w:top w:val="single" w:color="auto" w:sz="4" w:space="0"/>
              <w:left w:val="single" w:color="auto" w:sz="4" w:space="0"/>
            </w:tcBorders>
            <w:vAlign w:val="center"/>
          </w:tcPr>
          <w:p w14:paraId="5BB54DED">
            <w:pPr>
              <w:keepNext w:val="0"/>
              <w:keepLines w:val="0"/>
              <w:pageBreakBefore w:val="0"/>
              <w:kinsoku/>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u w:val="none"/>
                <w:lang w:val="en-US" w:eastAsia="zh-CN"/>
              </w:rPr>
              <w:t>伊宁市福安国际1号商业楼413室</w:t>
            </w:r>
          </w:p>
        </w:tc>
      </w:tr>
      <w:tr w14:paraId="7137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46" w:type="dxa"/>
            <w:vAlign w:val="center"/>
          </w:tcPr>
          <w:p w14:paraId="7ABAFB58">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4</w:t>
            </w:r>
          </w:p>
        </w:tc>
        <w:tc>
          <w:tcPr>
            <w:tcW w:w="1937" w:type="dxa"/>
            <w:vAlign w:val="center"/>
          </w:tcPr>
          <w:p w14:paraId="24761DCB">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7850" w:type="dxa"/>
            <w:gridSpan w:val="4"/>
            <w:vAlign w:val="center"/>
          </w:tcPr>
          <w:p w14:paraId="355D7BC8">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color w:val="auto"/>
                <w:sz w:val="24"/>
                <w:szCs w:val="24"/>
                <w:lang w:val="en-US" w:eastAsia="zh-CN"/>
              </w:rPr>
            </w:pPr>
            <w:r>
              <w:rPr>
                <w:rFonts w:hint="eastAsia" w:ascii="仿宋" w:hAnsi="仿宋" w:eastAsia="仿宋" w:cs="Times New Roman"/>
                <w:color w:val="auto"/>
                <w:sz w:val="24"/>
                <w:szCs w:val="24"/>
                <w:lang w:val="en-US" w:eastAsia="zh-CN"/>
              </w:rPr>
              <w:t>院本部污水站运维服务</w:t>
            </w:r>
            <w:r>
              <w:rPr>
                <w:rFonts w:hint="eastAsia" w:ascii="仿宋" w:hAnsi="仿宋" w:eastAsia="仿宋" w:cs="仿宋"/>
                <w:color w:val="auto"/>
                <w:kern w:val="2"/>
                <w:sz w:val="24"/>
                <w:szCs w:val="24"/>
                <w:lang w:val="en-US" w:eastAsia="zh-CN" w:bidi="ar-SA"/>
              </w:rPr>
              <w:t>（项目编号：XJJB-2025-037）：</w:t>
            </w:r>
            <w:r>
              <w:rPr>
                <w:rFonts w:hint="eastAsia" w:ascii="仿宋" w:hAnsi="仿宋" w:eastAsia="仿宋" w:cs="仿宋"/>
                <w:color w:val="auto"/>
                <w:sz w:val="24"/>
                <w:szCs w:val="24"/>
                <w:lang w:val="en-US" w:eastAsia="zh-CN"/>
              </w:rPr>
              <w:t>对伊犁州友谊医院院本部污水站进行运维服务。</w:t>
            </w:r>
          </w:p>
          <w:p w14:paraId="7AC811EB">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color w:val="auto"/>
                <w:sz w:val="24"/>
                <w:szCs w:val="24"/>
                <w:lang w:val="en-US" w:eastAsia="zh-CN"/>
              </w:rPr>
            </w:pPr>
            <w:r>
              <w:rPr>
                <w:rFonts w:hint="eastAsia" w:ascii="仿宋" w:hAnsi="仿宋" w:eastAsia="仿宋" w:cs="Times New Roman"/>
                <w:color w:val="auto"/>
                <w:sz w:val="24"/>
                <w:szCs w:val="24"/>
                <w:lang w:val="en-US" w:eastAsia="zh-CN"/>
              </w:rPr>
              <w:t>电器维护维修服务</w:t>
            </w:r>
            <w:r>
              <w:rPr>
                <w:rFonts w:hint="eastAsia" w:ascii="仿宋" w:hAnsi="仿宋" w:eastAsia="仿宋" w:cs="仿宋"/>
                <w:color w:val="auto"/>
                <w:kern w:val="2"/>
                <w:sz w:val="24"/>
                <w:szCs w:val="24"/>
                <w:lang w:val="en-US" w:eastAsia="zh-CN" w:bidi="ar-SA"/>
              </w:rPr>
              <w:t>（项目编号：XJJB-2025-039）：</w:t>
            </w:r>
            <w:r>
              <w:rPr>
                <w:rFonts w:hint="eastAsia" w:ascii="仿宋" w:hAnsi="仿宋" w:eastAsia="仿宋" w:cs="仿宋"/>
                <w:color w:val="auto"/>
                <w:sz w:val="24"/>
                <w:szCs w:val="24"/>
                <w:lang w:val="en-US" w:eastAsia="zh-CN"/>
              </w:rPr>
              <w:t>对伊犁州友谊医院</w:t>
            </w:r>
            <w:r>
              <w:rPr>
                <w:rFonts w:hint="eastAsia" w:ascii="仿宋" w:hAnsi="仿宋" w:eastAsia="仿宋" w:cs="Times New Roman"/>
                <w:color w:val="auto"/>
                <w:sz w:val="24"/>
                <w:szCs w:val="24"/>
                <w:lang w:val="en-US" w:eastAsia="zh-CN"/>
              </w:rPr>
              <w:t>院本部及边合区院区</w:t>
            </w:r>
            <w:r>
              <w:rPr>
                <w:rFonts w:hint="eastAsia" w:ascii="仿宋" w:hAnsi="仿宋" w:eastAsia="仿宋" w:cs="仿宋"/>
                <w:color w:val="auto"/>
                <w:sz w:val="24"/>
                <w:szCs w:val="24"/>
                <w:lang w:val="en-US" w:eastAsia="zh-CN"/>
              </w:rPr>
              <w:t>电器进行维护维修服务。</w:t>
            </w:r>
          </w:p>
          <w:p w14:paraId="5EEB45C3">
            <w:pPr>
              <w:pageBreakBefore w:val="0"/>
              <w:kinsoku/>
              <w:wordWrap/>
              <w:overflowPunct/>
              <w:topLinePunct w:val="0"/>
              <w:autoSpaceDE/>
              <w:autoSpaceDN/>
              <w:bidi w:val="0"/>
              <w:adjustRightInd/>
              <w:snapToGrid/>
              <w:spacing w:line="370" w:lineRule="exact"/>
              <w:rPr>
                <w:rFonts w:hint="eastAsia"/>
                <w:color w:val="auto"/>
                <w:lang w:val="en-US" w:eastAsia="zh-CN"/>
              </w:rPr>
            </w:pPr>
            <w:r>
              <w:rPr>
                <w:rFonts w:hint="eastAsia" w:ascii="仿宋" w:hAnsi="仿宋" w:eastAsia="仿宋" w:cs="Times New Roman"/>
                <w:color w:val="auto"/>
                <w:sz w:val="24"/>
                <w:szCs w:val="24"/>
                <w:lang w:val="en-US" w:eastAsia="zh-CN"/>
              </w:rPr>
              <w:t>东楼改造设计服务</w:t>
            </w:r>
            <w:r>
              <w:rPr>
                <w:rFonts w:hint="eastAsia" w:ascii="仿宋" w:hAnsi="仿宋" w:eastAsia="仿宋" w:cs="仿宋"/>
                <w:color w:val="auto"/>
                <w:kern w:val="2"/>
                <w:sz w:val="24"/>
                <w:szCs w:val="24"/>
                <w:lang w:val="en-US" w:eastAsia="zh-CN" w:bidi="ar-SA"/>
              </w:rPr>
              <w:t>（项目编号：XJJB-2025-040）：</w:t>
            </w:r>
            <w:r>
              <w:rPr>
                <w:rFonts w:hint="eastAsia" w:ascii="仿宋" w:hAnsi="仿宋" w:eastAsia="仿宋" w:cs="Times New Roman"/>
                <w:color w:val="auto"/>
                <w:sz w:val="24"/>
                <w:szCs w:val="24"/>
                <w:lang w:val="en-US" w:eastAsia="zh-CN"/>
              </w:rPr>
              <w:t>对伊犁州友谊医院院本部东楼进行设计改造服务。</w:t>
            </w:r>
          </w:p>
        </w:tc>
      </w:tr>
      <w:tr w14:paraId="2E6A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46" w:type="dxa"/>
            <w:vMerge w:val="restart"/>
            <w:vAlign w:val="center"/>
          </w:tcPr>
          <w:p w14:paraId="6904F845">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5</w:t>
            </w:r>
          </w:p>
        </w:tc>
        <w:tc>
          <w:tcPr>
            <w:tcW w:w="1937" w:type="dxa"/>
            <w:vMerge w:val="restart"/>
            <w:vAlign w:val="center"/>
          </w:tcPr>
          <w:p w14:paraId="60266EB3">
            <w:pPr>
              <w:keepNext w:val="0"/>
              <w:keepLines w:val="0"/>
              <w:pageBreakBefore w:val="0"/>
              <w:widowControl/>
              <w:kinsoku/>
              <w:topLinePunct w:val="0"/>
              <w:bidi w:val="0"/>
              <w:adjustRightInd w:val="0"/>
              <w:snapToGrid w:val="0"/>
              <w:spacing w:before="100" w:beforeAutospacing="1" w:after="100" w:afterAutospacing="1"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采购预算金额</w:t>
            </w:r>
          </w:p>
        </w:tc>
        <w:tc>
          <w:tcPr>
            <w:tcW w:w="7850" w:type="dxa"/>
            <w:gridSpan w:val="4"/>
            <w:tcBorders>
              <w:bottom w:val="single" w:color="auto" w:sz="4" w:space="0"/>
            </w:tcBorders>
            <w:vAlign w:val="center"/>
          </w:tcPr>
          <w:p w14:paraId="4A084A6E">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院本部污水站运维服务：小写（元）：350000.00   大写：叁拾伍万元整</w:t>
            </w:r>
          </w:p>
        </w:tc>
      </w:tr>
      <w:tr w14:paraId="170E3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46" w:type="dxa"/>
            <w:vMerge w:val="continue"/>
            <w:vAlign w:val="center"/>
          </w:tcPr>
          <w:p w14:paraId="191CC14D">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60DBC2A5">
            <w:pPr>
              <w:keepNext w:val="0"/>
              <w:keepLines w:val="0"/>
              <w:pageBreakBefore w:val="0"/>
              <w:widowControl/>
              <w:kinsoku/>
              <w:topLinePunct w:val="0"/>
              <w:bidi w:val="0"/>
              <w:adjustRightInd w:val="0"/>
              <w:snapToGrid w:val="0"/>
              <w:spacing w:before="100" w:beforeAutospacing="1" w:after="100" w:afterAutospacing="1" w:line="500" w:lineRule="exact"/>
              <w:jc w:val="center"/>
              <w:rPr>
                <w:rFonts w:hint="eastAsia" w:ascii="仿宋" w:hAnsi="仿宋" w:eastAsia="仿宋" w:cs="仿宋"/>
                <w:b/>
                <w:color w:val="auto"/>
                <w:kern w:val="0"/>
                <w:sz w:val="24"/>
                <w:szCs w:val="24"/>
                <w:highlight w:val="none"/>
              </w:rPr>
            </w:pPr>
          </w:p>
        </w:tc>
        <w:tc>
          <w:tcPr>
            <w:tcW w:w="7850" w:type="dxa"/>
            <w:gridSpan w:val="4"/>
            <w:tcBorders>
              <w:bottom w:val="single" w:color="auto" w:sz="4" w:space="0"/>
            </w:tcBorders>
            <w:vAlign w:val="center"/>
          </w:tcPr>
          <w:p w14:paraId="0FDFDFE9">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电器维护维修服务：小写（元）：220000.00      大写：贰拾贰万元整</w:t>
            </w:r>
          </w:p>
        </w:tc>
      </w:tr>
      <w:tr w14:paraId="69F07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46" w:type="dxa"/>
            <w:vMerge w:val="continue"/>
            <w:vAlign w:val="center"/>
          </w:tcPr>
          <w:p w14:paraId="7F948284">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548F4FE1">
            <w:pPr>
              <w:keepNext w:val="0"/>
              <w:keepLines w:val="0"/>
              <w:pageBreakBefore w:val="0"/>
              <w:widowControl/>
              <w:kinsoku/>
              <w:topLinePunct w:val="0"/>
              <w:bidi w:val="0"/>
              <w:adjustRightInd w:val="0"/>
              <w:snapToGrid w:val="0"/>
              <w:spacing w:before="100" w:beforeAutospacing="1" w:after="100" w:afterAutospacing="1" w:line="500" w:lineRule="exact"/>
              <w:jc w:val="center"/>
              <w:rPr>
                <w:rFonts w:hint="eastAsia" w:ascii="仿宋" w:hAnsi="仿宋" w:eastAsia="仿宋" w:cs="仿宋"/>
                <w:b/>
                <w:color w:val="auto"/>
                <w:kern w:val="0"/>
                <w:sz w:val="24"/>
                <w:szCs w:val="24"/>
                <w:highlight w:val="none"/>
              </w:rPr>
            </w:pPr>
          </w:p>
        </w:tc>
        <w:tc>
          <w:tcPr>
            <w:tcW w:w="7850" w:type="dxa"/>
            <w:gridSpan w:val="4"/>
            <w:tcBorders>
              <w:bottom w:val="single" w:color="auto" w:sz="4" w:space="0"/>
            </w:tcBorders>
            <w:vAlign w:val="center"/>
          </w:tcPr>
          <w:p w14:paraId="1670A182">
            <w:pPr>
              <w:keepNext w:val="0"/>
              <w:keepLines w:val="0"/>
              <w:pageBreakBefore w:val="0"/>
              <w:kinsoku/>
              <w:wordWrap/>
              <w:overflowPunct/>
              <w:topLinePunct w:val="0"/>
              <w:autoSpaceDE/>
              <w:autoSpaceDN/>
              <w:bidi w:val="0"/>
              <w:adjustRightInd/>
              <w:snapToGrid/>
              <w:spacing w:line="50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东楼改造设计服务：小写（元）：240000.00      大写：贰拾肆万元整</w:t>
            </w:r>
          </w:p>
        </w:tc>
      </w:tr>
      <w:tr w14:paraId="19D4C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46" w:type="dxa"/>
            <w:vMerge w:val="continue"/>
            <w:vAlign w:val="center"/>
          </w:tcPr>
          <w:p w14:paraId="76F4FCD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4382CC5E">
            <w:pPr>
              <w:keepNext w:val="0"/>
              <w:keepLines w:val="0"/>
              <w:pageBreakBefore w:val="0"/>
              <w:widowControl/>
              <w:kinsoku/>
              <w:topLinePunct w:val="0"/>
              <w:bidi w:val="0"/>
              <w:adjustRightInd w:val="0"/>
              <w:snapToGrid w:val="0"/>
              <w:spacing w:before="100" w:beforeAutospacing="1" w:after="100" w:afterAutospacing="1" w:line="500" w:lineRule="exact"/>
              <w:jc w:val="center"/>
              <w:rPr>
                <w:rFonts w:hint="eastAsia" w:ascii="仿宋" w:hAnsi="仿宋" w:eastAsia="仿宋" w:cs="仿宋"/>
                <w:b/>
                <w:color w:val="auto"/>
                <w:kern w:val="0"/>
                <w:sz w:val="24"/>
                <w:szCs w:val="24"/>
                <w:highlight w:val="none"/>
              </w:rPr>
            </w:pPr>
          </w:p>
        </w:tc>
        <w:tc>
          <w:tcPr>
            <w:tcW w:w="7850" w:type="dxa"/>
            <w:gridSpan w:val="4"/>
            <w:tcBorders>
              <w:top w:val="single" w:color="auto" w:sz="4" w:space="0"/>
            </w:tcBorders>
            <w:vAlign w:val="center"/>
          </w:tcPr>
          <w:p w14:paraId="019973B6">
            <w:pPr>
              <w:keepNext w:val="0"/>
              <w:keepLines w:val="0"/>
              <w:pageBreakBefore w:val="0"/>
              <w:tabs>
                <w:tab w:val="left" w:pos="4980"/>
                <w:tab w:val="right" w:pos="9000"/>
              </w:tabs>
              <w:kinsoku/>
              <w:topLinePunct w:val="0"/>
              <w:bidi w:val="0"/>
              <w:spacing w:line="500" w:lineRule="exact"/>
              <w:jc w:val="left"/>
              <w:rPr>
                <w:rFonts w:hint="eastAsia" w:ascii="仿宋" w:hAnsi="仿宋" w:eastAsia="仿宋" w:cs="仿宋"/>
                <w:color w:val="auto"/>
                <w:sz w:val="24"/>
                <w:szCs w:val="24"/>
                <w:lang w:val="zh-TW"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TW"/>
              </w:rPr>
              <w:t>各</w:t>
            </w:r>
            <w:r>
              <w:rPr>
                <w:rFonts w:hint="eastAsia" w:ascii="仿宋" w:hAnsi="仿宋" w:eastAsia="仿宋" w:cs="仿宋"/>
                <w:color w:val="auto"/>
                <w:sz w:val="24"/>
                <w:szCs w:val="24"/>
                <w:lang w:val="zh-TW" w:eastAsia="zh-CN"/>
              </w:rPr>
              <w:t>投标人</w:t>
            </w:r>
            <w:r>
              <w:rPr>
                <w:rFonts w:hint="eastAsia" w:ascii="仿宋" w:hAnsi="仿宋" w:eastAsia="仿宋" w:cs="仿宋"/>
                <w:color w:val="auto"/>
                <w:sz w:val="24"/>
                <w:szCs w:val="24"/>
                <w:lang w:val="zh-TW"/>
              </w:rPr>
              <w:t>的投标总报价不得高于</w:t>
            </w:r>
            <w:r>
              <w:rPr>
                <w:rFonts w:hint="eastAsia" w:ascii="仿宋" w:hAnsi="仿宋" w:eastAsia="仿宋" w:cs="仿宋"/>
                <w:color w:val="auto"/>
                <w:sz w:val="24"/>
                <w:szCs w:val="24"/>
                <w:lang w:val="en-US" w:eastAsia="zh-CN"/>
              </w:rPr>
              <w:t>各标项</w:t>
            </w:r>
            <w:r>
              <w:rPr>
                <w:rFonts w:hint="eastAsia" w:ascii="仿宋" w:hAnsi="仿宋" w:eastAsia="仿宋" w:cs="仿宋"/>
                <w:color w:val="auto"/>
                <w:sz w:val="24"/>
                <w:szCs w:val="24"/>
                <w:lang w:val="zh-TW"/>
              </w:rPr>
              <w:t>采购预算</w:t>
            </w:r>
            <w:r>
              <w:rPr>
                <w:rFonts w:hint="eastAsia" w:ascii="仿宋" w:hAnsi="仿宋" w:eastAsia="仿宋" w:cs="仿宋"/>
                <w:color w:val="auto"/>
                <w:sz w:val="24"/>
                <w:szCs w:val="24"/>
                <w:lang w:val="en-US" w:eastAsia="zh-CN"/>
              </w:rPr>
              <w:t>总金额，</w:t>
            </w:r>
            <w:r>
              <w:rPr>
                <w:rFonts w:hint="eastAsia" w:ascii="仿宋" w:hAnsi="仿宋" w:eastAsia="仿宋" w:cs="仿宋"/>
                <w:color w:val="auto"/>
                <w:sz w:val="24"/>
                <w:szCs w:val="24"/>
                <w:lang w:val="zh-TW"/>
              </w:rPr>
              <w:t>否则将否决其投标</w:t>
            </w:r>
            <w:r>
              <w:rPr>
                <w:rFonts w:hint="eastAsia" w:ascii="仿宋" w:hAnsi="仿宋" w:eastAsia="仿宋" w:cs="仿宋"/>
                <w:color w:val="auto"/>
                <w:sz w:val="24"/>
                <w:szCs w:val="24"/>
                <w:lang w:val="zh-TW" w:eastAsia="zh-CN"/>
              </w:rPr>
              <w:t>。</w:t>
            </w:r>
          </w:p>
          <w:p w14:paraId="4FFEB31D">
            <w:pPr>
              <w:keepNext w:val="0"/>
              <w:keepLines w:val="0"/>
              <w:pageBreakBefore w:val="0"/>
              <w:tabs>
                <w:tab w:val="left" w:pos="4980"/>
                <w:tab w:val="right" w:pos="9000"/>
              </w:tabs>
              <w:kinsoku/>
              <w:topLinePunct w:val="0"/>
              <w:bidi w:val="0"/>
              <w:spacing w:line="500" w:lineRule="exact"/>
              <w:jc w:val="left"/>
              <w:rPr>
                <w:rFonts w:hint="eastAsia" w:ascii="仿宋" w:hAnsi="仿宋" w:eastAsia="仿宋" w:cs="仿宋"/>
                <w:color w:val="auto"/>
                <w:sz w:val="24"/>
                <w:szCs w:val="24"/>
                <w:lang w:val="zh-TW"/>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TW"/>
              </w:rPr>
              <w:t xml:space="preserve">投标报价为“招标范围”内的总报价。 </w:t>
            </w:r>
          </w:p>
          <w:p w14:paraId="3A5E6A16">
            <w:pPr>
              <w:keepNext w:val="0"/>
              <w:keepLines w:val="0"/>
              <w:pageBreakBefore w:val="0"/>
              <w:tabs>
                <w:tab w:val="left" w:pos="4980"/>
                <w:tab w:val="right" w:pos="9000"/>
              </w:tabs>
              <w:kinsoku/>
              <w:topLinePunct w:val="0"/>
              <w:bidi w:val="0"/>
              <w:spacing w:line="500" w:lineRule="exact"/>
              <w:jc w:val="left"/>
              <w:rPr>
                <w:rFonts w:hint="eastAsia" w:ascii="仿宋" w:hAnsi="仿宋" w:eastAsia="仿宋" w:cs="仿宋"/>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TW"/>
              </w:rPr>
              <w:t>投标人的报价应为所确定的招标范围内的全部工作内容的价格体现，所有费用，且在合同执行过程中，不因任何因素予以调整。</w:t>
            </w:r>
          </w:p>
        </w:tc>
      </w:tr>
      <w:tr w14:paraId="687F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Align w:val="center"/>
          </w:tcPr>
          <w:p w14:paraId="75AB32B2">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p>
        </w:tc>
        <w:tc>
          <w:tcPr>
            <w:tcW w:w="1937" w:type="dxa"/>
            <w:vAlign w:val="center"/>
          </w:tcPr>
          <w:p w14:paraId="58E48EA5">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shd w:val="clear" w:color="auto" w:fill="FFFFFF"/>
                <w:lang w:val="en-US" w:eastAsia="zh-CN"/>
              </w:rPr>
            </w:pPr>
            <w:r>
              <w:rPr>
                <w:rFonts w:hint="eastAsia" w:ascii="仿宋" w:hAnsi="仿宋" w:eastAsia="仿宋" w:cs="仿宋"/>
                <w:b/>
                <w:color w:val="auto"/>
                <w:kern w:val="0"/>
                <w:sz w:val="24"/>
                <w:szCs w:val="24"/>
                <w:highlight w:val="none"/>
                <w:shd w:val="clear" w:color="auto" w:fill="FFFFFF"/>
                <w:lang w:val="en-US" w:eastAsia="zh-CN"/>
              </w:rPr>
              <w:t>招标范围</w:t>
            </w:r>
          </w:p>
        </w:tc>
        <w:tc>
          <w:tcPr>
            <w:tcW w:w="7850" w:type="dxa"/>
            <w:gridSpan w:val="4"/>
            <w:vAlign w:val="center"/>
          </w:tcPr>
          <w:p w14:paraId="558B469F">
            <w:pPr>
              <w:keepNext w:val="0"/>
              <w:keepLines w:val="0"/>
              <w:pageBreakBefore w:val="0"/>
              <w:kinsoku/>
              <w:wordWrap/>
              <w:overflowPunct/>
              <w:topLinePunct w:val="0"/>
              <w:autoSpaceDE/>
              <w:bidi w:val="0"/>
              <w:adjustRightInd/>
              <w:snapToGrid/>
              <w:spacing w:line="500" w:lineRule="exact"/>
              <w:jc w:val="left"/>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详见</w:t>
            </w:r>
            <w:r>
              <w:rPr>
                <w:rFonts w:hint="eastAsia" w:ascii="仿宋" w:hAnsi="仿宋" w:eastAsia="仿宋" w:cs="仿宋"/>
                <w:b w:val="0"/>
                <w:bCs/>
                <w:color w:val="auto"/>
                <w:sz w:val="24"/>
                <w:szCs w:val="24"/>
                <w:highlight w:val="none"/>
              </w:rPr>
              <w:t>第五章</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sz w:val="24"/>
                <w:szCs w:val="24"/>
                <w:lang w:val="en-US" w:eastAsia="zh-CN"/>
              </w:rPr>
              <w:t>采购项目商务服务要求及技术参数清单</w:t>
            </w:r>
          </w:p>
        </w:tc>
      </w:tr>
      <w:tr w14:paraId="7AB38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Align w:val="center"/>
          </w:tcPr>
          <w:p w14:paraId="68E25F6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7</w:t>
            </w:r>
          </w:p>
        </w:tc>
        <w:tc>
          <w:tcPr>
            <w:tcW w:w="1937" w:type="dxa"/>
            <w:vAlign w:val="center"/>
          </w:tcPr>
          <w:p w14:paraId="49C2DC9F">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shd w:val="clear" w:color="auto" w:fill="FFFFFF"/>
              </w:rPr>
            </w:pPr>
            <w:r>
              <w:rPr>
                <w:rFonts w:hint="eastAsia" w:ascii="仿宋" w:hAnsi="仿宋" w:eastAsia="仿宋" w:cs="仿宋"/>
                <w:b/>
                <w:color w:val="auto"/>
                <w:kern w:val="0"/>
                <w:sz w:val="24"/>
                <w:szCs w:val="24"/>
                <w:highlight w:val="none"/>
                <w:shd w:val="clear" w:color="auto" w:fill="FFFFFF"/>
              </w:rPr>
              <w:t>采购方式</w:t>
            </w:r>
          </w:p>
        </w:tc>
        <w:tc>
          <w:tcPr>
            <w:tcW w:w="7850" w:type="dxa"/>
            <w:gridSpan w:val="4"/>
            <w:vAlign w:val="center"/>
          </w:tcPr>
          <w:p w14:paraId="3ED0CDB5">
            <w:pPr>
              <w:keepNext w:val="0"/>
              <w:keepLines w:val="0"/>
              <w:pageBreakBefore w:val="0"/>
              <w:tabs>
                <w:tab w:val="left" w:pos="4980"/>
                <w:tab w:val="right" w:pos="9000"/>
              </w:tabs>
              <w:kinsoku/>
              <w:topLinePunct w:val="0"/>
              <w:bidi w:val="0"/>
              <w:spacing w:line="500" w:lineRule="exact"/>
              <w:jc w:val="left"/>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公开招标</w:t>
            </w:r>
          </w:p>
        </w:tc>
      </w:tr>
      <w:tr w14:paraId="5D9C9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Align w:val="center"/>
          </w:tcPr>
          <w:p w14:paraId="40CE98DC">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8</w:t>
            </w:r>
          </w:p>
        </w:tc>
        <w:tc>
          <w:tcPr>
            <w:tcW w:w="1937" w:type="dxa"/>
            <w:vAlign w:val="center"/>
          </w:tcPr>
          <w:p w14:paraId="6AA441C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合同履约期限</w:t>
            </w:r>
          </w:p>
        </w:tc>
        <w:tc>
          <w:tcPr>
            <w:tcW w:w="7850" w:type="dxa"/>
            <w:gridSpan w:val="4"/>
            <w:vAlign w:val="center"/>
          </w:tcPr>
          <w:p w14:paraId="6FB75879">
            <w:pPr>
              <w:numPr>
                <w:ilvl w:val="0"/>
                <w:numId w:val="0"/>
              </w:numPr>
              <w:spacing w:before="91" w:line="409"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院本部污水站运维服务合同履约期限：一年；</w:t>
            </w:r>
          </w:p>
          <w:p w14:paraId="494273AB">
            <w:pPr>
              <w:numPr>
                <w:ilvl w:val="0"/>
                <w:numId w:val="0"/>
              </w:numPr>
              <w:spacing w:before="91" w:line="409"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电器维护维修服务合同履约期限：一年；</w:t>
            </w:r>
          </w:p>
          <w:p w14:paraId="55E977B3">
            <w:pPr>
              <w:numPr>
                <w:ilvl w:val="0"/>
                <w:numId w:val="0"/>
              </w:numPr>
              <w:spacing w:before="91" w:line="409"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东楼改造设计服务合同履约期限：从合同签订之日起30日历日内完成本项目所有工作。（具体以合同签订为准）</w:t>
            </w:r>
          </w:p>
        </w:tc>
      </w:tr>
      <w:tr w14:paraId="53B0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Align w:val="center"/>
          </w:tcPr>
          <w:p w14:paraId="6B99AF99">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9</w:t>
            </w:r>
          </w:p>
        </w:tc>
        <w:tc>
          <w:tcPr>
            <w:tcW w:w="1937" w:type="dxa"/>
            <w:vAlign w:val="center"/>
          </w:tcPr>
          <w:p w14:paraId="2EDB8B8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服务</w:t>
            </w:r>
            <w:r>
              <w:rPr>
                <w:rFonts w:hint="eastAsia" w:ascii="仿宋" w:hAnsi="仿宋" w:eastAsia="仿宋" w:cs="仿宋"/>
                <w:b/>
                <w:color w:val="auto"/>
                <w:kern w:val="0"/>
                <w:sz w:val="24"/>
                <w:szCs w:val="24"/>
                <w:highlight w:val="none"/>
              </w:rPr>
              <w:t>地点</w:t>
            </w:r>
          </w:p>
        </w:tc>
        <w:tc>
          <w:tcPr>
            <w:tcW w:w="7850" w:type="dxa"/>
            <w:gridSpan w:val="4"/>
            <w:vAlign w:val="center"/>
          </w:tcPr>
          <w:p w14:paraId="74ED756F">
            <w:pPr>
              <w:keepNext w:val="0"/>
              <w:keepLines w:val="0"/>
              <w:pageBreakBefore w:val="0"/>
              <w:kinsoku/>
              <w:topLinePunct w:val="0"/>
              <w:bidi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按甲方需求</w:t>
            </w:r>
          </w:p>
        </w:tc>
      </w:tr>
      <w:tr w14:paraId="6850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2" w:hRule="atLeast"/>
        </w:trPr>
        <w:tc>
          <w:tcPr>
            <w:tcW w:w="746" w:type="dxa"/>
            <w:vAlign w:val="center"/>
          </w:tcPr>
          <w:p w14:paraId="2C2EE950">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10</w:t>
            </w:r>
          </w:p>
        </w:tc>
        <w:tc>
          <w:tcPr>
            <w:tcW w:w="1937" w:type="dxa"/>
            <w:vAlign w:val="center"/>
          </w:tcPr>
          <w:p w14:paraId="4D99053C">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rPr>
              <w:t>付款方式</w:t>
            </w:r>
          </w:p>
        </w:tc>
        <w:tc>
          <w:tcPr>
            <w:tcW w:w="7850" w:type="dxa"/>
            <w:gridSpan w:val="4"/>
            <w:vAlign w:val="center"/>
          </w:tcPr>
          <w:p w14:paraId="70CF5963">
            <w:pPr>
              <w:keepNext w:val="0"/>
              <w:keepLines w:val="0"/>
              <w:pageBreakBefore w:val="0"/>
              <w:kinsoku/>
              <w:wordWrap/>
              <w:overflowPunct/>
              <w:topLinePunct w:val="0"/>
              <w:autoSpaceDE/>
              <w:bidi w:val="0"/>
              <w:adjustRightInd/>
              <w:snapToGrid/>
              <w:spacing w:line="500" w:lineRule="exact"/>
              <w:jc w:val="left"/>
              <w:textAlignment w:val="auto"/>
              <w:rPr>
                <w:rFonts w:hint="eastAsia" w:ascii="仿宋" w:hAnsi="仿宋" w:eastAsia="仿宋" w:cs="Times New Roman"/>
                <w:color w:val="auto"/>
                <w:sz w:val="24"/>
                <w:szCs w:val="24"/>
                <w:lang w:val="en-US" w:eastAsia="zh-CN"/>
              </w:rPr>
            </w:pPr>
            <w:r>
              <w:rPr>
                <w:rFonts w:hint="eastAsia" w:ascii="仿宋" w:hAnsi="仿宋" w:eastAsia="仿宋" w:cs="仿宋"/>
                <w:b w:val="0"/>
                <w:bCs/>
                <w:color w:val="auto"/>
                <w:sz w:val="24"/>
                <w:szCs w:val="24"/>
                <w:highlight w:val="none"/>
                <w:lang w:val="en-US" w:eastAsia="zh-CN"/>
              </w:rPr>
              <w:t>院本部污水站运维服务付款方式</w:t>
            </w:r>
            <w:r>
              <w:rPr>
                <w:rFonts w:hint="eastAsia" w:ascii="仿宋" w:hAnsi="仿宋" w:eastAsia="仿宋" w:cs="Times New Roman"/>
                <w:color w:val="auto"/>
                <w:sz w:val="24"/>
                <w:szCs w:val="24"/>
                <w:lang w:val="en-US" w:eastAsia="zh-CN"/>
              </w:rPr>
              <w:t>：</w:t>
            </w:r>
            <w:r>
              <w:rPr>
                <w:rFonts w:hint="eastAsia" w:ascii="仿宋" w:hAnsi="仿宋" w:eastAsia="仿宋" w:cs="仿宋"/>
                <w:color w:val="auto"/>
                <w:sz w:val="24"/>
                <w:szCs w:val="24"/>
                <w:highlight w:val="none"/>
                <w:lang w:val="en-US" w:eastAsia="zh-CN"/>
              </w:rPr>
              <w:t>合同签订后，按照季度付款（付款周期以各标项实际履约期</w:t>
            </w:r>
            <w:r>
              <w:rPr>
                <w:rFonts w:hint="eastAsia" w:ascii="仿宋" w:hAnsi="仿宋" w:eastAsia="仿宋" w:cs="Times New Roman"/>
                <w:color w:val="auto"/>
                <w:sz w:val="24"/>
                <w:szCs w:val="24"/>
                <w:lang w:val="en-US" w:eastAsia="zh-CN"/>
              </w:rPr>
              <w:t>为准）。</w:t>
            </w:r>
          </w:p>
          <w:p w14:paraId="1E38D67D">
            <w:pPr>
              <w:keepNext w:val="0"/>
              <w:keepLines w:val="0"/>
              <w:pageBreakBefore w:val="0"/>
              <w:kinsoku/>
              <w:wordWrap/>
              <w:overflowPunct/>
              <w:topLinePunct w:val="0"/>
              <w:autoSpaceDE/>
              <w:bidi w:val="0"/>
              <w:adjustRightInd/>
              <w:snapToGrid/>
              <w:spacing w:line="500" w:lineRule="exact"/>
              <w:jc w:val="left"/>
              <w:textAlignment w:val="auto"/>
              <w:rPr>
                <w:rFonts w:hint="eastAsia"/>
                <w:lang w:val="en-US" w:eastAsia="zh-CN"/>
              </w:rPr>
            </w:pPr>
            <w:r>
              <w:rPr>
                <w:rFonts w:hint="eastAsia" w:ascii="仿宋" w:hAnsi="仿宋" w:eastAsia="仿宋" w:cs="仿宋"/>
                <w:b w:val="0"/>
                <w:bCs/>
                <w:color w:val="auto"/>
                <w:sz w:val="24"/>
                <w:szCs w:val="24"/>
                <w:highlight w:val="none"/>
                <w:lang w:val="en-US" w:eastAsia="zh-CN"/>
              </w:rPr>
              <w:t>电器维护维修服务付款方式</w:t>
            </w:r>
            <w:r>
              <w:rPr>
                <w:rFonts w:hint="eastAsia" w:ascii="仿宋" w:hAnsi="仿宋" w:eastAsia="仿宋" w:cs="Times New Roman"/>
                <w:color w:val="auto"/>
                <w:sz w:val="24"/>
                <w:szCs w:val="24"/>
                <w:lang w:val="en-US" w:eastAsia="zh-CN"/>
              </w:rPr>
              <w:t>：</w:t>
            </w:r>
            <w:r>
              <w:rPr>
                <w:rFonts w:hint="eastAsia" w:ascii="仿宋" w:hAnsi="仿宋" w:eastAsia="仿宋" w:cs="仿宋"/>
                <w:color w:val="auto"/>
                <w:sz w:val="24"/>
                <w:szCs w:val="24"/>
                <w:highlight w:val="none"/>
                <w:lang w:val="en-US" w:eastAsia="zh-CN"/>
              </w:rPr>
              <w:t>合同签订后，按照季度付款（付款周期以各标项实际履约期</w:t>
            </w:r>
            <w:r>
              <w:rPr>
                <w:rFonts w:hint="eastAsia" w:ascii="仿宋" w:hAnsi="仿宋" w:eastAsia="仿宋" w:cs="Times New Roman"/>
                <w:color w:val="auto"/>
                <w:sz w:val="24"/>
                <w:szCs w:val="24"/>
                <w:lang w:val="en-US" w:eastAsia="zh-CN"/>
              </w:rPr>
              <w:t>为准）。</w:t>
            </w:r>
          </w:p>
          <w:p w14:paraId="34184C59">
            <w:pPr>
              <w:keepNext w:val="0"/>
              <w:keepLines w:val="0"/>
              <w:pageBreakBefore w:val="0"/>
              <w:kinsoku/>
              <w:wordWrap/>
              <w:overflowPunct/>
              <w:topLinePunct w:val="0"/>
              <w:autoSpaceDE/>
              <w:bidi w:val="0"/>
              <w:adjustRightInd/>
              <w:snapToGrid/>
              <w:spacing w:line="500" w:lineRule="exact"/>
              <w:jc w:val="left"/>
              <w:textAlignment w:val="auto"/>
              <w:rPr>
                <w:rFonts w:hint="default" w:eastAsia="宋体"/>
                <w:color w:val="auto"/>
                <w:lang w:val="en-US" w:eastAsia="zh-CN"/>
              </w:rPr>
            </w:pPr>
            <w:r>
              <w:rPr>
                <w:rFonts w:hint="eastAsia" w:ascii="仿宋" w:hAnsi="仿宋" w:eastAsia="仿宋" w:cs="仿宋"/>
                <w:b w:val="0"/>
                <w:bCs/>
                <w:color w:val="auto"/>
                <w:sz w:val="24"/>
                <w:szCs w:val="24"/>
                <w:highlight w:val="none"/>
                <w:lang w:val="en-US" w:eastAsia="zh-CN"/>
              </w:rPr>
              <w:t>东楼改造设计服务付款方式</w:t>
            </w:r>
            <w:r>
              <w:rPr>
                <w:rFonts w:hint="eastAsia" w:ascii="仿宋" w:hAnsi="仿宋" w:eastAsia="仿宋" w:cs="Times New Roman"/>
                <w:color w:val="auto"/>
                <w:sz w:val="24"/>
                <w:szCs w:val="24"/>
                <w:lang w:val="en-US" w:eastAsia="zh-CN"/>
              </w:rPr>
              <w:t>：方案确认通过后十日内支付30%设计费，图纸通过审查后十日内支付50%设计费，竣工通过验收后支付20%设计费。</w:t>
            </w:r>
          </w:p>
        </w:tc>
      </w:tr>
      <w:tr w14:paraId="7B35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46" w:type="dxa"/>
            <w:vAlign w:val="center"/>
          </w:tcPr>
          <w:p w14:paraId="37FC66BD">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11</w:t>
            </w:r>
          </w:p>
        </w:tc>
        <w:tc>
          <w:tcPr>
            <w:tcW w:w="1937" w:type="dxa"/>
            <w:vAlign w:val="center"/>
          </w:tcPr>
          <w:p w14:paraId="19B87D73">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rPr>
            </w:pPr>
            <w:r>
              <w:rPr>
                <w:rFonts w:hint="eastAsia" w:ascii="仿宋" w:hAnsi="仿宋" w:eastAsia="仿宋" w:cs="仿宋"/>
                <w:b/>
                <w:color w:val="auto"/>
                <w:kern w:val="0"/>
                <w:sz w:val="24"/>
                <w:szCs w:val="24"/>
                <w:highlight w:val="none"/>
                <w:lang w:val="en-US" w:eastAsia="zh-CN"/>
              </w:rPr>
              <w:t>售后要求</w:t>
            </w:r>
          </w:p>
        </w:tc>
        <w:tc>
          <w:tcPr>
            <w:tcW w:w="7850" w:type="dxa"/>
            <w:gridSpan w:val="4"/>
            <w:vAlign w:val="center"/>
          </w:tcPr>
          <w:p w14:paraId="275DBEA7">
            <w:pPr>
              <w:keepNext w:val="0"/>
              <w:keepLines w:val="0"/>
              <w:pageBreakBefore w:val="0"/>
              <w:widowControl/>
              <w:kinsoku/>
              <w:topLinePunct w:val="0"/>
              <w:bidi w:val="0"/>
              <w:spacing w:line="500" w:lineRule="exact"/>
              <w:ind w:hanging="10"/>
              <w:jc w:val="both"/>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详见</w:t>
            </w:r>
            <w:r>
              <w:rPr>
                <w:rFonts w:hint="eastAsia" w:ascii="仿宋" w:hAnsi="仿宋" w:eastAsia="仿宋" w:cs="仿宋"/>
                <w:b w:val="0"/>
                <w:bCs/>
                <w:color w:val="auto"/>
                <w:sz w:val="24"/>
                <w:szCs w:val="24"/>
                <w:highlight w:val="none"/>
              </w:rPr>
              <w:t>第五章</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sz w:val="24"/>
                <w:szCs w:val="24"/>
                <w:lang w:val="en-US" w:eastAsia="zh-CN"/>
              </w:rPr>
              <w:t>采购项目商务服务要求及技术参数清单</w:t>
            </w:r>
          </w:p>
        </w:tc>
      </w:tr>
      <w:tr w14:paraId="11050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746" w:type="dxa"/>
            <w:vAlign w:val="center"/>
          </w:tcPr>
          <w:p w14:paraId="3D8EC318">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12</w:t>
            </w:r>
          </w:p>
        </w:tc>
        <w:tc>
          <w:tcPr>
            <w:tcW w:w="1937" w:type="dxa"/>
            <w:vAlign w:val="center"/>
          </w:tcPr>
          <w:p w14:paraId="0C8CB94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履约保证金</w:t>
            </w:r>
          </w:p>
        </w:tc>
        <w:tc>
          <w:tcPr>
            <w:tcW w:w="7850" w:type="dxa"/>
            <w:gridSpan w:val="4"/>
            <w:vAlign w:val="center"/>
          </w:tcPr>
          <w:p w14:paraId="7B0B921A">
            <w:pPr>
              <w:pStyle w:val="22"/>
              <w:keepNext w:val="0"/>
              <w:keepLines w:val="0"/>
              <w:pageBreakBefore w:val="0"/>
              <w:kinsoku/>
              <w:topLinePunct w:val="0"/>
              <w:bidi w:val="0"/>
              <w:spacing w:before="0" w:beforeAutospacing="0" w:after="0" w:afterAutospacing="0" w:line="500" w:lineRule="exac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zh-CN" w:eastAsia="zh-CN"/>
              </w:rPr>
              <w:t>履约保证金的金额：</w:t>
            </w:r>
            <w:r>
              <w:rPr>
                <w:rFonts w:hint="eastAsia" w:ascii="仿宋" w:hAnsi="仿宋" w:eastAsia="仿宋" w:cs="仿宋"/>
                <w:color w:val="auto"/>
                <w:sz w:val="24"/>
                <w:szCs w:val="24"/>
                <w:highlight w:val="none"/>
                <w:shd w:val="clear" w:color="auto" w:fill="FFFFFF"/>
                <w:lang w:val="en-US" w:eastAsia="zh-CN"/>
              </w:rPr>
              <w:t>合同总价10%</w:t>
            </w:r>
          </w:p>
          <w:p w14:paraId="0CACA871">
            <w:pPr>
              <w:pStyle w:val="22"/>
              <w:keepNext w:val="0"/>
              <w:keepLines w:val="0"/>
              <w:pageBreakBefore w:val="0"/>
              <w:kinsoku/>
              <w:topLinePunct w:val="0"/>
              <w:bidi w:val="0"/>
              <w:spacing w:before="0" w:beforeAutospacing="0" w:after="0" w:afterAutospacing="0" w:line="500" w:lineRule="exact"/>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zh-CN" w:eastAsia="zh-CN"/>
              </w:rPr>
              <w:t>履约保证金的形式：</w:t>
            </w:r>
            <w:r>
              <w:rPr>
                <w:rFonts w:hint="eastAsia" w:ascii="仿宋" w:hAnsi="仿宋" w:eastAsia="仿宋" w:cs="仿宋"/>
                <w:color w:val="auto"/>
                <w:sz w:val="24"/>
                <w:szCs w:val="24"/>
                <w:highlight w:val="none"/>
                <w:shd w:val="clear" w:color="auto" w:fill="FFFFFF"/>
                <w:lang w:val="en-US" w:eastAsia="zh-CN"/>
              </w:rPr>
              <w:t>中标供应商在收到成交通知书后，需向采购人提供合同总价10%的履约保证金,在中标供应商与采购人签订合同时递交,中标供应商以支票、汇票、本票或金融机构、担保机构出具的保函等非现金形式提交。</w:t>
            </w:r>
          </w:p>
          <w:p w14:paraId="364058EA">
            <w:pPr>
              <w:pStyle w:val="22"/>
              <w:keepNext w:val="0"/>
              <w:keepLines w:val="0"/>
              <w:pageBreakBefore w:val="0"/>
              <w:kinsoku/>
              <w:topLinePunct w:val="0"/>
              <w:bidi w:val="0"/>
              <w:spacing w:before="0" w:beforeAutospacing="0" w:after="0" w:afterAutospacing="0" w:line="5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shd w:val="clear" w:color="auto" w:fill="FFFFFF"/>
                <w:lang w:val="en-US" w:eastAsia="zh-CN"/>
              </w:rPr>
              <w:t>履约保证金的退还：履约保证金按合同约定的方式、时间退还。</w:t>
            </w:r>
          </w:p>
        </w:tc>
      </w:tr>
      <w:tr w14:paraId="1457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746" w:type="dxa"/>
            <w:vAlign w:val="center"/>
          </w:tcPr>
          <w:p w14:paraId="30619F4A">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3</w:t>
            </w:r>
          </w:p>
        </w:tc>
        <w:tc>
          <w:tcPr>
            <w:tcW w:w="1937" w:type="dxa"/>
            <w:vAlign w:val="center"/>
          </w:tcPr>
          <w:p w14:paraId="392D763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投标人</w:t>
            </w:r>
            <w:r>
              <w:rPr>
                <w:rFonts w:hint="eastAsia" w:ascii="仿宋" w:hAnsi="仿宋" w:eastAsia="仿宋" w:cs="仿宋"/>
                <w:b/>
                <w:color w:val="auto"/>
                <w:kern w:val="0"/>
                <w:sz w:val="24"/>
                <w:szCs w:val="24"/>
                <w:highlight w:val="none"/>
              </w:rPr>
              <w:t>资格</w:t>
            </w:r>
          </w:p>
        </w:tc>
        <w:tc>
          <w:tcPr>
            <w:tcW w:w="7850" w:type="dxa"/>
            <w:gridSpan w:val="4"/>
            <w:vAlign w:val="center"/>
          </w:tcPr>
          <w:p w14:paraId="5063293E">
            <w:pPr>
              <w:pStyle w:val="22"/>
              <w:spacing w:before="0" w:beforeAutospacing="0" w:after="0" w:afterAutospacing="0" w:line="336" w:lineRule="auto"/>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1.满足《中华人民共和国政府采购法》第二十二条规定；</w:t>
            </w:r>
          </w:p>
          <w:p w14:paraId="7BA09E46">
            <w:pPr>
              <w:pStyle w:val="22"/>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rPr>
            </w:pPr>
            <w:r>
              <w:rPr>
                <w:rFonts w:hint="eastAsia" w:ascii="仿宋" w:hAnsi="仿宋" w:eastAsia="仿宋" w:cs="仿宋"/>
                <w:color w:val="auto"/>
                <w:sz w:val="24"/>
                <w:szCs w:val="24"/>
                <w:highlight w:val="none"/>
                <w:shd w:val="clear" w:color="auto" w:fill="FFFFFF"/>
              </w:rPr>
              <w:t>2.需落实政府采购政策：</w:t>
            </w:r>
            <w:r>
              <w:rPr>
                <w:rFonts w:hint="eastAsia" w:ascii="仿宋" w:hAnsi="仿宋" w:eastAsia="仿宋" w:cs="仿宋"/>
                <w:color w:val="auto"/>
                <w:sz w:val="24"/>
                <w:szCs w:val="24"/>
                <w:highlight w:val="none"/>
                <w:shd w:val="clear" w:color="auto" w:fill="FFFFFF"/>
                <w:lang w:val="en-US" w:eastAsia="zh-CN"/>
              </w:rPr>
              <w:t>标项1、2、3：专门面向中小微企业。</w:t>
            </w:r>
          </w:p>
          <w:p w14:paraId="3B762FB1">
            <w:pPr>
              <w:pStyle w:val="22"/>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rPr>
              <w:t>3.本项目的特定资格要求：</w:t>
            </w:r>
            <w:r>
              <w:rPr>
                <w:rFonts w:hint="eastAsia" w:ascii="仿宋" w:hAnsi="仿宋" w:eastAsia="仿宋" w:cs="仿宋"/>
                <w:color w:val="auto"/>
                <w:sz w:val="24"/>
                <w:szCs w:val="24"/>
                <w:highlight w:val="none"/>
                <w:shd w:val="clear" w:color="auto" w:fill="FFFFFF"/>
                <w:lang w:val="en-US" w:eastAsia="zh-CN"/>
              </w:rPr>
              <w:t>【标项1、2】：无</w:t>
            </w:r>
          </w:p>
          <w:p w14:paraId="6A8EBF51">
            <w:pPr>
              <w:pStyle w:val="22"/>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【标项3】</w:t>
            </w:r>
          </w:p>
          <w:p w14:paraId="1DC829D6">
            <w:pPr>
              <w:pStyle w:val="22"/>
              <w:numPr>
                <w:ilvl w:val="0"/>
                <w:numId w:val="3"/>
              </w:numPr>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供应商应在中华人民共和国注册，独立法人，具有有效的营业执照；</w:t>
            </w:r>
          </w:p>
          <w:p w14:paraId="537E9E2B">
            <w:pPr>
              <w:pStyle w:val="22"/>
              <w:numPr>
                <w:ilvl w:val="0"/>
                <w:numId w:val="3"/>
              </w:numPr>
              <w:spacing w:before="0" w:beforeAutospacing="0" w:after="0" w:afterAutospacing="0" w:line="336" w:lineRule="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供应商须具备住建部颁发的建筑行业（建筑工程）乙级（含）以上资质；区外建筑企业应按照《关于进一步推动自治区建筑市场统一开放的通知》（新建建〔2018〕10号）要求，提供有效的信息报送手续；</w:t>
            </w:r>
          </w:p>
          <w:p w14:paraId="61428DA1">
            <w:pPr>
              <w:pStyle w:val="22"/>
              <w:numPr>
                <w:ilvl w:val="0"/>
                <w:numId w:val="3"/>
              </w:numPr>
              <w:spacing w:before="0" w:beforeAutospacing="0" w:after="0" w:afterAutospacing="0" w:line="33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lang w:val="en-US" w:eastAsia="zh-CN"/>
              </w:rPr>
              <w:t>投标人拟派项目负责人须具备建设工程类相关专业高级技术职称或一级注册建筑师执业资格；区外企业拟派的项目负责人必须为进疆企业信息报送册有效期内的登记人员。</w:t>
            </w:r>
          </w:p>
        </w:tc>
      </w:tr>
      <w:tr w14:paraId="44586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6" w:type="dxa"/>
            <w:vMerge w:val="restart"/>
            <w:vAlign w:val="center"/>
          </w:tcPr>
          <w:p w14:paraId="2F292589">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4</w:t>
            </w:r>
          </w:p>
        </w:tc>
        <w:tc>
          <w:tcPr>
            <w:tcW w:w="1937" w:type="dxa"/>
            <w:vMerge w:val="restart"/>
            <w:vAlign w:val="center"/>
          </w:tcPr>
          <w:p w14:paraId="3FE310F5">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缴纳投标</w:t>
            </w:r>
          </w:p>
          <w:p w14:paraId="4702D63B">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保证金</w:t>
            </w:r>
          </w:p>
        </w:tc>
        <w:tc>
          <w:tcPr>
            <w:tcW w:w="7850" w:type="dxa"/>
            <w:gridSpan w:val="4"/>
            <w:tcBorders>
              <w:bottom w:val="single" w:color="auto" w:sz="4" w:space="0"/>
            </w:tcBorders>
            <w:vAlign w:val="center"/>
          </w:tcPr>
          <w:p w14:paraId="1816F2DA">
            <w:pPr>
              <w:keepNext w:val="0"/>
              <w:keepLines w:val="0"/>
              <w:pageBreakBefore w:val="0"/>
              <w:kinsoku/>
              <w:topLinePunct w:val="0"/>
              <w:bidi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投标保证金的缴纳形式：</w:t>
            </w:r>
            <w:r>
              <w:rPr>
                <w:rFonts w:hint="eastAsia" w:ascii="仿宋" w:hAnsi="仿宋" w:eastAsia="仿宋" w:cs="仿宋"/>
                <w:color w:val="auto"/>
                <w:sz w:val="24"/>
                <w:szCs w:val="24"/>
                <w:highlight w:val="none"/>
                <w:lang w:eastAsia="zh-CN"/>
              </w:rPr>
              <w:t>投标人必须以支票、汇票、本票或者金融机构、担保机构出具的保函等非现金形式提交（不得为个人账户）</w:t>
            </w:r>
            <w:r>
              <w:rPr>
                <w:rFonts w:hint="eastAsia" w:ascii="仿宋" w:hAnsi="仿宋" w:eastAsia="仿宋" w:cs="仿宋"/>
                <w:color w:val="auto"/>
                <w:sz w:val="24"/>
                <w:szCs w:val="24"/>
                <w:highlight w:val="none"/>
              </w:rPr>
              <w:t>。投标保证金必须以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名义缴纳。</w:t>
            </w:r>
          </w:p>
          <w:p w14:paraId="4DAC223E">
            <w:pPr>
              <w:keepNext w:val="0"/>
              <w:keepLines w:val="0"/>
              <w:pageBreakBefore w:val="0"/>
              <w:kinsoku/>
              <w:topLinePunct w:val="0"/>
              <w:bidi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院本部污水站运维服务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投标保证金的金额：</w:t>
            </w:r>
            <w:r>
              <w:rPr>
                <w:rFonts w:hint="eastAsia" w:ascii="仿宋" w:hAnsi="仿宋" w:eastAsia="仿宋" w:cs="仿宋"/>
                <w:b/>
                <w:color w:val="auto"/>
                <w:sz w:val="24"/>
                <w:szCs w:val="24"/>
                <w:highlight w:val="none"/>
                <w:u w:val="single"/>
                <w:lang w:val="en-US" w:eastAsia="zh-CN"/>
              </w:rPr>
              <w:t>5000.00</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伍仟元整</w:t>
            </w:r>
            <w:r>
              <w:rPr>
                <w:rFonts w:hint="eastAsia" w:ascii="仿宋" w:hAnsi="仿宋" w:eastAsia="仿宋" w:cs="仿宋"/>
                <w:color w:val="auto"/>
                <w:sz w:val="24"/>
                <w:szCs w:val="24"/>
                <w:highlight w:val="none"/>
              </w:rPr>
              <w:t>）</w:t>
            </w:r>
          </w:p>
          <w:p w14:paraId="4EBC2FAA">
            <w:pPr>
              <w:keepNext w:val="0"/>
              <w:keepLines w:val="0"/>
              <w:pageBreakBefore w:val="0"/>
              <w:kinsoku/>
              <w:topLinePunct w:val="0"/>
              <w:bidi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电器维护维修服务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投标保证金的金额：</w:t>
            </w:r>
            <w:r>
              <w:rPr>
                <w:rFonts w:hint="eastAsia" w:ascii="仿宋" w:hAnsi="仿宋" w:eastAsia="仿宋" w:cs="仿宋"/>
                <w:b/>
                <w:color w:val="auto"/>
                <w:sz w:val="24"/>
                <w:szCs w:val="24"/>
                <w:highlight w:val="none"/>
                <w:u w:val="single"/>
                <w:lang w:val="en-US" w:eastAsia="zh-CN"/>
              </w:rPr>
              <w:t>3000</w:t>
            </w:r>
            <w:r>
              <w:rPr>
                <w:rFonts w:hint="eastAsia" w:ascii="仿宋" w:hAnsi="仿宋" w:eastAsia="仿宋" w:cs="仿宋"/>
                <w:b/>
                <w:color w:val="auto"/>
                <w:sz w:val="24"/>
                <w:szCs w:val="24"/>
                <w:highlight w:val="none"/>
                <w:u w:val="single"/>
              </w:rPr>
              <w:t>.00</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叁仟元整</w:t>
            </w:r>
            <w:r>
              <w:rPr>
                <w:rFonts w:hint="eastAsia" w:ascii="仿宋" w:hAnsi="仿宋" w:eastAsia="仿宋" w:cs="仿宋"/>
                <w:color w:val="auto"/>
                <w:sz w:val="24"/>
                <w:szCs w:val="24"/>
                <w:highlight w:val="none"/>
              </w:rPr>
              <w:t>）</w:t>
            </w:r>
          </w:p>
          <w:p w14:paraId="092DB62F">
            <w:pPr>
              <w:keepNext w:val="0"/>
              <w:keepLines w:val="0"/>
              <w:pageBreakBefore w:val="0"/>
              <w:kinsoku/>
              <w:topLinePunct w:val="0"/>
              <w:bidi w:val="0"/>
              <w:snapToGrid w:val="0"/>
              <w:spacing w:line="500" w:lineRule="exact"/>
              <w:rPr>
                <w:rFonts w:hint="eastAsia"/>
                <w:lang w:val="en-US" w:eastAsia="zh-CN"/>
              </w:rPr>
            </w:pPr>
            <w:r>
              <w:rPr>
                <w:rFonts w:hint="eastAsia" w:ascii="仿宋" w:hAnsi="仿宋" w:eastAsia="仿宋" w:cs="仿宋"/>
                <w:b w:val="0"/>
                <w:bCs/>
                <w:color w:val="auto"/>
                <w:sz w:val="24"/>
                <w:szCs w:val="24"/>
                <w:highlight w:val="none"/>
                <w:lang w:val="en-US" w:eastAsia="zh-CN"/>
              </w:rPr>
              <w:t>东楼改造设计服务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投标保证金的金额：</w:t>
            </w:r>
            <w:r>
              <w:rPr>
                <w:rFonts w:hint="eastAsia" w:ascii="仿宋" w:hAnsi="仿宋" w:eastAsia="仿宋" w:cs="仿宋"/>
                <w:b/>
                <w:color w:val="auto"/>
                <w:sz w:val="24"/>
                <w:szCs w:val="24"/>
                <w:highlight w:val="none"/>
                <w:u w:val="single"/>
                <w:lang w:val="en-US" w:eastAsia="zh-CN"/>
              </w:rPr>
              <w:t>3000</w:t>
            </w:r>
            <w:r>
              <w:rPr>
                <w:rFonts w:hint="eastAsia" w:ascii="仿宋" w:hAnsi="仿宋" w:eastAsia="仿宋" w:cs="仿宋"/>
                <w:b/>
                <w:color w:val="auto"/>
                <w:sz w:val="24"/>
                <w:szCs w:val="24"/>
                <w:highlight w:val="none"/>
                <w:u w:val="single"/>
              </w:rPr>
              <w:t>.00</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叁仟元整</w:t>
            </w:r>
            <w:r>
              <w:rPr>
                <w:rFonts w:hint="eastAsia" w:ascii="仿宋" w:hAnsi="仿宋" w:eastAsia="仿宋" w:cs="仿宋"/>
                <w:color w:val="auto"/>
                <w:sz w:val="24"/>
                <w:szCs w:val="24"/>
                <w:highlight w:val="none"/>
              </w:rPr>
              <w:t>）</w:t>
            </w:r>
          </w:p>
        </w:tc>
      </w:tr>
      <w:tr w14:paraId="57F0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746" w:type="dxa"/>
            <w:vMerge w:val="continue"/>
            <w:vAlign w:val="center"/>
          </w:tcPr>
          <w:p w14:paraId="4C9F4D6D">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vAlign w:val="center"/>
          </w:tcPr>
          <w:p w14:paraId="1EDB60C6">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7850" w:type="dxa"/>
            <w:gridSpan w:val="4"/>
            <w:tcBorders>
              <w:top w:val="single" w:color="auto" w:sz="4" w:space="0"/>
            </w:tcBorders>
            <w:vAlign w:val="center"/>
          </w:tcPr>
          <w:p w14:paraId="05B42050">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缴纳方式：以支票、汇票、本票或者金融机构、担保机构出具的保函等非现金形式提交。</w:t>
            </w:r>
          </w:p>
          <w:p w14:paraId="7936147B">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账户名称：新疆金斌工程项目管理有限公司</w:t>
            </w:r>
          </w:p>
          <w:p w14:paraId="73F77F25">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开户行：交通银行伊犁州分行营业部</w:t>
            </w:r>
          </w:p>
          <w:p w14:paraId="03C00AAC">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账号：6556 5510 1013 0000 76094</w:t>
            </w:r>
          </w:p>
          <w:p w14:paraId="08FD9DE3">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行号：3018 9800 1011 </w:t>
            </w:r>
          </w:p>
          <w:p w14:paraId="0B99F7D4">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300081CD">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友情提示：1、新疆政府采购电子保函操作流程：登录新疆政府采购网,进入“政采贷/电子保函”模块，即可在线完成电子保函的申请。若有任何问题，可以联系政采云金融服务专属客服，电话：400-903-9583。</w:t>
            </w:r>
          </w:p>
          <w:p w14:paraId="2A916091">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2、潜在供应商可以自主选择以上任一种递交方式提交投标保证金。</w:t>
            </w:r>
          </w:p>
          <w:p w14:paraId="626B953B">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3、银行法定节假日不办理公对公账户电汇业务，请提前办理。投标保证金是否在规定截止时间前到户的风险由投标单位承担，投标保证金在银行的划转需要一定时间，望投标单位尽早缴纳！</w:t>
            </w:r>
          </w:p>
          <w:p w14:paraId="31DBA27C">
            <w:pPr>
              <w:keepNext w:val="0"/>
              <w:keepLines w:val="0"/>
              <w:pageBreakBefore w:val="0"/>
              <w:kinsoku/>
              <w:topLinePunct w:val="0"/>
              <w:autoSpaceDE w:val="0"/>
              <w:autoSpaceDN w:val="0"/>
              <w:bidi w:val="0"/>
              <w:adjustRightInd w:val="0"/>
              <w:snapToGrid w:val="0"/>
              <w:spacing w:line="500" w:lineRule="exact"/>
              <w:jc w:val="left"/>
              <w:rPr>
                <w:rFonts w:hint="eastAsia"/>
              </w:rPr>
            </w:pPr>
            <w:r>
              <w:rPr>
                <w:rFonts w:hint="eastAsia" w:ascii="仿宋" w:hAnsi="仿宋" w:eastAsia="仿宋" w:cs="仿宋"/>
                <w:b/>
                <w:bCs/>
                <w:color w:val="auto"/>
                <w:sz w:val="24"/>
                <w:szCs w:val="24"/>
                <w:highlight w:val="none"/>
                <w:lang w:val="en-US" w:eastAsia="zh-CN"/>
              </w:rPr>
              <w:t>4、若投标人未按照上述规定缴纳投标保证金,响应性文件将被拒绝评审。</w:t>
            </w:r>
          </w:p>
        </w:tc>
      </w:tr>
      <w:tr w14:paraId="5C2C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trPr>
        <w:tc>
          <w:tcPr>
            <w:tcW w:w="746" w:type="dxa"/>
            <w:vAlign w:val="center"/>
          </w:tcPr>
          <w:p w14:paraId="47668BE9">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5</w:t>
            </w:r>
          </w:p>
        </w:tc>
        <w:tc>
          <w:tcPr>
            <w:tcW w:w="1937" w:type="dxa"/>
            <w:vAlign w:val="center"/>
          </w:tcPr>
          <w:p w14:paraId="3996AC55">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p w14:paraId="1D330C9A">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退付</w:t>
            </w:r>
          </w:p>
        </w:tc>
        <w:tc>
          <w:tcPr>
            <w:tcW w:w="7850" w:type="dxa"/>
            <w:gridSpan w:val="4"/>
            <w:tcBorders>
              <w:top w:val="single" w:color="auto" w:sz="4" w:space="0"/>
            </w:tcBorders>
            <w:vAlign w:val="center"/>
          </w:tcPr>
          <w:p w14:paraId="4ED765DC">
            <w:pPr>
              <w:keepNext w:val="0"/>
              <w:keepLines w:val="0"/>
              <w:pageBreakBefore w:val="0"/>
              <w:kinsoku/>
              <w:topLinePunct w:val="0"/>
              <w:bidi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1.未中标</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在中标（成交）通知书发出后5个工作日退还；</w:t>
            </w:r>
          </w:p>
          <w:p w14:paraId="2E5C0635">
            <w:pPr>
              <w:keepNext w:val="0"/>
              <w:keepLines w:val="0"/>
              <w:pageBreakBefore w:val="0"/>
              <w:kinsoku/>
              <w:topLinePunct w:val="0"/>
              <w:bidi w:val="0"/>
              <w:snapToGrid w:val="0"/>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2.中标</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在合同签订后5个工作日退还</w:t>
            </w:r>
            <w:r>
              <w:rPr>
                <w:rFonts w:hint="eastAsia" w:ascii="仿宋" w:hAnsi="仿宋" w:eastAsia="仿宋" w:cs="仿宋"/>
                <w:color w:val="auto"/>
                <w:sz w:val="24"/>
                <w:szCs w:val="24"/>
                <w:highlight w:val="none"/>
                <w:lang w:eastAsia="zh-CN"/>
              </w:rPr>
              <w:t>；</w:t>
            </w:r>
          </w:p>
          <w:p w14:paraId="6C078B8D">
            <w:pPr>
              <w:keepNext w:val="0"/>
              <w:keepLines w:val="0"/>
              <w:pageBreakBefore w:val="0"/>
              <w:kinsoku/>
              <w:topLinePunct w:val="0"/>
              <w:bidi w:val="0"/>
              <w:snapToGrid w:val="0"/>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3.投标人</w:t>
            </w:r>
            <w:r>
              <w:rPr>
                <w:rFonts w:hint="eastAsia" w:ascii="仿宋" w:hAnsi="仿宋" w:eastAsia="仿宋" w:cs="仿宋"/>
                <w:sz w:val="24"/>
                <w:szCs w:val="24"/>
              </w:rPr>
              <w:t>须向</w:t>
            </w:r>
            <w:r>
              <w:rPr>
                <w:rFonts w:hint="eastAsia" w:ascii="仿宋" w:hAnsi="仿宋" w:eastAsia="仿宋" w:cs="仿宋"/>
                <w:sz w:val="24"/>
                <w:szCs w:val="24"/>
                <w:lang w:val="en-US" w:eastAsia="zh-CN"/>
              </w:rPr>
              <w:t>代理机构</w:t>
            </w:r>
            <w:r>
              <w:rPr>
                <w:rFonts w:hint="eastAsia" w:ascii="仿宋" w:hAnsi="仿宋" w:eastAsia="仿宋" w:cs="仿宋"/>
                <w:sz w:val="24"/>
                <w:szCs w:val="24"/>
              </w:rPr>
              <w:t>提供投标保证金退款收据1份，邮寄至</w:t>
            </w:r>
            <w:r>
              <w:rPr>
                <w:rFonts w:hint="eastAsia" w:ascii="仿宋" w:hAnsi="仿宋" w:eastAsia="仿宋" w:cs="仿宋"/>
                <w:color w:val="000000"/>
                <w:kern w:val="2"/>
                <w:sz w:val="24"/>
                <w:szCs w:val="24"/>
                <w:lang w:val="en-US" w:eastAsia="zh-CN" w:bidi="ar-SA"/>
              </w:rPr>
              <w:t>伊宁市福安国际1号商业楼413室</w:t>
            </w:r>
            <w:r>
              <w:rPr>
                <w:rFonts w:hint="eastAsia" w:ascii="仿宋" w:hAnsi="仿宋" w:eastAsia="仿宋" w:cs="仿宋"/>
                <w:sz w:val="24"/>
                <w:szCs w:val="24"/>
              </w:rPr>
              <w:t>，</w:t>
            </w:r>
            <w:r>
              <w:rPr>
                <w:rFonts w:hint="eastAsia" w:ascii="仿宋" w:hAnsi="仿宋" w:eastAsia="仿宋" w:cs="仿宋"/>
                <w:sz w:val="24"/>
                <w:szCs w:val="24"/>
                <w:lang w:eastAsia="zh-CN"/>
              </w:rPr>
              <w:t>黄新新</w:t>
            </w:r>
            <w:r>
              <w:rPr>
                <w:rFonts w:hint="eastAsia" w:ascii="仿宋" w:hAnsi="仿宋" w:eastAsia="仿宋" w:cs="仿宋"/>
                <w:sz w:val="24"/>
                <w:szCs w:val="24"/>
              </w:rPr>
              <w:t>（收），联系电话：</w:t>
            </w:r>
            <w:r>
              <w:rPr>
                <w:rFonts w:hint="eastAsia" w:ascii="仿宋" w:hAnsi="仿宋" w:eastAsia="仿宋" w:cs="仿宋"/>
                <w:sz w:val="24"/>
                <w:szCs w:val="24"/>
                <w:lang w:val="en-US" w:eastAsia="zh-CN"/>
              </w:rPr>
              <w:t>13201118511</w:t>
            </w:r>
            <w:r>
              <w:rPr>
                <w:rFonts w:hint="eastAsia" w:ascii="仿宋" w:hAnsi="仿宋" w:eastAsia="仿宋" w:cs="仿宋"/>
                <w:sz w:val="24"/>
                <w:szCs w:val="24"/>
              </w:rPr>
              <w:t>。</w:t>
            </w:r>
          </w:p>
          <w:p w14:paraId="010A52F8">
            <w:pPr>
              <w:keepNext w:val="0"/>
              <w:keepLines w:val="0"/>
              <w:pageBreakBefore w:val="0"/>
              <w:kinsoku/>
              <w:wordWrap/>
              <w:overflowPunct/>
              <w:topLinePunct w:val="0"/>
              <w:autoSpaceDE/>
              <w:autoSpaceDN/>
              <w:bidi w:val="0"/>
              <w:spacing w:line="50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rPr>
              <w:t>收据格式要求：(正规横线条收据)</w:t>
            </w:r>
          </w:p>
          <w:p w14:paraId="63C596FD">
            <w:pPr>
              <w:keepNext w:val="0"/>
              <w:keepLines w:val="0"/>
              <w:pageBreakBefore w:val="0"/>
              <w:kinsoku/>
              <w:wordWrap/>
              <w:overflowPunct/>
              <w:topLinePunct w:val="0"/>
              <w:autoSpaceDE/>
              <w:autoSpaceDN/>
              <w:bidi w:val="0"/>
              <w:spacing w:line="500" w:lineRule="exact"/>
              <w:ind w:right="105" w:rightChars="50"/>
              <w:textAlignment w:val="auto"/>
              <w:rPr>
                <w:rFonts w:hint="eastAsia" w:ascii="仿宋" w:hAnsi="仿宋" w:eastAsia="仿宋" w:cs="仿宋"/>
                <w:sz w:val="24"/>
                <w:szCs w:val="24"/>
                <w:lang w:eastAsia="zh-CN"/>
              </w:rPr>
            </w:pPr>
            <w:r>
              <w:rPr>
                <w:rFonts w:hint="eastAsia" w:ascii="仿宋" w:hAnsi="仿宋" w:eastAsia="仿宋" w:cs="仿宋"/>
                <w:sz w:val="24"/>
                <w:szCs w:val="24"/>
              </w:rPr>
              <w:t>付款方：</w:t>
            </w:r>
            <w:r>
              <w:rPr>
                <w:rFonts w:hint="eastAsia" w:ascii="仿宋" w:hAnsi="仿宋" w:eastAsia="仿宋" w:cs="仿宋"/>
                <w:sz w:val="24"/>
                <w:szCs w:val="24"/>
                <w:lang w:eastAsia="zh-CN"/>
              </w:rPr>
              <w:t>新疆金斌工程项目管理有限公司</w:t>
            </w:r>
          </w:p>
          <w:p w14:paraId="1B3B7502">
            <w:pPr>
              <w:keepNext w:val="0"/>
              <w:keepLines w:val="0"/>
              <w:pageBreakBefore w:val="0"/>
              <w:kinsoku/>
              <w:wordWrap/>
              <w:overflowPunct/>
              <w:topLinePunct w:val="0"/>
              <w:autoSpaceDE/>
              <w:autoSpaceDN/>
              <w:bidi w:val="0"/>
              <w:spacing w:line="50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rPr>
              <w:t>付款方式：转账</w:t>
            </w:r>
          </w:p>
          <w:p w14:paraId="18245022">
            <w:pPr>
              <w:keepNext w:val="0"/>
              <w:keepLines w:val="0"/>
              <w:pageBreakBefore w:val="0"/>
              <w:kinsoku/>
              <w:wordWrap/>
              <w:overflowPunct/>
              <w:topLinePunct w:val="0"/>
              <w:autoSpaceDE/>
              <w:autoSpaceDN/>
              <w:bidi w:val="0"/>
              <w:spacing w:line="50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rPr>
              <w:t>日期：填写收据当日即可</w:t>
            </w:r>
          </w:p>
          <w:p w14:paraId="44DC526B">
            <w:pPr>
              <w:keepNext w:val="0"/>
              <w:keepLines w:val="0"/>
              <w:pageBreakBefore w:val="0"/>
              <w:kinsoku/>
              <w:wordWrap/>
              <w:overflowPunct/>
              <w:topLinePunct w:val="0"/>
              <w:autoSpaceDE/>
              <w:autoSpaceDN/>
              <w:bidi w:val="0"/>
              <w:spacing w:line="50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rPr>
              <w:t>事由：退××××××××××××项目投标保证金</w:t>
            </w:r>
          </w:p>
          <w:p w14:paraId="2AACB18E">
            <w:pPr>
              <w:keepNext w:val="0"/>
              <w:keepLines w:val="0"/>
              <w:pageBreakBefore w:val="0"/>
              <w:kinsoku/>
              <w:wordWrap/>
              <w:overflowPunct/>
              <w:topLinePunct w:val="0"/>
              <w:autoSpaceDE/>
              <w:autoSpaceDN/>
              <w:bidi w:val="0"/>
              <w:spacing w:line="500" w:lineRule="exact"/>
              <w:ind w:right="105" w:rightChars="50"/>
              <w:textAlignment w:val="auto"/>
              <w:rPr>
                <w:rFonts w:hint="eastAsia" w:ascii="仿宋" w:hAnsi="仿宋" w:eastAsia="仿宋" w:cs="仿宋"/>
                <w:b/>
                <w:color w:val="auto"/>
                <w:sz w:val="24"/>
                <w:szCs w:val="24"/>
                <w:highlight w:val="none"/>
              </w:rPr>
            </w:pPr>
            <w:r>
              <w:rPr>
                <w:rFonts w:hint="eastAsia" w:ascii="仿宋" w:hAnsi="仿宋" w:eastAsia="仿宋" w:cs="仿宋"/>
                <w:sz w:val="24"/>
                <w:szCs w:val="24"/>
              </w:rPr>
              <w:t>要求字迹清晰，工整，不能涂改。</w:t>
            </w:r>
          </w:p>
        </w:tc>
      </w:tr>
      <w:tr w14:paraId="4293A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746" w:type="dxa"/>
            <w:vAlign w:val="center"/>
          </w:tcPr>
          <w:p w14:paraId="30D3F774">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6</w:t>
            </w:r>
          </w:p>
        </w:tc>
        <w:tc>
          <w:tcPr>
            <w:tcW w:w="1937" w:type="dxa"/>
            <w:vAlign w:val="center"/>
          </w:tcPr>
          <w:p w14:paraId="04F86682">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投标有</w:t>
            </w:r>
          </w:p>
          <w:p w14:paraId="123D624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效期</w:t>
            </w:r>
          </w:p>
        </w:tc>
        <w:tc>
          <w:tcPr>
            <w:tcW w:w="7850" w:type="dxa"/>
            <w:gridSpan w:val="4"/>
            <w:vAlign w:val="center"/>
          </w:tcPr>
          <w:p w14:paraId="72A2B2B4">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90日历日（自投标截止时间起开始计算）</w:t>
            </w:r>
          </w:p>
        </w:tc>
      </w:tr>
      <w:tr w14:paraId="31B57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46" w:type="dxa"/>
            <w:vAlign w:val="center"/>
          </w:tcPr>
          <w:p w14:paraId="76728FB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7</w:t>
            </w:r>
          </w:p>
        </w:tc>
        <w:tc>
          <w:tcPr>
            <w:tcW w:w="1937" w:type="dxa"/>
            <w:vAlign w:val="center"/>
          </w:tcPr>
          <w:p w14:paraId="650FBA40">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评标办法</w:t>
            </w:r>
          </w:p>
        </w:tc>
        <w:tc>
          <w:tcPr>
            <w:tcW w:w="7850" w:type="dxa"/>
            <w:gridSpan w:val="4"/>
            <w:vAlign w:val="center"/>
          </w:tcPr>
          <w:p w14:paraId="0613F236">
            <w:pPr>
              <w:keepNext w:val="0"/>
              <w:keepLines w:val="0"/>
              <w:pageBreakBefore w:val="0"/>
              <w:kinsoku/>
              <w:topLinePunct w:val="0"/>
              <w:autoSpaceDE w:val="0"/>
              <w:autoSpaceDN w:val="0"/>
              <w:bidi w:val="0"/>
              <w:adjustRightInd w:val="0"/>
              <w:snapToGrid w:val="0"/>
              <w:spacing w:line="500" w:lineRule="exac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综合评分法</w:t>
            </w:r>
          </w:p>
        </w:tc>
      </w:tr>
      <w:tr w14:paraId="092EA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trPr>
        <w:tc>
          <w:tcPr>
            <w:tcW w:w="746" w:type="dxa"/>
            <w:vAlign w:val="center"/>
          </w:tcPr>
          <w:p w14:paraId="649AF7D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8</w:t>
            </w:r>
          </w:p>
        </w:tc>
        <w:tc>
          <w:tcPr>
            <w:tcW w:w="1937" w:type="dxa"/>
            <w:vAlign w:val="center"/>
          </w:tcPr>
          <w:p w14:paraId="540F5B3E">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响应</w:t>
            </w:r>
            <w:r>
              <w:rPr>
                <w:rFonts w:hint="eastAsia" w:ascii="仿宋" w:hAnsi="仿宋" w:eastAsia="仿宋" w:cs="仿宋"/>
                <w:b/>
                <w:color w:val="auto"/>
                <w:kern w:val="0"/>
                <w:sz w:val="24"/>
                <w:szCs w:val="24"/>
                <w:highlight w:val="none"/>
              </w:rPr>
              <w:t>文件份数</w:t>
            </w:r>
          </w:p>
        </w:tc>
        <w:tc>
          <w:tcPr>
            <w:tcW w:w="7850" w:type="dxa"/>
            <w:gridSpan w:val="4"/>
            <w:vAlign w:val="center"/>
          </w:tcPr>
          <w:p w14:paraId="0B74AE6D">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kern w:val="0"/>
                <w:sz w:val="24"/>
                <w:szCs w:val="24"/>
                <w:highlight w:val="none"/>
              </w:rPr>
            </w:pPr>
            <w:r>
              <w:rPr>
                <w:rFonts w:hint="eastAsia" w:ascii="仿宋" w:hAnsi="仿宋" w:eastAsia="仿宋" w:cs="仿宋"/>
                <w:bCs/>
                <w:sz w:val="24"/>
                <w:szCs w:val="24"/>
              </w:rPr>
              <w:t>加密的电子投标文件壹份(.jmbs格式)在</w:t>
            </w:r>
            <w:r>
              <w:rPr>
                <w:rFonts w:hint="eastAsia" w:ascii="仿宋" w:hAnsi="仿宋" w:eastAsia="仿宋" w:cs="仿宋"/>
                <w:bCs/>
                <w:sz w:val="24"/>
                <w:szCs w:val="24"/>
                <w:lang w:val="en-US" w:eastAsia="zh-CN"/>
              </w:rPr>
              <w:t>新疆政府</w:t>
            </w:r>
            <w:r>
              <w:rPr>
                <w:rFonts w:hint="eastAsia" w:ascii="仿宋" w:hAnsi="仿宋" w:eastAsia="仿宋" w:cs="仿宋"/>
                <w:bCs/>
                <w:sz w:val="24"/>
                <w:szCs w:val="24"/>
              </w:rPr>
              <w:t>采购网指定位置上传</w:t>
            </w:r>
            <w:r>
              <w:rPr>
                <w:rFonts w:hint="eastAsia" w:ascii="仿宋" w:hAnsi="仿宋" w:eastAsia="仿宋" w:cs="仿宋"/>
                <w:bCs/>
                <w:sz w:val="24"/>
                <w:szCs w:val="24"/>
                <w:lang w:eastAsia="zh-CN"/>
              </w:rPr>
              <w:t>。</w:t>
            </w:r>
          </w:p>
        </w:tc>
      </w:tr>
      <w:tr w14:paraId="36D7C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02" w:hRule="atLeast"/>
        </w:trPr>
        <w:tc>
          <w:tcPr>
            <w:tcW w:w="746" w:type="dxa"/>
            <w:vAlign w:val="center"/>
          </w:tcPr>
          <w:p w14:paraId="27E634B6">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1</w:t>
            </w:r>
            <w:r>
              <w:rPr>
                <w:rFonts w:hint="eastAsia" w:ascii="仿宋" w:hAnsi="仿宋" w:eastAsia="仿宋" w:cs="仿宋"/>
                <w:b/>
                <w:color w:val="auto"/>
                <w:kern w:val="0"/>
                <w:sz w:val="24"/>
                <w:szCs w:val="24"/>
                <w:highlight w:val="none"/>
                <w:lang w:val="en-US" w:eastAsia="zh-CN"/>
              </w:rPr>
              <w:t>9</w:t>
            </w:r>
          </w:p>
        </w:tc>
        <w:tc>
          <w:tcPr>
            <w:tcW w:w="1937" w:type="dxa"/>
            <w:vAlign w:val="center"/>
          </w:tcPr>
          <w:p w14:paraId="592040F5">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政府采购政策</w:t>
            </w:r>
          </w:p>
        </w:tc>
        <w:tc>
          <w:tcPr>
            <w:tcW w:w="7850" w:type="dxa"/>
            <w:gridSpan w:val="4"/>
            <w:vAlign w:val="center"/>
          </w:tcPr>
          <w:p w14:paraId="03C15C76">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执行促进中小型（监狱、残疾人福利）企业发展相关政策（</w:t>
            </w:r>
            <w:r>
              <w:rPr>
                <w:rFonts w:hint="eastAsia" w:ascii="仿宋" w:hAnsi="仿宋" w:eastAsia="仿宋" w:cs="仿宋"/>
                <w:sz w:val="24"/>
                <w:szCs w:val="24"/>
              </w:rPr>
              <w:sym w:font="Wingdings" w:char="F0FE"/>
            </w:r>
            <w:r>
              <w:rPr>
                <w:rFonts w:hint="eastAsia" w:ascii="仿宋" w:hAnsi="仿宋" w:eastAsia="仿宋" w:cs="仿宋"/>
                <w:sz w:val="24"/>
                <w:szCs w:val="24"/>
              </w:rPr>
              <w:t>是/</w:t>
            </w:r>
            <w:r>
              <w:rPr>
                <w:rFonts w:hint="eastAsia" w:ascii="仿宋" w:hAnsi="仿宋" w:eastAsia="仿宋" w:cs="仿宋"/>
                <w:sz w:val="24"/>
                <w:szCs w:val="24"/>
              </w:rPr>
              <w:sym w:font="Wingdings" w:char="F06F"/>
            </w:r>
            <w:r>
              <w:rPr>
                <w:rFonts w:hint="eastAsia" w:ascii="仿宋" w:hAnsi="仿宋" w:eastAsia="仿宋" w:cs="仿宋"/>
                <w:sz w:val="24"/>
                <w:szCs w:val="24"/>
              </w:rPr>
              <w:t>否）</w:t>
            </w:r>
            <w:r>
              <w:rPr>
                <w:rFonts w:hint="eastAsia" w:ascii="仿宋" w:hAnsi="仿宋" w:eastAsia="仿宋" w:cs="仿宋"/>
                <w:sz w:val="24"/>
                <w:szCs w:val="24"/>
                <w:lang w:eastAsia="zh-CN"/>
              </w:rPr>
              <w:t>，投标价格给予</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%的折扣；</w:t>
            </w:r>
          </w:p>
          <w:p w14:paraId="6FA45335">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2、《国务院办公厅关于建立政府强制采购节能产品制度的通知》（国办发〔2007〕51号）；</w:t>
            </w:r>
          </w:p>
          <w:p w14:paraId="4ABA2B76">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3、《财政部、国家环保总局关于环境标志产品政府采购实施的意见》（财库[2006]90号）。</w:t>
            </w:r>
          </w:p>
          <w:p w14:paraId="6A7C6BC9">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4、采购标的对应的中小企业划分标准所属行业为：</w:t>
            </w:r>
            <w:r>
              <w:rPr>
                <w:rFonts w:hint="eastAsia" w:ascii="仿宋" w:hAnsi="仿宋" w:eastAsia="仿宋" w:cs="仿宋"/>
                <w:b/>
                <w:bCs/>
                <w:sz w:val="24"/>
                <w:szCs w:val="24"/>
                <w:lang w:val="en-US" w:eastAsia="zh-CN"/>
              </w:rPr>
              <w:t>标项1、2：其他未列明行业；标项3：建筑业。</w:t>
            </w:r>
          </w:p>
          <w:p w14:paraId="33A6BD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（1）其他未列明行业。从业人员300人以下的为中小微型企业。其中，从业人员100人及以上的为中型企业；从业人员10人及以上的为小型企业；从业人员10人以下的为微型企业；</w:t>
            </w:r>
          </w:p>
          <w:p w14:paraId="315F45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lang w:val="en-US"/>
              </w:rPr>
            </w:pPr>
            <w:r>
              <w:rPr>
                <w:rStyle w:val="29"/>
                <w:rFonts w:hint="eastAsia" w:ascii="仿宋" w:hAnsi="仿宋" w:eastAsia="仿宋" w:cs="仿宋"/>
                <w:b w:val="0"/>
                <w:bCs w:val="0"/>
                <w:color w:val="auto"/>
                <w:sz w:val="24"/>
                <w:szCs w:val="24"/>
                <w:highlight w:val="none"/>
                <w:lang w:eastAsia="zh-CN"/>
              </w:rPr>
              <w:t>（</w:t>
            </w:r>
            <w:r>
              <w:rPr>
                <w:rStyle w:val="29"/>
                <w:rFonts w:hint="eastAsia" w:ascii="仿宋" w:hAnsi="仿宋" w:eastAsia="仿宋" w:cs="仿宋"/>
                <w:b w:val="0"/>
                <w:bCs w:val="0"/>
                <w:color w:val="auto"/>
                <w:sz w:val="24"/>
                <w:szCs w:val="24"/>
                <w:highlight w:val="none"/>
                <w:lang w:val="en-US" w:eastAsia="zh-CN"/>
              </w:rPr>
              <w:t>2</w:t>
            </w:r>
            <w:r>
              <w:rPr>
                <w:rStyle w:val="29"/>
                <w:rFonts w:hint="eastAsia" w:ascii="仿宋" w:hAnsi="仿宋" w:eastAsia="仿宋" w:cs="仿宋"/>
                <w:b w:val="0"/>
                <w:bCs w:val="0"/>
                <w:color w:val="auto"/>
                <w:sz w:val="24"/>
                <w:szCs w:val="24"/>
                <w:highlight w:val="none"/>
                <w:lang w:eastAsia="zh-CN"/>
              </w:rPr>
              <w:t>）</w:t>
            </w:r>
            <w:r>
              <w:rPr>
                <w:rStyle w:val="29"/>
                <w:rFonts w:hint="eastAsia" w:ascii="仿宋" w:hAnsi="仿宋" w:eastAsia="仿宋" w:cs="仿宋"/>
                <w:b w:val="0"/>
                <w:bCs w:val="0"/>
                <w:color w:val="auto"/>
                <w:sz w:val="24"/>
                <w:szCs w:val="24"/>
                <w:highlight w:val="non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5A50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746" w:type="dxa"/>
            <w:vAlign w:val="center"/>
          </w:tcPr>
          <w:p w14:paraId="28E11E45">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20</w:t>
            </w:r>
          </w:p>
        </w:tc>
        <w:tc>
          <w:tcPr>
            <w:tcW w:w="1937" w:type="dxa"/>
            <w:vAlign w:val="center"/>
          </w:tcPr>
          <w:p w14:paraId="3765EEA6">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评标小组组成</w:t>
            </w:r>
          </w:p>
        </w:tc>
        <w:tc>
          <w:tcPr>
            <w:tcW w:w="7850" w:type="dxa"/>
            <w:gridSpan w:val="4"/>
            <w:vAlign w:val="center"/>
          </w:tcPr>
          <w:p w14:paraId="7666F192">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小组成员由</w:t>
            </w:r>
            <w:r>
              <w:rPr>
                <w:rFonts w:hint="eastAsia" w:ascii="仿宋" w:hAnsi="仿宋" w:eastAsia="仿宋" w:cs="仿宋"/>
                <w:b/>
                <w:color w:val="auto"/>
                <w:kern w:val="0"/>
                <w:sz w:val="24"/>
                <w:szCs w:val="24"/>
                <w:highlight w:val="none"/>
                <w:u w:val="single"/>
              </w:rPr>
              <w:t xml:space="preserve"> 5  </w:t>
            </w:r>
            <w:r>
              <w:rPr>
                <w:rFonts w:hint="eastAsia" w:ascii="仿宋" w:hAnsi="仿宋" w:eastAsia="仿宋" w:cs="仿宋"/>
                <w:color w:val="auto"/>
                <w:kern w:val="0"/>
                <w:sz w:val="24"/>
                <w:szCs w:val="24"/>
                <w:highlight w:val="none"/>
              </w:rPr>
              <w:t>人组成，其中采购方代表</w:t>
            </w:r>
            <w:r>
              <w:rPr>
                <w:rFonts w:hint="eastAsia" w:ascii="仿宋" w:hAnsi="仿宋" w:eastAsia="仿宋" w:cs="仿宋"/>
                <w:b/>
                <w:color w:val="auto"/>
                <w:kern w:val="0"/>
                <w:sz w:val="24"/>
                <w:szCs w:val="24"/>
                <w:highlight w:val="none"/>
                <w:u w:val="single"/>
              </w:rPr>
              <w:t xml:space="preserve">  1 </w:t>
            </w:r>
            <w:r>
              <w:rPr>
                <w:rFonts w:hint="eastAsia" w:ascii="仿宋" w:hAnsi="仿宋" w:eastAsia="仿宋" w:cs="仿宋"/>
                <w:color w:val="auto"/>
                <w:kern w:val="0"/>
                <w:sz w:val="24"/>
                <w:szCs w:val="24"/>
                <w:highlight w:val="none"/>
              </w:rPr>
              <w:t>人，从</w:t>
            </w:r>
            <w:r>
              <w:rPr>
                <w:rFonts w:hint="eastAsia" w:ascii="仿宋" w:hAnsi="仿宋" w:eastAsia="仿宋" w:cs="仿宋"/>
                <w:color w:val="auto"/>
                <w:kern w:val="0"/>
                <w:sz w:val="24"/>
                <w:szCs w:val="24"/>
                <w:highlight w:val="none"/>
                <w:lang w:eastAsia="zh-CN"/>
              </w:rPr>
              <w:t>新疆政采云</w:t>
            </w:r>
            <w:r>
              <w:rPr>
                <w:rFonts w:hint="eastAsia" w:ascii="仿宋" w:hAnsi="仿宋" w:eastAsia="仿宋" w:cs="仿宋"/>
                <w:color w:val="auto"/>
                <w:kern w:val="0"/>
                <w:sz w:val="24"/>
                <w:szCs w:val="24"/>
                <w:highlight w:val="none"/>
              </w:rPr>
              <w:t>专家库中随机抽取的方式确定</w:t>
            </w:r>
            <w:r>
              <w:rPr>
                <w:rFonts w:hint="eastAsia" w:ascii="仿宋" w:hAnsi="仿宋" w:eastAsia="仿宋" w:cs="仿宋"/>
                <w:b/>
                <w:color w:val="auto"/>
                <w:kern w:val="0"/>
                <w:sz w:val="24"/>
                <w:szCs w:val="24"/>
                <w:highlight w:val="none"/>
                <w:u w:val="single"/>
              </w:rPr>
              <w:t xml:space="preserve">  4  </w:t>
            </w:r>
            <w:r>
              <w:rPr>
                <w:rFonts w:hint="eastAsia" w:ascii="仿宋" w:hAnsi="仿宋" w:eastAsia="仿宋" w:cs="仿宋"/>
                <w:color w:val="auto"/>
                <w:kern w:val="0"/>
                <w:sz w:val="24"/>
                <w:szCs w:val="24"/>
                <w:highlight w:val="none"/>
              </w:rPr>
              <w:t>人</w:t>
            </w:r>
          </w:p>
        </w:tc>
      </w:tr>
      <w:tr w14:paraId="3CA70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46" w:type="dxa"/>
            <w:vMerge w:val="restart"/>
            <w:vAlign w:val="center"/>
          </w:tcPr>
          <w:p w14:paraId="6269E436">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1</w:t>
            </w:r>
          </w:p>
        </w:tc>
        <w:tc>
          <w:tcPr>
            <w:tcW w:w="1937" w:type="dxa"/>
            <w:vMerge w:val="restart"/>
            <w:tcBorders>
              <w:right w:val="single" w:color="auto" w:sz="4" w:space="0"/>
            </w:tcBorders>
            <w:vAlign w:val="center"/>
          </w:tcPr>
          <w:p w14:paraId="45E3091E">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投标截止（开标）时间及地点</w:t>
            </w:r>
          </w:p>
        </w:tc>
        <w:tc>
          <w:tcPr>
            <w:tcW w:w="7850" w:type="dxa"/>
            <w:gridSpan w:val="4"/>
            <w:tcBorders>
              <w:left w:val="single" w:color="auto" w:sz="4" w:space="0"/>
              <w:bottom w:val="single" w:color="auto" w:sz="4" w:space="0"/>
            </w:tcBorders>
            <w:vAlign w:val="center"/>
          </w:tcPr>
          <w:p w14:paraId="17336AB1">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投标截止（开标）时间：</w:t>
            </w:r>
            <w:r>
              <w:rPr>
                <w:rFonts w:hint="eastAsia" w:ascii="仿宋" w:hAnsi="仿宋" w:eastAsia="仿宋" w:cs="仿宋"/>
                <w:b w:val="0"/>
                <w:bCs/>
                <w:color w:val="auto"/>
                <w:kern w:val="0"/>
                <w:sz w:val="24"/>
                <w:szCs w:val="24"/>
                <w:highlight w:val="none"/>
                <w:u w:val="none"/>
                <w:lang w:val="en-US" w:eastAsia="zh-CN"/>
              </w:rPr>
              <w:t>2025</w:t>
            </w:r>
            <w:r>
              <w:rPr>
                <w:rFonts w:hint="eastAsia" w:ascii="仿宋" w:hAnsi="仿宋" w:eastAsia="仿宋" w:cs="仿宋"/>
                <w:b w:val="0"/>
                <w:bCs/>
                <w:color w:val="auto"/>
                <w:kern w:val="0"/>
                <w:sz w:val="24"/>
                <w:szCs w:val="24"/>
                <w:highlight w:val="none"/>
                <w:u w:val="none"/>
              </w:rPr>
              <w:t>年</w:t>
            </w:r>
            <w:r>
              <w:rPr>
                <w:rFonts w:hint="eastAsia" w:ascii="仿宋" w:hAnsi="仿宋" w:eastAsia="仿宋" w:cs="仿宋"/>
                <w:b w:val="0"/>
                <w:bCs/>
                <w:color w:val="auto"/>
                <w:kern w:val="0"/>
                <w:sz w:val="24"/>
                <w:szCs w:val="24"/>
                <w:highlight w:val="none"/>
                <w:u w:val="none"/>
                <w:lang w:val="en-US" w:eastAsia="zh-CN"/>
              </w:rPr>
              <w:t>0</w:t>
            </w:r>
            <w:bookmarkStart w:id="505" w:name="_GoBack"/>
            <w:r>
              <w:rPr>
                <w:rFonts w:hint="eastAsia" w:ascii="仿宋" w:hAnsi="仿宋" w:eastAsia="仿宋" w:cs="仿宋"/>
                <w:b w:val="0"/>
                <w:bCs/>
                <w:color w:val="auto"/>
                <w:kern w:val="0"/>
                <w:sz w:val="24"/>
                <w:szCs w:val="24"/>
                <w:highlight w:val="none"/>
                <w:u w:val="none"/>
                <w:lang w:val="en-US" w:eastAsia="zh-CN"/>
              </w:rPr>
              <w:t>7</w:t>
            </w:r>
            <w:r>
              <w:rPr>
                <w:rFonts w:hint="eastAsia" w:ascii="仿宋" w:hAnsi="仿宋" w:eastAsia="仿宋" w:cs="仿宋"/>
                <w:b w:val="0"/>
                <w:bCs/>
                <w:color w:val="auto"/>
                <w:kern w:val="0"/>
                <w:sz w:val="24"/>
                <w:szCs w:val="24"/>
                <w:highlight w:val="none"/>
                <w:u w:val="none"/>
              </w:rPr>
              <w:t>月</w:t>
            </w:r>
            <w:bookmarkEnd w:id="505"/>
            <w:r>
              <w:rPr>
                <w:rFonts w:hint="eastAsia" w:ascii="仿宋" w:hAnsi="仿宋" w:eastAsia="仿宋" w:cs="仿宋"/>
                <w:b w:val="0"/>
                <w:bCs/>
                <w:color w:val="auto"/>
                <w:kern w:val="0"/>
                <w:sz w:val="24"/>
                <w:szCs w:val="24"/>
                <w:highlight w:val="none"/>
                <w:u w:val="none"/>
                <w:lang w:val="en-US" w:eastAsia="zh-CN"/>
              </w:rPr>
              <w:t>09</w:t>
            </w:r>
            <w:r>
              <w:rPr>
                <w:rFonts w:hint="eastAsia" w:ascii="仿宋" w:hAnsi="仿宋" w:eastAsia="仿宋" w:cs="仿宋"/>
                <w:b w:val="0"/>
                <w:bCs/>
                <w:color w:val="auto"/>
                <w:kern w:val="0"/>
                <w:sz w:val="24"/>
                <w:szCs w:val="24"/>
                <w:highlight w:val="none"/>
                <w:u w:val="none"/>
              </w:rPr>
              <w:t>日</w:t>
            </w:r>
            <w:r>
              <w:rPr>
                <w:rFonts w:hint="eastAsia" w:ascii="仿宋" w:hAnsi="仿宋" w:eastAsia="仿宋" w:cs="仿宋"/>
                <w:b w:val="0"/>
                <w:bCs/>
                <w:color w:val="auto"/>
                <w:kern w:val="0"/>
                <w:sz w:val="24"/>
                <w:szCs w:val="24"/>
                <w:highlight w:val="none"/>
                <w:u w:val="none"/>
                <w:lang w:val="en-US" w:eastAsia="zh-CN"/>
              </w:rPr>
              <w:t>11:00</w:t>
            </w:r>
          </w:p>
        </w:tc>
      </w:tr>
      <w:tr w14:paraId="5C73A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746" w:type="dxa"/>
            <w:vMerge w:val="continue"/>
            <w:vAlign w:val="center"/>
          </w:tcPr>
          <w:p w14:paraId="597ED513">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tcBorders>
              <w:right w:val="single" w:color="auto" w:sz="4" w:space="0"/>
            </w:tcBorders>
            <w:vAlign w:val="center"/>
          </w:tcPr>
          <w:p w14:paraId="21020210">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7850" w:type="dxa"/>
            <w:gridSpan w:val="4"/>
            <w:tcBorders>
              <w:top w:val="single" w:color="auto" w:sz="4" w:space="0"/>
              <w:left w:val="single" w:color="auto" w:sz="4" w:space="0"/>
            </w:tcBorders>
            <w:vAlign w:val="center"/>
          </w:tcPr>
          <w:p w14:paraId="28D71983">
            <w:pPr>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地点:</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000000"/>
                <w:sz w:val="24"/>
                <w:szCs w:val="24"/>
              </w:rPr>
              <w:t>请登录政采云投标客户端，在截止时间前将加密的电子响应文件（.jmbs）上传到新疆政府采购网对应的位置（逾期上传或者未上传指定地点的响应文件，采购人不予受理）</w:t>
            </w:r>
          </w:p>
        </w:tc>
      </w:tr>
      <w:tr w14:paraId="2C63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746" w:type="dxa"/>
            <w:vAlign w:val="center"/>
          </w:tcPr>
          <w:p w14:paraId="06C3FAC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2</w:t>
            </w:r>
          </w:p>
        </w:tc>
        <w:tc>
          <w:tcPr>
            <w:tcW w:w="1937" w:type="dxa"/>
            <w:tcBorders>
              <w:right w:val="single" w:color="auto" w:sz="4" w:space="0"/>
            </w:tcBorders>
            <w:vAlign w:val="center"/>
          </w:tcPr>
          <w:p w14:paraId="3FC86DAF">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成交原则</w:t>
            </w:r>
          </w:p>
        </w:tc>
        <w:tc>
          <w:tcPr>
            <w:tcW w:w="7850" w:type="dxa"/>
            <w:gridSpan w:val="4"/>
            <w:tcBorders>
              <w:left w:val="single" w:color="auto" w:sz="4" w:space="0"/>
            </w:tcBorders>
            <w:vAlign w:val="center"/>
          </w:tcPr>
          <w:p w14:paraId="5A7282C6">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最大程度满足</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文件规定的各项综合评价标准即综合得分最高为成交候选投标人。</w:t>
            </w:r>
          </w:p>
        </w:tc>
      </w:tr>
      <w:tr w14:paraId="3BEE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trPr>
        <w:tc>
          <w:tcPr>
            <w:tcW w:w="746" w:type="dxa"/>
            <w:vMerge w:val="restart"/>
            <w:vAlign w:val="center"/>
          </w:tcPr>
          <w:p w14:paraId="2A24A847">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3</w:t>
            </w:r>
          </w:p>
        </w:tc>
        <w:tc>
          <w:tcPr>
            <w:tcW w:w="1937" w:type="dxa"/>
            <w:vMerge w:val="restart"/>
            <w:tcBorders>
              <w:right w:val="single" w:color="auto" w:sz="4" w:space="0"/>
            </w:tcBorders>
            <w:vAlign w:val="center"/>
          </w:tcPr>
          <w:p w14:paraId="6E536174">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公告及成交公示发布媒介</w:t>
            </w:r>
          </w:p>
        </w:tc>
        <w:tc>
          <w:tcPr>
            <w:tcW w:w="7850" w:type="dxa"/>
            <w:gridSpan w:val="4"/>
            <w:tcBorders>
              <w:left w:val="single" w:color="auto" w:sz="4" w:space="0"/>
              <w:bottom w:val="single" w:color="auto" w:sz="4" w:space="0"/>
            </w:tcBorders>
            <w:vAlign w:val="center"/>
          </w:tcPr>
          <w:p w14:paraId="1B28AEBC">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新疆政府采购网http://www.ccgp-xinjiang.gov.cn/</w:t>
            </w:r>
          </w:p>
          <w:p w14:paraId="28A85820">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val="en-US" w:eastAsia="zh-CN"/>
              </w:rPr>
              <w:t>伊犁州公共资源交易平台</w:t>
            </w:r>
            <w:r>
              <w:rPr>
                <w:rFonts w:hint="eastAsia" w:ascii="仿宋" w:hAnsi="仿宋" w:eastAsia="仿宋" w:cs="仿宋"/>
                <w:b/>
                <w:color w:val="auto"/>
                <w:kern w:val="0"/>
                <w:sz w:val="24"/>
                <w:szCs w:val="24"/>
                <w:highlight w:val="none"/>
              </w:rPr>
              <w:t>http://ggzy.xjyl.gov.cn/</w:t>
            </w:r>
          </w:p>
        </w:tc>
      </w:tr>
      <w:tr w14:paraId="371C9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6" w:type="dxa"/>
            <w:vMerge w:val="continue"/>
            <w:vAlign w:val="center"/>
          </w:tcPr>
          <w:p w14:paraId="68736A81">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1937" w:type="dxa"/>
            <w:vMerge w:val="continue"/>
            <w:tcBorders>
              <w:right w:val="single" w:color="auto" w:sz="4" w:space="0"/>
            </w:tcBorders>
            <w:vAlign w:val="center"/>
          </w:tcPr>
          <w:p w14:paraId="348621AA">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rPr>
            </w:pPr>
          </w:p>
        </w:tc>
        <w:tc>
          <w:tcPr>
            <w:tcW w:w="7850" w:type="dxa"/>
            <w:gridSpan w:val="4"/>
            <w:tcBorders>
              <w:top w:val="single" w:color="auto" w:sz="4" w:space="0"/>
              <w:left w:val="single" w:color="auto" w:sz="4" w:space="0"/>
            </w:tcBorders>
            <w:vAlign w:val="center"/>
          </w:tcPr>
          <w:p w14:paraId="7B11DDDF">
            <w:pPr>
              <w:keepNext w:val="0"/>
              <w:keepLines w:val="0"/>
              <w:pageBreakBefore w:val="0"/>
              <w:kinsoku/>
              <w:topLinePunct w:val="0"/>
              <w:autoSpaceDE w:val="0"/>
              <w:autoSpaceDN w:val="0"/>
              <w:bidi w:val="0"/>
              <w:adjustRightInd w:val="0"/>
              <w:snapToGrid w:val="0"/>
              <w:spacing w:line="50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公示期不少于1工作日，公示期内无异议将向第一中标候选人发出成交通知书。</w:t>
            </w:r>
          </w:p>
        </w:tc>
      </w:tr>
      <w:tr w14:paraId="35079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46" w:type="dxa"/>
            <w:vAlign w:val="center"/>
          </w:tcPr>
          <w:p w14:paraId="31C2A4F6">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4</w:t>
            </w:r>
          </w:p>
        </w:tc>
        <w:tc>
          <w:tcPr>
            <w:tcW w:w="1937" w:type="dxa"/>
            <w:vAlign w:val="center"/>
          </w:tcPr>
          <w:p w14:paraId="043D39EC">
            <w:pPr>
              <w:keepNext w:val="0"/>
              <w:keepLines w:val="0"/>
              <w:pageBreakBefore w:val="0"/>
              <w:kinsoku/>
              <w:overflowPunct w:val="0"/>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w:t>
            </w:r>
          </w:p>
          <w:p w14:paraId="33464ECF">
            <w:pPr>
              <w:keepNext w:val="0"/>
              <w:keepLines w:val="0"/>
              <w:pageBreakBefore w:val="0"/>
              <w:kinsoku/>
              <w:overflowPunct w:val="0"/>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通知书</w:t>
            </w:r>
          </w:p>
        </w:tc>
        <w:tc>
          <w:tcPr>
            <w:tcW w:w="7850" w:type="dxa"/>
            <w:gridSpan w:val="4"/>
            <w:vAlign w:val="center"/>
          </w:tcPr>
          <w:p w14:paraId="69091A89">
            <w:pPr>
              <w:keepNext w:val="0"/>
              <w:keepLines w:val="0"/>
              <w:pageBreakBefore w:val="0"/>
              <w:widowControl/>
              <w:kinsoku/>
              <w:topLinePunct w:val="0"/>
              <w:bidi w:val="0"/>
              <w:spacing w:line="500" w:lineRule="exact"/>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中标公示</w:t>
            </w:r>
            <w:r>
              <w:rPr>
                <w:rFonts w:hint="eastAsia" w:ascii="仿宋" w:hAnsi="仿宋" w:eastAsia="仿宋" w:cs="仿宋"/>
                <w:b/>
                <w:color w:val="auto"/>
                <w:sz w:val="24"/>
                <w:szCs w:val="24"/>
                <w:highlight w:val="none"/>
              </w:rPr>
              <w:t>1</w:t>
            </w:r>
            <w:r>
              <w:rPr>
                <w:rFonts w:hint="eastAsia" w:ascii="仿宋" w:hAnsi="仿宋" w:eastAsia="仿宋" w:cs="仿宋"/>
                <w:color w:val="auto"/>
                <w:sz w:val="24"/>
                <w:szCs w:val="24"/>
                <w:highlight w:val="none"/>
              </w:rPr>
              <w:t>工作日无异议后发放</w:t>
            </w:r>
          </w:p>
        </w:tc>
      </w:tr>
      <w:tr w14:paraId="555A2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746" w:type="dxa"/>
            <w:vAlign w:val="center"/>
          </w:tcPr>
          <w:p w14:paraId="4BF39BA3">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5</w:t>
            </w:r>
          </w:p>
        </w:tc>
        <w:tc>
          <w:tcPr>
            <w:tcW w:w="1937" w:type="dxa"/>
            <w:vAlign w:val="center"/>
          </w:tcPr>
          <w:p w14:paraId="26D5C97D">
            <w:pPr>
              <w:keepNext w:val="0"/>
              <w:keepLines w:val="0"/>
              <w:pageBreakBefore w:val="0"/>
              <w:kinsoku/>
              <w:overflowPunct w:val="0"/>
              <w:topLinePunct w:val="0"/>
              <w:bidi w:val="0"/>
              <w:spacing w:line="5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合同签订</w:t>
            </w:r>
            <w:r>
              <w:rPr>
                <w:rFonts w:hint="eastAsia" w:ascii="仿宋" w:hAnsi="仿宋" w:eastAsia="仿宋" w:cs="仿宋"/>
                <w:b/>
                <w:color w:val="auto"/>
                <w:sz w:val="24"/>
                <w:szCs w:val="24"/>
                <w:highlight w:val="none"/>
                <w:lang w:val="en-US" w:eastAsia="zh-CN"/>
              </w:rPr>
              <w:t>有效期</w:t>
            </w:r>
          </w:p>
        </w:tc>
        <w:tc>
          <w:tcPr>
            <w:tcW w:w="7850" w:type="dxa"/>
            <w:gridSpan w:val="4"/>
            <w:vAlign w:val="center"/>
          </w:tcPr>
          <w:p w14:paraId="0527A55C">
            <w:pPr>
              <w:keepNext w:val="0"/>
              <w:keepLines w:val="0"/>
              <w:pageBreakBefore w:val="0"/>
              <w:widowControl/>
              <w:kinsoku/>
              <w:topLinePunct w:val="0"/>
              <w:bidi w:val="0"/>
              <w:spacing w:line="500" w:lineRule="exact"/>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通知书发出之日起30日内与采购人签订采购合同。</w:t>
            </w:r>
          </w:p>
          <w:p w14:paraId="176424A9">
            <w:pPr>
              <w:keepNext w:val="0"/>
              <w:keepLines w:val="0"/>
              <w:pageBreakBefore w:val="0"/>
              <w:widowControl/>
              <w:kinsoku/>
              <w:topLinePunct w:val="0"/>
              <w:bidi w:val="0"/>
              <w:spacing w:line="500" w:lineRule="exact"/>
              <w:ind w:left="14" w:leftChars="-45" w:hanging="108" w:hangingChars="4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中标人在法定期限内无正当理由拒签合同的，按违约处理。同时，采购代理机构和采购人可依据评标排序重新确定中标人，并协调双方签订采购合同，或重新组织采购活动，并上报卫健委做不良信用处理。 </w:t>
            </w:r>
          </w:p>
        </w:tc>
      </w:tr>
      <w:tr w14:paraId="6FE33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46" w:type="dxa"/>
            <w:vAlign w:val="center"/>
          </w:tcPr>
          <w:p w14:paraId="637801A8">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6</w:t>
            </w:r>
          </w:p>
        </w:tc>
        <w:tc>
          <w:tcPr>
            <w:tcW w:w="1937" w:type="dxa"/>
            <w:vAlign w:val="center"/>
          </w:tcPr>
          <w:p w14:paraId="62A8EC84">
            <w:pPr>
              <w:keepNext w:val="0"/>
              <w:keepLines w:val="0"/>
              <w:pageBreakBefore w:val="0"/>
              <w:kinsoku/>
              <w:overflowPunct w:val="0"/>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代理服务费</w:t>
            </w:r>
          </w:p>
        </w:tc>
        <w:tc>
          <w:tcPr>
            <w:tcW w:w="7850" w:type="dxa"/>
            <w:gridSpan w:val="4"/>
            <w:vAlign w:val="center"/>
          </w:tcPr>
          <w:p w14:paraId="20445F7F">
            <w:pPr>
              <w:keepNext w:val="0"/>
              <w:keepLines w:val="0"/>
              <w:pageBreakBefore w:val="0"/>
              <w:kinsoku/>
              <w:topLinePunct w:val="0"/>
              <w:bidi w:val="0"/>
              <w:spacing w:before="24" w:line="500" w:lineRule="exact"/>
              <w:ind w:left="33"/>
              <w:rPr>
                <w:rFonts w:hint="eastAsia" w:ascii="仿宋" w:hAnsi="仿宋" w:eastAsia="仿宋" w:cs="仿宋"/>
                <w:sz w:val="24"/>
                <w:szCs w:val="24"/>
              </w:rPr>
            </w:pPr>
            <w:r>
              <w:rPr>
                <w:rFonts w:hint="eastAsia" w:ascii="仿宋" w:hAnsi="仿宋" w:eastAsia="仿宋" w:cs="仿宋"/>
                <w:sz w:val="24"/>
                <w:szCs w:val="24"/>
              </w:rPr>
              <w:t>招标代理服务费：中标人应按本招标文件的规定，在《</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通知书》核发时至核发后 3 天内，向采购代理机构支付中标服务费。其计算标准和方法按照下列表格差额定率累进法计算后下浮30%。</w:t>
            </w:r>
            <w:r>
              <w:rPr>
                <w:rFonts w:hint="eastAsia" w:ascii="仿宋" w:hAnsi="仿宋" w:eastAsia="仿宋" w:cs="Times New Roman"/>
                <w:color w:val="auto"/>
                <w:sz w:val="24"/>
                <w:szCs w:val="24"/>
                <w:lang w:val="en-US" w:eastAsia="zh-CN"/>
              </w:rPr>
              <w:t>院本部污水站运维服务</w:t>
            </w:r>
            <w:r>
              <w:rPr>
                <w:rFonts w:hint="eastAsia" w:ascii="仿宋" w:hAnsi="仿宋" w:eastAsia="仿宋" w:cs="仿宋"/>
                <w:sz w:val="24"/>
                <w:szCs w:val="24"/>
              </w:rPr>
              <w:t>代理服务费约为</w:t>
            </w:r>
            <w:r>
              <w:rPr>
                <w:rFonts w:hint="eastAsia" w:ascii="仿宋" w:hAnsi="仿宋" w:eastAsia="仿宋" w:cs="仿宋"/>
                <w:sz w:val="24"/>
                <w:szCs w:val="24"/>
                <w:lang w:val="en-US" w:eastAsia="zh-CN"/>
              </w:rPr>
              <w:t>3675</w:t>
            </w:r>
            <w:r>
              <w:rPr>
                <w:rFonts w:hint="eastAsia" w:ascii="仿宋" w:hAnsi="仿宋" w:eastAsia="仿宋" w:cs="仿宋"/>
                <w:sz w:val="24"/>
                <w:szCs w:val="24"/>
              </w:rPr>
              <w:t>元，</w:t>
            </w:r>
            <w:r>
              <w:rPr>
                <w:rFonts w:hint="eastAsia" w:ascii="仿宋" w:hAnsi="仿宋" w:eastAsia="仿宋" w:cs="Times New Roman"/>
                <w:color w:val="auto"/>
                <w:sz w:val="24"/>
                <w:szCs w:val="24"/>
                <w:lang w:val="en-US" w:eastAsia="zh-CN"/>
              </w:rPr>
              <w:t>电器维护维修服务</w:t>
            </w:r>
            <w:r>
              <w:rPr>
                <w:rFonts w:hint="eastAsia" w:ascii="仿宋" w:hAnsi="仿宋" w:eastAsia="仿宋" w:cs="仿宋"/>
                <w:sz w:val="24"/>
                <w:szCs w:val="24"/>
              </w:rPr>
              <w:t>代理服务费约为</w:t>
            </w:r>
            <w:r>
              <w:rPr>
                <w:rFonts w:hint="eastAsia" w:ascii="仿宋" w:hAnsi="仿宋" w:eastAsia="仿宋" w:cs="仿宋"/>
                <w:sz w:val="24"/>
                <w:szCs w:val="24"/>
                <w:lang w:val="en-US" w:eastAsia="zh-CN"/>
              </w:rPr>
              <w:t>2310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Times New Roman"/>
                <w:color w:val="auto"/>
                <w:sz w:val="24"/>
                <w:szCs w:val="24"/>
                <w:lang w:val="en-US" w:eastAsia="zh-CN"/>
              </w:rPr>
              <w:t>东楼改造设计服务</w:t>
            </w:r>
            <w:r>
              <w:rPr>
                <w:rFonts w:hint="eastAsia" w:ascii="仿宋" w:hAnsi="仿宋" w:eastAsia="仿宋" w:cs="仿宋"/>
                <w:sz w:val="24"/>
                <w:szCs w:val="24"/>
              </w:rPr>
              <w:t>代理服务费约为</w:t>
            </w:r>
            <w:r>
              <w:rPr>
                <w:rFonts w:hint="eastAsia" w:ascii="仿宋" w:hAnsi="仿宋" w:eastAsia="仿宋" w:cs="仿宋"/>
                <w:sz w:val="24"/>
                <w:szCs w:val="24"/>
                <w:lang w:val="en-US" w:eastAsia="zh-CN"/>
              </w:rPr>
              <w:t>2520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sz w:val="24"/>
                <w:szCs w:val="24"/>
              </w:rPr>
              <w:t>最终中标服务费金额按中标金额为基数计取。</w:t>
            </w:r>
          </w:p>
          <w:tbl>
            <w:tblPr>
              <w:tblStyle w:val="27"/>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3600"/>
            </w:tblGrid>
            <w:tr w14:paraId="05C7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600" w:type="dxa"/>
                </w:tcPr>
                <w:p w14:paraId="71650F4E">
                  <w:pPr>
                    <w:keepNext w:val="0"/>
                    <w:keepLines w:val="0"/>
                    <w:pageBreakBefore w:val="0"/>
                    <w:widowControl w:val="0"/>
                    <w:kinsoku/>
                    <w:bidi w:val="0"/>
                    <w:spacing w:before="24" w:line="440" w:lineRule="exact"/>
                    <w:ind w:firstLine="2160" w:firstLineChars="900"/>
                    <w:jc w:val="both"/>
                    <w:rPr>
                      <w:rFonts w:hint="eastAsia" w:ascii="仿宋" w:hAnsi="仿宋" w:eastAsia="仿宋" w:cs="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4445</wp:posOffset>
                            </wp:positionV>
                            <wp:extent cx="2275840" cy="596265"/>
                            <wp:effectExtent l="1270" t="4445" r="8890" b="8890"/>
                            <wp:wrapNone/>
                            <wp:docPr id="2" name="直接连接符 2"/>
                            <wp:cNvGraphicFramePr/>
                            <a:graphic xmlns:a="http://schemas.openxmlformats.org/drawingml/2006/main">
                              <a:graphicData uri="http://schemas.microsoft.com/office/word/2010/wordprocessingShape">
                                <wps:wsp>
                                  <wps:cNvCnPr/>
                                  <wps:spPr>
                                    <a:xfrm>
                                      <a:off x="1472565" y="7124065"/>
                                      <a:ext cx="2275840" cy="596265"/>
                                    </a:xfrm>
                                    <a:prstGeom prst="line">
                                      <a:avLst/>
                                    </a:prstGeom>
                                    <a:noFill/>
                                    <a:ln w="0" cap="flat" cmpd="sng" algn="ctr">
                                      <a:solidFill>
                                        <a:srgbClr val="000000"/>
                                      </a:solidFill>
                                      <a:prstDash val="solid"/>
                                    </a:ln>
                                    <a:effectLst/>
                                  </wps:spPr>
                                  <wps:bodyPr/>
                                </wps:wsp>
                              </a:graphicData>
                            </a:graphic>
                          </wp:anchor>
                        </w:drawing>
                      </mc:Choice>
                      <mc:Fallback>
                        <w:pict>
                          <v:line id="_x0000_s1026" o:spid="_x0000_s1026" o:spt="20" style="position:absolute;left:0pt;margin-left:-4.75pt;margin-top:0.35pt;height:46.95pt;width:179.2pt;z-index:251662336;mso-width-relative:page;mso-height-relative:page;" filled="f" stroked="t" coordsize="21600,21600" o:gfxdata="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T&#10;dZDXAAAABgEAAA8AAAAAAAAAAQAgAAAAIgAAAGRycy9kb3ducmV2LnhtbFBLAQIUABQAAAAIAIdO&#10;4kDQLirM6wEAALYDAAAOAAAAAAAAAAEAIAAAACYBAABkcnMvZTJvRG9jLnhtbFBLBQYAAAAABgAG&#10;AFkBAACDBQAAAAA=&#10;">
                            <v:fill on="f" focussize="0,0"/>
                            <v:stroke weight="0pt" color="#000000" joinstyle="round"/>
                            <v:imagedata o:title=""/>
                            <o:lock v:ext="edit" aspectratio="f"/>
                          </v:line>
                        </w:pict>
                      </mc:Fallback>
                    </mc:AlternateContent>
                  </w:r>
                  <w:r>
                    <w:rPr>
                      <w:rFonts w:hint="eastAsia" w:ascii="仿宋" w:hAnsi="仿宋" w:eastAsia="仿宋" w:cs="仿宋"/>
                      <w:sz w:val="24"/>
                      <w:szCs w:val="24"/>
                    </w:rPr>
                    <w:t>费用类别</w:t>
                  </w:r>
                </w:p>
                <w:p w14:paraId="3C1D8E02">
                  <w:pPr>
                    <w:keepNext w:val="0"/>
                    <w:keepLines w:val="0"/>
                    <w:pageBreakBefore w:val="0"/>
                    <w:widowControl w:val="0"/>
                    <w:kinsoku/>
                    <w:bidi w:val="0"/>
                    <w:spacing w:before="24" w:line="440" w:lineRule="exact"/>
                    <w:jc w:val="both"/>
                    <w:rPr>
                      <w:rFonts w:ascii="仿宋" w:hAnsi="仿宋" w:eastAsia="仿宋" w:cs="仿宋"/>
                      <w:sz w:val="24"/>
                      <w:szCs w:val="24"/>
                    </w:rPr>
                  </w:pPr>
                  <w:r>
                    <w:rPr>
                      <w:rFonts w:hint="eastAsia" w:ascii="仿宋" w:hAnsi="仿宋" w:eastAsia="仿宋" w:cs="仿宋"/>
                      <w:sz w:val="24"/>
                      <w:szCs w:val="24"/>
                    </w:rPr>
                    <w:t>中标金额万元（人民币）</w:t>
                  </w:r>
                </w:p>
              </w:tc>
              <w:tc>
                <w:tcPr>
                  <w:tcW w:w="3600" w:type="dxa"/>
                  <w:vAlign w:val="center"/>
                </w:tcPr>
                <w:p w14:paraId="13667FC6">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招标费率</w:t>
                  </w:r>
                </w:p>
              </w:tc>
            </w:tr>
            <w:tr w14:paraId="53C3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0" w:type="dxa"/>
                </w:tcPr>
                <w:p w14:paraId="54457A58">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100 以下部分</w:t>
                  </w:r>
                </w:p>
              </w:tc>
              <w:tc>
                <w:tcPr>
                  <w:tcW w:w="3600" w:type="dxa"/>
                </w:tcPr>
                <w:p w14:paraId="70449C23">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1.5%</w:t>
                  </w:r>
                </w:p>
              </w:tc>
            </w:tr>
            <w:tr w14:paraId="191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0" w:type="dxa"/>
                </w:tcPr>
                <w:p w14:paraId="56FA92AA">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100-500 部分</w:t>
                  </w:r>
                </w:p>
              </w:tc>
              <w:tc>
                <w:tcPr>
                  <w:tcW w:w="3600" w:type="dxa"/>
                </w:tcPr>
                <w:p w14:paraId="1E7E5EE8">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0.8</w:t>
                  </w:r>
                  <w:r>
                    <w:rPr>
                      <w:rFonts w:hint="eastAsia" w:ascii="仿宋" w:hAnsi="仿宋" w:eastAsia="仿宋" w:cs="仿宋"/>
                      <w:sz w:val="24"/>
                      <w:szCs w:val="24"/>
                    </w:rPr>
                    <w:t>%</w:t>
                  </w:r>
                </w:p>
              </w:tc>
            </w:tr>
            <w:tr w14:paraId="1287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0" w:type="dxa"/>
                </w:tcPr>
                <w:p w14:paraId="600E580D">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500</w:t>
                  </w:r>
                  <w:r>
                    <w:rPr>
                      <w:rFonts w:hint="eastAsia" w:ascii="仿宋" w:hAnsi="仿宋" w:eastAsia="仿宋" w:cs="仿宋"/>
                      <w:sz w:val="24"/>
                      <w:szCs w:val="24"/>
                    </w:rPr>
                    <w:t>-</w:t>
                  </w:r>
                  <w:r>
                    <w:rPr>
                      <w:rFonts w:hint="eastAsia" w:ascii="仿宋" w:hAnsi="仿宋" w:eastAsia="仿宋" w:cs="仿宋"/>
                      <w:sz w:val="24"/>
                      <w:szCs w:val="24"/>
                      <w:lang w:val="en-US" w:eastAsia="zh-CN"/>
                    </w:rPr>
                    <w:t>1000</w:t>
                  </w:r>
                  <w:r>
                    <w:rPr>
                      <w:rFonts w:hint="eastAsia" w:ascii="仿宋" w:hAnsi="仿宋" w:eastAsia="仿宋" w:cs="仿宋"/>
                      <w:sz w:val="24"/>
                      <w:szCs w:val="24"/>
                    </w:rPr>
                    <w:t>部分</w:t>
                  </w:r>
                </w:p>
              </w:tc>
              <w:tc>
                <w:tcPr>
                  <w:tcW w:w="3600" w:type="dxa"/>
                </w:tcPr>
                <w:p w14:paraId="5911F9C3">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45</w:t>
                  </w:r>
                  <w:r>
                    <w:rPr>
                      <w:rFonts w:hint="eastAsia" w:ascii="仿宋" w:hAnsi="仿宋" w:eastAsia="仿宋" w:cs="仿宋"/>
                      <w:sz w:val="24"/>
                      <w:szCs w:val="24"/>
                    </w:rPr>
                    <w:t>%</w:t>
                  </w:r>
                </w:p>
              </w:tc>
            </w:tr>
            <w:tr w14:paraId="2742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0" w:type="dxa"/>
                </w:tcPr>
                <w:p w14:paraId="0C97954B">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1000</w:t>
                  </w:r>
                  <w:r>
                    <w:rPr>
                      <w:rFonts w:hint="eastAsia" w:ascii="仿宋" w:hAnsi="仿宋" w:eastAsia="仿宋" w:cs="仿宋"/>
                      <w:sz w:val="24"/>
                      <w:szCs w:val="24"/>
                    </w:rPr>
                    <w:t>-500</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部分</w:t>
                  </w:r>
                </w:p>
              </w:tc>
              <w:tc>
                <w:tcPr>
                  <w:tcW w:w="3600" w:type="dxa"/>
                </w:tcPr>
                <w:p w14:paraId="40554A18">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25</w:t>
                  </w:r>
                  <w:r>
                    <w:rPr>
                      <w:rFonts w:hint="eastAsia" w:ascii="仿宋" w:hAnsi="仿宋" w:eastAsia="仿宋" w:cs="仿宋"/>
                      <w:sz w:val="24"/>
                      <w:szCs w:val="24"/>
                    </w:rPr>
                    <w:t>%</w:t>
                  </w:r>
                </w:p>
              </w:tc>
            </w:tr>
            <w:tr w14:paraId="4C23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0" w:type="dxa"/>
                </w:tcPr>
                <w:p w14:paraId="2303134E">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5000</w:t>
                  </w:r>
                  <w:r>
                    <w:rPr>
                      <w:rFonts w:hint="eastAsia" w:ascii="仿宋" w:hAnsi="仿宋" w:eastAsia="仿宋" w:cs="仿宋"/>
                      <w:sz w:val="24"/>
                      <w:szCs w:val="24"/>
                    </w:rPr>
                    <w:t>-</w:t>
                  </w:r>
                  <w:r>
                    <w:rPr>
                      <w:rFonts w:hint="eastAsia" w:ascii="仿宋" w:hAnsi="仿宋" w:eastAsia="仿宋" w:cs="仿宋"/>
                      <w:sz w:val="24"/>
                      <w:szCs w:val="24"/>
                      <w:lang w:val="en-US" w:eastAsia="zh-CN"/>
                    </w:rPr>
                    <w:t>10000</w:t>
                  </w:r>
                  <w:r>
                    <w:rPr>
                      <w:rFonts w:hint="eastAsia" w:ascii="仿宋" w:hAnsi="仿宋" w:eastAsia="仿宋" w:cs="仿宋"/>
                      <w:sz w:val="24"/>
                      <w:szCs w:val="24"/>
                    </w:rPr>
                    <w:t xml:space="preserve"> 部分</w:t>
                  </w:r>
                </w:p>
              </w:tc>
              <w:tc>
                <w:tcPr>
                  <w:tcW w:w="3600" w:type="dxa"/>
                </w:tcPr>
                <w:p w14:paraId="44883731">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w:t>
                  </w:r>
                </w:p>
              </w:tc>
            </w:tr>
            <w:tr w14:paraId="52CB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600" w:type="dxa"/>
                  <w:vAlign w:val="top"/>
                </w:tcPr>
                <w:p w14:paraId="095B8920">
                  <w:pPr>
                    <w:keepNext w:val="0"/>
                    <w:keepLines w:val="0"/>
                    <w:pageBreakBefore w:val="0"/>
                    <w:widowControl w:val="0"/>
                    <w:kinsoku/>
                    <w:bidi w:val="0"/>
                    <w:spacing w:before="24"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r>
                    <w:rPr>
                      <w:rFonts w:hint="eastAsia" w:ascii="仿宋" w:hAnsi="仿宋" w:eastAsia="仿宋" w:cs="仿宋"/>
                      <w:sz w:val="24"/>
                      <w:szCs w:val="24"/>
                    </w:rPr>
                    <w:t>-</w:t>
                  </w:r>
                  <w:r>
                    <w:rPr>
                      <w:rFonts w:hint="eastAsia" w:ascii="仿宋" w:hAnsi="仿宋" w:eastAsia="仿宋" w:cs="仿宋"/>
                      <w:sz w:val="24"/>
                      <w:szCs w:val="24"/>
                      <w:lang w:val="en-US" w:eastAsia="zh-CN"/>
                    </w:rPr>
                    <w:t>100000</w:t>
                  </w:r>
                  <w:r>
                    <w:rPr>
                      <w:rFonts w:hint="eastAsia" w:ascii="仿宋" w:hAnsi="仿宋" w:eastAsia="仿宋" w:cs="仿宋"/>
                      <w:sz w:val="24"/>
                      <w:szCs w:val="24"/>
                    </w:rPr>
                    <w:t xml:space="preserve"> 部分</w:t>
                  </w:r>
                </w:p>
              </w:tc>
              <w:tc>
                <w:tcPr>
                  <w:tcW w:w="3600" w:type="dxa"/>
                  <w:vAlign w:val="top"/>
                </w:tcPr>
                <w:p w14:paraId="3D69CF3F">
                  <w:pPr>
                    <w:keepNext w:val="0"/>
                    <w:keepLines w:val="0"/>
                    <w:pageBreakBefore w:val="0"/>
                    <w:widowControl w:val="0"/>
                    <w:kinsoku/>
                    <w:bidi w:val="0"/>
                    <w:spacing w:before="24" w:line="4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05</w:t>
                  </w:r>
                  <w:r>
                    <w:rPr>
                      <w:rFonts w:hint="eastAsia" w:ascii="仿宋" w:hAnsi="仿宋" w:eastAsia="仿宋" w:cs="仿宋"/>
                      <w:sz w:val="24"/>
                      <w:szCs w:val="24"/>
                    </w:rPr>
                    <w:t>%</w:t>
                  </w:r>
                </w:p>
              </w:tc>
            </w:tr>
            <w:tr w14:paraId="1BC2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600" w:type="dxa"/>
                  <w:vAlign w:val="top"/>
                </w:tcPr>
                <w:p w14:paraId="31BE8D67">
                  <w:pPr>
                    <w:keepNext w:val="0"/>
                    <w:keepLines w:val="0"/>
                    <w:pageBreakBefore w:val="0"/>
                    <w:widowControl w:val="0"/>
                    <w:kinsoku/>
                    <w:bidi w:val="0"/>
                    <w:spacing w:before="24"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1000000以上</w:t>
                  </w:r>
                </w:p>
              </w:tc>
              <w:tc>
                <w:tcPr>
                  <w:tcW w:w="3600" w:type="dxa"/>
                  <w:vAlign w:val="top"/>
                </w:tcPr>
                <w:p w14:paraId="008D57B1">
                  <w:pPr>
                    <w:keepNext w:val="0"/>
                    <w:keepLines w:val="0"/>
                    <w:pageBreakBefore w:val="0"/>
                    <w:widowControl w:val="0"/>
                    <w:kinsoku/>
                    <w:bidi w:val="0"/>
                    <w:spacing w:before="24" w:line="4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01</w:t>
                  </w:r>
                  <w:r>
                    <w:rPr>
                      <w:rFonts w:hint="eastAsia" w:ascii="仿宋" w:hAnsi="仿宋" w:eastAsia="仿宋" w:cs="仿宋"/>
                      <w:sz w:val="24"/>
                      <w:szCs w:val="24"/>
                    </w:rPr>
                    <w:t>%</w:t>
                  </w:r>
                </w:p>
              </w:tc>
            </w:tr>
          </w:tbl>
          <w:p w14:paraId="33006E2D">
            <w:pPr>
              <w:keepNext w:val="0"/>
              <w:keepLines w:val="0"/>
              <w:pageBreakBefore w:val="0"/>
              <w:kinsoku/>
              <w:topLinePunct w:val="0"/>
              <w:bidi w:val="0"/>
              <w:spacing w:before="24" w:line="500" w:lineRule="exact"/>
              <w:rPr>
                <w:rFonts w:hint="eastAsia" w:ascii="仿宋" w:hAnsi="仿宋" w:eastAsia="仿宋" w:cs="仿宋"/>
                <w:sz w:val="24"/>
                <w:szCs w:val="24"/>
              </w:rPr>
            </w:pPr>
            <w:r>
              <w:rPr>
                <w:rFonts w:hint="eastAsia" w:ascii="仿宋" w:hAnsi="仿宋" w:eastAsia="仿宋" w:cs="仿宋"/>
                <w:sz w:val="24"/>
                <w:szCs w:val="24"/>
              </w:rPr>
              <w:t>支付形式：对公转账</w:t>
            </w:r>
          </w:p>
          <w:p w14:paraId="7ACF6D44">
            <w:pPr>
              <w:keepNext w:val="0"/>
              <w:keepLines w:val="0"/>
              <w:pageBreakBefore w:val="0"/>
              <w:numPr>
                <w:ilvl w:val="0"/>
                <w:numId w:val="0"/>
              </w:numPr>
              <w:kinsoku/>
              <w:topLinePunct w:val="0"/>
              <w:bidi w:val="0"/>
              <w:spacing w:line="500" w:lineRule="exact"/>
              <w:ind w:leftChars="0"/>
              <w:rPr>
                <w:rFonts w:hint="eastAsia" w:ascii="仿宋" w:hAnsi="仿宋" w:eastAsia="仿宋" w:cs="仿宋"/>
                <w:color w:val="auto"/>
                <w:sz w:val="24"/>
                <w:szCs w:val="24"/>
                <w:highlight w:val="none"/>
              </w:rPr>
            </w:pPr>
            <w:r>
              <w:rPr>
                <w:rFonts w:hint="eastAsia" w:ascii="仿宋" w:hAnsi="仿宋" w:eastAsia="仿宋" w:cs="仿宋"/>
                <w:spacing w:val="8"/>
                <w:sz w:val="24"/>
                <w:szCs w:val="24"/>
              </w:rPr>
              <w:t>支付时间：领取</w:t>
            </w:r>
            <w:r>
              <w:rPr>
                <w:rFonts w:hint="eastAsia" w:ascii="仿宋" w:hAnsi="仿宋" w:eastAsia="仿宋" w:cs="仿宋"/>
                <w:spacing w:val="8"/>
                <w:sz w:val="24"/>
                <w:szCs w:val="24"/>
                <w:lang w:val="en-US" w:eastAsia="zh-CN"/>
              </w:rPr>
              <w:t>成交</w:t>
            </w:r>
            <w:r>
              <w:rPr>
                <w:rFonts w:hint="eastAsia" w:ascii="仿宋" w:hAnsi="仿宋" w:eastAsia="仿宋" w:cs="仿宋"/>
                <w:spacing w:val="8"/>
                <w:sz w:val="24"/>
                <w:szCs w:val="24"/>
              </w:rPr>
              <w:t>通知书时由中标方一次性支付</w:t>
            </w:r>
          </w:p>
        </w:tc>
      </w:tr>
      <w:tr w14:paraId="298AC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9" w:hRule="atLeast"/>
        </w:trPr>
        <w:tc>
          <w:tcPr>
            <w:tcW w:w="746" w:type="dxa"/>
            <w:vAlign w:val="center"/>
          </w:tcPr>
          <w:p w14:paraId="4DDD98AD">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27</w:t>
            </w:r>
          </w:p>
        </w:tc>
        <w:tc>
          <w:tcPr>
            <w:tcW w:w="1937" w:type="dxa"/>
            <w:vAlign w:val="center"/>
          </w:tcPr>
          <w:p w14:paraId="08029F1E">
            <w:pPr>
              <w:pStyle w:val="14"/>
              <w:keepNext w:val="0"/>
              <w:keepLines w:val="0"/>
              <w:pageBreakBefore w:val="0"/>
              <w:kinsoku/>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招标文件的澄清或修改</w:t>
            </w:r>
          </w:p>
        </w:tc>
        <w:tc>
          <w:tcPr>
            <w:tcW w:w="7850" w:type="dxa"/>
            <w:gridSpan w:val="4"/>
            <w:vAlign w:val="center"/>
          </w:tcPr>
          <w:p w14:paraId="45285A7A">
            <w:pPr>
              <w:pStyle w:val="14"/>
              <w:keepNext w:val="0"/>
              <w:keepLines w:val="0"/>
              <w:pageBreakBefore w:val="0"/>
              <w:kinsoku/>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sz w:val="24"/>
                <w:szCs w:val="24"/>
                <w:lang w:eastAsia="zh-CN"/>
              </w:rPr>
              <w:t>供应商</w:t>
            </w:r>
            <w:r>
              <w:rPr>
                <w:rFonts w:hint="eastAsia" w:ascii="仿宋" w:hAnsi="仿宋" w:eastAsia="仿宋" w:cs="仿宋"/>
                <w:sz w:val="24"/>
                <w:szCs w:val="24"/>
              </w:rPr>
              <w:t>应当在知道或应当知道（即收到采购文件之日或者采购文件公告期限届满之日）其权益受到损害之日起</w:t>
            </w:r>
            <w:r>
              <w:rPr>
                <w:rFonts w:hint="eastAsia" w:ascii="仿宋" w:hAnsi="仿宋" w:eastAsia="仿宋" w:cs="仿宋"/>
                <w:sz w:val="24"/>
                <w:szCs w:val="24"/>
                <w:lang w:eastAsia="zh-CN"/>
              </w:rPr>
              <w:t>七</w:t>
            </w:r>
            <w:r>
              <w:rPr>
                <w:rFonts w:hint="eastAsia" w:ascii="仿宋" w:hAnsi="仿宋" w:eastAsia="仿宋" w:cs="仿宋"/>
                <w:sz w:val="24"/>
                <w:szCs w:val="24"/>
              </w:rPr>
              <w:t>个工作日内书面提出。</w:t>
            </w:r>
          </w:p>
        </w:tc>
      </w:tr>
      <w:tr w14:paraId="129C2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746" w:type="dxa"/>
            <w:vAlign w:val="center"/>
          </w:tcPr>
          <w:p w14:paraId="56BBEBA2">
            <w:pPr>
              <w:keepNext w:val="0"/>
              <w:keepLines w:val="0"/>
              <w:pageBreakBefore w:val="0"/>
              <w:kinsoku/>
              <w:topLinePunct w:val="0"/>
              <w:autoSpaceDE w:val="0"/>
              <w:autoSpaceDN w:val="0"/>
              <w:bidi w:val="0"/>
              <w:adjustRightInd w:val="0"/>
              <w:snapToGrid w:val="0"/>
              <w:spacing w:line="500" w:lineRule="exact"/>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8</w:t>
            </w:r>
          </w:p>
        </w:tc>
        <w:tc>
          <w:tcPr>
            <w:tcW w:w="1937" w:type="dxa"/>
            <w:vAlign w:val="center"/>
          </w:tcPr>
          <w:p w14:paraId="54CB2BDF">
            <w:pPr>
              <w:keepNext w:val="0"/>
              <w:keepLines w:val="0"/>
              <w:pageBreakBefore w:val="0"/>
              <w:kinsoku/>
              <w:overflowPunct w:val="0"/>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文件解释权</w:t>
            </w:r>
          </w:p>
        </w:tc>
        <w:tc>
          <w:tcPr>
            <w:tcW w:w="7850" w:type="dxa"/>
            <w:gridSpan w:val="4"/>
            <w:vAlign w:val="center"/>
          </w:tcPr>
          <w:p w14:paraId="6D960179">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的解释权归</w:t>
            </w:r>
            <w:r>
              <w:rPr>
                <w:rFonts w:hint="eastAsia" w:ascii="仿宋" w:hAnsi="仿宋" w:eastAsia="仿宋" w:cs="仿宋"/>
                <w:b/>
                <w:bCs/>
                <w:color w:val="000000"/>
                <w:sz w:val="24"/>
                <w:szCs w:val="24"/>
                <w:lang w:val="zh-CN"/>
              </w:rPr>
              <w:t>伊犁哈萨克自治州友谊医院</w:t>
            </w:r>
          </w:p>
        </w:tc>
      </w:tr>
      <w:tr w14:paraId="5F38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746" w:type="dxa"/>
            <w:vAlign w:val="center"/>
          </w:tcPr>
          <w:p w14:paraId="1AA3B8F6">
            <w:pPr>
              <w:keepNext w:val="0"/>
              <w:keepLines w:val="0"/>
              <w:pageBreakBefore w:val="0"/>
              <w:kinsoku/>
              <w:wordWrap/>
              <w:topLinePunct w:val="0"/>
              <w:autoSpaceDE w:val="0"/>
              <w:autoSpaceDN w:val="0"/>
              <w:bidi w:val="0"/>
              <w:adjustRightInd w:val="0"/>
              <w:snapToGrid w:val="0"/>
              <w:spacing w:line="460" w:lineRule="exact"/>
              <w:jc w:val="center"/>
              <w:textAlignment w:val="auto"/>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2</w:t>
            </w:r>
            <w:r>
              <w:rPr>
                <w:rFonts w:hint="eastAsia" w:ascii="仿宋" w:hAnsi="仿宋" w:eastAsia="仿宋" w:cs="仿宋"/>
                <w:b/>
                <w:color w:val="auto"/>
                <w:kern w:val="0"/>
                <w:sz w:val="24"/>
                <w:szCs w:val="24"/>
                <w:highlight w:val="none"/>
                <w:lang w:val="en-US" w:eastAsia="zh-CN"/>
              </w:rPr>
              <w:t>9</w:t>
            </w:r>
          </w:p>
        </w:tc>
        <w:tc>
          <w:tcPr>
            <w:tcW w:w="1937" w:type="dxa"/>
            <w:vAlign w:val="center"/>
          </w:tcPr>
          <w:p w14:paraId="51F7B0BD">
            <w:pPr>
              <w:keepNext w:val="0"/>
              <w:keepLines w:val="0"/>
              <w:pageBreakBefore w:val="0"/>
              <w:kinsoku/>
              <w:wordWrap/>
              <w:overflowPunct w:val="0"/>
              <w:topLinePunct w:val="0"/>
              <w:bidi w:val="0"/>
              <w:spacing w:line="46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补充说明</w:t>
            </w:r>
          </w:p>
        </w:tc>
        <w:tc>
          <w:tcPr>
            <w:tcW w:w="7850" w:type="dxa"/>
            <w:gridSpan w:val="4"/>
            <w:vAlign w:val="center"/>
          </w:tcPr>
          <w:p w14:paraId="4CFAEFB6">
            <w:pPr>
              <w:keepNext w:val="0"/>
              <w:keepLines w:val="0"/>
              <w:pageBreakBefore w:val="0"/>
              <w:kinsoku/>
              <w:wordWrap/>
              <w:overflowPunct/>
              <w:topLinePunct w:val="0"/>
              <w:autoSpaceDE/>
              <w:autoSpaceDN/>
              <w:bidi w:val="0"/>
              <w:spacing w:line="460" w:lineRule="exact"/>
              <w:ind w:right="105" w:rightChars="5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本项目采用电子招标投标：</w:t>
            </w:r>
            <w:r>
              <w:rPr>
                <w:rFonts w:hint="eastAsia" w:ascii="仿宋" w:hAnsi="仿宋" w:eastAsia="仿宋" w:cs="仿宋"/>
                <w:sz w:val="24"/>
                <w:szCs w:val="24"/>
                <w:lang w:val="en-US" w:eastAsia="zh-CN"/>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42F74F9B">
            <w:pPr>
              <w:keepNext w:val="0"/>
              <w:keepLines w:val="0"/>
              <w:pageBreakBefore w:val="0"/>
              <w:numPr>
                <w:ilvl w:val="0"/>
                <w:numId w:val="4"/>
              </w:numPr>
              <w:kinsoku/>
              <w:wordWrap/>
              <w:overflowPunct/>
              <w:topLinePunct w:val="0"/>
              <w:autoSpaceDE/>
              <w:autoSpaceDN/>
              <w:bidi w:val="0"/>
              <w:spacing w:line="460" w:lineRule="exact"/>
              <w:ind w:right="105" w:rightChars="5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供应商报价CA签字确认：报价文件开启后将开启签字时段，供应商须在30分钟内用CA证书对报价进行签字确认。</w:t>
            </w:r>
          </w:p>
          <w:p w14:paraId="1AB53332">
            <w:pPr>
              <w:keepNext w:val="0"/>
              <w:keepLines w:val="0"/>
              <w:pageBreakBefore w:val="0"/>
              <w:numPr>
                <w:ilvl w:val="0"/>
                <w:numId w:val="0"/>
              </w:numPr>
              <w:kinsoku/>
              <w:wordWrap/>
              <w:overflowPunct/>
              <w:topLinePunct w:val="0"/>
              <w:autoSpaceDE/>
              <w:autoSpaceDN/>
              <w:bidi w:val="0"/>
              <w:spacing w:line="46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备注：</w:t>
            </w:r>
            <w:r>
              <w:rPr>
                <w:rFonts w:hint="eastAsia" w:ascii="仿宋" w:hAnsi="仿宋" w:eastAsia="仿宋" w:cs="仿宋"/>
                <w:sz w:val="24"/>
                <w:szCs w:val="24"/>
              </w:rPr>
              <w:t>1、本次采购采用电子交易方式，电子交易平台为“</w:t>
            </w:r>
            <w:r>
              <w:rPr>
                <w:rFonts w:hint="eastAsia" w:ascii="仿宋" w:hAnsi="仿宋" w:eastAsia="仿宋" w:cs="仿宋"/>
                <w:color w:val="000000"/>
                <w:kern w:val="2"/>
                <w:sz w:val="24"/>
                <w:szCs w:val="24"/>
                <w:lang w:val="en-US" w:eastAsia="zh-CN" w:bidi="ar-SA"/>
              </w:rPr>
              <w:t>政府采购云平台（www.zcygov.cn）</w:t>
            </w:r>
            <w:r>
              <w:rPr>
                <w:rFonts w:hint="eastAsia" w:ascii="仿宋" w:hAnsi="仿宋" w:eastAsia="仿宋" w:cs="仿宋"/>
                <w:sz w:val="24"/>
                <w:szCs w:val="24"/>
              </w:rPr>
              <w:t>”。供应商参与本项目电子交易活动前，应注册成为</w:t>
            </w:r>
            <w:r>
              <w:rPr>
                <w:rFonts w:hint="eastAsia" w:ascii="仿宋" w:hAnsi="仿宋" w:eastAsia="仿宋" w:cs="仿宋"/>
                <w:color w:val="000000"/>
                <w:kern w:val="2"/>
                <w:sz w:val="24"/>
                <w:szCs w:val="24"/>
                <w:lang w:val="en-US" w:eastAsia="zh-CN" w:bidi="ar-SA"/>
              </w:rPr>
              <w:t>政府采购云平台供应商</w:t>
            </w:r>
            <w:r>
              <w:rPr>
                <w:rFonts w:hint="eastAsia" w:ascii="仿宋" w:hAnsi="仿宋" w:eastAsia="仿宋" w:cs="仿宋"/>
                <w:sz w:val="24"/>
                <w:szCs w:val="24"/>
              </w:rPr>
              <w:t>。编制电子投标文件前还需申领CA证书并绑定帐号。供应商应充分考虑完成平台注册、申领CA证书等所需的时间。因未注册入库、未办理CA数字证书等原因造成无法投标或投标失败等后果由供应商自行承担。</w:t>
            </w:r>
          </w:p>
          <w:p w14:paraId="1205E31B">
            <w:pPr>
              <w:keepNext w:val="0"/>
              <w:keepLines w:val="0"/>
              <w:pageBreakBefore w:val="0"/>
              <w:kinsoku/>
              <w:wordWrap/>
              <w:overflowPunct/>
              <w:topLinePunct w:val="0"/>
              <w:autoSpaceDE/>
              <w:autoSpaceDN/>
              <w:bidi w:val="0"/>
              <w:spacing w:line="46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rPr>
              <w:t>2、供应商须在在投标截止时间前通过CA在政采云平台上传加密的电子投标文件。供应商在开标时须使用制作加密电子投标文件所使用的CA锁解密，供应商须提前配置好浏览器（建议使用360浏览器或谷歌浏览器），并确保开标期间电脑网络环境畅通，以便开标时解密。本项目解密时间定为</w:t>
            </w:r>
            <w:r>
              <w:rPr>
                <w:rFonts w:hint="eastAsia" w:ascii="仿宋" w:hAnsi="仿宋" w:eastAsia="仿宋" w:cs="仿宋"/>
                <w:sz w:val="24"/>
                <w:szCs w:val="24"/>
                <w:lang w:val="en-US" w:eastAsia="zh-CN"/>
              </w:rPr>
              <w:t>30</w:t>
            </w:r>
            <w:r>
              <w:rPr>
                <w:rFonts w:hint="eastAsia" w:ascii="仿宋" w:hAnsi="仿宋" w:eastAsia="仿宋" w:cs="仿宋"/>
                <w:sz w:val="24"/>
                <w:szCs w:val="24"/>
              </w:rPr>
              <w:t>分钟，如因供应商自身原因导致无法正常解密，后果由供应商自行承担。</w:t>
            </w:r>
          </w:p>
          <w:p w14:paraId="552C5580">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2"/>
                <w:sz w:val="24"/>
                <w:szCs w:val="24"/>
                <w:lang w:val="en-US" w:eastAsia="zh-CN" w:bidi="ar-SA"/>
              </w:rPr>
              <w:t>各供应商对不见面开评标系统的技术操作咨询，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w:t>
            </w:r>
            <w:r>
              <w:rPr>
                <w:rFonts w:hint="eastAsia" w:ascii="仿宋" w:hAnsi="仿宋" w:eastAsia="仿宋" w:cs="仿宋"/>
                <w:color w:val="000000"/>
                <w:kern w:val="2"/>
                <w:sz w:val="24"/>
                <w:szCs w:val="24"/>
                <w:lang w:val="en-US" w:eastAsia="zh-CN" w:bidi="ar-SA"/>
              </w:rPr>
              <w:t>95763</w:t>
            </w:r>
            <w:r>
              <w:rPr>
                <w:rFonts w:hint="eastAsia" w:ascii="仿宋" w:hAnsi="仿宋" w:eastAsia="仿宋" w:cs="仿宋"/>
                <w:kern w:val="2"/>
                <w:sz w:val="24"/>
                <w:szCs w:val="24"/>
                <w:lang w:val="en-US" w:eastAsia="zh-CN" w:bidi="ar-SA"/>
              </w:rPr>
              <w:t>（工作时间：工作日08:00~20：00）   。</w:t>
            </w:r>
          </w:p>
          <w:p w14:paraId="7F8D1FC8">
            <w:pPr>
              <w:keepNext w:val="0"/>
              <w:keepLines w:val="0"/>
              <w:pageBreakBefore w:val="0"/>
              <w:kinsoku/>
              <w:wordWrap/>
              <w:overflowPunct/>
              <w:topLinePunct w:val="0"/>
              <w:autoSpaceDE/>
              <w:autoSpaceDN/>
              <w:bidi w:val="0"/>
              <w:spacing w:line="460" w:lineRule="exact"/>
              <w:ind w:right="105" w:rightChars="5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、按评标办法提供材料。</w:t>
            </w:r>
          </w:p>
          <w:p w14:paraId="600ACD5C">
            <w:pPr>
              <w:keepNext w:val="0"/>
              <w:keepLines w:val="0"/>
              <w:pageBreakBefore w:val="0"/>
              <w:widowControl/>
              <w:kinsoku/>
              <w:wordWrap/>
              <w:topLinePunct w:val="0"/>
              <w:bidi w:val="0"/>
              <w:spacing w:line="4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lang w:val="en-US" w:eastAsia="zh-CN"/>
              </w:rPr>
              <w:t>6、</w:t>
            </w:r>
            <w:r>
              <w:rPr>
                <w:rFonts w:hint="eastAsia" w:ascii="仿宋" w:hAnsi="仿宋" w:eastAsia="仿宋" w:cs="仿宋"/>
                <w:sz w:val="24"/>
                <w:szCs w:val="24"/>
              </w:rPr>
              <w:t>须知前附表与正文描述不一致时，以须知前附表中为主。</w:t>
            </w:r>
          </w:p>
        </w:tc>
      </w:tr>
      <w:tr w14:paraId="3D1A2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10533" w:type="dxa"/>
            <w:gridSpan w:val="6"/>
            <w:vAlign w:val="center"/>
          </w:tcPr>
          <w:p w14:paraId="4DB46D60">
            <w:pPr>
              <w:keepNext w:val="0"/>
              <w:keepLines w:val="0"/>
              <w:pageBreakBefore w:val="0"/>
              <w:kinsoku/>
              <w:wordWrap/>
              <w:overflowPunct/>
              <w:topLinePunct w:val="0"/>
              <w:autoSpaceDE/>
              <w:autoSpaceDN/>
              <w:bidi w:val="0"/>
              <w:spacing w:line="460" w:lineRule="exact"/>
              <w:ind w:right="105" w:rightChars="50"/>
              <w:textAlignment w:val="auto"/>
              <w:rPr>
                <w:rFonts w:hint="eastAsia" w:ascii="仿宋" w:hAnsi="仿宋" w:eastAsia="仿宋" w:cs="仿宋"/>
                <w:bCs/>
                <w:sz w:val="24"/>
                <w:szCs w:val="24"/>
              </w:rPr>
            </w:pPr>
            <w:r>
              <w:rPr>
                <w:rFonts w:hint="eastAsia" w:ascii="仿宋" w:hAnsi="仿宋" w:eastAsia="仿宋" w:cs="仿宋"/>
                <w:b/>
                <w:bCs/>
                <w:sz w:val="24"/>
                <w:szCs w:val="24"/>
              </w:rPr>
              <w:t>特别说明：</w:t>
            </w:r>
          </w:p>
          <w:p w14:paraId="790DFEFC">
            <w:pPr>
              <w:keepNext w:val="0"/>
              <w:keepLines w:val="0"/>
              <w:pageBreakBefore w:val="0"/>
              <w:kinsoku/>
              <w:wordWrap/>
              <w:overflowPunct/>
              <w:topLinePunct w:val="0"/>
              <w:autoSpaceDE/>
              <w:autoSpaceDN/>
              <w:bidi w:val="0"/>
              <w:spacing w:line="460" w:lineRule="exact"/>
              <w:ind w:right="105" w:rightChars="50"/>
              <w:textAlignment w:val="auto"/>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招标人若发现成交候选人在竞标过程中提供虚假证明文件，故意隐瞒公司不良信誉和财务状况，以及存在可能对合同圆满履行造成风险的其他因素等，则按规定取消其成交资格，监管部门依法进行处理。</w:t>
            </w:r>
          </w:p>
          <w:p w14:paraId="2BF12751">
            <w:pPr>
              <w:keepNext w:val="0"/>
              <w:keepLines w:val="0"/>
              <w:pageBreakBefore w:val="0"/>
              <w:widowControl/>
              <w:kinsoku/>
              <w:wordWrap/>
              <w:topLinePunct w:val="0"/>
              <w:bidi w:val="0"/>
              <w:spacing w:line="460" w:lineRule="exact"/>
              <w:jc w:val="left"/>
              <w:textAlignment w:val="auto"/>
              <w:rPr>
                <w:rFonts w:hint="eastAsia" w:ascii="仿宋" w:hAnsi="仿宋" w:eastAsia="仿宋" w:cs="仿宋"/>
                <w:sz w:val="24"/>
                <w:szCs w:val="24"/>
                <w:lang w:eastAsia="zh-CN"/>
              </w:rPr>
            </w:pPr>
            <w:r>
              <w:rPr>
                <w:rFonts w:hint="eastAsia" w:ascii="仿宋" w:hAnsi="仿宋" w:eastAsia="仿宋" w:cs="仿宋"/>
                <w:b/>
                <w:sz w:val="24"/>
                <w:szCs w:val="24"/>
              </w:rPr>
              <w:t>2</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招标</w:t>
            </w:r>
            <w:r>
              <w:rPr>
                <w:rFonts w:hint="eastAsia" w:ascii="仿宋" w:hAnsi="仿宋" w:eastAsia="仿宋" w:cs="仿宋"/>
                <w:b/>
                <w:sz w:val="24"/>
                <w:szCs w:val="24"/>
              </w:rPr>
              <w:t>文件中部分加“</w:t>
            </w:r>
            <w:r>
              <w:rPr>
                <w:rFonts w:hint="eastAsia" w:ascii="仿宋" w:hAnsi="仿宋" w:eastAsia="仿宋" w:cs="仿宋"/>
                <w:sz w:val="24"/>
                <w:szCs w:val="24"/>
              </w:rPr>
              <w:t>★</w:t>
            </w:r>
            <w:r>
              <w:rPr>
                <w:rFonts w:hint="eastAsia" w:ascii="仿宋" w:hAnsi="仿宋" w:eastAsia="仿宋" w:cs="仿宋"/>
                <w:b/>
                <w:sz w:val="24"/>
                <w:szCs w:val="24"/>
              </w:rPr>
              <w:t>”、加粗、加下划线、废标、无效标、投标被拒绝字样的条款，为招标的实质性要求和条件，着重提醒各投标人注意，并认真查看</w:t>
            </w:r>
            <w:r>
              <w:rPr>
                <w:rFonts w:hint="eastAsia" w:ascii="仿宋" w:hAnsi="仿宋" w:eastAsia="仿宋" w:cs="仿宋"/>
                <w:b/>
                <w:sz w:val="24"/>
                <w:szCs w:val="24"/>
                <w:lang w:val="en-US" w:eastAsia="zh-CN"/>
              </w:rPr>
              <w:t>招标</w:t>
            </w:r>
            <w:r>
              <w:rPr>
                <w:rFonts w:hint="eastAsia" w:ascii="仿宋" w:hAnsi="仿宋" w:eastAsia="仿宋" w:cs="仿宋"/>
                <w:b/>
                <w:sz w:val="24"/>
                <w:szCs w:val="24"/>
              </w:rPr>
              <w:t>文件中的每一个条款及要求，因误读</w:t>
            </w:r>
            <w:r>
              <w:rPr>
                <w:rFonts w:hint="eastAsia" w:ascii="仿宋" w:hAnsi="仿宋" w:eastAsia="仿宋" w:cs="仿宋"/>
                <w:b/>
                <w:sz w:val="24"/>
                <w:szCs w:val="24"/>
                <w:lang w:val="en-US" w:eastAsia="zh-CN"/>
              </w:rPr>
              <w:t>招标</w:t>
            </w:r>
            <w:r>
              <w:rPr>
                <w:rFonts w:hint="eastAsia" w:ascii="仿宋" w:hAnsi="仿宋" w:eastAsia="仿宋" w:cs="仿宋"/>
                <w:b/>
                <w:sz w:val="24"/>
                <w:szCs w:val="24"/>
              </w:rPr>
              <w:t>文件而造成的后果，招标人及代理机构概不负责</w:t>
            </w:r>
            <w:r>
              <w:rPr>
                <w:rFonts w:hint="eastAsia" w:ascii="仿宋" w:hAnsi="仿宋" w:eastAsia="仿宋" w:cs="仿宋"/>
                <w:b/>
                <w:sz w:val="24"/>
                <w:szCs w:val="24"/>
                <w:lang w:eastAsia="zh-CN"/>
              </w:rPr>
              <w:t>！</w:t>
            </w:r>
          </w:p>
        </w:tc>
      </w:tr>
    </w:tbl>
    <w:p w14:paraId="7182D6AF">
      <w:pPr>
        <w:pStyle w:val="31"/>
        <w:pageBreakBefore w:val="0"/>
        <w:bidi w:val="0"/>
        <w:spacing w:line="360" w:lineRule="auto"/>
        <w:ind w:left="0" w:leftChars="0" w:firstLine="0" w:firstLineChars="0"/>
        <w:rPr>
          <w:rFonts w:hint="eastAsia" w:ascii="仿宋" w:hAnsi="仿宋" w:eastAsia="仿宋" w:cs="仿宋"/>
          <w:b/>
          <w:color w:val="auto"/>
          <w:kern w:val="44"/>
          <w:sz w:val="24"/>
          <w:szCs w:val="24"/>
          <w:highlight w:val="none"/>
        </w:rPr>
      </w:pPr>
      <w:bookmarkStart w:id="7" w:name="_Toc3096"/>
    </w:p>
    <w:p w14:paraId="1176F54E">
      <w:pPr>
        <w:pStyle w:val="23"/>
        <w:pageBreakBefore w:val="0"/>
        <w:kinsoku/>
        <w:overflowPunct/>
        <w:topLinePunct w:val="0"/>
        <w:bidi w:val="0"/>
        <w:spacing w:line="500" w:lineRule="exact"/>
        <w:jc w:val="center"/>
        <w:textAlignment w:val="auto"/>
        <w:rPr>
          <w:rFonts w:hint="eastAsia" w:ascii="仿宋" w:hAnsi="仿宋" w:eastAsia="仿宋" w:cs="仿宋"/>
          <w:b/>
          <w:snapToGrid w:val="0"/>
          <w:color w:val="auto"/>
          <w:kern w:val="2"/>
          <w:sz w:val="32"/>
          <w:szCs w:val="32"/>
          <w:highlight w:val="none"/>
          <w:lang w:val="en-US" w:eastAsia="zh-CN" w:bidi="ar-SA"/>
        </w:rPr>
      </w:pPr>
    </w:p>
    <w:p w14:paraId="6005D06C">
      <w:pPr>
        <w:pStyle w:val="23"/>
        <w:pageBreakBefore w:val="0"/>
        <w:kinsoku/>
        <w:overflowPunct/>
        <w:topLinePunct w:val="0"/>
        <w:bidi w:val="0"/>
        <w:spacing w:line="500" w:lineRule="exact"/>
        <w:jc w:val="center"/>
        <w:textAlignment w:val="auto"/>
        <w:rPr>
          <w:rFonts w:hint="eastAsia" w:ascii="仿宋" w:hAnsi="仿宋" w:eastAsia="仿宋" w:cs="仿宋"/>
          <w:b/>
          <w:snapToGrid w:val="0"/>
          <w:color w:val="auto"/>
          <w:kern w:val="2"/>
          <w:sz w:val="32"/>
          <w:szCs w:val="32"/>
          <w:highlight w:val="none"/>
          <w:lang w:val="en-US" w:eastAsia="zh-CN" w:bidi="ar-SA"/>
        </w:rPr>
      </w:pPr>
    </w:p>
    <w:p w14:paraId="651B3725">
      <w:pPr>
        <w:pStyle w:val="23"/>
        <w:pageBreakBefore w:val="0"/>
        <w:kinsoku/>
        <w:overflowPunct/>
        <w:topLinePunct w:val="0"/>
        <w:bidi w:val="0"/>
        <w:spacing w:line="500" w:lineRule="exact"/>
        <w:jc w:val="center"/>
        <w:textAlignment w:val="auto"/>
        <w:rPr>
          <w:rFonts w:hint="eastAsia" w:ascii="仿宋" w:hAnsi="仿宋" w:eastAsia="仿宋" w:cs="仿宋"/>
          <w:b/>
          <w:snapToGrid w:val="0"/>
          <w:color w:val="auto"/>
          <w:kern w:val="2"/>
          <w:sz w:val="32"/>
          <w:szCs w:val="32"/>
          <w:highlight w:val="none"/>
          <w:lang w:val="en-US" w:eastAsia="zh-CN" w:bidi="ar-SA"/>
        </w:rPr>
      </w:pPr>
      <w:r>
        <w:rPr>
          <w:rFonts w:hint="eastAsia" w:ascii="仿宋" w:hAnsi="仿宋" w:eastAsia="仿宋" w:cs="仿宋"/>
          <w:b/>
          <w:snapToGrid w:val="0"/>
          <w:color w:val="auto"/>
          <w:kern w:val="2"/>
          <w:sz w:val="32"/>
          <w:szCs w:val="32"/>
          <w:highlight w:val="none"/>
          <w:lang w:val="en-US" w:eastAsia="zh-CN" w:bidi="ar-SA"/>
        </w:rPr>
        <w:t>第三章　投标人须知</w:t>
      </w:r>
      <w:bookmarkEnd w:id="7"/>
    </w:p>
    <w:p w14:paraId="61B07829">
      <w:pPr>
        <w:pageBreakBefore w:val="0"/>
        <w:kinsoku/>
        <w:overflowPunct/>
        <w:topLinePunct w:val="0"/>
        <w:bidi w:val="0"/>
        <w:spacing w:line="500" w:lineRule="exact"/>
        <w:jc w:val="center"/>
        <w:textAlignment w:val="auto"/>
        <w:outlineLvl w:val="1"/>
        <w:rPr>
          <w:rFonts w:hint="eastAsia" w:ascii="仿宋" w:hAnsi="仿宋" w:eastAsia="仿宋" w:cs="仿宋"/>
          <w:b/>
          <w:color w:val="auto"/>
          <w:sz w:val="24"/>
          <w:szCs w:val="24"/>
          <w:highlight w:val="none"/>
        </w:rPr>
      </w:pPr>
      <w:bookmarkStart w:id="8" w:name="_Toc737"/>
      <w:bookmarkStart w:id="9" w:name="_Toc18475"/>
      <w:bookmarkStart w:id="10" w:name="_Toc26890"/>
      <w:r>
        <w:rPr>
          <w:rFonts w:hint="eastAsia" w:ascii="仿宋" w:hAnsi="仿宋" w:eastAsia="仿宋" w:cs="仿宋"/>
          <w:b/>
          <w:color w:val="auto"/>
          <w:sz w:val="24"/>
          <w:szCs w:val="24"/>
          <w:highlight w:val="none"/>
        </w:rPr>
        <w:t>一、说明</w:t>
      </w:r>
      <w:bookmarkEnd w:id="8"/>
      <w:bookmarkEnd w:id="9"/>
      <w:bookmarkEnd w:id="10"/>
    </w:p>
    <w:p w14:paraId="711B3392">
      <w:pPr>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11" w:name="_Toc2890"/>
      <w:bookmarkStart w:id="12" w:name="_Toc19092"/>
      <w:bookmarkStart w:id="13" w:name="_Toc32718"/>
      <w:bookmarkStart w:id="14" w:name="_Toc28947"/>
      <w:bookmarkStart w:id="15" w:name="_Toc11143"/>
      <w:r>
        <w:rPr>
          <w:rFonts w:hint="eastAsia" w:ascii="仿宋" w:hAnsi="仿宋" w:eastAsia="仿宋" w:cs="仿宋"/>
          <w:b/>
          <w:bCs/>
          <w:color w:val="auto"/>
          <w:kern w:val="44"/>
          <w:sz w:val="24"/>
          <w:szCs w:val="24"/>
          <w:highlight w:val="none"/>
        </w:rPr>
        <w:t>说明：本</w:t>
      </w:r>
      <w:r>
        <w:rPr>
          <w:rFonts w:hint="eastAsia" w:ascii="仿宋" w:hAnsi="仿宋" w:eastAsia="仿宋" w:cs="仿宋"/>
          <w:b/>
          <w:bCs/>
          <w:color w:val="auto"/>
          <w:kern w:val="44"/>
          <w:sz w:val="24"/>
          <w:szCs w:val="24"/>
          <w:highlight w:val="none"/>
          <w:lang w:eastAsia="zh-CN"/>
        </w:rPr>
        <w:t>招标文件</w:t>
      </w:r>
      <w:r>
        <w:rPr>
          <w:rFonts w:hint="eastAsia" w:ascii="仿宋" w:hAnsi="仿宋" w:eastAsia="仿宋" w:cs="仿宋"/>
          <w:b/>
          <w:bCs/>
          <w:color w:val="auto"/>
          <w:kern w:val="44"/>
          <w:sz w:val="24"/>
          <w:szCs w:val="24"/>
          <w:highlight w:val="none"/>
        </w:rPr>
        <w:t>使用的词语有如下定义</w:t>
      </w:r>
      <w:bookmarkEnd w:id="11"/>
      <w:bookmarkEnd w:id="12"/>
      <w:bookmarkEnd w:id="13"/>
      <w:bookmarkEnd w:id="14"/>
      <w:bookmarkEnd w:id="15"/>
    </w:p>
    <w:p w14:paraId="03D94EFA">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sz w:val="24"/>
          <w:szCs w:val="24"/>
          <w:highlight w:val="none"/>
          <w:lang w:val="zh-CN"/>
        </w:rPr>
        <w:t>“采购人”系指依法进行政府采购的国家机关、事业单位、团体组织。系指：</w:t>
      </w:r>
      <w:r>
        <w:rPr>
          <w:rFonts w:hint="eastAsia" w:ascii="仿宋" w:hAnsi="仿宋" w:eastAsia="仿宋" w:cs="仿宋"/>
          <w:color w:val="auto"/>
          <w:sz w:val="24"/>
          <w:szCs w:val="24"/>
          <w:highlight w:val="none"/>
          <w:u w:val="single"/>
          <w:lang w:val="zh-CN"/>
        </w:rPr>
        <w:t xml:space="preserve"> 伊犁哈萨克自治州友谊医院 。</w:t>
      </w:r>
    </w:p>
    <w:p w14:paraId="3F78FE24">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“采购代理机构”系指： </w:t>
      </w:r>
      <w:r>
        <w:rPr>
          <w:rFonts w:hint="eastAsia" w:ascii="仿宋" w:hAnsi="仿宋" w:eastAsia="仿宋" w:cs="仿宋"/>
          <w:color w:val="auto"/>
          <w:sz w:val="24"/>
          <w:szCs w:val="24"/>
          <w:highlight w:val="none"/>
          <w:u w:val="single"/>
          <w:lang w:val="zh-CN"/>
        </w:rPr>
        <w:t>新疆金斌工程项目管理有限公司</w:t>
      </w:r>
      <w:r>
        <w:rPr>
          <w:rFonts w:hint="eastAsia" w:ascii="仿宋" w:hAnsi="仿宋" w:eastAsia="仿宋" w:cs="仿宋"/>
          <w:color w:val="auto"/>
          <w:sz w:val="24"/>
          <w:szCs w:val="24"/>
          <w:highlight w:val="none"/>
          <w:lang w:val="zh-CN"/>
        </w:rPr>
        <w:t>。</w:t>
      </w:r>
    </w:p>
    <w:p w14:paraId="41467AB2">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“投标人”系指响应采购、参加投标竞争的当事人。</w:t>
      </w:r>
    </w:p>
    <w:p w14:paraId="77FBB22D">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“成交人”系指由评标小组评审推荐，经法定程序确定获得本项目中标资格的投标人。</w:t>
      </w:r>
    </w:p>
    <w:p w14:paraId="3FFFC6C3">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“评标小组” 系指依法组建，负责本次采购的评标工作机构。</w:t>
      </w:r>
    </w:p>
    <w:p w14:paraId="26A01711">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“甲方”系指在合同条款中指明的采购人。</w:t>
      </w:r>
    </w:p>
    <w:p w14:paraId="67E7A7F7">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“乙方”系指在合同条款中指明的本合同项下提供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val="zh-CN"/>
        </w:rPr>
        <w:t>的公司或实体。</w:t>
      </w:r>
    </w:p>
    <w:p w14:paraId="6E9E0BD0">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“招标文件”系指由采购代理机构发出的本招标文件，包括全部章节和附件。</w:t>
      </w:r>
    </w:p>
    <w:p w14:paraId="3DC37086">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“投标文件”系指投标人根据本招标文件向采购代理机构提交的全部文件。</w:t>
      </w:r>
    </w:p>
    <w:p w14:paraId="4226EBE2">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“书面函件” 系指手写、打字或印刷的函件，包括电传、电报和传真。</w:t>
      </w:r>
    </w:p>
    <w:p w14:paraId="6D8A370D">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“合同” 系指由本次采购所产生的合同或合约文件。</w:t>
      </w:r>
    </w:p>
    <w:p w14:paraId="3F86675E">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“日期”系指公历日。</w:t>
      </w:r>
    </w:p>
    <w:p w14:paraId="4BB8F501">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“时间”系指北京时间。</w:t>
      </w:r>
    </w:p>
    <w:p w14:paraId="0EA6801D">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“货物”系指投标人须向采购人提供的符合招标文件要求的货。</w:t>
      </w:r>
    </w:p>
    <w:p w14:paraId="71E40E4F">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“服务”系指投标人须向采购人提供的符合招标文件要求的服务。</w:t>
      </w:r>
    </w:p>
    <w:p w14:paraId="387539CD">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“实质性响应”系指符合招标文件的所有要求、条款、条件和规定，且没有不利于项目实施质量效果和服务保障的重大偏离或保留。</w:t>
      </w:r>
    </w:p>
    <w:p w14:paraId="247B1E1E">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“重大偏离或保留”系指影响到招标文件规定的范围、质量和性能或限制了采购人的权力和投标人义务的规定，而纠正这些偏离将影响到其它投标人的公平竞争地位。</w:t>
      </w:r>
    </w:p>
    <w:p w14:paraId="2A7787DD">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盖章：一般情况指盖投标人的法定</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lang w:val="zh-CN"/>
        </w:rPr>
        <w:t>公章，除招标文件特别说明外，使用财务专用章、合同章、投标专用章等非公章的盖章，均作无效盖章处理。</w:t>
      </w:r>
    </w:p>
    <w:p w14:paraId="27B72057">
      <w:pPr>
        <w:pageBreakBefore w:val="0"/>
        <w:numPr>
          <w:ilvl w:val="0"/>
          <w:numId w:val="6"/>
        </w:numPr>
        <w:kinsoku/>
        <w:overflowPunct/>
        <w:topLinePunct w:val="0"/>
        <w:autoSpaceDE w:val="0"/>
        <w:autoSpaceDN w:val="0"/>
        <w:bidi w:val="0"/>
        <w:adjustRightInd w:val="0"/>
        <w:snapToGrid w:val="0"/>
        <w:spacing w:line="500" w:lineRule="exact"/>
        <w:ind w:left="794" w:hanging="794"/>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签署：一般情况指亲笔签字或使用盖</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lang w:val="zh-CN"/>
        </w:rPr>
        <w:t>私章方式，除招标文件特别说明外，其他方式均作无效签署处理。</w:t>
      </w:r>
    </w:p>
    <w:p w14:paraId="6B6C086D">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6" w:name="_Toc55778675"/>
      <w:r>
        <w:rPr>
          <w:rFonts w:hint="eastAsia" w:ascii="仿宋" w:hAnsi="仿宋" w:eastAsia="仿宋" w:cs="仿宋"/>
          <w:b/>
          <w:bCs/>
          <w:color w:val="auto"/>
          <w:kern w:val="44"/>
          <w:sz w:val="24"/>
          <w:szCs w:val="24"/>
          <w:highlight w:val="none"/>
        </w:rPr>
        <w:t xml:space="preserve">    </w:t>
      </w:r>
      <w:bookmarkStart w:id="17" w:name="_Toc30404"/>
      <w:bookmarkStart w:id="18" w:name="_Toc10541"/>
      <w:bookmarkStart w:id="19" w:name="_Toc19223"/>
      <w:bookmarkStart w:id="20" w:name="_Toc2235"/>
      <w:bookmarkStart w:id="21" w:name="_Toc26165"/>
      <w:r>
        <w:rPr>
          <w:rFonts w:hint="eastAsia" w:ascii="仿宋" w:hAnsi="仿宋" w:eastAsia="仿宋" w:cs="仿宋"/>
          <w:b/>
          <w:bCs/>
          <w:color w:val="auto"/>
          <w:kern w:val="44"/>
          <w:sz w:val="24"/>
          <w:szCs w:val="24"/>
          <w:highlight w:val="none"/>
        </w:rPr>
        <w:t>合格的投标人</w:t>
      </w:r>
      <w:bookmarkEnd w:id="16"/>
      <w:bookmarkEnd w:id="17"/>
      <w:bookmarkEnd w:id="18"/>
      <w:bookmarkEnd w:id="19"/>
      <w:bookmarkEnd w:id="20"/>
      <w:bookmarkEnd w:id="21"/>
    </w:p>
    <w:p w14:paraId="1B665A70">
      <w:pPr>
        <w:pageBreakBefore w:val="0"/>
        <w:numPr>
          <w:ilvl w:val="1"/>
          <w:numId w:val="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除非另有规定，凡是在中华人民共和国境内注册且为人民币流通区域内的供货人均可投标。</w:t>
      </w:r>
    </w:p>
    <w:p w14:paraId="436F5A64">
      <w:pPr>
        <w:pageBreakBefore w:val="0"/>
        <w:numPr>
          <w:ilvl w:val="1"/>
          <w:numId w:val="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投标人符合《中华人民共和国政府采购法》第22条和《中华人民共和国政府采购法实施条例》第17条规定的条件。</w:t>
      </w:r>
    </w:p>
    <w:p w14:paraId="0A462BF4">
      <w:pPr>
        <w:pageBreakBefore w:val="0"/>
        <w:numPr>
          <w:ilvl w:val="1"/>
          <w:numId w:val="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D10B6C2">
      <w:pPr>
        <w:pageBreakBefore w:val="0"/>
        <w:numPr>
          <w:ilvl w:val="1"/>
          <w:numId w:val="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与采购人存在利害关系可能影响公正性的法人或其他组织或自然人不得参加投标。</w:t>
      </w:r>
    </w:p>
    <w:p w14:paraId="5647A327">
      <w:pPr>
        <w:pageBreakBefore w:val="0"/>
        <w:numPr>
          <w:ilvl w:val="1"/>
          <w:numId w:val="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招标文件要求的其他条件。</w:t>
      </w:r>
    </w:p>
    <w:p w14:paraId="63F23DFD">
      <w:pPr>
        <w:pStyle w:val="3"/>
        <w:pageBreakBefore w:val="0"/>
        <w:numPr>
          <w:ilvl w:val="0"/>
          <w:numId w:val="5"/>
        </w:numPr>
        <w:tabs>
          <w:tab w:val="left" w:pos="900"/>
          <w:tab w:val="clear" w:pos="425"/>
        </w:tabs>
        <w:kinsoku/>
        <w:overflowPunct/>
        <w:topLinePunct w:val="0"/>
        <w:bidi w:val="0"/>
        <w:spacing w:before="0" w:after="0" w:line="500" w:lineRule="exact"/>
        <w:ind w:left="924" w:hanging="924"/>
        <w:textAlignment w:val="auto"/>
        <w:rPr>
          <w:rStyle w:val="53"/>
          <w:rFonts w:hint="eastAsia" w:ascii="仿宋" w:hAnsi="仿宋" w:eastAsia="仿宋" w:cs="仿宋"/>
          <w:bCs/>
          <w:color w:val="auto"/>
          <w:sz w:val="24"/>
          <w:szCs w:val="24"/>
          <w:highlight w:val="none"/>
        </w:rPr>
      </w:pPr>
      <w:bookmarkStart w:id="22" w:name="_Toc55778677"/>
      <w:bookmarkStart w:id="23" w:name="_Toc2653"/>
      <w:bookmarkStart w:id="24" w:name="_Toc20782"/>
      <w:bookmarkStart w:id="25" w:name="_Toc15216"/>
      <w:bookmarkStart w:id="26" w:name="_Toc25107"/>
      <w:bookmarkStart w:id="27" w:name="_Toc28554"/>
      <w:bookmarkStart w:id="28" w:name="_Toc2463"/>
      <w:r>
        <w:rPr>
          <w:rStyle w:val="53"/>
          <w:rFonts w:hint="eastAsia" w:ascii="仿宋" w:hAnsi="仿宋" w:eastAsia="仿宋" w:cs="仿宋"/>
          <w:bCs/>
          <w:color w:val="auto"/>
          <w:sz w:val="24"/>
          <w:szCs w:val="24"/>
          <w:highlight w:val="none"/>
        </w:rPr>
        <w:t>投标费用</w:t>
      </w:r>
      <w:bookmarkEnd w:id="22"/>
      <w:bookmarkEnd w:id="23"/>
      <w:bookmarkEnd w:id="24"/>
      <w:bookmarkEnd w:id="25"/>
      <w:bookmarkEnd w:id="26"/>
      <w:bookmarkEnd w:id="27"/>
      <w:bookmarkEnd w:id="28"/>
    </w:p>
    <w:p w14:paraId="6835D00B">
      <w:pPr>
        <w:pStyle w:val="56"/>
        <w:pageBreakBefore w:val="0"/>
        <w:numPr>
          <w:ilvl w:val="0"/>
          <w:numId w:val="8"/>
        </w:numPr>
        <w:kinsoku/>
        <w:overflowPunct/>
        <w:topLinePunct w:val="0"/>
        <w:bidi w:val="0"/>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投标人应承担所有与准备和参加投标有关的费用。不论投标的结果如何，采购代理机构和采购人均无义务和责任承担这些费用。</w:t>
      </w:r>
    </w:p>
    <w:p w14:paraId="2094D62A">
      <w:pPr>
        <w:pStyle w:val="3"/>
        <w:pageBreakBefore w:val="0"/>
        <w:numPr>
          <w:ilvl w:val="0"/>
          <w:numId w:val="5"/>
        </w:numPr>
        <w:tabs>
          <w:tab w:val="left" w:pos="900"/>
          <w:tab w:val="clear" w:pos="425"/>
        </w:tabs>
        <w:kinsoku/>
        <w:overflowPunct/>
        <w:topLinePunct w:val="0"/>
        <w:bidi w:val="0"/>
        <w:spacing w:before="0" w:after="0" w:line="500" w:lineRule="exact"/>
        <w:ind w:left="924" w:hanging="924"/>
        <w:textAlignment w:val="auto"/>
        <w:rPr>
          <w:rFonts w:hint="eastAsia" w:ascii="仿宋" w:hAnsi="仿宋" w:eastAsia="仿宋" w:cs="仿宋"/>
          <w:color w:val="auto"/>
          <w:sz w:val="24"/>
          <w:szCs w:val="24"/>
          <w:highlight w:val="none"/>
        </w:rPr>
      </w:pPr>
      <w:bookmarkStart w:id="29" w:name="_Toc22355"/>
      <w:bookmarkStart w:id="30" w:name="_Toc14265"/>
      <w:bookmarkStart w:id="31" w:name="_Toc55778678"/>
      <w:bookmarkStart w:id="32" w:name="_Toc9407"/>
      <w:bookmarkStart w:id="33" w:name="_Toc19746"/>
      <w:bookmarkStart w:id="34" w:name="_Toc2722"/>
      <w:r>
        <w:rPr>
          <w:rStyle w:val="53"/>
          <w:rFonts w:hint="eastAsia" w:ascii="仿宋" w:hAnsi="仿宋" w:eastAsia="仿宋" w:cs="仿宋"/>
          <w:bCs w:val="0"/>
          <w:color w:val="auto"/>
          <w:sz w:val="24"/>
          <w:szCs w:val="24"/>
          <w:highlight w:val="none"/>
        </w:rPr>
        <w:t>现场考察或者召开开标前答疑会</w:t>
      </w:r>
      <w:bookmarkEnd w:id="29"/>
      <w:bookmarkEnd w:id="30"/>
      <w:bookmarkEnd w:id="31"/>
      <w:bookmarkEnd w:id="32"/>
      <w:bookmarkEnd w:id="33"/>
      <w:bookmarkEnd w:id="34"/>
    </w:p>
    <w:p w14:paraId="2DF2E13E">
      <w:pPr>
        <w:pageBreakBefore w:val="0"/>
        <w:numPr>
          <w:ilvl w:val="1"/>
          <w:numId w:val="9"/>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35" w:name="_Ref179620557"/>
      <w:r>
        <w:rPr>
          <w:rFonts w:hint="eastAsia" w:ascii="仿宋" w:hAnsi="仿宋" w:eastAsia="仿宋" w:cs="仿宋"/>
          <w:color w:val="auto"/>
          <w:sz w:val="24"/>
          <w:szCs w:val="24"/>
          <w:highlight w:val="none"/>
        </w:rPr>
        <w:t>除非另有规定，不举行项目现场考察或者召开开标前答疑会，如举行现场考察或者召开开标前答疑会的，则按以下规定</w:t>
      </w:r>
      <w:bookmarkEnd w:id="35"/>
      <w:r>
        <w:rPr>
          <w:rFonts w:hint="eastAsia" w:ascii="仿宋" w:hAnsi="仿宋" w:eastAsia="仿宋" w:cs="仿宋"/>
          <w:color w:val="auto"/>
          <w:sz w:val="24"/>
          <w:szCs w:val="24"/>
          <w:highlight w:val="none"/>
        </w:rPr>
        <w:t>：</w:t>
      </w:r>
    </w:p>
    <w:p w14:paraId="74EDD5C3">
      <w:pPr>
        <w:pageBreakBefore w:val="0"/>
        <w:numPr>
          <w:ilvl w:val="0"/>
          <w:numId w:val="1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在《投标须知前附表》中规定的日期、时间和地点组织现场考察或者召开开标前答疑会，以便投标人获取须自己负责的有关编制投标文件和签署合同所需的所有资料。踏勘现场所发生的费用由投标人自己承担</w:t>
      </w:r>
    </w:p>
    <w:p w14:paraId="0F102717">
      <w:pPr>
        <w:pageBreakBefore w:val="0"/>
        <w:numPr>
          <w:ilvl w:val="0"/>
          <w:numId w:val="1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对本项目提出的疑问，可在现场考察或者召开开标前答疑会召开日前至少一个工作日将问题清单以书面形式（加盖公章）提交至采购代理机构。</w:t>
      </w:r>
    </w:p>
    <w:p w14:paraId="66A26706">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36" w:name="_Toc55778679"/>
      <w:r>
        <w:rPr>
          <w:rFonts w:hint="eastAsia" w:ascii="仿宋" w:hAnsi="仿宋" w:eastAsia="仿宋" w:cs="仿宋"/>
          <w:b/>
          <w:bCs/>
          <w:color w:val="auto"/>
          <w:kern w:val="44"/>
          <w:sz w:val="24"/>
          <w:szCs w:val="24"/>
          <w:highlight w:val="none"/>
        </w:rPr>
        <w:t xml:space="preserve">    </w:t>
      </w:r>
      <w:bookmarkStart w:id="37" w:name="_Toc16839"/>
      <w:bookmarkStart w:id="38" w:name="_Toc2323"/>
      <w:bookmarkStart w:id="39" w:name="_Toc10763"/>
      <w:bookmarkStart w:id="40" w:name="_Toc15619"/>
      <w:bookmarkStart w:id="41" w:name="_Toc27748"/>
      <w:r>
        <w:rPr>
          <w:rFonts w:hint="eastAsia" w:ascii="仿宋" w:hAnsi="仿宋" w:eastAsia="仿宋" w:cs="仿宋"/>
          <w:b/>
          <w:bCs/>
          <w:color w:val="auto"/>
          <w:kern w:val="44"/>
          <w:sz w:val="24"/>
          <w:szCs w:val="24"/>
          <w:highlight w:val="none"/>
        </w:rPr>
        <w:t>开标的资质要求、时间及地点</w:t>
      </w:r>
      <w:bookmarkEnd w:id="36"/>
      <w:bookmarkEnd w:id="37"/>
      <w:bookmarkEnd w:id="38"/>
      <w:bookmarkEnd w:id="39"/>
      <w:bookmarkEnd w:id="40"/>
      <w:bookmarkEnd w:id="41"/>
    </w:p>
    <w:p w14:paraId="2840D2C8">
      <w:pPr>
        <w:pageBreakBefore w:val="0"/>
        <w:numPr>
          <w:ilvl w:val="1"/>
          <w:numId w:val="5"/>
        </w:numPr>
        <w:tabs>
          <w:tab w:val="left" w:pos="907"/>
          <w:tab w:val="clear" w:pos="992"/>
        </w:tabs>
        <w:kinsoku/>
        <w:overflowPunct/>
        <w:topLinePunct w:val="0"/>
        <w:bidi w:val="0"/>
        <w:spacing w:line="500" w:lineRule="exact"/>
        <w:ind w:left="992" w:leftChars="0" w:hanging="567"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本项目开标的时间、地点已在第二章《投标须知前附表》列清。</w:t>
      </w:r>
    </w:p>
    <w:p w14:paraId="0CF524EE">
      <w:pPr>
        <w:pageBreakBefore w:val="0"/>
        <w:numPr>
          <w:ilvl w:val="1"/>
          <w:numId w:val="5"/>
        </w:numPr>
        <w:tabs>
          <w:tab w:val="left" w:pos="907"/>
          <w:tab w:val="clear" w:pos="992"/>
        </w:tabs>
        <w:kinsoku/>
        <w:overflowPunct/>
        <w:topLinePunct w:val="0"/>
        <w:bidi w:val="0"/>
        <w:spacing w:line="500" w:lineRule="exact"/>
        <w:ind w:left="992" w:leftChars="0" w:hanging="567"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本项目采用不见面开标，投标人需要递交电子投标文件。加密的电子投标文件，在投标截止时间前通过政采云平台上传到指定位置，无需递交纸质文件。开标当日，投标人无需到达开标现场，仅需通过政采云系统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政采云平台发生故障，导致无法按时完成响应文件解密或开、评标工作无法进行的，可根据实际情况相应延迟解密时间或调整开、评标时间。</w:t>
      </w:r>
    </w:p>
    <w:p w14:paraId="2219346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42" w:name="_Toc55778680"/>
      <w:r>
        <w:rPr>
          <w:rFonts w:hint="eastAsia" w:ascii="仿宋" w:hAnsi="仿宋" w:eastAsia="仿宋" w:cs="仿宋"/>
          <w:b/>
          <w:bCs/>
          <w:color w:val="auto"/>
          <w:kern w:val="44"/>
          <w:sz w:val="24"/>
          <w:szCs w:val="24"/>
          <w:highlight w:val="none"/>
        </w:rPr>
        <w:t xml:space="preserve">   </w:t>
      </w:r>
      <w:bookmarkStart w:id="43" w:name="_Toc18733"/>
      <w:bookmarkStart w:id="44" w:name="_Toc23617"/>
      <w:bookmarkStart w:id="45" w:name="_Toc2052"/>
      <w:bookmarkStart w:id="46" w:name="_Toc12859"/>
      <w:bookmarkStart w:id="47" w:name="_Toc6954"/>
      <w:r>
        <w:rPr>
          <w:rFonts w:hint="eastAsia" w:ascii="仿宋" w:hAnsi="仿宋" w:eastAsia="仿宋" w:cs="仿宋"/>
          <w:b/>
          <w:bCs/>
          <w:color w:val="auto"/>
          <w:kern w:val="44"/>
          <w:sz w:val="24"/>
          <w:szCs w:val="24"/>
          <w:highlight w:val="none"/>
        </w:rPr>
        <w:t>纪律与保密事项</w:t>
      </w:r>
      <w:bookmarkEnd w:id="42"/>
      <w:bookmarkEnd w:id="43"/>
      <w:bookmarkEnd w:id="44"/>
      <w:bookmarkEnd w:id="45"/>
      <w:bookmarkEnd w:id="46"/>
      <w:bookmarkEnd w:id="47"/>
    </w:p>
    <w:p w14:paraId="4580B769">
      <w:pPr>
        <w:pageBreakBefore w:val="0"/>
        <w:numPr>
          <w:ilvl w:val="1"/>
          <w:numId w:val="1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凡参与招标工作的有关人员均应自觉接受有关主管部门的监督，不得向他人透露已获得招标文件的潜在投标人的名称、数量以及可能影响公平竞争的有关招标投标的其他情况。</w:t>
      </w:r>
    </w:p>
    <w:p w14:paraId="1DE9CE4D">
      <w:pPr>
        <w:pageBreakBefore w:val="0"/>
        <w:numPr>
          <w:ilvl w:val="1"/>
          <w:numId w:val="1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开标后，直至向中标的投标人发出《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通知书》时止，凡与审查、澄清、评价和比较投标的有关资料以及授标意见等，均不得向投标人及与评标无关的其他人透露。</w:t>
      </w:r>
    </w:p>
    <w:p w14:paraId="720BE78A">
      <w:pPr>
        <w:pageBreakBefore w:val="0"/>
        <w:numPr>
          <w:ilvl w:val="1"/>
          <w:numId w:val="1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除投标人被要求对投标文件进行澄清外，从开标至签订合同期间，投标人不得就与其投标文件有关的事项主动与评标小组、采购代理机构以及采购人联系。</w:t>
      </w:r>
    </w:p>
    <w:p w14:paraId="21FF6672">
      <w:pPr>
        <w:pageBreakBefore w:val="0"/>
        <w:numPr>
          <w:ilvl w:val="1"/>
          <w:numId w:val="1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从开标至签订合同期间，投标人试图在投标文件审查、澄清、比较和评价时对评标小组和招标机构施加任何影响或对采购人的比较及授予合同的决定进行影响，都可能导致其投标文件被拒绝。</w:t>
      </w:r>
    </w:p>
    <w:p w14:paraId="44AF845C">
      <w:pPr>
        <w:pageBreakBefore w:val="0"/>
        <w:numPr>
          <w:ilvl w:val="1"/>
          <w:numId w:val="1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投标人不得串通作弊，以不正当的手段妨碍、排挤其他投标人，扰乱招标市场，破坏公平竞争原则。</w:t>
      </w:r>
    </w:p>
    <w:p w14:paraId="1049CEED">
      <w:pPr>
        <w:pageBreakBefore w:val="0"/>
        <w:numPr>
          <w:ilvl w:val="1"/>
          <w:numId w:val="1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获得本招标文件者，应对文件进行保密，不得用作本次投标以外的任何用途。若有要求，开标后，投标人应归还招标文件中的保密的文件和资料。</w:t>
      </w:r>
    </w:p>
    <w:p w14:paraId="0A80C0FF">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48" w:name="_Toc55778681"/>
      <w:r>
        <w:rPr>
          <w:rFonts w:hint="eastAsia" w:ascii="仿宋" w:hAnsi="仿宋" w:eastAsia="仿宋" w:cs="仿宋"/>
          <w:b/>
          <w:bCs/>
          <w:color w:val="auto"/>
          <w:kern w:val="44"/>
          <w:sz w:val="24"/>
          <w:szCs w:val="24"/>
          <w:highlight w:val="none"/>
        </w:rPr>
        <w:t xml:space="preserve">    </w:t>
      </w:r>
      <w:bookmarkStart w:id="49" w:name="_Toc20462"/>
      <w:bookmarkStart w:id="50" w:name="_Toc17472"/>
      <w:bookmarkStart w:id="51" w:name="_Toc5873"/>
      <w:bookmarkStart w:id="52" w:name="_Toc18189"/>
      <w:bookmarkStart w:id="53" w:name="_Toc20913"/>
      <w:r>
        <w:rPr>
          <w:rFonts w:hint="eastAsia" w:ascii="仿宋" w:hAnsi="仿宋" w:eastAsia="仿宋" w:cs="仿宋"/>
          <w:b/>
          <w:bCs/>
          <w:color w:val="auto"/>
          <w:kern w:val="44"/>
          <w:sz w:val="24"/>
          <w:szCs w:val="24"/>
          <w:highlight w:val="none"/>
        </w:rPr>
        <w:t>保证</w:t>
      </w:r>
      <w:bookmarkEnd w:id="48"/>
      <w:bookmarkEnd w:id="49"/>
      <w:bookmarkEnd w:id="50"/>
      <w:bookmarkEnd w:id="51"/>
      <w:bookmarkEnd w:id="52"/>
      <w:bookmarkEnd w:id="53"/>
    </w:p>
    <w:p w14:paraId="596D73BC">
      <w:pPr>
        <w:pageBreakBefore w:val="0"/>
        <w:numPr>
          <w:ilvl w:val="1"/>
          <w:numId w:val="1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投标人必须保证所提交给采购代理机构、采购人的资料和数据是真实的，并承担相应的法律责任。</w:t>
      </w:r>
    </w:p>
    <w:p w14:paraId="3C2E557B">
      <w:pPr>
        <w:pStyle w:val="15"/>
        <w:pageBreakBefore w:val="0"/>
        <w:kinsoku/>
        <w:overflowPunct/>
        <w:topLinePunct w:val="0"/>
        <w:bidi w:val="0"/>
        <w:spacing w:line="500" w:lineRule="exact"/>
        <w:jc w:val="center"/>
        <w:textAlignment w:val="auto"/>
        <w:rPr>
          <w:rFonts w:hint="eastAsia" w:ascii="仿宋" w:hAnsi="仿宋" w:eastAsia="仿宋" w:cs="仿宋"/>
          <w:b/>
          <w:bCs/>
          <w:color w:val="auto"/>
          <w:sz w:val="24"/>
          <w:szCs w:val="24"/>
          <w:highlight w:val="none"/>
        </w:rPr>
      </w:pPr>
      <w:bookmarkStart w:id="54" w:name="_Toc21599"/>
      <w:bookmarkStart w:id="55" w:name="_Toc30778"/>
      <w:bookmarkStart w:id="56" w:name="_Toc55778682"/>
      <w:r>
        <w:rPr>
          <w:rFonts w:hint="eastAsia" w:ascii="仿宋" w:hAnsi="仿宋" w:eastAsia="仿宋" w:cs="仿宋"/>
          <w:b/>
          <w:bCs/>
          <w:color w:val="auto"/>
          <w:sz w:val="24"/>
          <w:szCs w:val="24"/>
          <w:highlight w:val="none"/>
        </w:rPr>
        <w:t>二、招标文件</w:t>
      </w:r>
      <w:bookmarkEnd w:id="54"/>
      <w:bookmarkEnd w:id="55"/>
      <w:bookmarkEnd w:id="56"/>
    </w:p>
    <w:p w14:paraId="71304DA1">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57" w:name="_Toc55778683"/>
      <w:bookmarkStart w:id="58" w:name="_Toc25851"/>
      <w:r>
        <w:rPr>
          <w:rFonts w:hint="eastAsia" w:ascii="仿宋" w:hAnsi="仿宋" w:eastAsia="仿宋" w:cs="仿宋"/>
          <w:b/>
          <w:bCs/>
          <w:color w:val="auto"/>
          <w:kern w:val="44"/>
          <w:sz w:val="24"/>
          <w:szCs w:val="24"/>
          <w:highlight w:val="none"/>
        </w:rPr>
        <w:t xml:space="preserve">   </w:t>
      </w:r>
      <w:bookmarkStart w:id="59" w:name="_Toc6842"/>
      <w:bookmarkStart w:id="60" w:name="_Toc6970"/>
      <w:bookmarkStart w:id="61" w:name="_Toc5513"/>
      <w:bookmarkStart w:id="62" w:name="_Toc7611"/>
      <w:bookmarkStart w:id="63" w:name="_Toc4904"/>
      <w:r>
        <w:rPr>
          <w:rFonts w:hint="eastAsia" w:ascii="仿宋" w:hAnsi="仿宋" w:eastAsia="仿宋" w:cs="仿宋"/>
          <w:b/>
          <w:bCs/>
          <w:color w:val="auto"/>
          <w:kern w:val="44"/>
          <w:sz w:val="24"/>
          <w:szCs w:val="24"/>
          <w:highlight w:val="none"/>
        </w:rPr>
        <w:t>招标文件的编制依据与构成</w:t>
      </w:r>
      <w:bookmarkEnd w:id="57"/>
      <w:bookmarkEnd w:id="58"/>
      <w:bookmarkEnd w:id="59"/>
      <w:bookmarkEnd w:id="60"/>
      <w:bookmarkEnd w:id="61"/>
      <w:bookmarkEnd w:id="62"/>
      <w:bookmarkEnd w:id="63"/>
    </w:p>
    <w:p w14:paraId="182E4545">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本招标文件的编制依据是《中华人民共和国政府采购法》、《中华人民共和国政府采购法实施条例》、《政府采购货物和服务招标投标管理办法》及其配套的法规、规章、政策等。</w:t>
      </w:r>
    </w:p>
    <w:p w14:paraId="5C615513">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招标文件以中文文字编写。招标文件共六章。招标文件由下列文件以及在招标过程中发出的澄清、修改和补充文件组成，内容如下：</w:t>
      </w:r>
    </w:p>
    <w:p w14:paraId="36B08F84">
      <w:pPr>
        <w:pageBreakBefore w:val="0"/>
        <w:kinsoku/>
        <w:overflowPunct/>
        <w:topLinePunct w:val="0"/>
        <w:bidi w:val="0"/>
        <w:spacing w:line="5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第一章 </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公告</w:t>
      </w:r>
    </w:p>
    <w:p w14:paraId="4942E76B">
      <w:pPr>
        <w:pageBreakBefore w:val="0"/>
        <w:kinsoku/>
        <w:overflowPunct/>
        <w:topLinePunct w:val="0"/>
        <w:bidi w:val="0"/>
        <w:spacing w:line="5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投标须知前附表</w:t>
      </w:r>
    </w:p>
    <w:p w14:paraId="68E721C6">
      <w:pPr>
        <w:pageBreakBefore w:val="0"/>
        <w:kinsoku/>
        <w:overflowPunct/>
        <w:topLinePunct w:val="0"/>
        <w:bidi w:val="0"/>
        <w:spacing w:line="5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投标人须知</w:t>
      </w:r>
    </w:p>
    <w:p w14:paraId="19B7ECE0">
      <w:pPr>
        <w:pageBreakBefore w:val="0"/>
        <w:kinsoku/>
        <w:overflowPunct/>
        <w:topLinePunct w:val="0"/>
        <w:bidi w:val="0"/>
        <w:spacing w:line="5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合同格式</w:t>
      </w:r>
    </w:p>
    <w:p w14:paraId="0D8E851F">
      <w:pPr>
        <w:pageBreakBefore w:val="0"/>
        <w:kinsoku/>
        <w:overflowPunct/>
        <w:topLinePunct w:val="0"/>
        <w:bidi w:val="0"/>
        <w:spacing w:line="50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 xml:space="preserve">第五章 </w:t>
      </w:r>
      <w:r>
        <w:rPr>
          <w:rFonts w:hint="eastAsia" w:ascii="仿宋" w:hAnsi="仿宋" w:eastAsia="仿宋" w:cs="仿宋"/>
          <w:color w:val="auto"/>
          <w:sz w:val="24"/>
          <w:szCs w:val="24"/>
          <w:highlight w:val="none"/>
          <w:lang w:val="en-US" w:eastAsia="zh-CN"/>
        </w:rPr>
        <w:t>采购项目商务服务要求及技术参数清单</w:t>
      </w:r>
    </w:p>
    <w:p w14:paraId="154AC609">
      <w:pPr>
        <w:pageBreakBefore w:val="0"/>
        <w:kinsoku/>
        <w:overflowPunct/>
        <w:topLinePunct w:val="0"/>
        <w:bidi w:val="0"/>
        <w:spacing w:line="50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投标文件格式</w:t>
      </w:r>
    </w:p>
    <w:p w14:paraId="3999BD41">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投标人应仔细阅读招标文件的全部内容，按照招标文件要求编制投标文件。任何对招标文件的忽略或误解不能作为投标文件存在缺陷或瑕疵的理由，其风险由投标人承担。投标人对招标文件有疑问的请以书面形式向采购人、采购代理机构提出,提出后，请投标人及时通过</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政采云平台查看答疑文件或澄清文件。投标人应及时注意</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政采云发布的澄清或修改通知并下载，因投标人原因未及时获知澄清、修改或补充内容而导致的任何后果将由投标人自行承担。</w:t>
      </w:r>
    </w:p>
    <w:p w14:paraId="204E1FE9">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sz w:val="24"/>
          <w:szCs w:val="24"/>
        </w:rPr>
      </w:pPr>
      <w:bookmarkStart w:id="64" w:name="_Toc55778684"/>
      <w:r>
        <w:rPr>
          <w:rFonts w:hint="eastAsia" w:ascii="仿宋" w:hAnsi="仿宋" w:eastAsia="仿宋" w:cs="仿宋"/>
          <w:b/>
          <w:color w:val="auto"/>
          <w:kern w:val="44"/>
          <w:sz w:val="24"/>
          <w:szCs w:val="24"/>
          <w:highlight w:val="none"/>
        </w:rPr>
        <w:t xml:space="preserve">   </w:t>
      </w:r>
      <w:bookmarkStart w:id="65" w:name="_Toc22484"/>
      <w:bookmarkStart w:id="66" w:name="_Toc5501"/>
      <w:bookmarkStart w:id="67" w:name="_Toc28706"/>
      <w:bookmarkStart w:id="68" w:name="_Toc18515"/>
      <w:bookmarkStart w:id="69" w:name="_Toc24522"/>
      <w:r>
        <w:rPr>
          <w:rFonts w:hint="eastAsia" w:ascii="仿宋" w:hAnsi="仿宋" w:eastAsia="仿宋" w:cs="仿宋"/>
          <w:b/>
          <w:color w:val="auto"/>
          <w:kern w:val="44"/>
          <w:sz w:val="24"/>
          <w:szCs w:val="24"/>
          <w:highlight w:val="none"/>
        </w:rPr>
        <w:t>招标文件的澄清或修改</w:t>
      </w:r>
      <w:bookmarkEnd w:id="64"/>
      <w:bookmarkEnd w:id="65"/>
      <w:bookmarkEnd w:id="66"/>
      <w:bookmarkEnd w:id="67"/>
      <w:bookmarkEnd w:id="68"/>
      <w:bookmarkEnd w:id="69"/>
    </w:p>
    <w:p w14:paraId="5A1BB6F3">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投标人应仔细阅读和检查招标文件的全部内容。投标人若对招标文件有任何疑问，应按照招标文件第二章“投标人须知前附表”第2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项规定向采购代理机构提出。提出后，请投标人及时通过</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政采云平台查看答疑文件或澄清文件。必要时，采购代理机构将组织相关专家召开答疑会，如召开，答疑会安排另行通知。并在</w:t>
      </w:r>
      <w:r>
        <w:rPr>
          <w:rFonts w:hint="eastAsia" w:ascii="仿宋" w:hAnsi="仿宋" w:eastAsia="仿宋" w:cs="仿宋"/>
          <w:color w:val="auto"/>
          <w:sz w:val="24"/>
          <w:szCs w:val="24"/>
          <w:highlight w:val="none"/>
          <w:lang w:val="en-US" w:eastAsia="zh-CN"/>
        </w:rPr>
        <w:t>新疆</w:t>
      </w:r>
      <w:r>
        <w:rPr>
          <w:rFonts w:hint="eastAsia" w:ascii="仿宋" w:hAnsi="仿宋" w:eastAsia="仿宋" w:cs="仿宋"/>
          <w:color w:val="auto"/>
          <w:sz w:val="24"/>
          <w:szCs w:val="24"/>
          <w:highlight w:val="none"/>
        </w:rPr>
        <w:t>政采云平台发布更正公告。</w:t>
      </w:r>
      <w:r>
        <w:rPr>
          <w:rFonts w:hint="eastAsia" w:ascii="仿宋" w:hAnsi="仿宋" w:eastAsia="仿宋" w:cs="仿宋"/>
          <w:color w:val="auto"/>
          <w:sz w:val="24"/>
          <w:szCs w:val="24"/>
          <w:highlight w:val="none"/>
          <w:lang w:val="en-US" w:eastAsia="zh-CN"/>
        </w:rPr>
        <w:t>投标人在规定的时间内未对招标文件提出疑问或要求澄清的，采购代理机构将视其为同意，对在“答疑接受时间”后就招标文件内容提出的疑问及澄清要求将不予受理。</w:t>
      </w:r>
    </w:p>
    <w:p w14:paraId="2F299D3B">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　如果澄清或者修改时间距本章投标人须知前附表规定的投标截止时间不足15日，将相应顺延提交投标文件的截止时间，澄清或者修改时间具体见投标人须知前附表。</w:t>
      </w:r>
    </w:p>
    <w:p w14:paraId="728DE5AF">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　澄清或者修改内容为招标文件的组成部分，对所有领取了招标文件的潜在投标人均具有约束力。</w:t>
      </w:r>
    </w:p>
    <w:p w14:paraId="26010D79">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  投标人应注意及时新疆政采云发布的澄清或修改通知并下载，因投标人原因未及时获知澄清、修改或补充内容而导致的任何后果将由投标人自行承担。</w:t>
      </w:r>
    </w:p>
    <w:p w14:paraId="00C9CFDC">
      <w:pPr>
        <w:pageBreakBefore w:val="0"/>
        <w:tabs>
          <w:tab w:val="left" w:pos="907"/>
        </w:tabs>
        <w:kinsoku/>
        <w:overflowPunct/>
        <w:topLinePunct w:val="0"/>
        <w:bidi w:val="0"/>
        <w:spacing w:line="500" w:lineRule="exact"/>
        <w:ind w:left="720" w:hanging="720" w:hangingChars="300"/>
        <w:textAlignment w:val="auto"/>
        <w:rPr>
          <w:rFonts w:hint="eastAsia" w:ascii="仿宋" w:hAnsi="仿宋" w:eastAsia="仿宋" w:cs="仿宋"/>
          <w:color w:val="auto"/>
          <w:sz w:val="24"/>
          <w:szCs w:val="24"/>
          <w:highlight w:val="none"/>
        </w:rPr>
      </w:pPr>
    </w:p>
    <w:p w14:paraId="47768F30">
      <w:pPr>
        <w:pStyle w:val="4"/>
        <w:pageBreakBefore w:val="0"/>
        <w:kinsoku/>
        <w:overflowPunct/>
        <w:topLinePunct w:val="0"/>
        <w:bidi w:val="0"/>
        <w:spacing w:before="0" w:after="0" w:line="500" w:lineRule="exact"/>
        <w:jc w:val="center"/>
        <w:textAlignment w:val="auto"/>
        <w:rPr>
          <w:rFonts w:hint="eastAsia" w:ascii="仿宋" w:hAnsi="仿宋" w:eastAsia="仿宋" w:cs="仿宋"/>
          <w:color w:val="auto"/>
          <w:sz w:val="24"/>
          <w:szCs w:val="24"/>
          <w:highlight w:val="none"/>
        </w:rPr>
      </w:pPr>
      <w:bookmarkStart w:id="70" w:name="_Toc14750"/>
      <w:bookmarkStart w:id="71" w:name="_Toc55778685"/>
      <w:r>
        <w:rPr>
          <w:rFonts w:hint="eastAsia" w:ascii="仿宋" w:hAnsi="仿宋" w:eastAsia="仿宋" w:cs="仿宋"/>
          <w:color w:val="auto"/>
          <w:sz w:val="24"/>
          <w:szCs w:val="24"/>
          <w:highlight w:val="none"/>
        </w:rPr>
        <w:t>三、投标文件的编制</w:t>
      </w:r>
      <w:bookmarkEnd w:id="70"/>
      <w:bookmarkEnd w:id="71"/>
    </w:p>
    <w:p w14:paraId="02B942DE">
      <w:pPr>
        <w:pStyle w:val="3"/>
        <w:pageBreakBefore w:val="0"/>
        <w:numPr>
          <w:ilvl w:val="0"/>
          <w:numId w:val="5"/>
        </w:numPr>
        <w:tabs>
          <w:tab w:val="left" w:pos="900"/>
          <w:tab w:val="clear" w:pos="425"/>
        </w:tabs>
        <w:kinsoku/>
        <w:overflowPunct/>
        <w:topLinePunct w:val="0"/>
        <w:bidi w:val="0"/>
        <w:spacing w:before="0" w:after="0" w:line="500" w:lineRule="exact"/>
        <w:ind w:left="924" w:hanging="924"/>
        <w:textAlignment w:val="auto"/>
        <w:rPr>
          <w:rStyle w:val="53"/>
          <w:rFonts w:hint="eastAsia" w:ascii="仿宋" w:hAnsi="仿宋" w:eastAsia="仿宋" w:cs="仿宋"/>
          <w:bCs/>
          <w:color w:val="auto"/>
          <w:sz w:val="24"/>
          <w:szCs w:val="24"/>
          <w:highlight w:val="none"/>
        </w:rPr>
      </w:pPr>
      <w:bookmarkStart w:id="72" w:name="_Toc887"/>
      <w:bookmarkStart w:id="73" w:name="_Toc55778686"/>
      <w:bookmarkStart w:id="74" w:name="_Toc4795"/>
      <w:bookmarkStart w:id="75" w:name="_Toc22093"/>
      <w:bookmarkStart w:id="76" w:name="_Toc25330"/>
      <w:bookmarkStart w:id="77" w:name="_Toc19464"/>
      <w:r>
        <w:rPr>
          <w:rStyle w:val="53"/>
          <w:rFonts w:hint="eastAsia" w:ascii="仿宋" w:hAnsi="仿宋" w:eastAsia="仿宋" w:cs="仿宋"/>
          <w:bCs/>
          <w:color w:val="auto"/>
          <w:sz w:val="24"/>
          <w:szCs w:val="24"/>
          <w:highlight w:val="none"/>
        </w:rPr>
        <w:t>投标的语言</w:t>
      </w:r>
      <w:bookmarkEnd w:id="72"/>
      <w:bookmarkEnd w:id="73"/>
      <w:bookmarkEnd w:id="74"/>
      <w:bookmarkEnd w:id="75"/>
      <w:bookmarkEnd w:id="76"/>
      <w:bookmarkEnd w:id="77"/>
    </w:p>
    <w:p w14:paraId="4A81F50B">
      <w:pPr>
        <w:pageBreakBefore w:val="0"/>
        <w:numPr>
          <w:ilvl w:val="1"/>
          <w:numId w:val="13"/>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78" w:name="_Ref179620571"/>
      <w:r>
        <w:rPr>
          <w:rFonts w:hint="eastAsia" w:ascii="仿宋" w:hAnsi="仿宋" w:eastAsia="仿宋" w:cs="仿宋"/>
          <w:color w:val="auto"/>
          <w:sz w:val="24"/>
          <w:szCs w:val="24"/>
          <w:highlight w:val="none"/>
        </w:rPr>
        <w:t>投标人提交的投标文件以及投标人与采购代理机构和采购人就有关投标的所有来往函电均应使用</w:t>
      </w:r>
      <w:r>
        <w:rPr>
          <w:rFonts w:hint="eastAsia" w:ascii="仿宋" w:hAnsi="仿宋" w:eastAsia="仿宋" w:cs="仿宋"/>
          <w:bCs/>
          <w:color w:val="auto"/>
          <w:sz w:val="24"/>
          <w:szCs w:val="24"/>
          <w:highlight w:val="none"/>
        </w:rPr>
        <w:t>中文书写。投标人提交的支持文件或印刷的资料可以用另一种语言，但相应内容应附有中文翻译本</w:t>
      </w:r>
      <w:r>
        <w:rPr>
          <w:rFonts w:hint="eastAsia" w:ascii="仿宋" w:hAnsi="仿宋" w:eastAsia="仿宋" w:cs="仿宋"/>
          <w:color w:val="auto"/>
          <w:sz w:val="24"/>
          <w:szCs w:val="24"/>
          <w:highlight w:val="none"/>
        </w:rPr>
        <w:t>，在解释投标文件时以翻译本为准。</w:t>
      </w:r>
      <w:bookmarkEnd w:id="78"/>
    </w:p>
    <w:p w14:paraId="59F4D433">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79" w:name="_Toc55778688"/>
      <w:bookmarkStart w:id="80" w:name="_Toc15173"/>
      <w:r>
        <w:rPr>
          <w:rFonts w:hint="eastAsia" w:ascii="仿宋" w:hAnsi="仿宋" w:eastAsia="仿宋" w:cs="仿宋"/>
          <w:b/>
          <w:bCs/>
          <w:color w:val="auto"/>
          <w:kern w:val="44"/>
          <w:sz w:val="24"/>
          <w:szCs w:val="24"/>
          <w:highlight w:val="none"/>
        </w:rPr>
        <w:t xml:space="preserve">    </w:t>
      </w:r>
      <w:bookmarkStart w:id="81" w:name="_Toc1469"/>
      <w:bookmarkStart w:id="82" w:name="_Toc21704"/>
      <w:bookmarkStart w:id="83" w:name="_Toc23086"/>
      <w:bookmarkStart w:id="84" w:name="_Toc2079"/>
      <w:r>
        <w:rPr>
          <w:rFonts w:hint="eastAsia" w:ascii="仿宋" w:hAnsi="仿宋" w:eastAsia="仿宋" w:cs="仿宋"/>
          <w:b/>
          <w:bCs/>
          <w:color w:val="auto"/>
          <w:kern w:val="44"/>
          <w:sz w:val="24"/>
          <w:szCs w:val="24"/>
          <w:highlight w:val="none"/>
        </w:rPr>
        <w:t>投标文件的构成</w:t>
      </w:r>
      <w:bookmarkEnd w:id="79"/>
      <w:bookmarkEnd w:id="80"/>
      <w:bookmarkEnd w:id="81"/>
      <w:bookmarkEnd w:id="82"/>
      <w:bookmarkEnd w:id="83"/>
      <w:bookmarkEnd w:id="84"/>
    </w:p>
    <w:p w14:paraId="13495515">
      <w:pPr>
        <w:pStyle w:val="60"/>
        <w:keepNext w:val="0"/>
        <w:keepLines w:val="0"/>
        <w:pageBreakBefore w:val="0"/>
        <w:widowControl w:val="0"/>
        <w:kinsoku/>
        <w:wordWrap/>
        <w:overflowPunct/>
        <w:topLinePunct w:val="0"/>
        <w:bidi w:val="0"/>
        <w:spacing w:line="500" w:lineRule="exact"/>
        <w:ind w:firstLine="472" w:firstLineChars="197"/>
        <w:textAlignment w:val="auto"/>
        <w:rPr>
          <w:rFonts w:hint="eastAsia" w:ascii="仿宋" w:hAnsi="仿宋" w:eastAsia="仿宋" w:cs="仿宋"/>
          <w:color w:val="auto"/>
          <w:kern w:val="2"/>
          <w:sz w:val="24"/>
          <w:szCs w:val="24"/>
          <w:highlight w:val="none"/>
          <w:lang w:val="en-US" w:eastAsia="zh-CN" w:bidi="ar-SA"/>
        </w:rPr>
      </w:pPr>
      <w:bookmarkStart w:id="85" w:name="_Toc55778689"/>
      <w:bookmarkStart w:id="86" w:name="_Toc30134"/>
      <w:r>
        <w:rPr>
          <w:rFonts w:hint="eastAsia" w:ascii="仿宋" w:hAnsi="仿宋" w:eastAsia="仿宋" w:cs="仿宋"/>
          <w:color w:val="auto"/>
          <w:kern w:val="2"/>
          <w:sz w:val="24"/>
          <w:szCs w:val="24"/>
          <w:highlight w:val="none"/>
          <w:lang w:val="en-US" w:eastAsia="zh-CN" w:bidi="ar-SA"/>
        </w:rPr>
        <w:t>（1）投标承诺书</w:t>
      </w:r>
    </w:p>
    <w:p w14:paraId="40A7069B">
      <w:pPr>
        <w:pStyle w:val="60"/>
        <w:keepNext w:val="0"/>
        <w:keepLines w:val="0"/>
        <w:pageBreakBefore w:val="0"/>
        <w:widowControl w:val="0"/>
        <w:kinsoku/>
        <w:wordWrap/>
        <w:overflowPunct/>
        <w:topLinePunct w:val="0"/>
        <w:bidi w:val="0"/>
        <w:spacing w:line="500" w:lineRule="exact"/>
        <w:ind w:firstLine="472" w:firstLineChars="197"/>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（2）报价一览表</w:t>
      </w:r>
    </w:p>
    <w:p w14:paraId="2D533444">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（3）法定代表人身份证明</w:t>
      </w:r>
    </w:p>
    <w:p w14:paraId="5E092779">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（4）法定代表人授权委托书</w:t>
      </w:r>
    </w:p>
    <w:p w14:paraId="52760B25">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（5）投标保证金打款凭证或投标保函</w:t>
      </w:r>
    </w:p>
    <w:p w14:paraId="03CD8F6B">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（6）技术条件响应/偏离表</w:t>
      </w:r>
    </w:p>
    <w:p w14:paraId="5116C0B2">
      <w:pPr>
        <w:pStyle w:val="18"/>
        <w:keepNext w:val="0"/>
        <w:keepLines w:val="0"/>
        <w:pageBreakBefore w:val="0"/>
        <w:widowControl w:val="0"/>
        <w:kinsoku/>
        <w:wordWrap/>
        <w:overflowPunct/>
        <w:topLinePunct w:val="0"/>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（7）商务条件响应/偏离表</w:t>
      </w:r>
    </w:p>
    <w:p w14:paraId="4BCA7654">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（8）相应的资格证明文件以及商务因素、技术因素、服务因素所需证明资料（包括不限于企业简介、企业相关证件等）（格式自拟）</w:t>
      </w:r>
    </w:p>
    <w:p w14:paraId="0725526B">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（9）投标人近三年（2022年01月01日至今）类似项目业绩（附类似项目业绩中标通知书和合同）</w:t>
      </w:r>
    </w:p>
    <w:p w14:paraId="1302F3B9">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Times New Roman"/>
          <w:color w:val="auto"/>
          <w:sz w:val="24"/>
          <w:szCs w:val="24"/>
          <w:lang w:val="en-US" w:eastAsia="zh-CN"/>
        </w:rPr>
        <w:t>院本部污水站运维服务</w:t>
      </w:r>
      <w:r>
        <w:rPr>
          <w:rFonts w:hint="eastAsia" w:ascii="仿宋" w:hAnsi="仿宋" w:eastAsia="仿宋" w:cs="仿宋"/>
          <w:color w:val="auto"/>
          <w:kern w:val="2"/>
          <w:sz w:val="24"/>
          <w:szCs w:val="24"/>
          <w:highlight w:val="none"/>
          <w:lang w:val="en-US" w:eastAsia="zh-CN" w:bidi="ar-SA"/>
        </w:rPr>
        <w:t>技术部分包括但不限于以下内容：运维实施方案与计划、</w:t>
      </w:r>
      <w:r>
        <w:rPr>
          <w:rFonts w:hint="eastAsia" w:ascii="仿宋" w:hAnsi="仿宋" w:eastAsia="仿宋" w:cs="仿宋"/>
          <w:color w:val="auto"/>
          <w:kern w:val="2"/>
          <w:sz w:val="24"/>
          <w:szCs w:val="24"/>
          <w:highlight w:val="none"/>
          <w:lang w:val="zh-CN" w:eastAsia="zh-CN" w:bidi="ar-SA"/>
        </w:rPr>
        <w:t>应急保障措施方案</w:t>
      </w:r>
      <w:r>
        <w:rPr>
          <w:rFonts w:hint="eastAsia" w:ascii="仿宋" w:hAnsi="仿宋" w:eastAsia="仿宋" w:cs="仿宋"/>
          <w:color w:val="auto"/>
          <w:kern w:val="2"/>
          <w:sz w:val="24"/>
          <w:szCs w:val="24"/>
          <w:highlight w:val="none"/>
          <w:lang w:val="en-US" w:eastAsia="zh-CN" w:bidi="ar-SA"/>
        </w:rPr>
        <w:t>、售后响应时间、售后</w:t>
      </w:r>
      <w:r>
        <w:rPr>
          <w:rFonts w:hint="eastAsia" w:ascii="仿宋" w:hAnsi="仿宋" w:eastAsia="仿宋" w:cs="仿宋"/>
          <w:color w:val="auto"/>
          <w:kern w:val="2"/>
          <w:sz w:val="24"/>
          <w:szCs w:val="24"/>
          <w:highlight w:val="none"/>
          <w:lang w:val="zh-CN" w:eastAsia="zh-CN" w:bidi="ar-SA"/>
        </w:rPr>
        <w:t>服务方案</w:t>
      </w:r>
      <w:r>
        <w:rPr>
          <w:rFonts w:hint="eastAsia" w:ascii="仿宋" w:hAnsi="仿宋" w:eastAsia="仿宋" w:cs="仿宋"/>
          <w:color w:val="auto"/>
          <w:kern w:val="2"/>
          <w:sz w:val="24"/>
          <w:szCs w:val="24"/>
          <w:highlight w:val="none"/>
          <w:lang w:val="en-US" w:eastAsia="zh-CN" w:bidi="ar-SA"/>
        </w:rPr>
        <w:t>（格式自拟）</w:t>
      </w:r>
    </w:p>
    <w:p w14:paraId="75BD5344">
      <w:pPr>
        <w:pStyle w:val="60"/>
        <w:keepNext w:val="0"/>
        <w:keepLines w:val="0"/>
        <w:pageBreakBefore w:val="0"/>
        <w:widowControl w:val="0"/>
        <w:kinsoku/>
        <w:wordWrap/>
        <w:overflowPunct/>
        <w:topLinePunct w:val="0"/>
        <w:bidi w:val="0"/>
        <w:spacing w:line="50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Times New Roman"/>
          <w:color w:val="auto"/>
          <w:sz w:val="24"/>
          <w:szCs w:val="24"/>
          <w:lang w:val="en-US" w:eastAsia="zh-CN"/>
        </w:rPr>
        <w:t>电器维护维修服务</w:t>
      </w:r>
      <w:r>
        <w:rPr>
          <w:rFonts w:hint="eastAsia" w:ascii="仿宋" w:hAnsi="仿宋" w:eastAsia="仿宋" w:cs="仿宋"/>
          <w:color w:val="auto"/>
          <w:kern w:val="2"/>
          <w:sz w:val="24"/>
          <w:szCs w:val="24"/>
          <w:highlight w:val="none"/>
          <w:lang w:val="en-US" w:eastAsia="zh-CN" w:bidi="ar-SA"/>
        </w:rPr>
        <w:t>技术部分包括但不限于以下内容：维保服务方案、</w:t>
      </w:r>
      <w:r>
        <w:rPr>
          <w:rFonts w:hint="eastAsia" w:ascii="仿宋" w:hAnsi="仿宋" w:eastAsia="仿宋" w:cs="仿宋"/>
          <w:color w:val="auto"/>
          <w:kern w:val="2"/>
          <w:sz w:val="24"/>
          <w:szCs w:val="24"/>
          <w:highlight w:val="none"/>
          <w:lang w:val="zh-CN" w:eastAsia="zh-CN" w:bidi="ar-SA"/>
        </w:rPr>
        <w:t>应急保障措施方案</w:t>
      </w:r>
      <w:r>
        <w:rPr>
          <w:rFonts w:hint="eastAsia" w:ascii="仿宋" w:hAnsi="仿宋" w:eastAsia="仿宋" w:cs="仿宋"/>
          <w:color w:val="auto"/>
          <w:kern w:val="2"/>
          <w:sz w:val="24"/>
          <w:szCs w:val="24"/>
          <w:highlight w:val="none"/>
          <w:lang w:val="en-US" w:eastAsia="zh-CN" w:bidi="ar-SA"/>
        </w:rPr>
        <w:t>、售后</w:t>
      </w:r>
      <w:r>
        <w:rPr>
          <w:rFonts w:hint="eastAsia" w:ascii="仿宋" w:hAnsi="仿宋" w:eastAsia="仿宋" w:cs="仿宋"/>
          <w:color w:val="auto"/>
          <w:kern w:val="2"/>
          <w:sz w:val="24"/>
          <w:szCs w:val="24"/>
          <w:highlight w:val="none"/>
          <w:lang w:val="zh-CN" w:eastAsia="zh-CN" w:bidi="ar-SA"/>
        </w:rPr>
        <w:t>服务方案</w:t>
      </w:r>
      <w:r>
        <w:rPr>
          <w:rFonts w:hint="eastAsia" w:ascii="仿宋" w:hAnsi="仿宋" w:eastAsia="仿宋" w:cs="仿宋"/>
          <w:color w:val="auto"/>
          <w:kern w:val="2"/>
          <w:sz w:val="24"/>
          <w:szCs w:val="24"/>
          <w:highlight w:val="none"/>
          <w:lang w:val="en-US" w:eastAsia="zh-CN" w:bidi="ar-SA"/>
        </w:rPr>
        <w:t>（格式自拟）</w:t>
      </w:r>
    </w:p>
    <w:p w14:paraId="341B0E11">
      <w:pPr>
        <w:pStyle w:val="60"/>
        <w:keepNext w:val="0"/>
        <w:keepLines w:val="0"/>
        <w:pageBreakBefore w:val="0"/>
        <w:widowControl w:val="0"/>
        <w:kinsoku/>
        <w:wordWrap/>
        <w:overflowPunct/>
        <w:topLinePunct w:val="0"/>
        <w:bidi w:val="0"/>
        <w:spacing w:line="500" w:lineRule="exact"/>
        <w:ind w:firstLine="720" w:firstLineChars="3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Times New Roman"/>
          <w:color w:val="auto"/>
          <w:sz w:val="24"/>
          <w:szCs w:val="24"/>
          <w:lang w:val="en-US" w:eastAsia="zh-CN"/>
        </w:rPr>
        <w:t>东楼改造设计服务</w:t>
      </w:r>
      <w:r>
        <w:rPr>
          <w:rFonts w:hint="eastAsia" w:ascii="仿宋" w:hAnsi="仿宋" w:eastAsia="仿宋" w:cs="仿宋"/>
          <w:color w:val="auto"/>
          <w:kern w:val="2"/>
          <w:sz w:val="24"/>
          <w:szCs w:val="24"/>
          <w:highlight w:val="none"/>
          <w:lang w:val="en-US" w:eastAsia="zh-CN" w:bidi="ar-SA"/>
        </w:rPr>
        <w:t>技术部分包括但不限于以下内容：</w:t>
      </w:r>
      <w:r>
        <w:rPr>
          <w:rFonts w:hint="eastAsia" w:ascii="仿宋" w:hAnsi="仿宋" w:eastAsia="仿宋" w:cs="Times New Roman"/>
          <w:sz w:val="24"/>
        </w:rPr>
        <w:t>设计范围、设计内容；设计说明和设计方案；设计质量、进度、保密等保证措施；设计安全保证措施；设计工作重点、难点分析；对本工程设计的合理化建议</w:t>
      </w:r>
      <w:r>
        <w:rPr>
          <w:rFonts w:hint="eastAsia" w:ascii="仿宋" w:hAnsi="仿宋" w:eastAsia="仿宋" w:cs="仿宋"/>
          <w:color w:val="auto"/>
          <w:kern w:val="2"/>
          <w:sz w:val="24"/>
          <w:szCs w:val="24"/>
          <w:highlight w:val="none"/>
          <w:lang w:val="en-US" w:eastAsia="zh-CN" w:bidi="ar-SA"/>
        </w:rPr>
        <w:t>（格式自拟）</w:t>
      </w:r>
    </w:p>
    <w:p w14:paraId="235A8584">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（11）投标人基本情况说明</w:t>
      </w:r>
    </w:p>
    <w:p w14:paraId="3E151C24">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（12）项目人员配置情况表</w:t>
      </w:r>
    </w:p>
    <w:p w14:paraId="3D68FCEB">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（13）投标企业关联企业情况说明</w:t>
      </w:r>
    </w:p>
    <w:p w14:paraId="7C4A8ADB">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（14）不参与围标串标承诺书</w:t>
      </w:r>
    </w:p>
    <w:p w14:paraId="0894FE73">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（15）投标人认为需要提供的其他材料说明</w:t>
      </w:r>
    </w:p>
    <w:p w14:paraId="04CCEC99">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附件1、在经营活动中没有重大违法记录的书面声明</w:t>
      </w:r>
    </w:p>
    <w:p w14:paraId="05740E0F">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附件2、中小企业声明函（如有）</w:t>
      </w:r>
    </w:p>
    <w:p w14:paraId="160D3674">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附件3、残疾人福利性单位声明函（如有）</w:t>
      </w:r>
    </w:p>
    <w:p w14:paraId="564CF40F">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附件4、省级以上监狱管理局、戒毒管理局（含新疆生产建设兵团）出具的属于监狱企业证明文件（格式自拟）（如有）</w:t>
      </w:r>
    </w:p>
    <w:p w14:paraId="14A0DA03">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87" w:name="_Toc17632"/>
      <w:bookmarkStart w:id="88" w:name="_Toc23426"/>
      <w:bookmarkStart w:id="89" w:name="_Toc24782"/>
      <w:bookmarkStart w:id="90" w:name="_Toc24925"/>
      <w:r>
        <w:rPr>
          <w:rFonts w:hint="eastAsia" w:ascii="仿宋" w:hAnsi="仿宋" w:eastAsia="仿宋" w:cs="仿宋"/>
          <w:b/>
          <w:bCs/>
          <w:color w:val="auto"/>
          <w:kern w:val="44"/>
          <w:sz w:val="24"/>
          <w:szCs w:val="24"/>
          <w:highlight w:val="none"/>
        </w:rPr>
        <w:t>投标文件电子文档</w:t>
      </w:r>
      <w:bookmarkEnd w:id="85"/>
      <w:bookmarkEnd w:id="86"/>
      <w:bookmarkEnd w:id="87"/>
      <w:bookmarkEnd w:id="88"/>
      <w:bookmarkEnd w:id="89"/>
      <w:bookmarkEnd w:id="90"/>
    </w:p>
    <w:p w14:paraId="60657D72">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sz w:val="24"/>
          <w:szCs w:val="24"/>
        </w:rPr>
        <w:t>投标文件应采用电子形式</w:t>
      </w:r>
      <w:r>
        <w:rPr>
          <w:rFonts w:hint="eastAsia" w:ascii="仿宋" w:hAnsi="仿宋" w:eastAsia="仿宋" w:cs="仿宋"/>
          <w:color w:val="000000"/>
          <w:sz w:val="24"/>
          <w:szCs w:val="24"/>
        </w:rPr>
        <w:t>。</w:t>
      </w:r>
      <w:bookmarkStart w:id="91" w:name="_Toc22266"/>
      <w:bookmarkStart w:id="92" w:name="_Toc55778690"/>
    </w:p>
    <w:p w14:paraId="57C75DF3">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电子投标文件制作时，应按照统一的“投标文件制作工具”和招标文件中明确的投标文件目录和投标技术规格、参数及相关要求格式进行编制，保证目录清晰、内容完整。</w:t>
      </w:r>
    </w:p>
    <w:p w14:paraId="0021D78B">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投标人因自身原因导致电子投标文件无法导入电子评标系统的，该投标文件视为无效文件。 </w:t>
      </w:r>
    </w:p>
    <w:p w14:paraId="7F6BED40">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电子投标文件具有法律效力,与其他形式的投标文件在内容和格式上等同，若投标文件与招标文件要求不一致，其内容影响成交结果时，责任由投标人自行承担。 </w:t>
      </w:r>
    </w:p>
    <w:p w14:paraId="2D6F8438">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为了保证电子标书的合法性、安全性和完整性，电子投标文件应在规定区域加盖单位和法定代表人CA印章。电子投标文件若无 CA电子签章，则视为无效文件。</w:t>
      </w:r>
    </w:p>
    <w:p w14:paraId="50EF78DE">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投标人应完整地填写招标文件中提供的《</w:t>
      </w:r>
      <w:r>
        <w:rPr>
          <w:rFonts w:hint="eastAsia" w:ascii="仿宋" w:hAnsi="仿宋" w:eastAsia="仿宋" w:cs="仿宋"/>
          <w:kern w:val="0"/>
          <w:sz w:val="24"/>
          <w:szCs w:val="24"/>
          <w:lang w:val="en-US" w:eastAsia="zh-CN"/>
        </w:rPr>
        <w:t>投标承诺书</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报价</w:t>
      </w:r>
      <w:r>
        <w:rPr>
          <w:rFonts w:hint="eastAsia" w:ascii="仿宋" w:hAnsi="仿宋" w:eastAsia="仿宋" w:cs="仿宋"/>
          <w:kern w:val="0"/>
          <w:sz w:val="24"/>
          <w:szCs w:val="24"/>
        </w:rPr>
        <w:t xml:space="preserve">一览表》等招标文件中规定的所有内容。 </w:t>
      </w:r>
    </w:p>
    <w:p w14:paraId="0E7A3A93">
      <w:pPr>
        <w:pageBreakBefore w:val="0"/>
        <w:numPr>
          <w:ilvl w:val="1"/>
          <w:numId w:val="14"/>
        </w:numPr>
        <w:kinsoku/>
        <w:overflowPunct/>
        <w:topLinePunct w:val="0"/>
        <w:bidi w:val="0"/>
        <w:spacing w:line="5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投标人必须保证投标人文件所提供的全部资料真实可靠，并接受采购单位对其中任何资料进一步核实的要求。 </w:t>
      </w:r>
    </w:p>
    <w:p w14:paraId="626C0A8F">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 xml:space="preserve">    </w:t>
      </w:r>
      <w:bookmarkStart w:id="93" w:name="_Toc17740"/>
      <w:bookmarkStart w:id="94" w:name="_Toc30931"/>
      <w:bookmarkStart w:id="95" w:name="_Toc16689"/>
      <w:bookmarkStart w:id="96" w:name="_Toc17013"/>
      <w:r>
        <w:rPr>
          <w:rFonts w:hint="eastAsia" w:ascii="仿宋" w:hAnsi="仿宋" w:eastAsia="仿宋" w:cs="仿宋"/>
          <w:b/>
          <w:bCs/>
          <w:color w:val="auto"/>
          <w:kern w:val="44"/>
          <w:sz w:val="24"/>
          <w:szCs w:val="24"/>
          <w:highlight w:val="none"/>
        </w:rPr>
        <w:t>投标文件的编写</w:t>
      </w:r>
      <w:bookmarkEnd w:id="91"/>
      <w:bookmarkEnd w:id="92"/>
      <w:bookmarkEnd w:id="93"/>
      <w:bookmarkEnd w:id="94"/>
      <w:bookmarkEnd w:id="95"/>
      <w:bookmarkEnd w:id="96"/>
    </w:p>
    <w:p w14:paraId="04EBCE67">
      <w:pPr>
        <w:pageBreakBefore w:val="0"/>
        <w:numPr>
          <w:ilvl w:val="1"/>
          <w:numId w:val="1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投标人应按招标文件的规定，及附件要求的内容和格式完整地填写和提供资料，并保证所提供的全部资料的真实性。</w:t>
      </w:r>
    </w:p>
    <w:p w14:paraId="5D3C4F19">
      <w:pPr>
        <w:pageBreakBefore w:val="0"/>
        <w:numPr>
          <w:ilvl w:val="1"/>
          <w:numId w:val="1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投标人应当按照招标文件要求编制投标文件，并根据自已的商务能力、技术水平等对招标文件提出的要求和条件作出真实的响应。</w:t>
      </w:r>
    </w:p>
    <w:p w14:paraId="184AC10A">
      <w:pPr>
        <w:pageBreakBefore w:val="0"/>
        <w:numPr>
          <w:ilvl w:val="1"/>
          <w:numId w:val="1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本项目只允许投标人提供一个投标方案，否则，其投标将被拒绝。</w:t>
      </w:r>
    </w:p>
    <w:p w14:paraId="53DACF8C">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97" w:name="_Toc11544"/>
      <w:bookmarkStart w:id="98" w:name="_Toc55778691"/>
      <w:r>
        <w:rPr>
          <w:rFonts w:hint="eastAsia" w:ascii="仿宋" w:hAnsi="仿宋" w:eastAsia="仿宋" w:cs="仿宋"/>
          <w:b/>
          <w:bCs/>
          <w:color w:val="auto"/>
          <w:kern w:val="44"/>
          <w:sz w:val="24"/>
          <w:szCs w:val="24"/>
          <w:highlight w:val="none"/>
        </w:rPr>
        <w:t xml:space="preserve">    </w:t>
      </w:r>
      <w:bookmarkStart w:id="99" w:name="_Toc22522"/>
      <w:bookmarkStart w:id="100" w:name="_Toc3854"/>
      <w:bookmarkStart w:id="101" w:name="_Toc22427"/>
      <w:bookmarkStart w:id="102" w:name="_Toc15231"/>
      <w:r>
        <w:rPr>
          <w:rFonts w:hint="eastAsia" w:ascii="仿宋" w:hAnsi="仿宋" w:eastAsia="仿宋" w:cs="仿宋"/>
          <w:b/>
          <w:bCs/>
          <w:color w:val="auto"/>
          <w:kern w:val="44"/>
          <w:sz w:val="24"/>
          <w:szCs w:val="24"/>
          <w:highlight w:val="none"/>
        </w:rPr>
        <w:t>投标报价</w:t>
      </w:r>
      <w:bookmarkEnd w:id="97"/>
      <w:bookmarkEnd w:id="98"/>
      <w:bookmarkEnd w:id="99"/>
      <w:bookmarkEnd w:id="100"/>
      <w:bookmarkEnd w:id="101"/>
      <w:bookmarkEnd w:id="102"/>
    </w:p>
    <w:p w14:paraId="196677A9">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投标人的投标报价应符合《中华人民共和国价格法》的有关规定。</w:t>
      </w:r>
    </w:p>
    <w:p w14:paraId="6DA17792">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103" w:name="_Ref179619251"/>
      <w:r>
        <w:rPr>
          <w:rFonts w:hint="eastAsia" w:ascii="仿宋" w:hAnsi="仿宋" w:eastAsia="仿宋" w:cs="仿宋"/>
          <w:color w:val="auto"/>
          <w:sz w:val="24"/>
          <w:szCs w:val="24"/>
          <w:highlight w:val="none"/>
        </w:rPr>
        <w:t>投标人应按照“采购内容”中要求规定的内容、责任范围进行报价。投标价格应包括投标人为完成本合同所约定的《招标及合同文件》规定的全部责任和义务所发生的各种开支。并认为此项费用已包含在投标报价中并按《报价一览表》（如适用）的要求报出总价和分项价格。投标总价中不得包含招标文件要求以外的内容，否则，在评标时不予核减。投标总价中也不得缺漏招标文件所要求的内容，否则，被视为包含在投标报价中。</w:t>
      </w:r>
    </w:p>
    <w:p w14:paraId="30E4D3CF">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投标明细报价表内容应包含：</w:t>
      </w:r>
    </w:p>
    <w:p w14:paraId="3255AEF4">
      <w:pPr>
        <w:pageBreakBefore w:val="0"/>
        <w:numPr>
          <w:ilvl w:val="2"/>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按招标文件的要求全部</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内容所需的所有费用；</w:t>
      </w:r>
    </w:p>
    <w:p w14:paraId="475B7D90">
      <w:pPr>
        <w:pageBreakBefore w:val="0"/>
        <w:numPr>
          <w:ilvl w:val="2"/>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对于报价免费的内容须标明“免费”；</w:t>
      </w:r>
    </w:p>
    <w:p w14:paraId="773940F2">
      <w:pPr>
        <w:pageBreakBefore w:val="0"/>
        <w:numPr>
          <w:ilvl w:val="2"/>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投标报价均应包含所有的税费；</w:t>
      </w:r>
    </w:p>
    <w:p w14:paraId="6AA542A6">
      <w:pPr>
        <w:pageBreakBefore w:val="0"/>
        <w:numPr>
          <w:ilvl w:val="2"/>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其他一切隐含及不可预见的费用。</w:t>
      </w:r>
    </w:p>
    <w:p w14:paraId="116DB364">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b/>
          <w:bCs/>
          <w:color w:val="auto"/>
          <w:sz w:val="24"/>
          <w:szCs w:val="24"/>
          <w:highlight w:val="none"/>
        </w:rPr>
        <w:t>招标文件</w:t>
      </w:r>
      <w:r>
        <w:rPr>
          <w:rFonts w:hint="eastAsia" w:ascii="仿宋" w:hAnsi="仿宋" w:eastAsia="仿宋" w:cs="仿宋"/>
          <w:color w:val="auto"/>
          <w:sz w:val="24"/>
          <w:szCs w:val="24"/>
          <w:highlight w:val="none"/>
        </w:rPr>
        <w:t>另有规定，投标人所报的投标价在合同执行过程中是固定不变的，不得以任何理由予以变更。任何包含价格调整要求的投标被认为是非实质性响应投标而予以拒绝。</w:t>
      </w:r>
    </w:p>
    <w:p w14:paraId="0BF00F34">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投标文件中的总价金额与单价计算出的结果不一致的，以单价金额为准修正总价，但单价金额小数点有明显错误的除外。</w:t>
      </w:r>
    </w:p>
    <w:bookmarkEnd w:id="103"/>
    <w:p w14:paraId="16D740CE">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104" w:name="_Ref179620595"/>
      <w:r>
        <w:rPr>
          <w:rFonts w:hint="eastAsia" w:ascii="仿宋" w:hAnsi="仿宋" w:eastAsia="仿宋" w:cs="仿宋"/>
          <w:color w:val="auto"/>
          <w:sz w:val="24"/>
          <w:szCs w:val="24"/>
          <w:highlight w:val="none"/>
        </w:rPr>
        <w:t>除</w:t>
      </w:r>
      <w:r>
        <w:rPr>
          <w:rFonts w:hint="eastAsia" w:ascii="仿宋" w:hAnsi="仿宋" w:eastAsia="仿宋" w:cs="仿宋"/>
          <w:b/>
          <w:bCs/>
          <w:color w:val="auto"/>
          <w:sz w:val="24"/>
          <w:szCs w:val="24"/>
          <w:highlight w:val="none"/>
        </w:rPr>
        <w:t>招标文件</w:t>
      </w:r>
      <w:r>
        <w:rPr>
          <w:rFonts w:hint="eastAsia" w:ascii="仿宋" w:hAnsi="仿宋" w:eastAsia="仿宋" w:cs="仿宋"/>
          <w:color w:val="auto"/>
          <w:sz w:val="24"/>
          <w:szCs w:val="24"/>
          <w:highlight w:val="none"/>
        </w:rPr>
        <w:t>允许有备选方案外，本次招标不接受选择性报价，否则将被视为无效投标。</w:t>
      </w:r>
      <w:bookmarkEnd w:id="104"/>
    </w:p>
    <w:p w14:paraId="5C78930B">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b/>
          <w:bCs/>
          <w:color w:val="auto"/>
          <w:sz w:val="24"/>
          <w:szCs w:val="24"/>
          <w:highlight w:val="none"/>
        </w:rPr>
        <w:t>招标文件</w:t>
      </w:r>
      <w:r>
        <w:rPr>
          <w:rFonts w:hint="eastAsia" w:ascii="仿宋" w:hAnsi="仿宋" w:eastAsia="仿宋" w:cs="仿宋"/>
          <w:color w:val="auto"/>
          <w:sz w:val="24"/>
          <w:szCs w:val="24"/>
          <w:highlight w:val="none"/>
        </w:rPr>
        <w:t xml:space="preserve">另有规定外，本次招标不接受具有附加条件的报价，否则将被视为无效投标。 </w:t>
      </w:r>
    </w:p>
    <w:p w14:paraId="1F1146AC">
      <w:pPr>
        <w:pageBreakBefore w:val="0"/>
        <w:numPr>
          <w:ilvl w:val="1"/>
          <w:numId w:val="1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投标人应以人民币为单位进行报价。</w:t>
      </w:r>
    </w:p>
    <w:p w14:paraId="7840C36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05" w:name="_Toc55778694"/>
      <w:bookmarkStart w:id="106" w:name="_Toc24908"/>
      <w:r>
        <w:rPr>
          <w:rFonts w:hint="eastAsia" w:ascii="仿宋" w:hAnsi="仿宋" w:eastAsia="仿宋" w:cs="仿宋"/>
          <w:b/>
          <w:bCs/>
          <w:color w:val="auto"/>
          <w:kern w:val="44"/>
          <w:sz w:val="24"/>
          <w:szCs w:val="24"/>
          <w:highlight w:val="none"/>
        </w:rPr>
        <w:t xml:space="preserve">    </w:t>
      </w:r>
      <w:bookmarkStart w:id="107" w:name="_Toc14790"/>
      <w:bookmarkStart w:id="108" w:name="_Toc10724"/>
      <w:bookmarkStart w:id="109" w:name="_Toc15306"/>
      <w:bookmarkStart w:id="110" w:name="_Toc22983"/>
      <w:r>
        <w:rPr>
          <w:rFonts w:hint="eastAsia" w:ascii="仿宋" w:hAnsi="仿宋" w:eastAsia="仿宋" w:cs="仿宋"/>
          <w:b/>
          <w:bCs/>
          <w:color w:val="auto"/>
          <w:kern w:val="44"/>
          <w:sz w:val="24"/>
          <w:szCs w:val="24"/>
          <w:highlight w:val="none"/>
        </w:rPr>
        <w:t>投标保证金</w:t>
      </w:r>
      <w:bookmarkEnd w:id="105"/>
      <w:bookmarkEnd w:id="106"/>
      <w:bookmarkEnd w:id="107"/>
      <w:bookmarkEnd w:id="108"/>
      <w:bookmarkEnd w:id="109"/>
      <w:bookmarkEnd w:id="110"/>
    </w:p>
    <w:p w14:paraId="47C6F605">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111" w:name="_Ref179619405"/>
      <w:r>
        <w:rPr>
          <w:rFonts w:hint="eastAsia" w:ascii="仿宋" w:hAnsi="仿宋" w:eastAsia="仿宋" w:cs="仿宋"/>
          <w:color w:val="auto"/>
          <w:sz w:val="24"/>
          <w:szCs w:val="24"/>
          <w:highlight w:val="none"/>
        </w:rPr>
        <w:t>投标人必须按招标文件的规定缴纳投标保证金，并作为其投标文件的组成部分。</w:t>
      </w:r>
      <w:bookmarkEnd w:id="111"/>
    </w:p>
    <w:p w14:paraId="1FABB2B3">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投标保证金是为了保护采购代理机构和采购人免遭因投标人的行为而蒙受损失。采购代理机构和采购人在因投标人的行为受到损害时可根据本须知的规定没收投标人的投标保证金。</w:t>
      </w:r>
    </w:p>
    <w:p w14:paraId="2016DD5E">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投标保证金必须以投标人名义汇出，采用银行转账形式提交，同时满足下列规定：</w:t>
      </w:r>
    </w:p>
    <w:p w14:paraId="2A1F1588">
      <w:pPr>
        <w:pageBreakBefore w:val="0"/>
        <w:kinsoku/>
        <w:overflowPunct/>
        <w:topLinePunct w:val="0"/>
        <w:bidi w:val="0"/>
        <w:spacing w:line="500" w:lineRule="exact"/>
        <w:ind w:left="840" w:leftChars="4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为保证本采购工作的顺利进行，各投标人应向采购人缴纳不少于</w:t>
      </w:r>
      <w:r>
        <w:rPr>
          <w:rFonts w:hint="eastAsia" w:ascii="仿宋" w:hAnsi="仿宋" w:eastAsia="仿宋" w:cs="仿宋"/>
          <w:b/>
          <w:bCs/>
          <w:color w:val="auto"/>
          <w:sz w:val="24"/>
          <w:szCs w:val="24"/>
          <w:highlight w:val="none"/>
        </w:rPr>
        <w:t>第二章《投标须知前附表》</w:t>
      </w:r>
      <w:r>
        <w:rPr>
          <w:rFonts w:hint="eastAsia" w:ascii="仿宋" w:hAnsi="仿宋" w:eastAsia="仿宋" w:cs="仿宋"/>
          <w:b/>
          <w:color w:val="auto"/>
          <w:sz w:val="24"/>
          <w:szCs w:val="24"/>
          <w:highlight w:val="none"/>
        </w:rPr>
        <w:t>规定数额的保证金，保证金金额及缴纳方式详见</w:t>
      </w:r>
      <w:r>
        <w:rPr>
          <w:rFonts w:hint="eastAsia" w:ascii="仿宋" w:hAnsi="仿宋" w:eastAsia="仿宋" w:cs="仿宋"/>
          <w:b/>
          <w:bCs/>
          <w:color w:val="auto"/>
          <w:sz w:val="24"/>
          <w:szCs w:val="24"/>
          <w:highlight w:val="none"/>
        </w:rPr>
        <w:t>第二章《投标须知前附表》</w:t>
      </w:r>
      <w:r>
        <w:rPr>
          <w:rFonts w:hint="eastAsia" w:ascii="仿宋" w:hAnsi="仿宋" w:eastAsia="仿宋" w:cs="仿宋"/>
          <w:b/>
          <w:color w:val="auto"/>
          <w:sz w:val="24"/>
          <w:szCs w:val="24"/>
          <w:highlight w:val="none"/>
        </w:rPr>
        <w:t>序号13（缴纳投标保证金）</w:t>
      </w:r>
    </w:p>
    <w:p w14:paraId="5A53EF70">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凡没有按照招标文件要求提交有效的投标保证金的投标，将视为非响应性投标予以拒绝。</w:t>
      </w:r>
    </w:p>
    <w:p w14:paraId="6A7509CC">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凡投标人在投标截止时间前撤回已提交的投标文件的，自收到投标人书面撤回通知之日起5个工作日内，退还已收取的投标保证金，但因投标人自身原因导致无法及时退还的除外。</w:t>
      </w:r>
    </w:p>
    <w:p w14:paraId="4C90E1F7">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通知书发出之日起5个工作日内退还未中标人的投标保证金，但因投标人自身原因导致无法及时退还的除外。</w:t>
      </w:r>
    </w:p>
    <w:p w14:paraId="6EBD7785">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中标人的投标保证金的退还必须同时满足以下要求（但因中标人自身原因导致无法及时退还的除外）：</w:t>
      </w:r>
    </w:p>
    <w:p w14:paraId="0A5D66EF">
      <w:pPr>
        <w:pageBreakBefore w:val="0"/>
        <w:numPr>
          <w:ilvl w:val="2"/>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中标人按</w:t>
      </w:r>
      <w:bookmarkStart w:id="112" w:name="_Hlt507937599"/>
      <w:bookmarkEnd w:id="112"/>
      <w:r>
        <w:rPr>
          <w:rFonts w:hint="eastAsia" w:ascii="仿宋" w:hAnsi="仿宋" w:eastAsia="仿宋" w:cs="仿宋"/>
          <w:color w:val="auto"/>
          <w:sz w:val="24"/>
          <w:szCs w:val="24"/>
          <w:highlight w:val="none"/>
        </w:rPr>
        <w:t>《投标人须知前附表》规定签订合同的，自合同上传自</w:t>
      </w:r>
      <w:r>
        <w:rPr>
          <w:rFonts w:hint="eastAsia" w:ascii="仿宋" w:hAnsi="仿宋" w:eastAsia="仿宋" w:cs="仿宋"/>
          <w:b/>
          <w:color w:val="auto"/>
          <w:sz w:val="24"/>
          <w:szCs w:val="24"/>
          <w:highlight w:val="none"/>
          <w:u w:val="single"/>
        </w:rPr>
        <w:t>新疆政府采购网http://www.ccgp-xinjiang.gov.cn</w:t>
      </w:r>
      <w:r>
        <w:rPr>
          <w:rFonts w:hint="eastAsia" w:ascii="仿宋" w:hAnsi="仿宋" w:eastAsia="仿宋" w:cs="仿宋"/>
          <w:color w:val="auto"/>
          <w:sz w:val="24"/>
          <w:szCs w:val="24"/>
          <w:highlight w:val="none"/>
        </w:rPr>
        <w:t>起5个工作日内退还</w:t>
      </w:r>
    </w:p>
    <w:p w14:paraId="3357D349">
      <w:pPr>
        <w:pageBreakBefore w:val="0"/>
        <w:numPr>
          <w:ilvl w:val="1"/>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113" w:name="_Ref179619371"/>
      <w:r>
        <w:rPr>
          <w:rFonts w:hint="eastAsia" w:ascii="仿宋" w:hAnsi="仿宋" w:eastAsia="仿宋" w:cs="仿宋"/>
          <w:color w:val="auto"/>
          <w:sz w:val="24"/>
          <w:szCs w:val="24"/>
          <w:highlight w:val="none"/>
        </w:rPr>
        <w:t>下列任何情况发生时，投标保证金将被没收：</w:t>
      </w:r>
      <w:bookmarkEnd w:id="113"/>
    </w:p>
    <w:p w14:paraId="76482BC9">
      <w:pPr>
        <w:pageBreakBefore w:val="0"/>
        <w:numPr>
          <w:ilvl w:val="2"/>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投标人在招标文件中规定的投标有效期内撤销其投标文件；</w:t>
      </w:r>
    </w:p>
    <w:p w14:paraId="0AE28220">
      <w:pPr>
        <w:pageBreakBefore w:val="0"/>
        <w:numPr>
          <w:ilvl w:val="2"/>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中标后无正当理由放弃中标或中标人拒绝与采购人签订合同；</w:t>
      </w:r>
    </w:p>
    <w:p w14:paraId="028EBEA1">
      <w:pPr>
        <w:pageBreakBefore w:val="0"/>
        <w:numPr>
          <w:ilvl w:val="2"/>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中标人在规定期限内未能根据本须知规定签订合同；</w:t>
      </w:r>
    </w:p>
    <w:p w14:paraId="5EECCE01">
      <w:pPr>
        <w:pageBreakBefore w:val="0"/>
        <w:numPr>
          <w:ilvl w:val="2"/>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依法取消中标资格；</w:t>
      </w:r>
    </w:p>
    <w:p w14:paraId="32862489">
      <w:pPr>
        <w:pageBreakBefore w:val="0"/>
        <w:numPr>
          <w:ilvl w:val="2"/>
          <w:numId w:val="1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法律法规规定的其它情况；</w:t>
      </w:r>
    </w:p>
    <w:p w14:paraId="088A58C7">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14" w:name="_Toc10359"/>
      <w:bookmarkStart w:id="115" w:name="_Toc55778695"/>
      <w:r>
        <w:rPr>
          <w:rFonts w:hint="eastAsia" w:ascii="仿宋" w:hAnsi="仿宋" w:eastAsia="仿宋" w:cs="仿宋"/>
          <w:b/>
          <w:bCs/>
          <w:color w:val="auto"/>
          <w:kern w:val="44"/>
          <w:sz w:val="24"/>
          <w:szCs w:val="24"/>
          <w:highlight w:val="none"/>
        </w:rPr>
        <w:t xml:space="preserve">    </w:t>
      </w:r>
      <w:bookmarkStart w:id="116" w:name="_Toc32410"/>
      <w:bookmarkStart w:id="117" w:name="_Toc2453"/>
      <w:bookmarkStart w:id="118" w:name="_Toc1720"/>
      <w:bookmarkStart w:id="119" w:name="_Toc30142"/>
      <w:r>
        <w:rPr>
          <w:rFonts w:hint="eastAsia" w:ascii="仿宋" w:hAnsi="仿宋" w:eastAsia="仿宋" w:cs="仿宋"/>
          <w:b/>
          <w:bCs/>
          <w:color w:val="auto"/>
          <w:kern w:val="44"/>
          <w:sz w:val="24"/>
          <w:szCs w:val="24"/>
          <w:highlight w:val="none"/>
        </w:rPr>
        <w:t>投标有效期</w:t>
      </w:r>
      <w:bookmarkEnd w:id="114"/>
      <w:bookmarkEnd w:id="115"/>
      <w:bookmarkEnd w:id="116"/>
      <w:bookmarkEnd w:id="117"/>
      <w:bookmarkEnd w:id="118"/>
      <w:bookmarkEnd w:id="119"/>
    </w:p>
    <w:p w14:paraId="639FABD4">
      <w:pPr>
        <w:pageBreakBefore w:val="0"/>
        <w:numPr>
          <w:ilvl w:val="1"/>
          <w:numId w:val="18"/>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120" w:name="_Ref179620893"/>
      <w:r>
        <w:rPr>
          <w:rFonts w:hint="eastAsia" w:ascii="仿宋" w:hAnsi="仿宋" w:eastAsia="仿宋" w:cs="仿宋"/>
          <w:b/>
          <w:bCs/>
          <w:color w:val="auto"/>
          <w:sz w:val="24"/>
          <w:szCs w:val="24"/>
          <w:highlight w:val="none"/>
        </w:rPr>
        <w:t>投标文件应在投标截止日后90日历天内保持有效。</w:t>
      </w:r>
    </w:p>
    <w:p w14:paraId="596940FF">
      <w:pPr>
        <w:pageBreakBefore w:val="0"/>
        <w:numPr>
          <w:ilvl w:val="1"/>
          <w:numId w:val="1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中标人投标有效期则顺延至项目完成验收之日，在此有效期内未经采购人同意，投标文件的一切内容和补充承诺均为持续有效且不予改变。</w:t>
      </w:r>
      <w:bookmarkEnd w:id="120"/>
    </w:p>
    <w:p w14:paraId="78B2E318">
      <w:pPr>
        <w:pageBreakBefore w:val="0"/>
        <w:numPr>
          <w:ilvl w:val="1"/>
          <w:numId w:val="1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投标有效期从提交投标文件的截止之日起算</w:t>
      </w:r>
      <w:r>
        <w:rPr>
          <w:rFonts w:hint="eastAsia" w:ascii="仿宋" w:hAnsi="仿宋" w:eastAsia="仿宋" w:cs="仿宋"/>
          <w:color w:val="auto"/>
          <w:sz w:val="24"/>
          <w:szCs w:val="24"/>
          <w:highlight w:val="none"/>
        </w:rPr>
        <w:t>。投标文件中承诺的投标有效期应当不少于招标文件中载明的投标有效期。投标有效期不足的投标将被视为非实质性响应，视为无效投标。</w:t>
      </w:r>
    </w:p>
    <w:p w14:paraId="32BC1B79">
      <w:pPr>
        <w:pageBreakBefore w:val="0"/>
        <w:numPr>
          <w:ilvl w:val="1"/>
          <w:numId w:val="1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原投标有效期截止之前，采购代理机构可要求投标人延长投标有效期。这种要求与答复均应以书面形式提交。投标人可拒绝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14:paraId="54FB3C77">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21" w:name="_Toc55778696"/>
      <w:r>
        <w:rPr>
          <w:rFonts w:hint="eastAsia" w:ascii="仿宋" w:hAnsi="仿宋" w:eastAsia="仿宋" w:cs="仿宋"/>
          <w:b/>
          <w:bCs/>
          <w:color w:val="auto"/>
          <w:kern w:val="44"/>
          <w:sz w:val="24"/>
          <w:szCs w:val="24"/>
          <w:highlight w:val="none"/>
        </w:rPr>
        <w:t xml:space="preserve">    </w:t>
      </w:r>
      <w:bookmarkStart w:id="122" w:name="_Toc11497"/>
      <w:bookmarkStart w:id="123" w:name="_Toc8626"/>
      <w:bookmarkStart w:id="124" w:name="_Toc32144"/>
      <w:bookmarkStart w:id="125" w:name="_Toc30820"/>
      <w:r>
        <w:rPr>
          <w:rFonts w:hint="eastAsia" w:ascii="仿宋" w:hAnsi="仿宋" w:eastAsia="仿宋" w:cs="仿宋"/>
          <w:b/>
          <w:bCs/>
          <w:color w:val="auto"/>
          <w:kern w:val="44"/>
          <w:sz w:val="24"/>
          <w:szCs w:val="24"/>
          <w:highlight w:val="none"/>
        </w:rPr>
        <w:t>投标文件的式样和签署、密封</w:t>
      </w:r>
      <w:bookmarkEnd w:id="121"/>
      <w:bookmarkEnd w:id="122"/>
      <w:bookmarkEnd w:id="123"/>
      <w:bookmarkEnd w:id="124"/>
      <w:bookmarkEnd w:id="125"/>
    </w:p>
    <w:p w14:paraId="5A321F73">
      <w:pPr>
        <w:pageBreakBefore w:val="0"/>
        <w:numPr>
          <w:ilvl w:val="1"/>
          <w:numId w:val="19"/>
        </w:numPr>
        <w:kinsoku/>
        <w:overflowPunct/>
        <w:topLinePunct w:val="0"/>
        <w:bidi w:val="0"/>
        <w:spacing w:line="500" w:lineRule="exact"/>
        <w:textAlignment w:val="auto"/>
        <w:rPr>
          <w:rFonts w:hint="eastAsia" w:ascii="仿宋" w:hAnsi="仿宋" w:eastAsia="仿宋" w:cs="仿宋"/>
          <w:sz w:val="24"/>
          <w:szCs w:val="24"/>
        </w:rPr>
      </w:pPr>
      <w:r>
        <w:rPr>
          <w:rFonts w:hint="eastAsia" w:ascii="仿宋" w:hAnsi="仿宋" w:eastAsia="仿宋" w:cs="仿宋"/>
          <w:color w:val="000000"/>
          <w:sz w:val="24"/>
          <w:szCs w:val="24"/>
        </w:rPr>
        <w:t>投标人应根据投标人须知前附表规定提交投标文件</w:t>
      </w:r>
    </w:p>
    <w:p w14:paraId="4F341B48">
      <w:pPr>
        <w:pageBreakBefore w:val="0"/>
        <w:numPr>
          <w:ilvl w:val="1"/>
          <w:numId w:val="19"/>
        </w:numPr>
        <w:kinsoku/>
        <w:overflowPunct/>
        <w:topLinePunct w:val="0"/>
        <w:bidi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投标人应根据投标人须知前附表规定提交投标文件。</w:t>
      </w:r>
      <w:r>
        <w:rPr>
          <w:rFonts w:hint="eastAsia" w:ascii="仿宋" w:hAnsi="仿宋" w:eastAsia="仿宋" w:cs="仿宋"/>
          <w:kern w:val="0"/>
          <w:sz w:val="24"/>
          <w:szCs w:val="24"/>
        </w:rPr>
        <w:t>为了保证电子标书的合法性、安全性和完整性，电子投标文件应在规定区域加盖单位和法定代表人CA印章。电子投标文件若无 CA电子签章，则视为无效文件。</w:t>
      </w:r>
    </w:p>
    <w:p w14:paraId="0BD955A1">
      <w:pPr>
        <w:pageBreakBefore w:val="0"/>
        <w:numPr>
          <w:ilvl w:val="1"/>
          <w:numId w:val="19"/>
        </w:numPr>
        <w:kinsoku/>
        <w:overflowPunct/>
        <w:topLinePunct w:val="0"/>
        <w:bidi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电子投标文件的内容通过数字证书进行加密并签章。未按要求加密和数字证书认证的投标文件，电子评标系统将无法接受,采购单位不予受理。</w:t>
      </w:r>
    </w:p>
    <w:p w14:paraId="320AB6B9">
      <w:pPr>
        <w:pStyle w:val="3"/>
        <w:pageBreakBefore w:val="0"/>
        <w:kinsoku/>
        <w:overflowPunct/>
        <w:topLinePunct w:val="0"/>
        <w:bidi w:val="0"/>
        <w:spacing w:line="500" w:lineRule="exact"/>
        <w:jc w:val="center"/>
        <w:textAlignment w:val="auto"/>
        <w:rPr>
          <w:rFonts w:hint="eastAsia" w:ascii="仿宋" w:hAnsi="仿宋" w:eastAsia="仿宋" w:cs="仿宋"/>
          <w:color w:val="auto"/>
          <w:sz w:val="24"/>
          <w:szCs w:val="24"/>
          <w:highlight w:val="none"/>
        </w:rPr>
      </w:pPr>
      <w:bookmarkStart w:id="126" w:name="_Toc22727"/>
      <w:r>
        <w:rPr>
          <w:rFonts w:hint="eastAsia" w:ascii="仿宋" w:hAnsi="仿宋" w:eastAsia="仿宋" w:cs="仿宋"/>
          <w:color w:val="auto"/>
          <w:sz w:val="24"/>
          <w:szCs w:val="24"/>
          <w:highlight w:val="none"/>
        </w:rPr>
        <w:t>四、投标文件的递交</w:t>
      </w:r>
      <w:bookmarkEnd w:id="126"/>
    </w:p>
    <w:p w14:paraId="79F6D41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color w:val="auto"/>
          <w:kern w:val="44"/>
          <w:sz w:val="24"/>
          <w:szCs w:val="24"/>
          <w:highlight w:val="none"/>
        </w:rPr>
      </w:pPr>
      <w:bookmarkStart w:id="127" w:name="_Toc55778697"/>
      <w:r>
        <w:rPr>
          <w:rFonts w:hint="eastAsia" w:ascii="仿宋" w:hAnsi="仿宋" w:eastAsia="仿宋" w:cs="仿宋"/>
          <w:b/>
          <w:color w:val="auto"/>
          <w:kern w:val="44"/>
          <w:sz w:val="24"/>
          <w:szCs w:val="24"/>
          <w:highlight w:val="none"/>
        </w:rPr>
        <w:t xml:space="preserve">    </w:t>
      </w:r>
      <w:bookmarkStart w:id="128" w:name="_Toc2542"/>
      <w:bookmarkStart w:id="129" w:name="_Toc5633"/>
      <w:bookmarkStart w:id="130" w:name="_Toc8124"/>
      <w:bookmarkStart w:id="131" w:name="_Toc24917"/>
      <w:r>
        <w:rPr>
          <w:rFonts w:hint="eastAsia" w:ascii="仿宋" w:hAnsi="仿宋" w:eastAsia="仿宋" w:cs="仿宋"/>
          <w:b/>
          <w:color w:val="auto"/>
          <w:kern w:val="44"/>
          <w:sz w:val="24"/>
          <w:szCs w:val="24"/>
          <w:highlight w:val="none"/>
        </w:rPr>
        <w:t>投标文件递交</w:t>
      </w:r>
      <w:bookmarkEnd w:id="127"/>
      <w:bookmarkEnd w:id="128"/>
      <w:bookmarkEnd w:id="129"/>
      <w:bookmarkEnd w:id="130"/>
      <w:bookmarkEnd w:id="131"/>
    </w:p>
    <w:p w14:paraId="13A249C1">
      <w:pPr>
        <w:pageBreakBefore w:val="0"/>
        <w:numPr>
          <w:ilvl w:val="1"/>
          <w:numId w:val="2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本项目采用不见面开标、投标人需要递交电子响应文件，加密的电子响应文件，在投标截止时间前通过政采云平台上传到指定位置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无需递交纸质文件。</w:t>
      </w:r>
    </w:p>
    <w:p w14:paraId="00C344B9">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color w:val="auto"/>
          <w:kern w:val="44"/>
          <w:sz w:val="24"/>
          <w:szCs w:val="24"/>
          <w:highlight w:val="none"/>
        </w:rPr>
      </w:pPr>
      <w:bookmarkStart w:id="132" w:name="_Toc55778698"/>
      <w:bookmarkStart w:id="133" w:name="_Toc20929"/>
      <w:r>
        <w:rPr>
          <w:rFonts w:hint="eastAsia" w:ascii="仿宋" w:hAnsi="仿宋" w:eastAsia="仿宋" w:cs="仿宋"/>
          <w:b/>
          <w:color w:val="auto"/>
          <w:kern w:val="44"/>
          <w:sz w:val="24"/>
          <w:szCs w:val="24"/>
          <w:highlight w:val="none"/>
        </w:rPr>
        <w:t xml:space="preserve">    </w:t>
      </w:r>
      <w:bookmarkStart w:id="134" w:name="_Toc4909"/>
      <w:bookmarkStart w:id="135" w:name="_Toc28446"/>
      <w:bookmarkStart w:id="136" w:name="_Toc12495"/>
      <w:bookmarkStart w:id="137" w:name="_Toc20702"/>
      <w:r>
        <w:rPr>
          <w:rFonts w:hint="eastAsia" w:ascii="仿宋" w:hAnsi="仿宋" w:eastAsia="仿宋" w:cs="仿宋"/>
          <w:b/>
          <w:color w:val="auto"/>
          <w:kern w:val="44"/>
          <w:sz w:val="24"/>
          <w:szCs w:val="24"/>
          <w:highlight w:val="none"/>
        </w:rPr>
        <w:t>投标截止时间</w:t>
      </w:r>
      <w:bookmarkEnd w:id="132"/>
      <w:bookmarkEnd w:id="134"/>
      <w:bookmarkEnd w:id="135"/>
      <w:bookmarkEnd w:id="136"/>
      <w:bookmarkEnd w:id="137"/>
    </w:p>
    <w:p w14:paraId="38F5E8A5">
      <w:pPr>
        <w:keepNext/>
        <w:keepLines/>
        <w:pageBreakBefore w:val="0"/>
        <w:numPr>
          <w:ilvl w:val="0"/>
          <w:numId w:val="21"/>
        </w:numPr>
        <w:tabs>
          <w:tab w:val="left" w:pos="900"/>
          <w:tab w:val="clear" w:pos="907"/>
        </w:tabs>
        <w:kinsoku/>
        <w:overflowPunct/>
        <w:topLinePunct w:val="0"/>
        <w:bidi w:val="0"/>
        <w:spacing w:line="500" w:lineRule="exact"/>
        <w:textAlignment w:val="auto"/>
        <w:outlineLvl w:val="0"/>
        <w:rPr>
          <w:rFonts w:hint="eastAsia" w:ascii="仿宋" w:hAnsi="仿宋" w:eastAsia="仿宋" w:cs="仿宋"/>
          <w:color w:val="auto"/>
          <w:kern w:val="44"/>
          <w:sz w:val="24"/>
          <w:szCs w:val="24"/>
          <w:highlight w:val="none"/>
        </w:rPr>
      </w:pPr>
      <w:bookmarkStart w:id="138" w:name="_Toc55778699"/>
      <w:bookmarkStart w:id="139" w:name="_Toc30090"/>
      <w:bookmarkStart w:id="140" w:name="_Toc18539"/>
      <w:bookmarkStart w:id="141" w:name="_Toc10314"/>
      <w:bookmarkStart w:id="142" w:name="_Toc5154"/>
      <w:r>
        <w:rPr>
          <w:rFonts w:hint="eastAsia" w:ascii="仿宋" w:hAnsi="仿宋" w:eastAsia="仿宋" w:cs="仿宋"/>
          <w:color w:val="auto"/>
          <w:kern w:val="44"/>
          <w:sz w:val="24"/>
          <w:szCs w:val="24"/>
          <w:highlight w:val="none"/>
        </w:rPr>
        <w:t>本次招标的投标截止时间见第二章《投标须知前附表》的规定。</w:t>
      </w:r>
      <w:bookmarkEnd w:id="138"/>
      <w:bookmarkEnd w:id="139"/>
      <w:bookmarkEnd w:id="140"/>
      <w:bookmarkEnd w:id="141"/>
      <w:bookmarkEnd w:id="142"/>
    </w:p>
    <w:p w14:paraId="6E382606">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43" w:name="_Toc55778700"/>
      <w:r>
        <w:rPr>
          <w:rFonts w:hint="eastAsia" w:ascii="仿宋" w:hAnsi="仿宋" w:eastAsia="仿宋" w:cs="仿宋"/>
          <w:b/>
          <w:color w:val="auto"/>
          <w:kern w:val="44"/>
          <w:sz w:val="24"/>
          <w:szCs w:val="24"/>
          <w:highlight w:val="none"/>
        </w:rPr>
        <w:t xml:space="preserve">    </w:t>
      </w:r>
      <w:bookmarkStart w:id="144" w:name="_Toc1876"/>
      <w:bookmarkStart w:id="145" w:name="_Toc2461"/>
      <w:bookmarkStart w:id="146" w:name="_Toc9155"/>
      <w:bookmarkStart w:id="147" w:name="_Toc28929"/>
      <w:r>
        <w:rPr>
          <w:rFonts w:hint="eastAsia" w:ascii="仿宋" w:hAnsi="仿宋" w:eastAsia="仿宋" w:cs="仿宋"/>
          <w:b/>
          <w:color w:val="auto"/>
          <w:kern w:val="44"/>
          <w:sz w:val="24"/>
          <w:szCs w:val="24"/>
          <w:highlight w:val="none"/>
        </w:rPr>
        <w:t>迟交的投标文件</w:t>
      </w:r>
      <w:bookmarkEnd w:id="143"/>
      <w:bookmarkEnd w:id="144"/>
      <w:bookmarkEnd w:id="145"/>
      <w:bookmarkEnd w:id="146"/>
      <w:bookmarkEnd w:id="147"/>
    </w:p>
    <w:p w14:paraId="1145253D">
      <w:pPr>
        <w:keepNext/>
        <w:keepLines/>
        <w:pageBreakBefore w:val="0"/>
        <w:numPr>
          <w:ilvl w:val="0"/>
          <w:numId w:val="22"/>
        </w:numPr>
        <w:tabs>
          <w:tab w:val="left" w:pos="900"/>
          <w:tab w:val="clear" w:pos="907"/>
        </w:tabs>
        <w:kinsoku/>
        <w:overflowPunct/>
        <w:topLinePunct w:val="0"/>
        <w:bidi w:val="0"/>
        <w:spacing w:line="500" w:lineRule="exact"/>
        <w:textAlignment w:val="auto"/>
        <w:outlineLvl w:val="0"/>
        <w:rPr>
          <w:rFonts w:hint="eastAsia" w:ascii="仿宋" w:hAnsi="仿宋" w:eastAsia="仿宋" w:cs="仿宋"/>
          <w:color w:val="auto"/>
          <w:kern w:val="44"/>
          <w:sz w:val="24"/>
          <w:szCs w:val="24"/>
          <w:highlight w:val="none"/>
        </w:rPr>
      </w:pPr>
      <w:bookmarkStart w:id="148" w:name="_Toc7900"/>
      <w:bookmarkStart w:id="149" w:name="_Toc94"/>
      <w:bookmarkStart w:id="150" w:name="_Toc55778701"/>
      <w:bookmarkStart w:id="151" w:name="_Toc13418"/>
      <w:bookmarkStart w:id="152" w:name="_Toc24301"/>
      <w:r>
        <w:rPr>
          <w:rFonts w:hint="eastAsia" w:ascii="仿宋" w:hAnsi="仿宋" w:eastAsia="仿宋" w:cs="仿宋"/>
          <w:color w:val="auto"/>
          <w:kern w:val="44"/>
          <w:sz w:val="24"/>
          <w:szCs w:val="24"/>
          <w:highlight w:val="none"/>
        </w:rPr>
        <w:t>采购代理机构将拒绝并原封退回在其规定的投标截止时刻后收到的任何投标文件。</w:t>
      </w:r>
      <w:bookmarkEnd w:id="148"/>
      <w:bookmarkEnd w:id="149"/>
      <w:bookmarkEnd w:id="150"/>
      <w:bookmarkEnd w:id="151"/>
      <w:bookmarkEnd w:id="152"/>
    </w:p>
    <w:p w14:paraId="63CEE88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53" w:name="_Toc55778702"/>
      <w:r>
        <w:rPr>
          <w:rFonts w:hint="eastAsia" w:ascii="仿宋" w:hAnsi="仿宋" w:eastAsia="仿宋" w:cs="仿宋"/>
          <w:b/>
          <w:bCs/>
          <w:color w:val="auto"/>
          <w:kern w:val="44"/>
          <w:sz w:val="24"/>
          <w:szCs w:val="24"/>
          <w:highlight w:val="none"/>
        </w:rPr>
        <w:t xml:space="preserve">    </w:t>
      </w:r>
      <w:bookmarkStart w:id="154" w:name="_Toc10185"/>
      <w:bookmarkStart w:id="155" w:name="_Toc19255"/>
      <w:bookmarkStart w:id="156" w:name="_Toc21101"/>
      <w:bookmarkStart w:id="157" w:name="_Toc27265"/>
      <w:r>
        <w:rPr>
          <w:rFonts w:hint="eastAsia" w:ascii="仿宋" w:hAnsi="仿宋" w:eastAsia="仿宋" w:cs="仿宋"/>
          <w:b/>
          <w:bCs/>
          <w:color w:val="auto"/>
          <w:kern w:val="44"/>
          <w:sz w:val="24"/>
          <w:szCs w:val="24"/>
          <w:highlight w:val="none"/>
        </w:rPr>
        <w:t>投</w:t>
      </w:r>
      <w:bookmarkEnd w:id="133"/>
      <w:r>
        <w:rPr>
          <w:rFonts w:hint="eastAsia" w:ascii="仿宋" w:hAnsi="仿宋" w:eastAsia="仿宋" w:cs="仿宋"/>
          <w:b/>
          <w:bCs/>
          <w:color w:val="auto"/>
          <w:kern w:val="44"/>
          <w:sz w:val="24"/>
          <w:szCs w:val="24"/>
          <w:highlight w:val="none"/>
        </w:rPr>
        <w:t>标文件的修改和撤回、撤销</w:t>
      </w:r>
      <w:bookmarkEnd w:id="153"/>
      <w:bookmarkEnd w:id="154"/>
      <w:bookmarkEnd w:id="155"/>
      <w:bookmarkEnd w:id="156"/>
      <w:bookmarkEnd w:id="157"/>
    </w:p>
    <w:p w14:paraId="38DEA2DD">
      <w:pPr>
        <w:pageBreakBefore w:val="0"/>
        <w:numPr>
          <w:ilvl w:val="1"/>
          <w:numId w:val="2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14:paraId="4F1E6A1F">
      <w:pPr>
        <w:pageBreakBefore w:val="0"/>
        <w:numPr>
          <w:ilvl w:val="1"/>
          <w:numId w:val="2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除非招标文件另有规定或说明，投标人所提交的投标文件在评标结束后，无论中标与否都不退还。</w:t>
      </w:r>
    </w:p>
    <w:p w14:paraId="75E9861C">
      <w:pPr>
        <w:pageBreakBefore w:val="0"/>
        <w:numPr>
          <w:ilvl w:val="1"/>
          <w:numId w:val="2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投标截止后，投标人不得撤销其投标，否则其投标保证金将按照本须知规定被没收。</w:t>
      </w:r>
    </w:p>
    <w:p w14:paraId="07AF3A5A">
      <w:pPr>
        <w:keepNext/>
        <w:keepLines/>
        <w:pageBreakBefore w:val="0"/>
        <w:kinsoku/>
        <w:overflowPunct/>
        <w:topLinePunct w:val="0"/>
        <w:bidi w:val="0"/>
        <w:spacing w:line="500" w:lineRule="exact"/>
        <w:jc w:val="center"/>
        <w:textAlignment w:val="auto"/>
        <w:outlineLvl w:val="1"/>
        <w:rPr>
          <w:rFonts w:hint="eastAsia" w:ascii="仿宋" w:hAnsi="仿宋" w:eastAsia="仿宋" w:cs="仿宋"/>
          <w:b/>
          <w:bCs/>
          <w:color w:val="auto"/>
          <w:sz w:val="24"/>
          <w:szCs w:val="24"/>
          <w:highlight w:val="none"/>
        </w:rPr>
      </w:pPr>
      <w:bookmarkStart w:id="158" w:name="_Toc55778703"/>
      <w:bookmarkStart w:id="159" w:name="_Toc30087"/>
      <w:bookmarkStart w:id="160" w:name="_Toc14523"/>
      <w:r>
        <w:rPr>
          <w:rFonts w:hint="eastAsia" w:ascii="仿宋" w:hAnsi="仿宋" w:eastAsia="仿宋" w:cs="仿宋"/>
          <w:b/>
          <w:bCs/>
          <w:color w:val="auto"/>
          <w:sz w:val="24"/>
          <w:szCs w:val="24"/>
          <w:highlight w:val="none"/>
        </w:rPr>
        <w:t>五、开标与评标</w:t>
      </w:r>
      <w:bookmarkEnd w:id="158"/>
      <w:bookmarkEnd w:id="159"/>
      <w:bookmarkEnd w:id="160"/>
    </w:p>
    <w:p w14:paraId="7125335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61" w:name="_Toc55778704"/>
      <w:bookmarkStart w:id="162" w:name="_Toc21732"/>
      <w:r>
        <w:rPr>
          <w:rFonts w:hint="eastAsia" w:ascii="仿宋" w:hAnsi="仿宋" w:eastAsia="仿宋" w:cs="仿宋"/>
          <w:b/>
          <w:bCs/>
          <w:color w:val="auto"/>
          <w:kern w:val="44"/>
          <w:sz w:val="24"/>
          <w:szCs w:val="24"/>
          <w:highlight w:val="none"/>
        </w:rPr>
        <w:t xml:space="preserve">    </w:t>
      </w:r>
      <w:bookmarkStart w:id="163" w:name="_Toc4602"/>
      <w:bookmarkStart w:id="164" w:name="_Toc19246"/>
      <w:bookmarkStart w:id="165" w:name="_Toc930"/>
      <w:bookmarkStart w:id="166" w:name="_Toc26238"/>
      <w:r>
        <w:rPr>
          <w:rFonts w:hint="eastAsia" w:ascii="仿宋" w:hAnsi="仿宋" w:eastAsia="仿宋" w:cs="仿宋"/>
          <w:b/>
          <w:bCs/>
          <w:color w:val="auto"/>
          <w:kern w:val="44"/>
          <w:sz w:val="24"/>
          <w:szCs w:val="24"/>
          <w:highlight w:val="none"/>
        </w:rPr>
        <w:t>开标</w:t>
      </w:r>
      <w:bookmarkEnd w:id="161"/>
      <w:bookmarkEnd w:id="162"/>
      <w:bookmarkEnd w:id="163"/>
      <w:bookmarkEnd w:id="164"/>
      <w:bookmarkEnd w:id="165"/>
      <w:bookmarkEnd w:id="166"/>
    </w:p>
    <w:p w14:paraId="43CBB243">
      <w:pPr>
        <w:pageBreakBefore w:val="0"/>
        <w:numPr>
          <w:ilvl w:val="0"/>
          <w:numId w:val="24"/>
        </w:numPr>
        <w:kinsoku/>
        <w:overflowPunct/>
        <w:topLinePunct w:val="0"/>
        <w:bidi w:val="0"/>
        <w:spacing w:line="500" w:lineRule="exact"/>
        <w:textAlignment w:val="auto"/>
        <w:rPr>
          <w:rFonts w:hint="eastAsia" w:ascii="仿宋" w:hAnsi="仿宋" w:eastAsia="仿宋" w:cs="仿宋"/>
          <w:vanish/>
          <w:color w:val="auto"/>
          <w:sz w:val="24"/>
          <w:szCs w:val="24"/>
          <w:highlight w:val="none"/>
        </w:rPr>
      </w:pPr>
    </w:p>
    <w:p w14:paraId="16294F3C">
      <w:pPr>
        <w:pageBreakBefore w:val="0"/>
        <w:numPr>
          <w:ilvl w:val="1"/>
          <w:numId w:val="2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采购人或采购代理机构在投标人须知前附表规定的开标时间和开标地点组织公开开标，邀请投标人参加。评标委员会成员不得参加开标活动。投标人不足3家的，不得开标。</w:t>
      </w:r>
    </w:p>
    <w:p w14:paraId="3AE547FF">
      <w:pPr>
        <w:pageBreakBefore w:val="0"/>
        <w:numPr>
          <w:ilvl w:val="1"/>
          <w:numId w:val="2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i w:val="0"/>
          <w:caps w:val="0"/>
          <w:color w:val="000000"/>
          <w:spacing w:val="0"/>
          <w:kern w:val="0"/>
          <w:sz w:val="24"/>
          <w:szCs w:val="24"/>
          <w:lang w:val="en-US" w:eastAsia="zh-CN" w:bidi="ar"/>
        </w:rPr>
        <w:t>投标文件以电子形式递交至: 新疆政采云平台；</w:t>
      </w:r>
      <w:r>
        <w:rPr>
          <w:rFonts w:hint="eastAsia" w:ascii="仿宋" w:hAnsi="仿宋" w:eastAsia="仿宋" w:cs="仿宋"/>
          <w:b w:val="0"/>
          <w:bCs/>
          <w:i w:val="0"/>
          <w:caps w:val="0"/>
          <w:color w:val="auto"/>
          <w:spacing w:val="0"/>
          <w:kern w:val="0"/>
          <w:sz w:val="24"/>
          <w:szCs w:val="24"/>
          <w:lang w:val="en-US" w:eastAsia="zh-CN" w:bidi="ar"/>
        </w:rPr>
        <w:t>投标人应于2025年07月09日11: 00(北京时间) 之前将电子投标文件上传到“政采云”平台。开标时间后30分钟内供应商登录“政采云”平台，用“项目采购-开标评标”功能进行解密投标文件。若供应商在规定时间内未按时解密的，视为</w:t>
      </w:r>
      <w:r>
        <w:rPr>
          <w:rFonts w:hint="eastAsia" w:ascii="仿宋" w:hAnsi="仿宋" w:eastAsia="仿宋" w:cs="仿宋"/>
          <w:b w:val="0"/>
          <w:bCs/>
          <w:i w:val="0"/>
          <w:caps w:val="0"/>
          <w:color w:val="000000" w:themeColor="text1"/>
          <w:spacing w:val="0"/>
          <w:kern w:val="0"/>
          <w:sz w:val="24"/>
          <w:szCs w:val="24"/>
          <w:lang w:val="en-US" w:eastAsia="zh-CN" w:bidi="ar"/>
          <w14:textFill>
            <w14:solidFill>
              <w14:schemeClr w14:val="tx1"/>
            </w14:solidFill>
          </w14:textFill>
        </w:rPr>
        <w:t>无效投标。(</w:t>
      </w:r>
      <w:r>
        <w:rPr>
          <w:rFonts w:hint="eastAsia" w:ascii="仿宋" w:hAnsi="仿宋" w:eastAsia="仿宋" w:cs="仿宋"/>
          <w:b w:val="0"/>
          <w:bCs/>
          <w:i w:val="0"/>
          <w:caps w:val="0"/>
          <w:color w:val="000000"/>
          <w:spacing w:val="0"/>
          <w:kern w:val="0"/>
          <w:sz w:val="24"/>
          <w:szCs w:val="24"/>
          <w:lang w:val="en-US" w:eastAsia="zh-CN" w:bidi="ar"/>
        </w:rPr>
        <w:t>解密时间开始时政采云平台将以短信形式向供应商在政采云平台预留的手机号发送短信通知，请供应商及时关注。)</w:t>
      </w:r>
    </w:p>
    <w:p w14:paraId="59B4FA10">
      <w:pPr>
        <w:pageBreakBefore w:val="0"/>
        <w:numPr>
          <w:ilvl w:val="1"/>
          <w:numId w:val="2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解密成功后</w:t>
      </w:r>
      <w:r>
        <w:rPr>
          <w:rFonts w:hint="eastAsia" w:ascii="仿宋" w:hAnsi="仿宋" w:eastAsia="仿宋" w:cs="仿宋"/>
          <w:color w:val="auto"/>
          <w:sz w:val="24"/>
          <w:szCs w:val="24"/>
          <w:highlight w:val="none"/>
        </w:rPr>
        <w:t>由采购人或者采购代理机构工作人员</w:t>
      </w:r>
      <w:r>
        <w:rPr>
          <w:rFonts w:hint="eastAsia" w:ascii="仿宋" w:hAnsi="仿宋" w:eastAsia="仿宋" w:cs="仿宋"/>
          <w:color w:val="auto"/>
          <w:sz w:val="24"/>
          <w:szCs w:val="24"/>
          <w:highlight w:val="none"/>
          <w:lang w:val="en-US" w:eastAsia="zh-CN"/>
        </w:rPr>
        <w:t>唱电子标</w:t>
      </w:r>
      <w:r>
        <w:rPr>
          <w:rFonts w:hint="eastAsia" w:ascii="仿宋" w:hAnsi="仿宋" w:eastAsia="仿宋" w:cs="仿宋"/>
          <w:color w:val="auto"/>
          <w:sz w:val="24"/>
          <w:szCs w:val="24"/>
          <w:highlight w:val="none"/>
        </w:rPr>
        <w:t>，宣布投标人名称、投标价格和招标文件规定的需要宣布的其他内容。</w:t>
      </w:r>
    </w:p>
    <w:p w14:paraId="7B4CD71D">
      <w:pPr>
        <w:pageBreakBefore w:val="0"/>
        <w:numPr>
          <w:ilvl w:val="1"/>
          <w:numId w:val="2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开标过程应当由采购人或者采购代理机构负责记录，由参加开标的各投标人代表和相关工作人员签字确认。</w:t>
      </w:r>
    </w:p>
    <w:p w14:paraId="186C3DE3">
      <w:pPr>
        <w:pageBreakBefore w:val="0"/>
        <w:numPr>
          <w:ilvl w:val="1"/>
          <w:numId w:val="2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A11C5C0">
      <w:pPr>
        <w:pageBreakBefore w:val="0"/>
        <w:numPr>
          <w:ilvl w:val="1"/>
          <w:numId w:val="2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投标人未参加开标的，视同认可开标结果。</w:t>
      </w:r>
    </w:p>
    <w:p w14:paraId="297DB7EA">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67" w:name="_Toc55778705"/>
      <w:bookmarkStart w:id="168" w:name="_Toc17344"/>
      <w:r>
        <w:rPr>
          <w:rFonts w:hint="eastAsia" w:ascii="仿宋" w:hAnsi="仿宋" w:eastAsia="仿宋" w:cs="仿宋"/>
          <w:b/>
          <w:color w:val="auto"/>
          <w:kern w:val="44"/>
          <w:sz w:val="24"/>
          <w:szCs w:val="24"/>
          <w:highlight w:val="none"/>
        </w:rPr>
        <w:t xml:space="preserve">    </w:t>
      </w:r>
      <w:bookmarkStart w:id="169" w:name="_Toc11631"/>
      <w:bookmarkStart w:id="170" w:name="_Toc1994"/>
      <w:bookmarkStart w:id="171" w:name="_Toc24182"/>
      <w:bookmarkStart w:id="172" w:name="_Toc10826"/>
      <w:r>
        <w:rPr>
          <w:rFonts w:hint="eastAsia" w:ascii="仿宋" w:hAnsi="仿宋" w:eastAsia="仿宋" w:cs="仿宋"/>
          <w:b/>
          <w:color w:val="auto"/>
          <w:kern w:val="44"/>
          <w:sz w:val="24"/>
          <w:szCs w:val="24"/>
          <w:highlight w:val="none"/>
        </w:rPr>
        <w:t>公开招标失败后的处理</w:t>
      </w:r>
      <w:bookmarkEnd w:id="167"/>
      <w:bookmarkEnd w:id="169"/>
      <w:bookmarkEnd w:id="170"/>
      <w:bookmarkEnd w:id="171"/>
      <w:bookmarkEnd w:id="172"/>
    </w:p>
    <w:p w14:paraId="13C21746">
      <w:pPr>
        <w:pageBreakBefore w:val="0"/>
        <w:numPr>
          <w:ilvl w:val="1"/>
          <w:numId w:val="2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如果开标当天，投标截止后投标人不足3家或者通过资格审查或符合性审查的投标人不足3家的，除特殊情况外，本项目作废标处理。废标后，除采购任务取消情形外，按照以下方式处理：</w:t>
      </w:r>
    </w:p>
    <w:p w14:paraId="6B1BC1FD">
      <w:pPr>
        <w:pageBreakBefore w:val="0"/>
        <w:numPr>
          <w:ilvl w:val="0"/>
          <w:numId w:val="2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招标文件存在不合理条款或者招标程序不符合规定的，采购人、采购代理机构改正后依法重新招标。</w:t>
      </w:r>
    </w:p>
    <w:p w14:paraId="71449EBD">
      <w:pPr>
        <w:pageBreakBefore w:val="0"/>
        <w:numPr>
          <w:ilvl w:val="0"/>
          <w:numId w:val="2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招标文件没有不合理条款、招标程序符合规定，采购人需要采用其他采购方式采购的，经财政部门同意后可依法转换采购方式进行。</w:t>
      </w:r>
    </w:p>
    <w:p w14:paraId="70435D13">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73" w:name="_Toc55778706"/>
      <w:r>
        <w:rPr>
          <w:rFonts w:hint="eastAsia" w:ascii="仿宋" w:hAnsi="仿宋" w:eastAsia="仿宋" w:cs="仿宋"/>
          <w:b/>
          <w:bCs/>
          <w:color w:val="auto"/>
          <w:kern w:val="44"/>
          <w:sz w:val="24"/>
          <w:szCs w:val="24"/>
          <w:highlight w:val="none"/>
        </w:rPr>
        <w:t xml:space="preserve">    </w:t>
      </w:r>
      <w:bookmarkStart w:id="174" w:name="_Toc22191"/>
      <w:r>
        <w:rPr>
          <w:rFonts w:hint="eastAsia" w:ascii="仿宋" w:hAnsi="仿宋" w:eastAsia="仿宋" w:cs="仿宋"/>
          <w:b/>
          <w:bCs/>
          <w:color w:val="auto"/>
          <w:kern w:val="44"/>
          <w:sz w:val="24"/>
          <w:szCs w:val="24"/>
          <w:highlight w:val="none"/>
        </w:rPr>
        <w:t>评标小组</w:t>
      </w:r>
      <w:bookmarkEnd w:id="168"/>
      <w:bookmarkEnd w:id="173"/>
      <w:bookmarkEnd w:id="174"/>
    </w:p>
    <w:p w14:paraId="3628F7AD">
      <w:pPr>
        <w:pageBreakBefore w:val="0"/>
        <w:numPr>
          <w:ilvl w:val="1"/>
          <w:numId w:val="27"/>
        </w:numPr>
        <w:kinsoku/>
        <w:overflowPunct/>
        <w:topLinePunct w:val="0"/>
        <w:bidi w:val="0"/>
        <w:spacing w:line="500" w:lineRule="exact"/>
        <w:textAlignment w:val="auto"/>
        <w:rPr>
          <w:rFonts w:hint="eastAsia" w:ascii="仿宋" w:hAnsi="仿宋" w:eastAsia="仿宋" w:cs="仿宋"/>
          <w:color w:val="auto"/>
          <w:sz w:val="24"/>
          <w:szCs w:val="24"/>
          <w:highlight w:val="none"/>
        </w:rPr>
      </w:pPr>
      <w:bookmarkStart w:id="175" w:name="_Ref179621079"/>
      <w:r>
        <w:rPr>
          <w:rFonts w:hint="eastAsia" w:ascii="仿宋" w:hAnsi="仿宋" w:eastAsia="仿宋" w:cs="仿宋"/>
          <w:color w:val="auto"/>
          <w:sz w:val="24"/>
          <w:szCs w:val="24"/>
          <w:highlight w:val="none"/>
        </w:rPr>
        <w:t>本次招标依《中华人民共和国政府采购法》、实施条例及有关法律法规组建评标小组，评标小组由采购人代表和有关技术、经济等方面的专家组成，采购人代表人数、专家人数及专业构成按政府采购规定确定。评标小组成员依法从</w:t>
      </w:r>
      <w:r>
        <w:rPr>
          <w:rFonts w:hint="eastAsia" w:ascii="仿宋" w:hAnsi="仿宋" w:eastAsia="仿宋" w:cs="仿宋"/>
          <w:b/>
          <w:bCs/>
          <w:color w:val="auto"/>
          <w:sz w:val="24"/>
          <w:szCs w:val="24"/>
          <w:highlight w:val="none"/>
          <w:u w:val="single"/>
          <w:lang w:eastAsia="zh-CN"/>
        </w:rPr>
        <w:t>新疆政采云平台</w:t>
      </w:r>
      <w:r>
        <w:rPr>
          <w:rFonts w:hint="eastAsia" w:ascii="仿宋" w:hAnsi="仿宋" w:eastAsia="仿宋" w:cs="仿宋"/>
          <w:color w:val="auto"/>
          <w:sz w:val="24"/>
          <w:szCs w:val="24"/>
          <w:highlight w:val="none"/>
        </w:rPr>
        <w:t>评审专家库中随机抽取产生。对技术复杂、专业性强的采购项目，通过随机方式难以确定合适评审专家的，经主管预算单位同意，采购人可以自行选定相应专业领域的评审专家。</w:t>
      </w:r>
    </w:p>
    <w:p w14:paraId="4DAE6E7F">
      <w:pPr>
        <w:pageBreakBefore w:val="0"/>
        <w:numPr>
          <w:ilvl w:val="1"/>
          <w:numId w:val="2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评标小组应当按照招标文件中规定的评标方法和标准，对符合性审查合格的投标文件进行商务和技术评估，综合比较与评价，提交评标报告并推荐中标候选人。</w:t>
      </w:r>
    </w:p>
    <w:p w14:paraId="24AE0667">
      <w:pPr>
        <w:pageBreakBefore w:val="0"/>
        <w:numPr>
          <w:ilvl w:val="1"/>
          <w:numId w:val="2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中因评标小组成员缺席、回避或者健康等特殊原因导致评标小组组成不符合法律法规规定的，采购人或者采购代理机构将依法补足后继续评标。被更换的评标小组成员所作出的评标意见无效。无法及时补足评标小组成员的，采购人或者采购代理机构将停止评标活动，封存所有投标文件和开标、评标资料，依法重新组建评标小组进行评标。原评标小组所作出的评标意见无效。采购人或者采购代理机构会将变更、重新组建评标小组的情况予以记录，并随</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一并存档。</w:t>
      </w:r>
    </w:p>
    <w:p w14:paraId="1A1118D8">
      <w:pPr>
        <w:pageBreakBefore w:val="0"/>
        <w:numPr>
          <w:ilvl w:val="1"/>
          <w:numId w:val="2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评标小组成员名单在评标结果公告前严格保密。评审专家有下列情形之一的，受到邀请应主动提出回避，采购当事人也可以要求该评审专家回避：</w:t>
      </w:r>
    </w:p>
    <w:p w14:paraId="5352F6F9">
      <w:pPr>
        <w:pageBreakBefore w:val="0"/>
        <w:numPr>
          <w:ilvl w:val="0"/>
          <w:numId w:val="2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参加采购活动前3年内与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存在劳动关系；</w:t>
      </w:r>
    </w:p>
    <w:p w14:paraId="02022597">
      <w:pPr>
        <w:pageBreakBefore w:val="0"/>
        <w:numPr>
          <w:ilvl w:val="0"/>
          <w:numId w:val="2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参加采购活动前3年内担任</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的董事、监事；</w:t>
      </w:r>
    </w:p>
    <w:p w14:paraId="6B8E5E14">
      <w:pPr>
        <w:pageBreakBefore w:val="0"/>
        <w:numPr>
          <w:ilvl w:val="0"/>
          <w:numId w:val="2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参加采购活动前3年内是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的控股股东或者实际控制人；</w:t>
      </w:r>
    </w:p>
    <w:p w14:paraId="1F31BD73">
      <w:pPr>
        <w:pageBreakBefore w:val="0"/>
        <w:numPr>
          <w:ilvl w:val="0"/>
          <w:numId w:val="2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的法定代表人或者负责人有夫妻、直系血亲、三代以内旁系血          </w:t>
      </w:r>
    </w:p>
    <w:p w14:paraId="0A5906AD">
      <w:pPr>
        <w:pageBreakBefore w:val="0"/>
        <w:kinsoku/>
        <w:overflowPunct/>
        <w:topLinePunct w:val="0"/>
        <w:bidi w:val="0"/>
        <w:spacing w:line="500" w:lineRule="exact"/>
        <w:ind w:left="425"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亲或者近姻亲关系；</w:t>
      </w:r>
    </w:p>
    <w:p w14:paraId="6F4E94C6">
      <w:pPr>
        <w:pageBreakBefore w:val="0"/>
        <w:numPr>
          <w:ilvl w:val="0"/>
          <w:numId w:val="2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有其他可能影响政府采购活动公平、公正进行的关系。</w:t>
      </w:r>
    </w:p>
    <w:p w14:paraId="121C6703">
      <w:pPr>
        <w:pageBreakBefore w:val="0"/>
        <w:numPr>
          <w:ilvl w:val="1"/>
          <w:numId w:val="2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评标小组将按综合评分法进行评审，即最大限度地满足招标文件实质性要求前提下，按照招标文件中规定的各项因素进行综合评审后，以评标总得分最高的投标人作为中标候选人。</w:t>
      </w:r>
      <w:bookmarkEnd w:id="175"/>
    </w:p>
    <w:p w14:paraId="3CD8BDE7">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76" w:name="_Toc55778707"/>
      <w:r>
        <w:rPr>
          <w:rFonts w:hint="eastAsia" w:ascii="仿宋" w:hAnsi="仿宋" w:eastAsia="仿宋" w:cs="仿宋"/>
          <w:b/>
          <w:color w:val="auto"/>
          <w:kern w:val="44"/>
          <w:sz w:val="24"/>
          <w:szCs w:val="24"/>
          <w:highlight w:val="none"/>
        </w:rPr>
        <w:t xml:space="preserve">   </w:t>
      </w:r>
      <w:bookmarkStart w:id="177" w:name="_Toc14456"/>
      <w:bookmarkStart w:id="178" w:name="_Toc30337"/>
      <w:bookmarkStart w:id="179" w:name="_Toc28109"/>
      <w:bookmarkStart w:id="180" w:name="_Toc26294"/>
      <w:r>
        <w:rPr>
          <w:rFonts w:hint="eastAsia" w:ascii="仿宋" w:hAnsi="仿宋" w:eastAsia="仿宋" w:cs="仿宋"/>
          <w:b/>
          <w:color w:val="auto"/>
          <w:kern w:val="44"/>
          <w:sz w:val="24"/>
          <w:szCs w:val="24"/>
          <w:highlight w:val="none"/>
        </w:rPr>
        <w:t>评标原则及评标方法</w:t>
      </w:r>
      <w:bookmarkEnd w:id="176"/>
      <w:bookmarkEnd w:id="177"/>
      <w:bookmarkEnd w:id="178"/>
      <w:bookmarkEnd w:id="179"/>
      <w:bookmarkEnd w:id="180"/>
    </w:p>
    <w:p w14:paraId="1768DD39">
      <w:pPr>
        <w:pageBreakBefore w:val="0"/>
        <w:numPr>
          <w:ilvl w:val="1"/>
          <w:numId w:val="2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评标基本原则：评标工作应依据《中华人民共和国政府采购法》、实施条例以及国家和地方政府有关政府采购的有关法规，遵循“公开、公平、公正、择优、信用”的原则进行。</w:t>
      </w:r>
    </w:p>
    <w:p w14:paraId="6F79BA04">
      <w:pPr>
        <w:pageBreakBefore w:val="0"/>
        <w:numPr>
          <w:ilvl w:val="1"/>
          <w:numId w:val="2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本项目以投标人递交的</w:t>
      </w:r>
      <w:r>
        <w:rPr>
          <w:rFonts w:hint="eastAsia" w:ascii="仿宋" w:hAnsi="仿宋" w:eastAsia="仿宋" w:cs="仿宋"/>
          <w:color w:val="auto"/>
          <w:sz w:val="24"/>
          <w:szCs w:val="24"/>
          <w:highlight w:val="none"/>
          <w:lang w:val="en-US" w:eastAsia="zh-CN"/>
        </w:rPr>
        <w:t>电子</w:t>
      </w:r>
      <w:r>
        <w:rPr>
          <w:rFonts w:hint="eastAsia" w:ascii="仿宋" w:hAnsi="仿宋" w:eastAsia="仿宋" w:cs="仿宋"/>
          <w:color w:val="auto"/>
          <w:sz w:val="24"/>
          <w:szCs w:val="24"/>
          <w:highlight w:val="none"/>
        </w:rPr>
        <w:t>投标文件作为评审依据。</w:t>
      </w:r>
    </w:p>
    <w:p w14:paraId="185EB463">
      <w:pPr>
        <w:pageBreakBefore w:val="0"/>
        <w:numPr>
          <w:ilvl w:val="1"/>
          <w:numId w:val="2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评标步骤及定标规定：第一阶段：先进行投标人资格性审查。第二阶段：进行投标人符合性审查。第三阶段：对通过资格性审查、符合性审查的投标人按照评标办法进行详细评审（包括：技术商务评审）。</w:t>
      </w:r>
    </w:p>
    <w:p w14:paraId="750D835F">
      <w:pPr>
        <w:pageBreakBefore w:val="0"/>
        <w:numPr>
          <w:ilvl w:val="1"/>
          <w:numId w:val="2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评标办法：本次招标的评标方式为综合评分法，评审意见不一致时采用少数服从多数的评标方式，详细评审采用百分制综合评分法，分数按四舍五入原则计至小数点后两位</w:t>
      </w:r>
      <w:r>
        <w:rPr>
          <w:rFonts w:hint="eastAsia" w:ascii="仿宋" w:hAnsi="仿宋" w:eastAsia="仿宋" w:cs="仿宋"/>
          <w:color w:val="auto"/>
          <w:sz w:val="24"/>
          <w:szCs w:val="24"/>
          <w:highlight w:val="none"/>
        </w:rPr>
        <w:t>。</w:t>
      </w:r>
    </w:p>
    <w:p w14:paraId="3A051A07">
      <w:pPr>
        <w:pageBreakBefore w:val="0"/>
        <w:numPr>
          <w:ilvl w:val="1"/>
          <w:numId w:val="2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评标小组成员对需要共同认定的事项存在争议的，应当按照少数服从多数的原则作出结论。持不同意见的评标小组成员应当在评标报告上签署不同意见及理由，否则视为同意评标报告</w:t>
      </w:r>
      <w:r>
        <w:rPr>
          <w:rFonts w:hint="eastAsia" w:ascii="仿宋" w:hAnsi="仿宋" w:eastAsia="仿宋" w:cs="仿宋"/>
          <w:color w:val="auto"/>
          <w:sz w:val="24"/>
          <w:szCs w:val="24"/>
          <w:highlight w:val="none"/>
        </w:rPr>
        <w:t>。</w:t>
      </w:r>
    </w:p>
    <w:p w14:paraId="44551DD1">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81" w:name="_Toc55778708"/>
      <w:r>
        <w:rPr>
          <w:rFonts w:hint="eastAsia" w:ascii="仿宋" w:hAnsi="仿宋" w:eastAsia="仿宋" w:cs="仿宋"/>
          <w:b/>
          <w:color w:val="auto"/>
          <w:kern w:val="44"/>
          <w:sz w:val="24"/>
          <w:szCs w:val="24"/>
          <w:highlight w:val="none"/>
        </w:rPr>
        <w:t xml:space="preserve">    </w:t>
      </w:r>
      <w:bookmarkStart w:id="182" w:name="_Toc3188"/>
      <w:bookmarkStart w:id="183" w:name="_Toc24957"/>
      <w:bookmarkStart w:id="184" w:name="_Toc24483"/>
      <w:bookmarkStart w:id="185" w:name="_Toc29632"/>
      <w:r>
        <w:rPr>
          <w:rFonts w:hint="eastAsia" w:ascii="仿宋" w:hAnsi="仿宋" w:eastAsia="仿宋" w:cs="仿宋"/>
          <w:b/>
          <w:color w:val="auto"/>
          <w:kern w:val="44"/>
          <w:sz w:val="24"/>
          <w:szCs w:val="24"/>
          <w:highlight w:val="none"/>
        </w:rPr>
        <w:t>初步评审</w:t>
      </w:r>
      <w:bookmarkEnd w:id="181"/>
      <w:bookmarkEnd w:id="182"/>
      <w:bookmarkEnd w:id="183"/>
      <w:bookmarkEnd w:id="184"/>
      <w:bookmarkEnd w:id="185"/>
    </w:p>
    <w:p w14:paraId="489F46C7">
      <w:pPr>
        <w:pageBreakBefore w:val="0"/>
        <w:numPr>
          <w:ilvl w:val="1"/>
          <w:numId w:val="3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资格性审查：开标结束后，采购人依法对投标人的资格进行审查，资格性审查内容详见附</w:t>
      </w:r>
      <w:r>
        <w:rPr>
          <w:rFonts w:hint="eastAsia" w:ascii="仿宋" w:hAnsi="仿宋" w:eastAsia="仿宋" w:cs="仿宋"/>
          <w:color w:val="auto"/>
          <w:sz w:val="24"/>
          <w:szCs w:val="24"/>
          <w:highlight w:val="none"/>
          <w:lang w:val="en-US" w:eastAsia="zh-CN"/>
        </w:rPr>
        <w:t>表</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资格审查</w:t>
      </w:r>
      <w:r>
        <w:rPr>
          <w:rFonts w:hint="eastAsia" w:ascii="仿宋" w:hAnsi="仿宋" w:eastAsia="仿宋" w:cs="仿宋"/>
          <w:color w:val="auto"/>
          <w:sz w:val="24"/>
          <w:szCs w:val="24"/>
          <w:highlight w:val="none"/>
        </w:rPr>
        <w:t>标准表》。对初步被认定为资格性审查不合格的可实行告知投标当事人。未通过资格性审查的投标人，不进入符合性审查。若通过资格性审查的投标人不足3家的，不得进行下一阶段评标。</w:t>
      </w:r>
    </w:p>
    <w:p w14:paraId="0CF666D7">
      <w:pPr>
        <w:pageBreakBefore w:val="0"/>
        <w:numPr>
          <w:ilvl w:val="2"/>
          <w:numId w:val="3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投标人存在下列情况之一的，投标无效：</w:t>
      </w:r>
    </w:p>
    <w:p w14:paraId="6E66E60C">
      <w:pPr>
        <w:pageBreakBefore w:val="0"/>
        <w:kinsoku/>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不具备招标文件中规定的投标人资格要求的</w:t>
      </w:r>
    </w:p>
    <w:p w14:paraId="553520E7">
      <w:pPr>
        <w:pageBreakBefore w:val="0"/>
        <w:numPr>
          <w:ilvl w:val="1"/>
          <w:numId w:val="3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符合性审查：详见附</w:t>
      </w:r>
      <w:r>
        <w:rPr>
          <w:rFonts w:hint="eastAsia" w:ascii="仿宋" w:hAnsi="仿宋" w:eastAsia="仿宋" w:cs="仿宋"/>
          <w:color w:val="auto"/>
          <w:sz w:val="24"/>
          <w:szCs w:val="24"/>
          <w:highlight w:val="none"/>
          <w:lang w:val="en-US" w:eastAsia="zh-CN"/>
        </w:rPr>
        <w:t>表2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符合性审查</w:t>
      </w:r>
      <w:r>
        <w:rPr>
          <w:rFonts w:hint="eastAsia" w:ascii="仿宋" w:hAnsi="仿宋" w:eastAsia="仿宋" w:cs="仿宋"/>
          <w:color w:val="auto"/>
          <w:sz w:val="24"/>
          <w:szCs w:val="24"/>
          <w:highlight w:val="none"/>
        </w:rPr>
        <w:t>标准表》，以确定其是否满足招标文件的实质性要求。评标小组对初步被认定为符合性审查不合格或无效投标者可实行告知投标当事人。未通过符合性审查的投标人，不进入技术、商务和价格评审。</w:t>
      </w:r>
    </w:p>
    <w:p w14:paraId="448A2A49">
      <w:pPr>
        <w:pageBreakBefore w:val="0"/>
        <w:numPr>
          <w:ilvl w:val="1"/>
          <w:numId w:val="3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评标小组决定投标文件的响应程度</w:t>
      </w:r>
      <w:r>
        <w:rPr>
          <w:rFonts w:hint="eastAsia" w:ascii="仿宋" w:hAnsi="仿宋" w:eastAsia="仿宋" w:cs="仿宋"/>
          <w:color w:val="auto"/>
          <w:sz w:val="24"/>
          <w:szCs w:val="24"/>
          <w:highlight w:val="none"/>
          <w:lang w:val="en-US" w:eastAsia="zh-CN"/>
        </w:rPr>
        <w:t>指</w:t>
      </w:r>
      <w:r>
        <w:rPr>
          <w:rFonts w:hint="eastAsia" w:ascii="仿宋" w:hAnsi="仿宋" w:eastAsia="仿宋" w:cs="仿宋"/>
          <w:color w:val="auto"/>
          <w:sz w:val="24"/>
          <w:szCs w:val="24"/>
          <w:highlight w:val="none"/>
        </w:rPr>
        <w:t>依据投标文件本身的真实无误的内容，而不依据外部的证据。但投标文件有不真实、不正确内容的除外。</w:t>
      </w:r>
    </w:p>
    <w:p w14:paraId="11C2E3BE">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86" w:name="_Toc55778709"/>
      <w:r>
        <w:rPr>
          <w:rFonts w:hint="eastAsia" w:ascii="仿宋" w:hAnsi="仿宋" w:eastAsia="仿宋" w:cs="仿宋"/>
          <w:b/>
          <w:bCs/>
          <w:color w:val="auto"/>
          <w:kern w:val="44"/>
          <w:sz w:val="24"/>
          <w:szCs w:val="24"/>
          <w:highlight w:val="none"/>
        </w:rPr>
        <w:t xml:space="preserve">    </w:t>
      </w:r>
      <w:bookmarkStart w:id="187" w:name="_Toc21733"/>
      <w:bookmarkStart w:id="188" w:name="_Toc24582"/>
      <w:bookmarkStart w:id="189" w:name="_Toc27075"/>
      <w:bookmarkStart w:id="190" w:name="_Toc23646"/>
      <w:r>
        <w:rPr>
          <w:rFonts w:hint="eastAsia" w:ascii="仿宋" w:hAnsi="仿宋" w:eastAsia="仿宋" w:cs="仿宋"/>
          <w:b/>
          <w:bCs/>
          <w:color w:val="auto"/>
          <w:kern w:val="44"/>
          <w:sz w:val="24"/>
          <w:szCs w:val="24"/>
          <w:highlight w:val="none"/>
        </w:rPr>
        <w:t>详细评审</w:t>
      </w:r>
      <w:bookmarkEnd w:id="186"/>
      <w:bookmarkEnd w:id="187"/>
      <w:bookmarkEnd w:id="188"/>
      <w:bookmarkEnd w:id="189"/>
      <w:bookmarkEnd w:id="190"/>
    </w:p>
    <w:p w14:paraId="315072EB">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5B3BA93F">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综合评分法，是指投标文件满足招标文件全部实质性要求，且按照评审因素的量化指标评审得分最高的投标人为中标候选人的评标方法，评标严格按照招标文件的要求和条件进行，详细评标标准见附</w:t>
      </w:r>
      <w:r>
        <w:rPr>
          <w:rFonts w:hint="eastAsia" w:ascii="仿宋" w:hAnsi="仿宋" w:eastAsia="仿宋" w:cs="仿宋"/>
          <w:color w:val="auto"/>
          <w:sz w:val="24"/>
          <w:szCs w:val="24"/>
          <w:highlight w:val="none"/>
          <w:lang w:val="en-US" w:eastAsia="zh-CN"/>
        </w:rPr>
        <w:t>表3</w:t>
      </w:r>
      <w:r>
        <w:rPr>
          <w:rFonts w:hint="eastAsia" w:ascii="仿宋" w:hAnsi="仿宋" w:eastAsia="仿宋" w:cs="仿宋"/>
          <w:color w:val="auto"/>
          <w:sz w:val="24"/>
          <w:szCs w:val="24"/>
          <w:highlight w:val="none"/>
        </w:rPr>
        <w:t>《评分细则》。</w:t>
      </w:r>
    </w:p>
    <w:p w14:paraId="73D69EA5">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当评标小组认为通过符合性审查的投标人的报价明显低于其他通过符合性审查投标人的报价，有可能影响</w:t>
      </w:r>
      <w:r>
        <w:rPr>
          <w:rFonts w:hint="eastAsia" w:ascii="仿宋" w:hAnsi="仿宋" w:eastAsia="仿宋" w:cs="仿宋"/>
          <w:b/>
          <w:bCs/>
          <w:color w:val="auto"/>
          <w:sz w:val="24"/>
          <w:szCs w:val="24"/>
          <w:highlight w:val="none"/>
          <w:lang w:val="en-US" w:eastAsia="zh-CN"/>
        </w:rPr>
        <w:t>货物</w:t>
      </w:r>
      <w:r>
        <w:rPr>
          <w:rFonts w:hint="eastAsia" w:ascii="仿宋" w:hAnsi="仿宋" w:eastAsia="仿宋" w:cs="仿宋"/>
          <w:b/>
          <w:bCs/>
          <w:color w:val="auto"/>
          <w:sz w:val="24"/>
          <w:szCs w:val="24"/>
          <w:highlight w:val="none"/>
        </w:rPr>
        <w:t>质量或者不能诚信履约的，评标小组应当要求其在评标现场合理的时间内提供书面说明，必要时提交相关证明材料；投标人不能证明其报价合理性的，评标小组应当将其作为无效投标处理（投标人没有在评标小组规定的时间内说明的，该</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按无效投标处理）。</w:t>
      </w:r>
    </w:p>
    <w:p w14:paraId="34D5E785">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投标文件报价出现前后不一致的，除招标文件另有规定外，按照下列规定修正：</w:t>
      </w:r>
    </w:p>
    <w:p w14:paraId="77B4A948">
      <w:pPr>
        <w:pageBreakBefore w:val="0"/>
        <w:numPr>
          <w:ilvl w:val="2"/>
          <w:numId w:val="3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投标文件中报价一览表内容与投标文件中明细表内容不一致的，以报价一览表为准；</w:t>
      </w:r>
    </w:p>
    <w:p w14:paraId="0D54825F">
      <w:pPr>
        <w:pageBreakBefore w:val="0"/>
        <w:numPr>
          <w:ilvl w:val="2"/>
          <w:numId w:val="3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大写金额和小写金额不一致的，以大写金额为准；</w:t>
      </w:r>
    </w:p>
    <w:p w14:paraId="6B57981A">
      <w:pPr>
        <w:pageBreakBefore w:val="0"/>
        <w:numPr>
          <w:ilvl w:val="2"/>
          <w:numId w:val="3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单价金额小数点或百分比有明显错位的，以开标一览表的总价为准，并修改单价；</w:t>
      </w:r>
    </w:p>
    <w:p w14:paraId="78DB84C7">
      <w:pPr>
        <w:pageBreakBefore w:val="0"/>
        <w:numPr>
          <w:ilvl w:val="2"/>
          <w:numId w:val="3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总价金额与按单价汇总金额不一致的，以单价金额计算结果为准。</w:t>
      </w:r>
    </w:p>
    <w:p w14:paraId="3C309C24">
      <w:pPr>
        <w:pageBreakBefore w:val="0"/>
        <w:numPr>
          <w:ilvl w:val="1"/>
          <w:numId w:val="32"/>
        </w:numPr>
        <w:kinsoku/>
        <w:overflowPunct/>
        <w:topLinePunct w:val="0"/>
        <w:bidi w:val="0"/>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的缺漏项将按以下方法更正：若投标人的投标报价中有缺漏项内容，评标小组将视为其投标总价已包括缺漏项内容，若其中标，有关该内容的合同价格不予调整。如果投标人不接受对其缺漏项的更正，其投标将被拒绝。</w:t>
      </w:r>
    </w:p>
    <w:p w14:paraId="1D20CA0E">
      <w:pPr>
        <w:pageBreakBefore w:val="0"/>
        <w:numPr>
          <w:ilvl w:val="1"/>
          <w:numId w:val="32"/>
        </w:numPr>
        <w:kinsoku/>
        <w:overflowPunct/>
        <w:topLinePunct w:val="0"/>
        <w:bidi w:val="0"/>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对数量的评审：以《采购内容》所示数量为准；《采购内容》未明示的，由评标小组以其专业知识判断，必要时参考投标人的澄清文件决定。</w:t>
      </w:r>
    </w:p>
    <w:p w14:paraId="29A74BE1">
      <w:pPr>
        <w:pageBreakBefore w:val="0"/>
        <w:numPr>
          <w:ilvl w:val="1"/>
          <w:numId w:val="32"/>
        </w:numPr>
        <w:kinsoku/>
        <w:overflowPunct/>
        <w:topLinePunct w:val="0"/>
        <w:bidi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对小型或微型企业的扶持：</w:t>
      </w:r>
    </w:p>
    <w:p w14:paraId="0B4318E1">
      <w:pPr>
        <w:pStyle w:val="25"/>
        <w:pageBreakBefore w:val="0"/>
        <w:kinsoku/>
        <w:overflowPunct/>
        <w:topLinePunct w:val="0"/>
        <w:bidi w:val="0"/>
        <w:spacing w:line="500" w:lineRule="exact"/>
        <w:ind w:left="899" w:leftChars="428"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财政部、工业和信息化部制定了《政府采购促进中小企业发展管理办法》的规定，对小型或微型企业产品的价格给予一定比例扣除，用扣除后的价格参与评审本条款所称小型或微型企业应当符合以下条件：符合小型或微型企业划分标准，并且提供本企业承担的服务。投标人认为其为小型或微型企业的应提交《中小企业声明函》</w:t>
      </w:r>
      <w:r>
        <w:rPr>
          <w:rFonts w:hint="eastAsia" w:ascii="仿宋" w:hAnsi="仿宋" w:eastAsia="仿宋" w:cs="仿宋"/>
          <w:color w:val="auto"/>
          <w:sz w:val="24"/>
          <w:szCs w:val="24"/>
          <w:highlight w:val="none"/>
          <w:lang w:val="en-US" w:eastAsia="zh-CN"/>
        </w:rPr>
        <w:t>格式见附件2</w:t>
      </w:r>
      <w:r>
        <w:rPr>
          <w:rFonts w:hint="eastAsia" w:ascii="仿宋" w:hAnsi="仿宋" w:eastAsia="仿宋" w:cs="仿宋"/>
          <w:color w:val="auto"/>
          <w:sz w:val="24"/>
          <w:szCs w:val="24"/>
          <w:highlight w:val="none"/>
        </w:rPr>
        <w:t>，并明确企业类型，否则评审时不能享受相应的价格扣除。提供本企业制造的货物、承担的工程或者服务，或者提供其他小型或微型企业的制造的货物。</w:t>
      </w:r>
    </w:p>
    <w:p w14:paraId="08302B80">
      <w:pPr>
        <w:pStyle w:val="25"/>
        <w:pageBreakBefore w:val="0"/>
        <w:kinsoku/>
        <w:overflowPunct/>
        <w:topLinePunct w:val="0"/>
        <w:bidi w:val="0"/>
        <w:spacing w:line="500" w:lineRule="exact"/>
        <w:ind w:left="899" w:leftChars="428"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（2）投标人为小型、微型企业且投标产品含小型、微型企业产品时，其小型、微型企业产品的价格给予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%的扣除，即评标价=投标报价-小型、微型企业产品投标报价×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1B443B14">
      <w:pPr>
        <w:pStyle w:val="25"/>
        <w:pageBreakBefore w:val="0"/>
        <w:kinsoku/>
        <w:overflowPunct/>
        <w:topLinePunct w:val="0"/>
        <w:bidi w:val="0"/>
        <w:spacing w:line="500" w:lineRule="exact"/>
        <w:ind w:left="899" w:leftChars="428"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）根据财政部《政府采购促进中小企业发展管理办法》（财库[2020]46号文）规定，在货物类采购项目中，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提供的货物既有中小企业制造货物，也有大型企业制造货物的，不享受中小企业扶持政策。</w:t>
      </w:r>
    </w:p>
    <w:p w14:paraId="5A7C60FB">
      <w:pPr>
        <w:pageBreakBefore w:val="0"/>
        <w:numPr>
          <w:ilvl w:val="1"/>
          <w:numId w:val="32"/>
        </w:numPr>
        <w:kinsoku/>
        <w:overflowPunct/>
        <w:topLinePunct w:val="0"/>
        <w:bidi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监狱企业产品价格扣除</w:t>
      </w:r>
    </w:p>
    <w:p w14:paraId="07B308E6">
      <w:pPr>
        <w:pageBreakBefore w:val="0"/>
        <w:kinsoku/>
        <w:overflowPunct/>
        <w:topLinePunct w:val="0"/>
        <w:bidi w:val="0"/>
        <w:spacing w:line="500" w:lineRule="exact"/>
        <w:ind w:left="90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1）监狱企业视同小型、微型企业，按上述</w:t>
      </w:r>
      <w:r>
        <w:rPr>
          <w:rFonts w:hint="eastAsia" w:ascii="仿宋" w:hAnsi="仿宋" w:eastAsia="仿宋" w:cs="仿宋"/>
          <w:b/>
          <w:bCs/>
          <w:color w:val="auto"/>
          <w:sz w:val="24"/>
          <w:szCs w:val="24"/>
          <w:highlight w:val="none"/>
        </w:rPr>
        <w:t>27.7条款</w:t>
      </w:r>
      <w:r>
        <w:rPr>
          <w:rFonts w:hint="eastAsia" w:ascii="仿宋" w:hAnsi="仿宋" w:eastAsia="仿宋" w:cs="仿宋"/>
          <w:color w:val="auto"/>
          <w:sz w:val="24"/>
          <w:szCs w:val="24"/>
          <w:highlight w:val="none"/>
        </w:rPr>
        <w:t>享受评审中价格扣除。</w:t>
      </w:r>
    </w:p>
    <w:p w14:paraId="504FF5CC">
      <w:pPr>
        <w:pageBreakBefore w:val="0"/>
        <w:kinsoku/>
        <w:overflowPunct/>
        <w:topLinePunct w:val="0"/>
        <w:bidi w:val="0"/>
        <w:spacing w:line="500" w:lineRule="exact"/>
        <w:ind w:left="90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4D41F4">
      <w:pPr>
        <w:pageBreakBefore w:val="0"/>
        <w:kinsoku/>
        <w:overflowPunct/>
        <w:topLinePunct w:val="0"/>
        <w:bidi w:val="0"/>
        <w:spacing w:line="500" w:lineRule="exact"/>
        <w:ind w:left="90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3）监狱企业参加政府采购活动时，应当提供由省级以上监狱管理局、戒毒管理局（含新疆生产建设兵团）出具的属于监狱企业的证明文件，否则不予认可。</w:t>
      </w:r>
    </w:p>
    <w:p w14:paraId="0B4518CD">
      <w:pPr>
        <w:pageBreakBefore w:val="0"/>
        <w:numPr>
          <w:ilvl w:val="1"/>
          <w:numId w:val="32"/>
        </w:numPr>
        <w:kinsoku/>
        <w:overflowPunct/>
        <w:topLinePunct w:val="0"/>
        <w:bidi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残疾人福利性单位产品价格扣除</w:t>
      </w:r>
    </w:p>
    <w:p w14:paraId="175945E4">
      <w:pPr>
        <w:pageBreakBefore w:val="0"/>
        <w:kinsoku/>
        <w:overflowPunct/>
        <w:topLinePunct w:val="0"/>
        <w:bidi w:val="0"/>
        <w:spacing w:line="500" w:lineRule="exact"/>
        <w:ind w:left="90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1）残疾人福利性单位视同小型、微型企业，按上述</w:t>
      </w:r>
      <w:r>
        <w:rPr>
          <w:rFonts w:hint="eastAsia" w:ascii="仿宋" w:hAnsi="仿宋" w:eastAsia="仿宋" w:cs="仿宋"/>
          <w:b/>
          <w:bCs/>
          <w:color w:val="auto"/>
          <w:sz w:val="24"/>
          <w:szCs w:val="24"/>
          <w:highlight w:val="none"/>
        </w:rPr>
        <w:t>27.7条款</w:t>
      </w:r>
      <w:r>
        <w:rPr>
          <w:rFonts w:hint="eastAsia" w:ascii="仿宋" w:hAnsi="仿宋" w:eastAsia="仿宋" w:cs="仿宋"/>
          <w:color w:val="auto"/>
          <w:sz w:val="24"/>
          <w:szCs w:val="24"/>
          <w:highlight w:val="none"/>
        </w:rPr>
        <w:t>享受评审中价格扣除。</w:t>
      </w:r>
    </w:p>
    <w:p w14:paraId="0CE55A45">
      <w:pPr>
        <w:pageBreakBefore w:val="0"/>
        <w:kinsoku/>
        <w:overflowPunct/>
        <w:topLinePunct w:val="0"/>
        <w:bidi w:val="0"/>
        <w:spacing w:line="500" w:lineRule="exact"/>
        <w:ind w:left="907"/>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rPr>
        <w:t>），并对声明的真实性负责。一旦中标将在中标公告中公告其声明函，接受社会监督。投标人提供的《残疾人福利性单位声明函》与事实不符的，依照《中华人民共和国政府采购法》第七十七条第一款的规定追究法律责任。</w:t>
      </w:r>
    </w:p>
    <w:p w14:paraId="44F31569">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投标人同时为小型、微型企业、监狱企业、残疾人福利性单位任两种或以上情况的，评审中只享受一次价格扣除，不重复进行价格扣除。</w:t>
      </w:r>
    </w:p>
    <w:p w14:paraId="3227837A">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指属于财政部、发展改革委发布的《节能产品政府采购品目清单》范围内，并具有国家确定的认证机构出具的、处于有效期之内的节能产品认证证书的产品。采用节能产品的，对报价中的节能产品金额给予价格扣除，扣除方法如下：节能产品金额占项目总金额的比重达到30%以上（含30%），扣除2%；节能产品金额占项目总金额的比重达到30%以下，扣除1%；属于强制采购节能产品的，不作价格扣除。</w:t>
      </w:r>
    </w:p>
    <w:p w14:paraId="15DF79EE">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指属于财政部、生态环境部发布的《环境标志产品政府采购品目清单》范围内的，并具有国家确定的认证机构出具的、处于有效期之内的环境标志产品认证证书的产品。采用环境标志产品的，对报价中的环境标志产品金额给予价格扣除，扣除方法如下：环境标志产品金额占项目总金额的比重达到30%以上（含30%），扣除2%；环境标志产品金额占项目总金额的比重达到30%以下，扣除1%。</w:t>
      </w:r>
    </w:p>
    <w:p w14:paraId="1AAC6BA2">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评标价的确定：按上述条款校核修正后的价格为评标价。</w:t>
      </w:r>
    </w:p>
    <w:p w14:paraId="46A780A2">
      <w:pPr>
        <w:pageBreakBefore w:val="0"/>
        <w:numPr>
          <w:ilvl w:val="1"/>
          <w:numId w:val="3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评标小组成员对需要共同认定的事项存在争议的，应当按照少数服从多数的原则作出结论。持不同意见的评标小组成员应当在评标报告上签署不同意见及理由，否则视为同意评标报告。</w:t>
      </w:r>
    </w:p>
    <w:p w14:paraId="4B8B9C49">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color w:val="000000"/>
          <w:sz w:val="24"/>
          <w:szCs w:val="24"/>
        </w:rPr>
      </w:pPr>
      <w:bookmarkStart w:id="191" w:name="_Toc55778710"/>
      <w:r>
        <w:rPr>
          <w:rFonts w:hint="eastAsia" w:ascii="仿宋" w:hAnsi="仿宋" w:eastAsia="仿宋" w:cs="仿宋"/>
          <w:b/>
          <w:color w:val="auto"/>
          <w:kern w:val="44"/>
          <w:sz w:val="24"/>
          <w:szCs w:val="24"/>
          <w:highlight w:val="none"/>
        </w:rPr>
        <w:t xml:space="preserve">    </w:t>
      </w:r>
      <w:bookmarkStart w:id="192" w:name="_Toc31639"/>
      <w:bookmarkStart w:id="193" w:name="_Toc25223"/>
      <w:bookmarkStart w:id="194" w:name="_Toc10625"/>
      <w:bookmarkStart w:id="195" w:name="_Toc31812"/>
      <w:r>
        <w:rPr>
          <w:rFonts w:hint="eastAsia" w:ascii="仿宋" w:hAnsi="仿宋" w:eastAsia="仿宋" w:cs="仿宋"/>
          <w:b/>
          <w:color w:val="auto"/>
          <w:kern w:val="44"/>
          <w:sz w:val="24"/>
          <w:szCs w:val="24"/>
          <w:highlight w:val="none"/>
        </w:rPr>
        <w:t>投标文件的修正和澄清</w:t>
      </w:r>
      <w:bookmarkEnd w:id="191"/>
      <w:bookmarkEnd w:id="192"/>
      <w:bookmarkEnd w:id="193"/>
      <w:bookmarkEnd w:id="194"/>
      <w:bookmarkEnd w:id="195"/>
      <w:r>
        <w:rPr>
          <w:rFonts w:hint="eastAsia" w:ascii="仿宋" w:hAnsi="仿宋" w:eastAsia="仿宋" w:cs="仿宋"/>
          <w:b/>
          <w:color w:val="auto"/>
          <w:kern w:val="44"/>
          <w:sz w:val="24"/>
          <w:szCs w:val="24"/>
          <w:highlight w:val="none"/>
          <w:lang w:eastAsia="zh-CN"/>
        </w:rPr>
        <w:t>、</w:t>
      </w:r>
    </w:p>
    <w:p w14:paraId="54593FF3">
      <w:pPr>
        <w:pageBreakBefore w:val="0"/>
        <w:numPr>
          <w:ilvl w:val="1"/>
          <w:numId w:val="34"/>
        </w:numPr>
        <w:kinsoku/>
        <w:overflowPunct/>
        <w:topLinePunct w:val="0"/>
        <w:bidi w:val="0"/>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auto"/>
          <w:sz w:val="24"/>
          <w:szCs w:val="24"/>
          <w:highlight w:val="none"/>
        </w:rPr>
        <w:t>评审小组在对投标文件(包括首次投标文件、重新提交的投标文件)的有效性、完整性和对招标文件的投标程度进行审查时，可以要求投标人对投标文件中含义不明确、同类问题表述不一致或者有明显文字和计算错误的内容等作出必要的澄清、说明或者更正。各投标人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71DB7956">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196" w:name="_Toc55778711"/>
      <w:r>
        <w:rPr>
          <w:rFonts w:hint="eastAsia" w:ascii="仿宋" w:hAnsi="仿宋" w:eastAsia="仿宋" w:cs="仿宋"/>
          <w:b/>
          <w:bCs/>
          <w:color w:val="auto"/>
          <w:kern w:val="44"/>
          <w:sz w:val="24"/>
          <w:szCs w:val="24"/>
          <w:highlight w:val="none"/>
        </w:rPr>
        <w:t xml:space="preserve">    </w:t>
      </w:r>
      <w:bookmarkStart w:id="197" w:name="_Toc30970"/>
      <w:bookmarkStart w:id="198" w:name="_Toc12810"/>
      <w:bookmarkStart w:id="199" w:name="_Toc14816"/>
      <w:bookmarkStart w:id="200" w:name="_Toc13122"/>
      <w:r>
        <w:rPr>
          <w:rFonts w:hint="eastAsia" w:ascii="仿宋" w:hAnsi="仿宋" w:eastAsia="仿宋" w:cs="仿宋"/>
          <w:b/>
          <w:bCs/>
          <w:color w:val="auto"/>
          <w:kern w:val="44"/>
          <w:sz w:val="24"/>
          <w:szCs w:val="24"/>
          <w:highlight w:val="none"/>
        </w:rPr>
        <w:t>评标总得分统计及推荐</w:t>
      </w:r>
      <w:bookmarkEnd w:id="196"/>
      <w:bookmarkEnd w:id="197"/>
      <w:bookmarkEnd w:id="198"/>
      <w:bookmarkEnd w:id="199"/>
      <w:bookmarkEnd w:id="200"/>
    </w:p>
    <w:p w14:paraId="1D730B3B">
      <w:pPr>
        <w:pageBreakBefore w:val="0"/>
        <w:numPr>
          <w:ilvl w:val="1"/>
          <w:numId w:val="3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3BC9D1CD">
      <w:pPr>
        <w:pageBreakBefore w:val="0"/>
        <w:numPr>
          <w:ilvl w:val="1"/>
          <w:numId w:val="3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评标小组各成员独立对每个投标人的投标文件进行评价，并汇总每个投标人的得分（评标总得分分值按四舍五入原则精确到小数点后两位）。</w:t>
      </w:r>
    </w:p>
    <w:p w14:paraId="21A2F87A">
      <w:pPr>
        <w:pageBreakBefore w:val="0"/>
        <w:numPr>
          <w:ilvl w:val="1"/>
          <w:numId w:val="3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推荐中标候选人：评标小组成员独立对每个投标人分别评出技术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得分，评标小组成员的技术、商务评分的算术平均值为该投标人的技术商务得分。价格得分按价格评审办法评分。将投标人的技术商务得分和价格得分相加，计算得出各投标人的综合得分。将综合得分从高到低排序，得出投标人名次，推荐综合得分排名第一的投标人为第一中标候选人，综合得分排名第二的为第二中标候选人（得分相同的，按下列顺序比较：（1）投标报价（由低到高）；（2）技术商务评分（由高到低）；如以上都相同的，名次由评标小组随机抽取确定）。</w:t>
      </w:r>
    </w:p>
    <w:p w14:paraId="7245B583">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01" w:name="_Toc55778712"/>
      <w:r>
        <w:rPr>
          <w:rFonts w:hint="eastAsia" w:ascii="仿宋" w:hAnsi="仿宋" w:eastAsia="仿宋" w:cs="仿宋"/>
          <w:b/>
          <w:color w:val="auto"/>
          <w:kern w:val="44"/>
          <w:sz w:val="24"/>
          <w:szCs w:val="24"/>
          <w:highlight w:val="none"/>
        </w:rPr>
        <w:t xml:space="preserve">    </w:t>
      </w:r>
      <w:bookmarkStart w:id="202" w:name="_Toc10277"/>
      <w:bookmarkStart w:id="203" w:name="_Toc23908"/>
      <w:bookmarkStart w:id="204" w:name="_Toc160"/>
      <w:bookmarkStart w:id="205" w:name="_Toc22167"/>
      <w:r>
        <w:rPr>
          <w:rFonts w:hint="eastAsia" w:ascii="仿宋" w:hAnsi="仿宋" w:eastAsia="仿宋" w:cs="仿宋"/>
          <w:b/>
          <w:color w:val="auto"/>
          <w:kern w:val="44"/>
          <w:sz w:val="24"/>
          <w:szCs w:val="24"/>
          <w:highlight w:val="none"/>
        </w:rPr>
        <w:t>定标</w:t>
      </w:r>
      <w:bookmarkEnd w:id="201"/>
      <w:bookmarkEnd w:id="202"/>
      <w:bookmarkEnd w:id="203"/>
      <w:bookmarkEnd w:id="204"/>
      <w:bookmarkEnd w:id="205"/>
    </w:p>
    <w:p w14:paraId="1B8C5EEF">
      <w:pPr>
        <w:pageBreakBefore w:val="0"/>
        <w:numPr>
          <w:ilvl w:val="1"/>
          <w:numId w:val="3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提交评标报告报采购人确认，采购人在收到评标报告5个工作日内确定中标人，按照评标报告中推荐的中标候选人顺序确定中标人，也可以事先授权评标小组直接确定中标人。确认后采购代理机构将在发布本项目招标公告的法定媒体上发布中标公告。</w:t>
      </w:r>
    </w:p>
    <w:p w14:paraId="62672A9B">
      <w:pPr>
        <w:pageBreakBefore w:val="0"/>
        <w:numPr>
          <w:ilvl w:val="1"/>
          <w:numId w:val="3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中标人拒绝与采购人签订合同的，采购人可以按照评审报告推荐的中标候选人名单排序，确定下一候选人为中标人，也可以重新开展政府采购活动。</w:t>
      </w:r>
    </w:p>
    <w:p w14:paraId="361878A4">
      <w:pPr>
        <w:pageBreakBefore w:val="0"/>
        <w:numPr>
          <w:ilvl w:val="1"/>
          <w:numId w:val="36"/>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中标人放弃中标或者中标资格被依法确认无效的，采购人可以按照排序从其他中标候选人中确定中标人或重新组织采购活动。</w:t>
      </w:r>
    </w:p>
    <w:p w14:paraId="3FDC442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06" w:name="_Toc55778713"/>
      <w:r>
        <w:rPr>
          <w:rFonts w:hint="eastAsia" w:ascii="仿宋" w:hAnsi="仿宋" w:eastAsia="仿宋" w:cs="仿宋"/>
          <w:b/>
          <w:bCs/>
          <w:color w:val="auto"/>
          <w:kern w:val="44"/>
          <w:sz w:val="24"/>
          <w:szCs w:val="24"/>
          <w:highlight w:val="none"/>
        </w:rPr>
        <w:t xml:space="preserve">    </w:t>
      </w:r>
      <w:bookmarkStart w:id="207" w:name="_Toc31442"/>
      <w:bookmarkStart w:id="208" w:name="_Toc14184"/>
      <w:bookmarkStart w:id="209" w:name="_Toc6845"/>
      <w:bookmarkStart w:id="210" w:name="_Toc5256"/>
      <w:r>
        <w:rPr>
          <w:rFonts w:hint="eastAsia" w:ascii="仿宋" w:hAnsi="仿宋" w:eastAsia="仿宋" w:cs="仿宋"/>
          <w:b/>
          <w:bCs/>
          <w:color w:val="auto"/>
          <w:kern w:val="44"/>
          <w:sz w:val="24"/>
          <w:szCs w:val="24"/>
          <w:highlight w:val="none"/>
        </w:rPr>
        <w:t>特别说明</w:t>
      </w:r>
      <w:bookmarkEnd w:id="206"/>
      <w:bookmarkEnd w:id="207"/>
      <w:bookmarkEnd w:id="208"/>
      <w:bookmarkEnd w:id="209"/>
      <w:bookmarkEnd w:id="210"/>
    </w:p>
    <w:p w14:paraId="7B7689B0">
      <w:pPr>
        <w:pageBreakBefore w:val="0"/>
        <w:numPr>
          <w:ilvl w:val="1"/>
          <w:numId w:val="3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有下列情形之一的，视为投标人串通投标，其投标无效：</w:t>
      </w:r>
    </w:p>
    <w:p w14:paraId="30B3A077">
      <w:pPr>
        <w:pageBreakBefore w:val="0"/>
        <w:numPr>
          <w:ilvl w:val="2"/>
          <w:numId w:val="3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不同投标人的投标文件由同一单位或者个人编制；</w:t>
      </w:r>
    </w:p>
    <w:p w14:paraId="0359A15C">
      <w:pPr>
        <w:pageBreakBefore w:val="0"/>
        <w:numPr>
          <w:ilvl w:val="2"/>
          <w:numId w:val="3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不同投标人委托同一单位或者个人办理投标事宜；</w:t>
      </w:r>
    </w:p>
    <w:p w14:paraId="4E563497">
      <w:pPr>
        <w:pageBreakBefore w:val="0"/>
        <w:numPr>
          <w:ilvl w:val="2"/>
          <w:numId w:val="3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不同投标人的投标文件载明的项目管理成员或者联系人员为同一人；</w:t>
      </w:r>
    </w:p>
    <w:p w14:paraId="5BE46AF3">
      <w:pPr>
        <w:pageBreakBefore w:val="0"/>
        <w:numPr>
          <w:ilvl w:val="2"/>
          <w:numId w:val="3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不同投标人的投标文件异常一致或者投标报价呈规律性差异；</w:t>
      </w:r>
    </w:p>
    <w:p w14:paraId="551CB97D">
      <w:pPr>
        <w:pageBreakBefore w:val="0"/>
        <w:numPr>
          <w:ilvl w:val="2"/>
          <w:numId w:val="3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不同投标人的投标文件相互混装；</w:t>
      </w:r>
    </w:p>
    <w:p w14:paraId="75C91D05">
      <w:pPr>
        <w:pageBreakBefore w:val="0"/>
        <w:numPr>
          <w:ilvl w:val="2"/>
          <w:numId w:val="3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不同投标人的投标保证金从同一单位或者个人的账户转出。</w:t>
      </w:r>
    </w:p>
    <w:p w14:paraId="07F698D6">
      <w:pPr>
        <w:pageBreakBefore w:val="0"/>
        <w:numPr>
          <w:ilvl w:val="1"/>
          <w:numId w:val="3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投标人存在下列情况之一的，投标无效:</w:t>
      </w:r>
    </w:p>
    <w:p w14:paraId="7DC7ABB9">
      <w:pPr>
        <w:pageBreakBefore w:val="0"/>
        <w:numPr>
          <w:ilvl w:val="2"/>
          <w:numId w:val="3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未按照招标文件的规定提交投标保证金的；</w:t>
      </w:r>
    </w:p>
    <w:p w14:paraId="6EDC6FB1">
      <w:pPr>
        <w:pageBreakBefore w:val="0"/>
        <w:numPr>
          <w:ilvl w:val="2"/>
          <w:numId w:val="3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投标文件未按招标文件要求签署、盖章的；</w:t>
      </w:r>
    </w:p>
    <w:p w14:paraId="5B0A8EFC">
      <w:pPr>
        <w:pageBreakBefore w:val="0"/>
        <w:numPr>
          <w:ilvl w:val="2"/>
          <w:numId w:val="3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不具备招标文件中规定的资格要求的；</w:t>
      </w:r>
    </w:p>
    <w:p w14:paraId="2AB7321F">
      <w:pPr>
        <w:pageBreakBefore w:val="0"/>
        <w:numPr>
          <w:ilvl w:val="2"/>
          <w:numId w:val="3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报价超过招标文件中规定的预算金额或者最高限价的；</w:t>
      </w:r>
    </w:p>
    <w:p w14:paraId="7240C391">
      <w:pPr>
        <w:pageBreakBefore w:val="0"/>
        <w:numPr>
          <w:ilvl w:val="2"/>
          <w:numId w:val="3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投标文件含有采购人不能接受的附加条件的；</w:t>
      </w:r>
    </w:p>
    <w:p w14:paraId="110A5E3E">
      <w:pPr>
        <w:pageBreakBefore w:val="0"/>
        <w:numPr>
          <w:ilvl w:val="2"/>
          <w:numId w:val="3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法律、法规和招标文件规定的其他无效情形。</w:t>
      </w:r>
    </w:p>
    <w:p w14:paraId="4CD32BA6">
      <w:pPr>
        <w:pageBreakBefore w:val="0"/>
        <w:numPr>
          <w:ilvl w:val="1"/>
          <w:numId w:val="37"/>
        </w:numPr>
        <w:kinsoku/>
        <w:overflowPunct/>
        <w:topLinePunct w:val="0"/>
        <w:bidi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在招标采购中，出现下列情形之一的，应予废标： </w:t>
      </w:r>
    </w:p>
    <w:p w14:paraId="223FE65E">
      <w:pPr>
        <w:pageBreakBefore w:val="0"/>
        <w:numPr>
          <w:ilvl w:val="2"/>
          <w:numId w:val="4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符合专业条件的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或者对招标文件作实质响应的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不足三家的； </w:t>
      </w:r>
    </w:p>
    <w:p w14:paraId="57F59D10">
      <w:pPr>
        <w:pageBreakBefore w:val="0"/>
        <w:numPr>
          <w:ilvl w:val="2"/>
          <w:numId w:val="4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出现影响采购公正的违法、违规行为的； </w:t>
      </w:r>
    </w:p>
    <w:p w14:paraId="72E13C6A">
      <w:pPr>
        <w:pageBreakBefore w:val="0"/>
        <w:numPr>
          <w:ilvl w:val="2"/>
          <w:numId w:val="4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投标人的报价均超过了采购预算，采购人不能支付的； </w:t>
      </w:r>
    </w:p>
    <w:p w14:paraId="62C6962F">
      <w:pPr>
        <w:pageBreakBefore w:val="0"/>
        <w:numPr>
          <w:ilvl w:val="2"/>
          <w:numId w:val="4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因重大变故，采购任务取消的。 </w:t>
      </w:r>
    </w:p>
    <w:p w14:paraId="2EFAA3DB">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11" w:name="_Toc55778714"/>
      <w:r>
        <w:rPr>
          <w:rFonts w:hint="eastAsia" w:ascii="仿宋" w:hAnsi="仿宋" w:eastAsia="仿宋" w:cs="仿宋"/>
          <w:b/>
          <w:bCs/>
          <w:color w:val="auto"/>
          <w:kern w:val="44"/>
          <w:sz w:val="24"/>
          <w:szCs w:val="24"/>
          <w:highlight w:val="none"/>
        </w:rPr>
        <w:t xml:space="preserve">   </w:t>
      </w:r>
      <w:bookmarkStart w:id="212" w:name="_Toc14583"/>
      <w:bookmarkStart w:id="213" w:name="_Toc12971"/>
      <w:bookmarkStart w:id="214" w:name="_Toc30472"/>
      <w:bookmarkStart w:id="215" w:name="_Toc29878"/>
      <w:r>
        <w:rPr>
          <w:rFonts w:hint="eastAsia" w:ascii="仿宋" w:hAnsi="仿宋" w:eastAsia="仿宋" w:cs="仿宋"/>
          <w:b/>
          <w:bCs/>
          <w:color w:val="auto"/>
          <w:kern w:val="44"/>
          <w:sz w:val="24"/>
          <w:szCs w:val="24"/>
          <w:highlight w:val="none"/>
        </w:rPr>
        <w:t>与采购代理机构和采购人的接触</w:t>
      </w:r>
      <w:bookmarkEnd w:id="211"/>
      <w:bookmarkEnd w:id="212"/>
      <w:bookmarkEnd w:id="213"/>
      <w:bookmarkEnd w:id="214"/>
      <w:bookmarkEnd w:id="215"/>
    </w:p>
    <w:p w14:paraId="2D4B0099">
      <w:pPr>
        <w:pageBreakBefore w:val="0"/>
        <w:numPr>
          <w:ilvl w:val="1"/>
          <w:numId w:val="4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除本须知规定外，从开标之日起至授予合同期间，投标人不得就与其投标有关的事项与采购代理机构、采购人和评标小组接触。</w:t>
      </w:r>
    </w:p>
    <w:p w14:paraId="69A942BB">
      <w:pPr>
        <w:pageBreakBefore w:val="0"/>
        <w:numPr>
          <w:ilvl w:val="1"/>
          <w:numId w:val="4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投标人试图对采购代理机构、采购人和评标小组的评标或授予合同的决定进行影响，都可能导致其投标被拒绝。</w:t>
      </w:r>
    </w:p>
    <w:p w14:paraId="5AD0DF52">
      <w:pPr>
        <w:keepNext/>
        <w:keepLines/>
        <w:pageBreakBefore w:val="0"/>
        <w:kinsoku/>
        <w:overflowPunct/>
        <w:topLinePunct w:val="0"/>
        <w:bidi w:val="0"/>
        <w:spacing w:line="500" w:lineRule="exact"/>
        <w:jc w:val="center"/>
        <w:textAlignment w:val="auto"/>
        <w:outlineLvl w:val="1"/>
        <w:rPr>
          <w:rFonts w:hint="eastAsia" w:ascii="仿宋" w:hAnsi="仿宋" w:eastAsia="仿宋" w:cs="仿宋"/>
          <w:b/>
          <w:bCs/>
          <w:color w:val="auto"/>
          <w:sz w:val="24"/>
          <w:szCs w:val="24"/>
          <w:highlight w:val="none"/>
        </w:rPr>
      </w:pPr>
      <w:bookmarkStart w:id="216" w:name="_Toc8757"/>
      <w:bookmarkStart w:id="217" w:name="_Toc55778715"/>
      <w:bookmarkStart w:id="218" w:name="_Toc4267"/>
      <w:r>
        <w:rPr>
          <w:rFonts w:hint="eastAsia" w:ascii="仿宋" w:hAnsi="仿宋" w:eastAsia="仿宋" w:cs="仿宋"/>
          <w:b/>
          <w:bCs/>
          <w:color w:val="auto"/>
          <w:sz w:val="24"/>
          <w:szCs w:val="24"/>
          <w:highlight w:val="none"/>
        </w:rPr>
        <w:t>六、质疑与投诉</w:t>
      </w:r>
      <w:bookmarkEnd w:id="216"/>
      <w:bookmarkEnd w:id="217"/>
      <w:bookmarkEnd w:id="218"/>
    </w:p>
    <w:p w14:paraId="3F1B7B3A">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19" w:name="_Toc28035"/>
      <w:bookmarkStart w:id="220" w:name="_Toc55778716"/>
      <w:r>
        <w:rPr>
          <w:rFonts w:hint="eastAsia" w:ascii="仿宋" w:hAnsi="仿宋" w:eastAsia="仿宋" w:cs="仿宋"/>
          <w:b/>
          <w:bCs/>
          <w:color w:val="auto"/>
          <w:kern w:val="44"/>
          <w:sz w:val="24"/>
          <w:szCs w:val="24"/>
          <w:highlight w:val="none"/>
        </w:rPr>
        <w:t xml:space="preserve">    </w:t>
      </w:r>
      <w:bookmarkStart w:id="221" w:name="_Toc26722"/>
      <w:bookmarkStart w:id="222" w:name="_Toc6727"/>
      <w:bookmarkStart w:id="223" w:name="_Toc22749"/>
      <w:bookmarkStart w:id="224" w:name="_Toc5828"/>
      <w:r>
        <w:rPr>
          <w:rFonts w:hint="eastAsia" w:ascii="仿宋" w:hAnsi="仿宋" w:eastAsia="仿宋" w:cs="仿宋"/>
          <w:b/>
          <w:bCs/>
          <w:color w:val="auto"/>
          <w:kern w:val="44"/>
          <w:sz w:val="24"/>
          <w:szCs w:val="24"/>
          <w:highlight w:val="none"/>
        </w:rPr>
        <w:t>询问</w:t>
      </w:r>
      <w:bookmarkEnd w:id="219"/>
      <w:bookmarkEnd w:id="220"/>
      <w:bookmarkEnd w:id="221"/>
      <w:bookmarkEnd w:id="222"/>
      <w:bookmarkEnd w:id="223"/>
      <w:bookmarkEnd w:id="224"/>
    </w:p>
    <w:p w14:paraId="5751F2F8">
      <w:pPr>
        <w:pageBreakBefore w:val="0"/>
        <w:numPr>
          <w:ilvl w:val="1"/>
          <w:numId w:val="4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招标活动事项（招标文件、招标过程和中标结果）有疑问的，可以向采购代理机构和采购人提出询问，采购代理机构和采购人将及时作出答复，但答复的内容不涉及商业秘密。询问可以口头方式提出，也可以书面方式提出，书面方式包括但不限于传真、信函、电子邮件。</w:t>
      </w:r>
    </w:p>
    <w:p w14:paraId="5F95A01B">
      <w:pPr>
        <w:pageBreakBefore w:val="0"/>
        <w:numPr>
          <w:ilvl w:val="1"/>
          <w:numId w:val="4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如采用书面方式提出询问，投标人为自然人的，询问函应当由本人签字；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为法人或者其他组织的，应当由法定代表人、主要负责人或授权代表签字或者盖章，并加盖公章。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递交询问函时非法定代表人亲自办理的需提供法定代表人授权委托书（应载明授权代表的姓名或者名称、代理事项、具体权限、期限和相关事项）及授权代表身份证复印件。</w:t>
      </w:r>
    </w:p>
    <w:p w14:paraId="14A4015E">
      <w:pPr>
        <w:pageBreakBefore w:val="0"/>
        <w:numPr>
          <w:ilvl w:val="1"/>
          <w:numId w:val="4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招标采购单位在三个工作日内对投标人依法提出的询问作出答复。</w:t>
      </w:r>
    </w:p>
    <w:p w14:paraId="7EE4846C">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25" w:name="_Toc922"/>
      <w:bookmarkStart w:id="226" w:name="_Toc55778717"/>
      <w:r>
        <w:rPr>
          <w:rFonts w:hint="eastAsia" w:ascii="仿宋" w:hAnsi="仿宋" w:eastAsia="仿宋" w:cs="仿宋"/>
          <w:b/>
          <w:bCs/>
          <w:color w:val="auto"/>
          <w:kern w:val="44"/>
          <w:sz w:val="24"/>
          <w:szCs w:val="24"/>
          <w:highlight w:val="none"/>
        </w:rPr>
        <w:t xml:space="preserve">    </w:t>
      </w:r>
      <w:bookmarkStart w:id="227" w:name="_Toc16083"/>
      <w:bookmarkStart w:id="228" w:name="_Toc31010"/>
      <w:bookmarkStart w:id="229" w:name="_Toc2109"/>
      <w:bookmarkStart w:id="230" w:name="_Toc9977"/>
      <w:r>
        <w:rPr>
          <w:rFonts w:hint="eastAsia" w:ascii="仿宋" w:hAnsi="仿宋" w:eastAsia="仿宋" w:cs="仿宋"/>
          <w:b/>
          <w:bCs/>
          <w:color w:val="auto"/>
          <w:kern w:val="44"/>
          <w:sz w:val="24"/>
          <w:szCs w:val="24"/>
          <w:highlight w:val="none"/>
        </w:rPr>
        <w:t>质疑</w:t>
      </w:r>
      <w:bookmarkEnd w:id="225"/>
      <w:bookmarkEnd w:id="226"/>
      <w:bookmarkEnd w:id="227"/>
      <w:bookmarkEnd w:id="228"/>
      <w:bookmarkEnd w:id="229"/>
      <w:bookmarkEnd w:id="230"/>
    </w:p>
    <w:p w14:paraId="78FCC25F">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质疑期限</w:t>
      </w:r>
    </w:p>
    <w:p w14:paraId="6E9CB723">
      <w:pPr>
        <w:pageBreakBefore w:val="0"/>
        <w:numPr>
          <w:ilvl w:val="2"/>
          <w:numId w:val="4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认为招标文件的内容损害其权益的，应在收到招标文件之日或者招标文件公告期届满之日起七个工作日内。（注：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获取招标文件之日早于招标文件公告期限届满之日的，则以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获取招标文件之日为质疑时效期间的起算日期；否则，以招标文件公告期限届满之日为质疑时效期间的起算日期）。</w:t>
      </w:r>
    </w:p>
    <w:p w14:paraId="652B5265">
      <w:pPr>
        <w:pageBreakBefore w:val="0"/>
        <w:numPr>
          <w:ilvl w:val="2"/>
          <w:numId w:val="4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认为采购过程损害其权益的，应在各采购程序环节结束之日起七个工作日内。</w:t>
      </w:r>
    </w:p>
    <w:p w14:paraId="171A5E5F">
      <w:pPr>
        <w:pageBreakBefore w:val="0"/>
        <w:numPr>
          <w:ilvl w:val="2"/>
          <w:numId w:val="4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认为中标或者成交结果损害其权益的，应在中标或者成交结果公告期限届满之日起七个工作日内。</w:t>
      </w:r>
    </w:p>
    <w:p w14:paraId="0D4A8F41">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提交的要求：</w:t>
      </w:r>
    </w:p>
    <w:p w14:paraId="4894F4F0">
      <w:pPr>
        <w:pageBreakBefore w:val="0"/>
        <w:numPr>
          <w:ilvl w:val="2"/>
          <w:numId w:val="4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以书面形式（加盖投标人公章，投标人以电话、传真或电邮形式提交的质疑属于无效质疑）向招标采购单位提出质疑。</w:t>
      </w:r>
    </w:p>
    <w:p w14:paraId="6BAAC1FB">
      <w:pPr>
        <w:pageBreakBefore w:val="0"/>
        <w:numPr>
          <w:ilvl w:val="2"/>
          <w:numId w:val="4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质疑书内容：应包括具体的质疑项目的名称及编号、具体明确的质疑事项和与质疑事项相关的请求、事实依据、必要的法律依据、提出质疑的日期、投标人名称及地址、授权代表姓名及其联系电话、质疑时间</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姓名或者名称、地址、邮编、联系人及联系电话。质疑书应当署名并由法定代表人或授权代表签字并加盖公章。投标人递交质疑书时需提供质疑书原件、法定代表人授权委托书（应载明委托代理的具体权限及事项）及授权代表身份证复印件。</w:t>
      </w:r>
    </w:p>
    <w:p w14:paraId="02E288A8">
      <w:pPr>
        <w:pageBreakBefore w:val="0"/>
        <w:numPr>
          <w:ilvl w:val="2"/>
          <w:numId w:val="4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投标人质疑应当有明确的请求和必要的证明材料，捏造事实、提供虚假材料或者以非法手段取得证明材料不能作为质疑的证明材料。</w:t>
      </w:r>
    </w:p>
    <w:p w14:paraId="68D24B6D">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质疑人进行质疑应当符合下列条件：</w:t>
      </w:r>
    </w:p>
    <w:p w14:paraId="6A290CC6">
      <w:pPr>
        <w:pageBreakBefore w:val="0"/>
        <w:numPr>
          <w:ilvl w:val="0"/>
          <w:numId w:val="46"/>
        </w:numPr>
        <w:tabs>
          <w:tab w:val="left" w:pos="1272"/>
        </w:tabs>
        <w:kinsoku/>
        <w:overflowPunct/>
        <w:topLinePunct w:val="0"/>
        <w:bidi w:val="0"/>
        <w:spacing w:line="500" w:lineRule="exact"/>
        <w:ind w:left="1272" w:hanging="42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质疑人是参与所质疑政府采购项目的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B4CC5AC">
      <w:pPr>
        <w:pageBreakBefore w:val="0"/>
        <w:numPr>
          <w:ilvl w:val="0"/>
          <w:numId w:val="46"/>
        </w:numPr>
        <w:tabs>
          <w:tab w:val="left" w:pos="1272"/>
        </w:tabs>
        <w:kinsoku/>
        <w:overflowPunct/>
        <w:topLinePunct w:val="0"/>
        <w:bidi w:val="0"/>
        <w:spacing w:line="500" w:lineRule="exact"/>
        <w:ind w:left="1272" w:hanging="42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在质疑有效期内提起质疑；</w:t>
      </w:r>
    </w:p>
    <w:p w14:paraId="160EADBB">
      <w:pPr>
        <w:pageBreakBefore w:val="0"/>
        <w:numPr>
          <w:ilvl w:val="0"/>
          <w:numId w:val="46"/>
        </w:numPr>
        <w:tabs>
          <w:tab w:val="left" w:pos="1272"/>
        </w:tabs>
        <w:kinsoku/>
        <w:overflowPunct/>
        <w:topLinePunct w:val="0"/>
        <w:bidi w:val="0"/>
        <w:spacing w:line="500" w:lineRule="exact"/>
        <w:ind w:left="1272" w:hanging="42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法律法规规定的其他条件。</w:t>
      </w:r>
    </w:p>
    <w:p w14:paraId="6906FDFE">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和采购人在收到投标投标人的书面质疑后7个工作日内作出答复，并以书面形式通知质疑投标投标人和其他有关投标投标人，但答复内容不涉及商业秘密。质疑投标投标人须提供相关证明材料，包括但不限于权益受损害的情况说明及受损害的原因、证据内容等，并对质疑内容的真实性承担责任。</w:t>
      </w:r>
    </w:p>
    <w:p w14:paraId="6AAB8722">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对于捏造事实、滥用维权扰乱采购秩序的恶意质疑者或举证不全查无实据被驳回次数在一年内达三次以上，将纳入不良行为记录名单并承担相应的法律责任。</w:t>
      </w:r>
    </w:p>
    <w:p w14:paraId="104F82AF">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质疑联系方式：</w:t>
      </w:r>
    </w:p>
    <w:p w14:paraId="5C8F48DE">
      <w:pPr>
        <w:pageBreakBefore w:val="0"/>
        <w:kinsoku/>
        <w:overflowPunct/>
        <w:topLinePunct w:val="0"/>
        <w:bidi w:val="0"/>
        <w:spacing w:line="500" w:lineRule="exact"/>
        <w:ind w:left="899" w:leftChars="428"/>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eastAsia="zh-CN"/>
        </w:rPr>
        <w:t>新疆金斌工程项目管理有限公司</w:t>
      </w:r>
    </w:p>
    <w:p w14:paraId="2BE87CC3">
      <w:pPr>
        <w:pageBreakBefore w:val="0"/>
        <w:kinsoku/>
        <w:overflowPunct/>
        <w:topLinePunct w:val="0"/>
        <w:bidi w:val="0"/>
        <w:spacing w:line="500" w:lineRule="exact"/>
        <w:ind w:firstLine="960" w:firstLineChars="4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黄新新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lang w:val="en-US" w:eastAsia="zh-CN"/>
        </w:rPr>
        <w:t>13201118511</w:t>
      </w:r>
    </w:p>
    <w:p w14:paraId="48C3ADD9">
      <w:pPr>
        <w:pageBreakBefore w:val="0"/>
        <w:kinsoku/>
        <w:overflowPunct/>
        <w:topLinePunct w:val="0"/>
        <w:bidi w:val="0"/>
        <w:spacing w:line="500" w:lineRule="exact"/>
        <w:ind w:left="4078" w:leftChars="456" w:hanging="3120" w:hangingChars="1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lang w:val="en-US" w:eastAsia="zh-CN"/>
        </w:rPr>
        <w:t>835000</w:t>
      </w:r>
      <w:r>
        <w:rPr>
          <w:rFonts w:hint="eastAsia" w:ascii="仿宋" w:hAnsi="仿宋" w:eastAsia="仿宋" w:cs="仿宋"/>
          <w:color w:val="auto"/>
          <w:sz w:val="24"/>
          <w:szCs w:val="24"/>
          <w:highlight w:val="none"/>
        </w:rPr>
        <w:t xml:space="preserve">        地址：</w:t>
      </w:r>
      <w:r>
        <w:rPr>
          <w:rFonts w:hint="eastAsia" w:ascii="仿宋" w:hAnsi="仿宋" w:eastAsia="仿宋" w:cs="仿宋"/>
          <w:color w:val="000000"/>
          <w:sz w:val="24"/>
          <w:szCs w:val="24"/>
          <w:lang w:val="zh-CN"/>
        </w:rPr>
        <w:t>伊宁市开发区河北路福安国际1号商业楼413室</w:t>
      </w:r>
    </w:p>
    <w:p w14:paraId="167E094B">
      <w:pPr>
        <w:pageBreakBefore w:val="0"/>
        <w:numPr>
          <w:ilvl w:val="1"/>
          <w:numId w:val="4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质疑函格式 </w:t>
      </w:r>
    </w:p>
    <w:p w14:paraId="60064CB5">
      <w:pPr>
        <w:pStyle w:val="5"/>
        <w:pageBreakBefore w:val="0"/>
        <w:kinsoku/>
        <w:overflowPunct/>
        <w:topLinePunct w:val="0"/>
        <w:bidi w:val="0"/>
        <w:spacing w:line="500" w:lineRule="exact"/>
        <w:textAlignment w:val="auto"/>
        <w:rPr>
          <w:rFonts w:hint="eastAsia" w:ascii="仿宋" w:hAnsi="仿宋" w:eastAsia="仿宋" w:cs="仿宋"/>
          <w:sz w:val="24"/>
          <w:szCs w:val="24"/>
        </w:rPr>
      </w:pPr>
    </w:p>
    <w:p w14:paraId="7519D80D">
      <w:pPr>
        <w:pageBreakBefore w:val="0"/>
        <w:widowControl/>
        <w:kinsoku/>
        <w:overflowPunct/>
        <w:topLinePunct w:val="0"/>
        <w:bidi w:val="0"/>
        <w:spacing w:line="5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质疑函范本</w:t>
      </w:r>
    </w:p>
    <w:p w14:paraId="73E7C349">
      <w:pPr>
        <w:pageBreakBefore w:val="0"/>
        <w:kinsoku/>
        <w:overflowPunct/>
        <w:topLinePunct w:val="0"/>
        <w:bidi w:val="0"/>
        <w:adjustRightInd w:val="0"/>
        <w:snapToGrid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一、质疑</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基本信息</w:t>
      </w:r>
    </w:p>
    <w:p w14:paraId="08D86F25">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E52A14C">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邮编：                                                   </w:t>
      </w:r>
    </w:p>
    <w:p w14:paraId="05C3CF5E">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联系电话：                              </w:t>
      </w:r>
    </w:p>
    <w:p w14:paraId="24FD68E9">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                                          </w:t>
      </w:r>
    </w:p>
    <w:p w14:paraId="5D7316A4">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w:t>
      </w:r>
    </w:p>
    <w:p w14:paraId="3FA91A0E">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邮编：                                                </w:t>
      </w:r>
    </w:p>
    <w:p w14:paraId="49ADFD9F">
      <w:pPr>
        <w:pageBreakBefore w:val="0"/>
        <w:kinsoku/>
        <w:overflowPunct/>
        <w:topLinePunct w:val="0"/>
        <w:bidi w:val="0"/>
        <w:adjustRightInd w:val="0"/>
        <w:snapToGrid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二、质疑项目基本情况</w:t>
      </w:r>
    </w:p>
    <w:p w14:paraId="1CD98EC4">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质疑项目的名称：                                      </w:t>
      </w:r>
    </w:p>
    <w:p w14:paraId="3779E5B4">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               包号：</w:t>
      </w:r>
      <w:r>
        <w:rPr>
          <w:rFonts w:hint="eastAsia" w:ascii="仿宋" w:hAnsi="仿宋" w:eastAsia="仿宋" w:cs="仿宋"/>
          <w:color w:val="auto"/>
          <w:sz w:val="24"/>
          <w:szCs w:val="24"/>
          <w:highlight w:val="none"/>
          <w:u w:val="single"/>
        </w:rPr>
        <w:t xml:space="preserve">                 </w:t>
      </w:r>
    </w:p>
    <w:p w14:paraId="00187438">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1B44B2BE">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获取日期：</w:t>
      </w:r>
      <w:r>
        <w:rPr>
          <w:rFonts w:hint="eastAsia" w:ascii="仿宋" w:hAnsi="仿宋" w:eastAsia="仿宋" w:cs="仿宋"/>
          <w:color w:val="auto"/>
          <w:sz w:val="24"/>
          <w:szCs w:val="24"/>
          <w:highlight w:val="none"/>
          <w:u w:val="single"/>
        </w:rPr>
        <w:t xml:space="preserve">                                           </w:t>
      </w:r>
    </w:p>
    <w:p w14:paraId="45495D9F">
      <w:pPr>
        <w:pageBreakBefore w:val="0"/>
        <w:kinsoku/>
        <w:overflowPunct/>
        <w:topLinePunct w:val="0"/>
        <w:bidi w:val="0"/>
        <w:adjustRightInd w:val="0"/>
        <w:snapToGrid w:val="0"/>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三、质疑事项具体内容</w:t>
      </w:r>
    </w:p>
    <w:p w14:paraId="7ECC8668">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3090A51B">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2B14DA08">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78FF90A4">
      <w:pPr>
        <w:pageBreakBefore w:val="0"/>
        <w:kinsoku/>
        <w:overflowPunct/>
        <w:topLinePunct w:val="0"/>
        <w:bidi w:val="0"/>
        <w:adjustRightInd w:val="0"/>
        <w:snapToGrid w:val="0"/>
        <w:spacing w:line="500" w:lineRule="exact"/>
        <w:textAlignment w:val="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0EBF3397">
      <w:pPr>
        <w:pageBreakBefore w:val="0"/>
        <w:widowControl/>
        <w:kinsoku/>
        <w:overflowPunct/>
        <w:topLinePunct w:val="0"/>
        <w:bidi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 xml:space="preserve"> </w:t>
      </w:r>
    </w:p>
    <w:p w14:paraId="77647EDF">
      <w:pPr>
        <w:pageBreakBefore w:val="0"/>
        <w:widowControl/>
        <w:kinsoku/>
        <w:overflowPunct/>
        <w:topLinePunct w:val="0"/>
        <w:bidi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四、与质疑事项相关的质疑请求 </w:t>
      </w:r>
    </w:p>
    <w:p w14:paraId="3E56C755">
      <w:pPr>
        <w:pageBreakBefore w:val="0"/>
        <w:widowControl/>
        <w:kinsoku/>
        <w:overflowPunct/>
        <w:topLinePunct w:val="0"/>
        <w:bidi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请求：</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2F153680">
      <w:pPr>
        <w:pageBreakBefore w:val="0"/>
        <w:widowControl/>
        <w:tabs>
          <w:tab w:val="left" w:pos="6300"/>
        </w:tabs>
        <w:kinsoku/>
        <w:overflowPunct/>
        <w:topLinePunct w:val="0"/>
        <w:bidi w:val="0"/>
        <w:snapToGrid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14:paraId="388E5B7E">
      <w:pPr>
        <w:pageBreakBefore w:val="0"/>
        <w:widowControl/>
        <w:tabs>
          <w:tab w:val="left" w:pos="6300"/>
        </w:tabs>
        <w:kinsoku/>
        <w:overflowPunct/>
        <w:topLinePunct w:val="0"/>
        <w:bidi w:val="0"/>
        <w:snapToGrid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p w14:paraId="5CA99C46">
      <w:pPr>
        <w:pageBreakBefore w:val="0"/>
        <w:tabs>
          <w:tab w:val="left" w:pos="6300"/>
        </w:tabs>
        <w:kinsoku/>
        <w:overflowPunct/>
        <w:topLinePunct w:val="0"/>
        <w:bidi w:val="0"/>
        <w:snapToGrid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地址/邮编：</w:t>
      </w:r>
    </w:p>
    <w:p w14:paraId="1E934110">
      <w:pPr>
        <w:pageBreakBefore w:val="0"/>
        <w:tabs>
          <w:tab w:val="left" w:pos="6300"/>
        </w:tabs>
        <w:kinsoku/>
        <w:overflowPunct/>
        <w:topLinePunct w:val="0"/>
        <w:bidi w:val="0"/>
        <w:snapToGrid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p>
    <w:p w14:paraId="458AE489">
      <w:pPr>
        <w:pageBreakBefore w:val="0"/>
        <w:widowControl/>
        <w:kinsoku/>
        <w:overflowPunct/>
        <w:topLinePunct w:val="0"/>
        <w:bidi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r>
        <w:rPr>
          <w:rFonts w:hint="eastAsia" w:ascii="仿宋" w:hAnsi="仿宋" w:eastAsia="仿宋" w:cs="仿宋"/>
          <w:color w:val="auto"/>
          <w:kern w:val="0"/>
          <w:sz w:val="24"/>
          <w:szCs w:val="24"/>
          <w:highlight w:val="none"/>
        </w:rPr>
        <w:t xml:space="preserve"> </w:t>
      </w:r>
    </w:p>
    <w:p w14:paraId="502A50E8">
      <w:pPr>
        <w:pageBreakBefore w:val="0"/>
        <w:widowControl/>
        <w:kinsoku/>
        <w:overflowPunct/>
        <w:topLinePunct w:val="0"/>
        <w:bidi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随附相关证明材料如下</w:t>
      </w:r>
      <w:r>
        <w:rPr>
          <w:rFonts w:hint="eastAsia" w:ascii="仿宋" w:hAnsi="仿宋" w:eastAsia="仿宋" w:cs="仿宋"/>
          <w:color w:val="auto"/>
          <w:kern w:val="0"/>
          <w:sz w:val="24"/>
          <w:szCs w:val="24"/>
          <w:highlight w:val="none"/>
        </w:rPr>
        <w:t xml:space="preserve">： </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105"/>
        <w:gridCol w:w="2325"/>
        <w:gridCol w:w="1935"/>
      </w:tblGrid>
      <w:tr w14:paraId="32C5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77E9359D">
            <w:pPr>
              <w:pageBreakBefore w:val="0"/>
              <w:widowControl/>
              <w:kinsoku/>
              <w:overflowPunct/>
              <w:topLinePunct w:val="0"/>
              <w:bidi w:val="0"/>
              <w:spacing w:line="5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3105" w:type="dxa"/>
          </w:tcPr>
          <w:p w14:paraId="1D0AFD9F">
            <w:pPr>
              <w:pageBreakBefore w:val="0"/>
              <w:widowControl/>
              <w:kinsoku/>
              <w:overflowPunct/>
              <w:topLinePunct w:val="0"/>
              <w:bidi w:val="0"/>
              <w:spacing w:line="5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证明材料名称</w:t>
            </w:r>
          </w:p>
        </w:tc>
        <w:tc>
          <w:tcPr>
            <w:tcW w:w="2325" w:type="dxa"/>
          </w:tcPr>
          <w:p w14:paraId="25C4A9F8">
            <w:pPr>
              <w:pageBreakBefore w:val="0"/>
              <w:widowControl/>
              <w:kinsoku/>
              <w:overflowPunct/>
              <w:topLinePunct w:val="0"/>
              <w:bidi w:val="0"/>
              <w:spacing w:line="5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证明材料来源</w:t>
            </w:r>
          </w:p>
        </w:tc>
        <w:tc>
          <w:tcPr>
            <w:tcW w:w="1935" w:type="dxa"/>
          </w:tcPr>
          <w:p w14:paraId="4237CCD1">
            <w:pPr>
              <w:pageBreakBefore w:val="0"/>
              <w:widowControl/>
              <w:kinsoku/>
              <w:overflowPunct/>
              <w:topLinePunct w:val="0"/>
              <w:bidi w:val="0"/>
              <w:spacing w:line="500" w:lineRule="exact"/>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证明对象</w:t>
            </w:r>
          </w:p>
        </w:tc>
      </w:tr>
      <w:tr w14:paraId="3778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1FE14080">
            <w:pPr>
              <w:pageBreakBefore w:val="0"/>
              <w:widowControl/>
              <w:kinsoku/>
              <w:overflowPunct/>
              <w:topLinePunct w:val="0"/>
              <w:bidi w:val="0"/>
              <w:spacing w:line="5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3105" w:type="dxa"/>
          </w:tcPr>
          <w:p w14:paraId="4AE57379">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c>
          <w:tcPr>
            <w:tcW w:w="2325" w:type="dxa"/>
          </w:tcPr>
          <w:p w14:paraId="39BFFA52">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c>
          <w:tcPr>
            <w:tcW w:w="1935" w:type="dxa"/>
          </w:tcPr>
          <w:p w14:paraId="03527A60">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r>
      <w:tr w14:paraId="74B8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50A65C2B">
            <w:pPr>
              <w:pageBreakBefore w:val="0"/>
              <w:widowControl/>
              <w:kinsoku/>
              <w:overflowPunct/>
              <w:topLinePunct w:val="0"/>
              <w:bidi w:val="0"/>
              <w:spacing w:line="5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3105" w:type="dxa"/>
          </w:tcPr>
          <w:p w14:paraId="66C73832">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c>
          <w:tcPr>
            <w:tcW w:w="2325" w:type="dxa"/>
          </w:tcPr>
          <w:p w14:paraId="458340D3">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c>
          <w:tcPr>
            <w:tcW w:w="1935" w:type="dxa"/>
          </w:tcPr>
          <w:p w14:paraId="62BB669A">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r>
      <w:tr w14:paraId="220C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tcPr>
          <w:p w14:paraId="77608461">
            <w:pPr>
              <w:pageBreakBefore w:val="0"/>
              <w:widowControl/>
              <w:kinsoku/>
              <w:overflowPunct/>
              <w:topLinePunct w:val="0"/>
              <w:bidi w:val="0"/>
              <w:spacing w:line="5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tc>
        <w:tc>
          <w:tcPr>
            <w:tcW w:w="3105" w:type="dxa"/>
          </w:tcPr>
          <w:p w14:paraId="61FC32A6">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c>
          <w:tcPr>
            <w:tcW w:w="2325" w:type="dxa"/>
          </w:tcPr>
          <w:p w14:paraId="37945A60">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c>
          <w:tcPr>
            <w:tcW w:w="1935" w:type="dxa"/>
          </w:tcPr>
          <w:p w14:paraId="2F1DA721">
            <w:pPr>
              <w:pageBreakBefore w:val="0"/>
              <w:widowControl/>
              <w:kinsoku/>
              <w:overflowPunct/>
              <w:topLinePunct w:val="0"/>
              <w:bidi w:val="0"/>
              <w:spacing w:line="500" w:lineRule="exact"/>
              <w:jc w:val="left"/>
              <w:textAlignment w:val="auto"/>
              <w:rPr>
                <w:rFonts w:hint="eastAsia" w:ascii="仿宋" w:hAnsi="仿宋" w:eastAsia="仿宋" w:cs="仿宋"/>
                <w:b/>
                <w:color w:val="auto"/>
                <w:kern w:val="0"/>
                <w:sz w:val="24"/>
                <w:szCs w:val="24"/>
                <w:highlight w:val="none"/>
              </w:rPr>
            </w:pPr>
          </w:p>
        </w:tc>
      </w:tr>
    </w:tbl>
    <w:p w14:paraId="628D4967">
      <w:pPr>
        <w:pageBreakBefore w:val="0"/>
        <w:widowControl/>
        <w:kinsoku/>
        <w:overflowPunct/>
        <w:topLinePunct w:val="0"/>
        <w:bidi w:val="0"/>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 xml:space="preserve">质疑函制作说明： </w:t>
      </w:r>
    </w:p>
    <w:p w14:paraId="650F7121">
      <w:pPr>
        <w:pageBreakBefore w:val="0"/>
        <w:widowControl/>
        <w:kinsoku/>
        <w:overflowPunct/>
        <w:topLinePunct w:val="0"/>
        <w:bidi w:val="0"/>
        <w:spacing w:line="500" w:lineRule="exact"/>
        <w:ind w:firstLine="477" w:firstLineChars="1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 xml:space="preserve">提出质疑时，应提交质疑函和必要的证明材料。 </w:t>
      </w:r>
    </w:p>
    <w:p w14:paraId="34950436">
      <w:pPr>
        <w:pageBreakBefore w:val="0"/>
        <w:widowControl/>
        <w:kinsoku/>
        <w:overflowPunct/>
        <w:topLinePunct w:val="0"/>
        <w:bidi w:val="0"/>
        <w:spacing w:line="500" w:lineRule="exact"/>
        <w:ind w:firstLine="477" w:firstLineChars="1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2.质疑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 xml:space="preserve">签署的授权委托书。授权委托书应载明代理人的姓名或者名称、代理事项、具体权限、期限和相关事项。 </w:t>
      </w:r>
    </w:p>
    <w:p w14:paraId="7EC6EBAC">
      <w:pPr>
        <w:pageBreakBefore w:val="0"/>
        <w:widowControl/>
        <w:kinsoku/>
        <w:overflowPunct/>
        <w:topLinePunct w:val="0"/>
        <w:bidi w:val="0"/>
        <w:spacing w:line="500" w:lineRule="exact"/>
        <w:ind w:firstLine="477" w:firstLineChars="1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 xml:space="preserve">若对项目的某一分包进行质疑，质疑函中应列明具体分包号。 </w:t>
      </w:r>
    </w:p>
    <w:p w14:paraId="437BA025">
      <w:pPr>
        <w:pageBreakBefore w:val="0"/>
        <w:widowControl/>
        <w:kinsoku/>
        <w:overflowPunct/>
        <w:topLinePunct w:val="0"/>
        <w:bidi w:val="0"/>
        <w:spacing w:line="500" w:lineRule="exact"/>
        <w:ind w:firstLine="477" w:firstLineChars="1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4.质疑函的质疑事项应具体、明确，并有必要的事实依据和法律依据。 </w:t>
      </w:r>
    </w:p>
    <w:p w14:paraId="108EEBEB">
      <w:pPr>
        <w:pageBreakBefore w:val="0"/>
        <w:widowControl/>
        <w:kinsoku/>
        <w:overflowPunct/>
        <w:topLinePunct w:val="0"/>
        <w:bidi w:val="0"/>
        <w:spacing w:line="500" w:lineRule="exact"/>
        <w:ind w:firstLine="477" w:firstLineChars="1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5.质疑函的质疑请求应与质疑事项相关。 </w:t>
      </w:r>
    </w:p>
    <w:p w14:paraId="516FDDE4">
      <w:pPr>
        <w:pageBreakBefore w:val="0"/>
        <w:widowControl/>
        <w:kinsoku/>
        <w:overflowPunct/>
        <w:topLinePunct w:val="0"/>
        <w:bidi w:val="0"/>
        <w:spacing w:line="500" w:lineRule="exact"/>
        <w:ind w:firstLine="477" w:firstLineChars="199"/>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为自然人的，质疑函应由本人签字；质疑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 xml:space="preserve">为法人或者其他组织的，质疑函应由法定代表人、主要负责人，或者其授权代表签字或者盖章，并加盖公章。 </w:t>
      </w:r>
    </w:p>
    <w:p w14:paraId="6F8C9BF6">
      <w:pPr>
        <w:pageBreakBefore w:val="0"/>
        <w:kinsoku/>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7. </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应在提交的证明材料中对质疑点的内容作出相应的标识或以醒目的方式标明。</w:t>
      </w:r>
    </w:p>
    <w:p w14:paraId="18A9B52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31" w:name="_Toc3059"/>
      <w:bookmarkStart w:id="232" w:name="_Toc13170"/>
      <w:bookmarkStart w:id="233" w:name="_Toc2395"/>
      <w:bookmarkStart w:id="234" w:name="_Toc11190"/>
      <w:bookmarkStart w:id="235" w:name="_Toc7547"/>
      <w:bookmarkStart w:id="236" w:name="_Toc55778718"/>
      <w:r>
        <w:rPr>
          <w:rFonts w:hint="eastAsia" w:ascii="仿宋" w:hAnsi="仿宋" w:eastAsia="仿宋" w:cs="仿宋"/>
          <w:b/>
          <w:bCs/>
          <w:color w:val="auto"/>
          <w:kern w:val="44"/>
          <w:sz w:val="24"/>
          <w:szCs w:val="24"/>
          <w:highlight w:val="none"/>
        </w:rPr>
        <w:t>投诉</w:t>
      </w:r>
      <w:bookmarkEnd w:id="231"/>
      <w:bookmarkEnd w:id="232"/>
      <w:bookmarkEnd w:id="233"/>
      <w:bookmarkEnd w:id="234"/>
      <w:bookmarkEnd w:id="235"/>
      <w:bookmarkEnd w:id="236"/>
    </w:p>
    <w:p w14:paraId="55543CEF">
      <w:pPr>
        <w:pageBreakBefore w:val="0"/>
        <w:numPr>
          <w:ilvl w:val="1"/>
          <w:numId w:val="4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投标投标人对采购代理机构和采购人的质疑答复不满意或在规定时间内未得到答复的，可以在答复期满后15个工作日内，向政府采购监督管理机构投诉。</w:t>
      </w:r>
    </w:p>
    <w:p w14:paraId="1EDF30CB">
      <w:pPr>
        <w:pageBreakBefore w:val="0"/>
        <w:numPr>
          <w:ilvl w:val="1"/>
          <w:numId w:val="47"/>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政府采购监督管理机构联系方式：</w:t>
      </w:r>
    </w:p>
    <w:p w14:paraId="5274DE49">
      <w:pPr>
        <w:pageBreakBefore w:val="0"/>
        <w:kinsoku/>
        <w:overflowPunct/>
        <w:topLinePunct w:val="0"/>
        <w:bidi w:val="0"/>
        <w:spacing w:line="500" w:lineRule="exact"/>
        <w:ind w:left="899" w:leftChars="42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政府采购监督管理机构名称：伊犁州财政局国库处</w:t>
      </w:r>
    </w:p>
    <w:p w14:paraId="5386714F">
      <w:pPr>
        <w:pageBreakBefore w:val="0"/>
        <w:kinsoku/>
        <w:overflowPunct/>
        <w:topLinePunct w:val="0"/>
        <w:bidi w:val="0"/>
        <w:spacing w:line="500" w:lineRule="exact"/>
        <w:ind w:left="899" w:leftChars="428"/>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联系方式：0999-8075070</w:t>
      </w:r>
      <w:bookmarkStart w:id="237" w:name="_Toc11991"/>
      <w:bookmarkStart w:id="238" w:name="_Toc55778719"/>
    </w:p>
    <w:p w14:paraId="49A7AC0B">
      <w:pPr>
        <w:keepNext/>
        <w:keepLines/>
        <w:pageBreakBefore w:val="0"/>
        <w:kinsoku/>
        <w:overflowPunct/>
        <w:topLinePunct w:val="0"/>
        <w:bidi w:val="0"/>
        <w:spacing w:line="500" w:lineRule="exact"/>
        <w:jc w:val="center"/>
        <w:textAlignment w:val="auto"/>
        <w:outlineLvl w:val="1"/>
        <w:rPr>
          <w:rFonts w:hint="eastAsia" w:ascii="仿宋" w:hAnsi="仿宋" w:eastAsia="仿宋" w:cs="仿宋"/>
          <w:b/>
          <w:bCs/>
          <w:color w:val="auto"/>
          <w:sz w:val="24"/>
          <w:szCs w:val="24"/>
          <w:highlight w:val="none"/>
        </w:rPr>
      </w:pPr>
      <w:bookmarkStart w:id="239" w:name="_Toc21033"/>
      <w:r>
        <w:rPr>
          <w:rFonts w:hint="eastAsia" w:ascii="仿宋" w:hAnsi="仿宋" w:eastAsia="仿宋" w:cs="仿宋"/>
          <w:b/>
          <w:bCs/>
          <w:color w:val="auto"/>
          <w:sz w:val="24"/>
          <w:szCs w:val="24"/>
          <w:highlight w:val="none"/>
        </w:rPr>
        <w:t>七、授予合同</w:t>
      </w:r>
      <w:bookmarkEnd w:id="237"/>
      <w:bookmarkEnd w:id="238"/>
      <w:bookmarkEnd w:id="239"/>
    </w:p>
    <w:p w14:paraId="7FDFFF60">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40" w:name="_Toc17273"/>
      <w:bookmarkStart w:id="241" w:name="_Toc55778720"/>
      <w:r>
        <w:rPr>
          <w:rFonts w:hint="eastAsia" w:ascii="仿宋" w:hAnsi="仿宋" w:eastAsia="仿宋" w:cs="仿宋"/>
          <w:b/>
          <w:bCs/>
          <w:color w:val="auto"/>
          <w:kern w:val="44"/>
          <w:sz w:val="24"/>
          <w:szCs w:val="24"/>
          <w:highlight w:val="none"/>
        </w:rPr>
        <w:t xml:space="preserve">    </w:t>
      </w:r>
      <w:bookmarkStart w:id="242" w:name="_Toc27860"/>
      <w:bookmarkStart w:id="243" w:name="_Toc30579"/>
      <w:bookmarkStart w:id="244" w:name="_Toc28231"/>
      <w:bookmarkStart w:id="245" w:name="_Toc32369"/>
      <w:r>
        <w:rPr>
          <w:rFonts w:hint="eastAsia" w:ascii="仿宋" w:hAnsi="仿宋" w:eastAsia="仿宋" w:cs="仿宋"/>
          <w:b/>
          <w:bCs/>
          <w:color w:val="auto"/>
          <w:kern w:val="44"/>
          <w:sz w:val="24"/>
          <w:szCs w:val="24"/>
          <w:highlight w:val="none"/>
        </w:rPr>
        <w:t>确定中标</w:t>
      </w:r>
      <w:bookmarkEnd w:id="240"/>
      <w:r>
        <w:rPr>
          <w:rFonts w:hint="eastAsia" w:ascii="仿宋" w:hAnsi="仿宋" w:eastAsia="仿宋" w:cs="仿宋"/>
          <w:b/>
          <w:bCs/>
          <w:color w:val="auto"/>
          <w:kern w:val="44"/>
          <w:sz w:val="24"/>
          <w:szCs w:val="24"/>
          <w:highlight w:val="none"/>
        </w:rPr>
        <w:t>人</w:t>
      </w:r>
      <w:bookmarkEnd w:id="241"/>
      <w:bookmarkEnd w:id="242"/>
      <w:bookmarkEnd w:id="243"/>
      <w:bookmarkEnd w:id="244"/>
      <w:bookmarkEnd w:id="245"/>
    </w:p>
    <w:p w14:paraId="3019909E">
      <w:pPr>
        <w:pageBreakBefore w:val="0"/>
        <w:numPr>
          <w:ilvl w:val="1"/>
          <w:numId w:val="4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评标小组按照招标文件确定的评标方法、步骤、标准，对投标文件进行评审，提出书面评标报告，按照综合评分得分由高到低的顺序推荐</w:t>
      </w:r>
      <w:r>
        <w:rPr>
          <w:rFonts w:hint="eastAsia" w:ascii="仿宋" w:hAnsi="仿宋" w:eastAsia="仿宋" w:cs="仿宋"/>
          <w:color w:val="auto"/>
          <w:sz w:val="24"/>
          <w:szCs w:val="24"/>
          <w:highlight w:val="none"/>
          <w:lang w:val="en-US" w:eastAsia="zh-CN"/>
        </w:rPr>
        <w:t>一到三</w:t>
      </w:r>
      <w:r>
        <w:rPr>
          <w:rFonts w:hint="eastAsia" w:ascii="仿宋" w:hAnsi="仿宋" w:eastAsia="仿宋" w:cs="仿宋"/>
          <w:color w:val="auto"/>
          <w:sz w:val="24"/>
          <w:szCs w:val="24"/>
          <w:highlight w:val="none"/>
        </w:rPr>
        <w:t>名中标候选人名单。</w:t>
      </w:r>
    </w:p>
    <w:p w14:paraId="4629380E">
      <w:pPr>
        <w:pageBreakBefore w:val="0"/>
        <w:numPr>
          <w:ilvl w:val="1"/>
          <w:numId w:val="4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采购人在收到评标报告后的法定时间内，按照评标报告中推荐的中标候选人顺序确定中标人。</w:t>
      </w:r>
    </w:p>
    <w:p w14:paraId="2FAAA573">
      <w:pPr>
        <w:pageBreakBefore w:val="0"/>
        <w:numPr>
          <w:ilvl w:val="1"/>
          <w:numId w:val="48"/>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中标投标人放弃中标或者中标资格被依法确认无效的，采购人可以按照排序从其他中标候选投标人中确定中标投标人或重新组织招标活动。</w:t>
      </w:r>
    </w:p>
    <w:p w14:paraId="64B9260F">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46" w:name="_Toc55778721"/>
      <w:bookmarkStart w:id="247" w:name="_Toc14943"/>
      <w:bookmarkStart w:id="248" w:name="_Ref179619923"/>
      <w:r>
        <w:rPr>
          <w:rFonts w:hint="eastAsia" w:ascii="仿宋" w:hAnsi="仿宋" w:eastAsia="仿宋" w:cs="仿宋"/>
          <w:b/>
          <w:bCs/>
          <w:color w:val="auto"/>
          <w:kern w:val="44"/>
          <w:sz w:val="24"/>
          <w:szCs w:val="24"/>
          <w:highlight w:val="none"/>
        </w:rPr>
        <w:t xml:space="preserve">    </w:t>
      </w:r>
      <w:bookmarkStart w:id="249" w:name="_Toc7161"/>
      <w:bookmarkStart w:id="250" w:name="_Toc29372"/>
      <w:bookmarkStart w:id="251" w:name="_Toc17309"/>
      <w:bookmarkStart w:id="252" w:name="_Toc19166"/>
      <w:r>
        <w:rPr>
          <w:rFonts w:hint="eastAsia" w:ascii="仿宋" w:hAnsi="仿宋" w:eastAsia="仿宋" w:cs="仿宋"/>
          <w:b/>
          <w:bCs/>
          <w:color w:val="auto"/>
          <w:kern w:val="44"/>
          <w:sz w:val="24"/>
          <w:szCs w:val="24"/>
          <w:highlight w:val="none"/>
        </w:rPr>
        <w:t>接受和拒绝任何或所有投标的权力</w:t>
      </w:r>
      <w:bookmarkEnd w:id="246"/>
      <w:bookmarkEnd w:id="247"/>
      <w:bookmarkEnd w:id="248"/>
      <w:bookmarkEnd w:id="249"/>
      <w:bookmarkEnd w:id="250"/>
      <w:bookmarkEnd w:id="251"/>
      <w:bookmarkEnd w:id="252"/>
    </w:p>
    <w:p w14:paraId="1821D04D">
      <w:pPr>
        <w:pageBreakBefore w:val="0"/>
        <w:numPr>
          <w:ilvl w:val="1"/>
          <w:numId w:val="49"/>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特殊情况下，采购代理机构和采购人保留在定标之前依法拒绝任何投标以及宣布招标程序无效或拒绝所有投标的权力，且对受影响的投标人不承担任何责任，也无义务向受影响的投标人解释采取这一行动的理由。</w:t>
      </w:r>
    </w:p>
    <w:p w14:paraId="7BBB15BD">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53" w:name="_Toc19068"/>
      <w:bookmarkStart w:id="254" w:name="_Toc55778722"/>
      <w:r>
        <w:rPr>
          <w:rFonts w:hint="eastAsia" w:ascii="仿宋" w:hAnsi="仿宋" w:eastAsia="仿宋" w:cs="仿宋"/>
          <w:b/>
          <w:bCs/>
          <w:color w:val="auto"/>
          <w:kern w:val="44"/>
          <w:sz w:val="24"/>
          <w:szCs w:val="24"/>
          <w:highlight w:val="none"/>
        </w:rPr>
        <w:t xml:space="preserve">    </w:t>
      </w:r>
      <w:bookmarkStart w:id="255" w:name="_Toc444"/>
      <w:bookmarkStart w:id="256" w:name="_Toc26407"/>
      <w:bookmarkStart w:id="257" w:name="_Toc8040"/>
      <w:bookmarkStart w:id="258" w:name="_Toc9402"/>
      <w:r>
        <w:rPr>
          <w:rFonts w:hint="eastAsia" w:ascii="仿宋" w:hAnsi="仿宋" w:eastAsia="仿宋" w:cs="仿宋"/>
          <w:b/>
          <w:bCs/>
          <w:color w:val="auto"/>
          <w:kern w:val="44"/>
          <w:sz w:val="24"/>
          <w:szCs w:val="24"/>
          <w:highlight w:val="none"/>
          <w:lang w:val="en-US" w:eastAsia="zh-CN"/>
        </w:rPr>
        <w:t>成交</w:t>
      </w:r>
      <w:r>
        <w:rPr>
          <w:rFonts w:hint="eastAsia" w:ascii="仿宋" w:hAnsi="仿宋" w:eastAsia="仿宋" w:cs="仿宋"/>
          <w:b/>
          <w:bCs/>
          <w:color w:val="auto"/>
          <w:kern w:val="44"/>
          <w:sz w:val="24"/>
          <w:szCs w:val="24"/>
          <w:highlight w:val="none"/>
        </w:rPr>
        <w:t>通知书</w:t>
      </w:r>
      <w:bookmarkEnd w:id="253"/>
      <w:bookmarkEnd w:id="254"/>
      <w:bookmarkEnd w:id="255"/>
      <w:bookmarkEnd w:id="256"/>
      <w:bookmarkEnd w:id="257"/>
      <w:bookmarkEnd w:id="258"/>
    </w:p>
    <w:p w14:paraId="2FCCBCF2">
      <w:pPr>
        <w:pageBreakBefore w:val="0"/>
        <w:numPr>
          <w:ilvl w:val="1"/>
          <w:numId w:val="5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中标人确定后，采购代理机构按本须知规定网站发布中标公告，并同时向中标人发出《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p>
    <w:p w14:paraId="1336F2D4">
      <w:pPr>
        <w:pageBreakBefore w:val="0"/>
        <w:numPr>
          <w:ilvl w:val="1"/>
          <w:numId w:val="50"/>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通知书》是合同的一个组成部分。</w:t>
      </w:r>
    </w:p>
    <w:p w14:paraId="3AFAF418">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59" w:name="_Toc16935"/>
      <w:bookmarkStart w:id="260" w:name="_Toc55778723"/>
      <w:r>
        <w:rPr>
          <w:rFonts w:hint="eastAsia" w:ascii="仿宋" w:hAnsi="仿宋" w:eastAsia="仿宋" w:cs="仿宋"/>
          <w:b/>
          <w:bCs/>
          <w:color w:val="auto"/>
          <w:kern w:val="44"/>
          <w:sz w:val="24"/>
          <w:szCs w:val="24"/>
          <w:highlight w:val="none"/>
        </w:rPr>
        <w:t xml:space="preserve">    </w:t>
      </w:r>
      <w:bookmarkStart w:id="261" w:name="_Toc22710"/>
      <w:bookmarkStart w:id="262" w:name="_Toc14729"/>
      <w:bookmarkStart w:id="263" w:name="_Toc7012"/>
      <w:bookmarkStart w:id="264" w:name="_Toc18897"/>
      <w:r>
        <w:rPr>
          <w:rFonts w:hint="eastAsia" w:ascii="仿宋" w:hAnsi="仿宋" w:eastAsia="仿宋" w:cs="仿宋"/>
          <w:b/>
          <w:bCs/>
          <w:color w:val="auto"/>
          <w:kern w:val="44"/>
          <w:sz w:val="24"/>
          <w:szCs w:val="24"/>
          <w:highlight w:val="none"/>
        </w:rPr>
        <w:t>合同的订立</w:t>
      </w:r>
      <w:bookmarkEnd w:id="259"/>
      <w:bookmarkEnd w:id="260"/>
      <w:bookmarkEnd w:id="261"/>
      <w:bookmarkEnd w:id="262"/>
      <w:bookmarkEnd w:id="263"/>
      <w:bookmarkEnd w:id="264"/>
    </w:p>
    <w:p w14:paraId="3D4628D6">
      <w:pPr>
        <w:pageBreakBefore w:val="0"/>
        <w:numPr>
          <w:ilvl w:val="1"/>
          <w:numId w:val="5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采购人与中标投标人自</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通知书发出之日起三十日内，按招标文件要求和中标投标人投标文件承诺签订政府采购合同，但不得超出招标文件和中标投标人投标文件的范围、也不得再行订立背离合同实质性内容的其他协议。</w:t>
      </w:r>
    </w:p>
    <w:p w14:paraId="070C4E87">
      <w:pPr>
        <w:pageBreakBefore w:val="0"/>
        <w:numPr>
          <w:ilvl w:val="1"/>
          <w:numId w:val="5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招标文件、中标人的投标文件及其澄清文件等，均为签订合同的依据。</w:t>
      </w:r>
    </w:p>
    <w:p w14:paraId="17D90DAA">
      <w:pPr>
        <w:pageBreakBefore w:val="0"/>
        <w:numPr>
          <w:ilvl w:val="1"/>
          <w:numId w:val="51"/>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签订政府采购合同后7个工作日内，采购人应将合同副本报同级政府采购监督管理部门和有关部门备案，采购人应在政府采购合同签订之日起2个工作日内在新疆政府采购网http://www.ccgp-xinjiang.gov.cn/上公告。</w:t>
      </w:r>
    </w:p>
    <w:p w14:paraId="36B9F8DF">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65" w:name="_Toc55778724"/>
      <w:bookmarkStart w:id="266" w:name="_Toc4044"/>
      <w:r>
        <w:rPr>
          <w:rFonts w:hint="eastAsia" w:ascii="仿宋" w:hAnsi="仿宋" w:eastAsia="仿宋" w:cs="仿宋"/>
          <w:b/>
          <w:bCs/>
          <w:color w:val="auto"/>
          <w:kern w:val="44"/>
          <w:sz w:val="24"/>
          <w:szCs w:val="24"/>
          <w:highlight w:val="none"/>
        </w:rPr>
        <w:t xml:space="preserve">   </w:t>
      </w:r>
      <w:bookmarkStart w:id="267" w:name="_Toc7064"/>
      <w:bookmarkStart w:id="268" w:name="_Toc9738"/>
      <w:bookmarkStart w:id="269" w:name="_Toc19474"/>
      <w:bookmarkStart w:id="270" w:name="_Toc1719"/>
      <w:r>
        <w:rPr>
          <w:rFonts w:hint="eastAsia" w:ascii="仿宋" w:hAnsi="仿宋" w:eastAsia="仿宋" w:cs="仿宋"/>
          <w:b/>
          <w:bCs/>
          <w:color w:val="auto"/>
          <w:kern w:val="44"/>
          <w:sz w:val="24"/>
          <w:szCs w:val="24"/>
          <w:highlight w:val="none"/>
        </w:rPr>
        <w:t>合同的履行</w:t>
      </w:r>
      <w:bookmarkEnd w:id="265"/>
      <w:bookmarkEnd w:id="266"/>
      <w:bookmarkEnd w:id="267"/>
      <w:bookmarkEnd w:id="268"/>
      <w:bookmarkEnd w:id="269"/>
      <w:bookmarkEnd w:id="270"/>
    </w:p>
    <w:p w14:paraId="6847B1E3">
      <w:pPr>
        <w:pageBreakBefore w:val="0"/>
        <w:numPr>
          <w:ilvl w:val="1"/>
          <w:numId w:val="5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6CF4513D">
      <w:pPr>
        <w:pageBreakBefore w:val="0"/>
        <w:numPr>
          <w:ilvl w:val="1"/>
          <w:numId w:val="52"/>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履行中，采购人需追加与合同标的相同的货物、工程或者服务的，在不改变合同其他条款的前提下，可以与中标投标人签订补充合同，但所补充合同的采购金额不得超过原采购金额的10%，签订补充合同的必须按规定备案。</w:t>
      </w:r>
    </w:p>
    <w:p w14:paraId="2D641611">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sz w:val="24"/>
          <w:szCs w:val="24"/>
        </w:rPr>
      </w:pPr>
      <w:bookmarkStart w:id="271" w:name="_Toc55778726"/>
      <w:r>
        <w:rPr>
          <w:rFonts w:hint="eastAsia" w:ascii="仿宋" w:hAnsi="仿宋" w:eastAsia="仿宋" w:cs="仿宋"/>
          <w:b/>
          <w:bCs/>
          <w:color w:val="auto"/>
          <w:kern w:val="44"/>
          <w:sz w:val="24"/>
          <w:szCs w:val="24"/>
          <w:highlight w:val="none"/>
        </w:rPr>
        <w:t xml:space="preserve">   </w:t>
      </w:r>
      <w:bookmarkStart w:id="272" w:name="_Toc28418"/>
      <w:bookmarkStart w:id="273" w:name="_Toc18199"/>
      <w:bookmarkStart w:id="274" w:name="_Toc23462"/>
      <w:bookmarkStart w:id="275" w:name="_Toc12016"/>
      <w:r>
        <w:rPr>
          <w:rFonts w:hint="eastAsia" w:ascii="仿宋" w:hAnsi="仿宋" w:eastAsia="仿宋" w:cs="仿宋"/>
          <w:b/>
          <w:bCs/>
          <w:color w:val="auto"/>
          <w:kern w:val="44"/>
          <w:sz w:val="24"/>
          <w:szCs w:val="24"/>
          <w:highlight w:val="none"/>
        </w:rPr>
        <w:t>采购代理服务费</w:t>
      </w:r>
      <w:bookmarkEnd w:id="271"/>
      <w:bookmarkEnd w:id="272"/>
      <w:bookmarkEnd w:id="273"/>
      <w:bookmarkEnd w:id="274"/>
      <w:bookmarkEnd w:id="275"/>
      <w:bookmarkStart w:id="276" w:name="_Toc18355"/>
      <w:bookmarkStart w:id="277" w:name="_Toc55778727"/>
    </w:p>
    <w:p w14:paraId="0528B924">
      <w:pPr>
        <w:keepNext w:val="0"/>
        <w:keepLines w:val="0"/>
        <w:pageBreakBefore w:val="0"/>
        <w:kinsoku/>
        <w:topLinePunct w:val="0"/>
        <w:bidi w:val="0"/>
        <w:spacing w:before="24" w:line="500" w:lineRule="exact"/>
        <w:ind w:left="33"/>
        <w:rPr>
          <w:rFonts w:hint="eastAsia" w:ascii="仿宋" w:hAnsi="仿宋" w:eastAsia="仿宋" w:cs="仿宋"/>
          <w:sz w:val="24"/>
          <w:szCs w:val="24"/>
        </w:rPr>
      </w:pPr>
      <w:r>
        <w:rPr>
          <w:rFonts w:hint="eastAsia" w:ascii="仿宋" w:hAnsi="仿宋" w:eastAsia="仿宋" w:cs="仿宋"/>
          <w:b/>
          <w:bCs/>
          <w:color w:val="auto"/>
          <w:kern w:val="44"/>
          <w:sz w:val="24"/>
          <w:szCs w:val="24"/>
          <w:highlight w:val="none"/>
          <w:lang w:val="en-US" w:eastAsia="zh-CN"/>
        </w:rPr>
        <w:tab/>
      </w:r>
      <w:r>
        <w:rPr>
          <w:rFonts w:hint="eastAsia" w:ascii="仿宋" w:hAnsi="仿宋" w:eastAsia="仿宋" w:cs="仿宋"/>
          <w:sz w:val="24"/>
          <w:szCs w:val="24"/>
        </w:rPr>
        <w:t>招标代理服务费：中标人应按本招标文件的规定，在《</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通知书》核发时至核发后 3 天内，向采购代理机构支付中标服务费。其计算标准和方法按照下列表格差额定率累进法计算后下浮30%。</w:t>
      </w:r>
      <w:r>
        <w:rPr>
          <w:rFonts w:hint="eastAsia" w:ascii="仿宋" w:hAnsi="仿宋" w:eastAsia="仿宋" w:cs="Times New Roman"/>
          <w:color w:val="auto"/>
          <w:sz w:val="24"/>
          <w:szCs w:val="24"/>
          <w:lang w:val="en-US" w:eastAsia="zh-CN"/>
        </w:rPr>
        <w:t>院本部污水站运维服务</w:t>
      </w:r>
      <w:r>
        <w:rPr>
          <w:rFonts w:hint="eastAsia" w:ascii="仿宋" w:hAnsi="仿宋" w:eastAsia="仿宋" w:cs="仿宋"/>
          <w:sz w:val="24"/>
          <w:szCs w:val="24"/>
        </w:rPr>
        <w:t>代理服务费约为</w:t>
      </w:r>
      <w:r>
        <w:rPr>
          <w:rFonts w:hint="eastAsia" w:ascii="仿宋" w:hAnsi="仿宋" w:eastAsia="仿宋" w:cs="仿宋"/>
          <w:sz w:val="24"/>
          <w:szCs w:val="24"/>
          <w:lang w:val="en-US" w:eastAsia="zh-CN"/>
        </w:rPr>
        <w:t>3675</w:t>
      </w:r>
      <w:r>
        <w:rPr>
          <w:rFonts w:hint="eastAsia" w:ascii="仿宋" w:hAnsi="仿宋" w:eastAsia="仿宋" w:cs="仿宋"/>
          <w:sz w:val="24"/>
          <w:szCs w:val="24"/>
        </w:rPr>
        <w:t>元，</w:t>
      </w:r>
      <w:r>
        <w:rPr>
          <w:rFonts w:hint="eastAsia" w:ascii="仿宋" w:hAnsi="仿宋" w:eastAsia="仿宋" w:cs="Times New Roman"/>
          <w:color w:val="auto"/>
          <w:sz w:val="24"/>
          <w:szCs w:val="24"/>
          <w:lang w:val="en-US" w:eastAsia="zh-CN"/>
        </w:rPr>
        <w:t>电器维护维修服务</w:t>
      </w:r>
      <w:r>
        <w:rPr>
          <w:rFonts w:hint="eastAsia" w:ascii="仿宋" w:hAnsi="仿宋" w:eastAsia="仿宋" w:cs="仿宋"/>
          <w:sz w:val="24"/>
          <w:szCs w:val="24"/>
        </w:rPr>
        <w:t>代理服务费约为</w:t>
      </w:r>
      <w:r>
        <w:rPr>
          <w:rFonts w:hint="eastAsia" w:ascii="仿宋" w:hAnsi="仿宋" w:eastAsia="仿宋" w:cs="仿宋"/>
          <w:sz w:val="24"/>
          <w:szCs w:val="24"/>
          <w:lang w:val="en-US" w:eastAsia="zh-CN"/>
        </w:rPr>
        <w:t>2310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Times New Roman"/>
          <w:color w:val="auto"/>
          <w:sz w:val="24"/>
          <w:szCs w:val="24"/>
          <w:lang w:val="en-US" w:eastAsia="zh-CN"/>
        </w:rPr>
        <w:t>东楼改造设计服务</w:t>
      </w:r>
      <w:r>
        <w:rPr>
          <w:rFonts w:hint="eastAsia" w:ascii="仿宋" w:hAnsi="仿宋" w:eastAsia="仿宋" w:cs="仿宋"/>
          <w:sz w:val="24"/>
          <w:szCs w:val="24"/>
        </w:rPr>
        <w:t>代理服务费约为</w:t>
      </w:r>
      <w:r>
        <w:rPr>
          <w:rFonts w:hint="eastAsia" w:ascii="仿宋" w:hAnsi="仿宋" w:eastAsia="仿宋" w:cs="仿宋"/>
          <w:sz w:val="24"/>
          <w:szCs w:val="24"/>
          <w:lang w:val="en-US" w:eastAsia="zh-CN"/>
        </w:rPr>
        <w:t>2520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sz w:val="24"/>
          <w:szCs w:val="24"/>
        </w:rPr>
        <w:t>最终中标服务费金额按中标金额为基数计取。</w:t>
      </w:r>
    </w:p>
    <w:tbl>
      <w:tblPr>
        <w:tblStyle w:val="2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410"/>
      </w:tblGrid>
      <w:tr w14:paraId="106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410" w:type="dxa"/>
          </w:tcPr>
          <w:p w14:paraId="65A1F2F8">
            <w:pPr>
              <w:keepNext w:val="0"/>
              <w:keepLines w:val="0"/>
              <w:pageBreakBefore w:val="0"/>
              <w:widowControl w:val="0"/>
              <w:kinsoku/>
              <w:bidi w:val="0"/>
              <w:spacing w:before="24" w:line="440" w:lineRule="exact"/>
              <w:ind w:firstLine="3120" w:firstLineChars="1300"/>
              <w:jc w:val="both"/>
              <w:rPr>
                <w:rFonts w:hint="eastAsia" w:ascii="仿宋" w:hAnsi="仿宋" w:eastAsia="仿宋" w:cs="仿宋"/>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4445</wp:posOffset>
                      </wp:positionV>
                      <wp:extent cx="2805430" cy="610870"/>
                      <wp:effectExtent l="1270" t="4445" r="12700" b="13335"/>
                      <wp:wrapNone/>
                      <wp:docPr id="7" name="直接连接符 7"/>
                      <wp:cNvGraphicFramePr/>
                      <a:graphic xmlns:a="http://schemas.openxmlformats.org/drawingml/2006/main">
                        <a:graphicData uri="http://schemas.microsoft.com/office/word/2010/wordprocessingShape">
                          <wps:wsp>
                            <wps:cNvCnPr/>
                            <wps:spPr>
                              <a:xfrm>
                                <a:off x="1472565" y="7124065"/>
                                <a:ext cx="2805430" cy="610870"/>
                              </a:xfrm>
                              <a:prstGeom prst="line">
                                <a:avLst/>
                              </a:prstGeom>
                              <a:noFill/>
                              <a:ln w="0" cap="flat" cmpd="sng" algn="ctr">
                                <a:solidFill>
                                  <a:srgbClr val="000000"/>
                                </a:solidFill>
                                <a:prstDash val="solid"/>
                              </a:ln>
                              <a:effectLst/>
                            </wps:spPr>
                            <wps:bodyPr/>
                          </wps:wsp>
                        </a:graphicData>
                      </a:graphic>
                    </wp:anchor>
                  </w:drawing>
                </mc:Choice>
                <mc:Fallback>
                  <w:pict>
                    <v:line id="_x0000_s1026" o:spid="_x0000_s1026" o:spt="20" style="position:absolute;left:0pt;margin-left:-4.75pt;margin-top:0.35pt;height:48.1pt;width:220.9pt;z-index:251663360;mso-width-relative:page;mso-height-relative:page;" filled="f" stroked="t" coordsize="21600,21600" o:gfxdata="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Eh&#10;Pk/WAAAABgEAAA8AAAAAAAAAAQAgAAAAIgAAAGRycy9kb3ducmV2LnhtbFBLAQIUABQAAAAIAIdO&#10;4kBHugZX7AEAALYDAAAOAAAAAAAAAAEAIAAAACUBAABkcnMvZTJvRG9jLnhtbFBLBQYAAAAABgAG&#10;AFkBAACDBQAAAAA=&#10;">
                      <v:fill on="f" focussize="0,0"/>
                      <v:stroke weight="0pt" color="#000000" joinstyle="round"/>
                      <v:imagedata o:title=""/>
                      <o:lock v:ext="edit" aspectratio="f"/>
                    </v:line>
                  </w:pict>
                </mc:Fallback>
              </mc:AlternateContent>
            </w:r>
            <w:r>
              <w:rPr>
                <w:rFonts w:hint="eastAsia" w:ascii="仿宋" w:hAnsi="仿宋" w:eastAsia="仿宋" w:cs="仿宋"/>
                <w:sz w:val="24"/>
                <w:szCs w:val="24"/>
              </w:rPr>
              <w:t>费用类别</w:t>
            </w:r>
          </w:p>
          <w:p w14:paraId="34D750B2">
            <w:pPr>
              <w:keepNext w:val="0"/>
              <w:keepLines w:val="0"/>
              <w:pageBreakBefore w:val="0"/>
              <w:widowControl w:val="0"/>
              <w:kinsoku/>
              <w:bidi w:val="0"/>
              <w:spacing w:before="24" w:line="440" w:lineRule="exact"/>
              <w:jc w:val="both"/>
              <w:rPr>
                <w:rFonts w:ascii="仿宋" w:hAnsi="仿宋" w:eastAsia="仿宋" w:cs="仿宋"/>
                <w:sz w:val="24"/>
                <w:szCs w:val="24"/>
              </w:rPr>
            </w:pPr>
            <w:r>
              <w:rPr>
                <w:rFonts w:hint="eastAsia" w:ascii="仿宋" w:hAnsi="仿宋" w:eastAsia="仿宋" w:cs="仿宋"/>
                <w:sz w:val="24"/>
                <w:szCs w:val="24"/>
              </w:rPr>
              <w:t>中标金额万元（人民币）</w:t>
            </w:r>
          </w:p>
        </w:tc>
        <w:tc>
          <w:tcPr>
            <w:tcW w:w="4410" w:type="dxa"/>
            <w:vAlign w:val="center"/>
          </w:tcPr>
          <w:p w14:paraId="6D952F13">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招标费率</w:t>
            </w:r>
          </w:p>
        </w:tc>
      </w:tr>
      <w:tr w14:paraId="30E4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10" w:type="dxa"/>
          </w:tcPr>
          <w:p w14:paraId="626519A5">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100 以下部分</w:t>
            </w:r>
          </w:p>
        </w:tc>
        <w:tc>
          <w:tcPr>
            <w:tcW w:w="4410" w:type="dxa"/>
          </w:tcPr>
          <w:p w14:paraId="6F02F5CC">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1.5%</w:t>
            </w:r>
          </w:p>
        </w:tc>
      </w:tr>
      <w:tr w14:paraId="21AF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10" w:type="dxa"/>
          </w:tcPr>
          <w:p w14:paraId="38A62B16">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100-500 部分</w:t>
            </w:r>
          </w:p>
        </w:tc>
        <w:tc>
          <w:tcPr>
            <w:tcW w:w="4410" w:type="dxa"/>
          </w:tcPr>
          <w:p w14:paraId="2F1E5CB0">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0.8</w:t>
            </w:r>
            <w:r>
              <w:rPr>
                <w:rFonts w:hint="eastAsia" w:ascii="仿宋" w:hAnsi="仿宋" w:eastAsia="仿宋" w:cs="仿宋"/>
                <w:sz w:val="24"/>
                <w:szCs w:val="24"/>
              </w:rPr>
              <w:t>%</w:t>
            </w:r>
          </w:p>
        </w:tc>
      </w:tr>
      <w:tr w14:paraId="69BC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10" w:type="dxa"/>
          </w:tcPr>
          <w:p w14:paraId="7D29E214">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500</w:t>
            </w:r>
            <w:r>
              <w:rPr>
                <w:rFonts w:hint="eastAsia" w:ascii="仿宋" w:hAnsi="仿宋" w:eastAsia="仿宋" w:cs="仿宋"/>
                <w:sz w:val="24"/>
                <w:szCs w:val="24"/>
              </w:rPr>
              <w:t>-</w:t>
            </w:r>
            <w:r>
              <w:rPr>
                <w:rFonts w:hint="eastAsia" w:ascii="仿宋" w:hAnsi="仿宋" w:eastAsia="仿宋" w:cs="仿宋"/>
                <w:sz w:val="24"/>
                <w:szCs w:val="24"/>
                <w:lang w:val="en-US" w:eastAsia="zh-CN"/>
              </w:rPr>
              <w:t>1000</w:t>
            </w:r>
            <w:r>
              <w:rPr>
                <w:rFonts w:hint="eastAsia" w:ascii="仿宋" w:hAnsi="仿宋" w:eastAsia="仿宋" w:cs="仿宋"/>
                <w:sz w:val="24"/>
                <w:szCs w:val="24"/>
              </w:rPr>
              <w:t>部分</w:t>
            </w:r>
          </w:p>
        </w:tc>
        <w:tc>
          <w:tcPr>
            <w:tcW w:w="4410" w:type="dxa"/>
          </w:tcPr>
          <w:p w14:paraId="0CE42509">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45</w:t>
            </w:r>
            <w:r>
              <w:rPr>
                <w:rFonts w:hint="eastAsia" w:ascii="仿宋" w:hAnsi="仿宋" w:eastAsia="仿宋" w:cs="仿宋"/>
                <w:sz w:val="24"/>
                <w:szCs w:val="24"/>
              </w:rPr>
              <w:t>%</w:t>
            </w:r>
          </w:p>
        </w:tc>
      </w:tr>
      <w:tr w14:paraId="4F32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10" w:type="dxa"/>
          </w:tcPr>
          <w:p w14:paraId="40F5C080">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1000</w:t>
            </w:r>
            <w:r>
              <w:rPr>
                <w:rFonts w:hint="eastAsia" w:ascii="仿宋" w:hAnsi="仿宋" w:eastAsia="仿宋" w:cs="仿宋"/>
                <w:sz w:val="24"/>
                <w:szCs w:val="24"/>
              </w:rPr>
              <w:t>-500</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 部分</w:t>
            </w:r>
          </w:p>
        </w:tc>
        <w:tc>
          <w:tcPr>
            <w:tcW w:w="4410" w:type="dxa"/>
          </w:tcPr>
          <w:p w14:paraId="315E2012">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25</w:t>
            </w:r>
            <w:r>
              <w:rPr>
                <w:rFonts w:hint="eastAsia" w:ascii="仿宋" w:hAnsi="仿宋" w:eastAsia="仿宋" w:cs="仿宋"/>
                <w:sz w:val="24"/>
                <w:szCs w:val="24"/>
              </w:rPr>
              <w:t>%</w:t>
            </w:r>
          </w:p>
        </w:tc>
      </w:tr>
      <w:tr w14:paraId="56C5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10" w:type="dxa"/>
          </w:tcPr>
          <w:p w14:paraId="633F54D2">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5000</w:t>
            </w:r>
            <w:r>
              <w:rPr>
                <w:rFonts w:hint="eastAsia" w:ascii="仿宋" w:hAnsi="仿宋" w:eastAsia="仿宋" w:cs="仿宋"/>
                <w:sz w:val="24"/>
                <w:szCs w:val="24"/>
              </w:rPr>
              <w:t>-</w:t>
            </w:r>
            <w:r>
              <w:rPr>
                <w:rFonts w:hint="eastAsia" w:ascii="仿宋" w:hAnsi="仿宋" w:eastAsia="仿宋" w:cs="仿宋"/>
                <w:sz w:val="24"/>
                <w:szCs w:val="24"/>
                <w:lang w:val="en-US" w:eastAsia="zh-CN"/>
              </w:rPr>
              <w:t>10000</w:t>
            </w:r>
            <w:r>
              <w:rPr>
                <w:rFonts w:hint="eastAsia" w:ascii="仿宋" w:hAnsi="仿宋" w:eastAsia="仿宋" w:cs="仿宋"/>
                <w:sz w:val="24"/>
                <w:szCs w:val="24"/>
              </w:rPr>
              <w:t xml:space="preserve"> 部分</w:t>
            </w:r>
          </w:p>
        </w:tc>
        <w:tc>
          <w:tcPr>
            <w:tcW w:w="4410" w:type="dxa"/>
          </w:tcPr>
          <w:p w14:paraId="7C1F8609">
            <w:pPr>
              <w:keepNext w:val="0"/>
              <w:keepLines w:val="0"/>
              <w:pageBreakBefore w:val="0"/>
              <w:widowControl w:val="0"/>
              <w:kinsoku/>
              <w:bidi w:val="0"/>
              <w:spacing w:before="24" w:line="440" w:lineRule="exact"/>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w:t>
            </w:r>
          </w:p>
        </w:tc>
      </w:tr>
      <w:tr w14:paraId="6063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10" w:type="dxa"/>
            <w:vAlign w:val="top"/>
          </w:tcPr>
          <w:p w14:paraId="001FC7A0">
            <w:pPr>
              <w:keepNext w:val="0"/>
              <w:keepLines w:val="0"/>
              <w:pageBreakBefore w:val="0"/>
              <w:widowControl w:val="0"/>
              <w:kinsoku/>
              <w:bidi w:val="0"/>
              <w:spacing w:before="24"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10000</w:t>
            </w:r>
            <w:r>
              <w:rPr>
                <w:rFonts w:hint="eastAsia" w:ascii="仿宋" w:hAnsi="仿宋" w:eastAsia="仿宋" w:cs="仿宋"/>
                <w:sz w:val="24"/>
                <w:szCs w:val="24"/>
              </w:rPr>
              <w:t>-</w:t>
            </w:r>
            <w:r>
              <w:rPr>
                <w:rFonts w:hint="eastAsia" w:ascii="仿宋" w:hAnsi="仿宋" w:eastAsia="仿宋" w:cs="仿宋"/>
                <w:sz w:val="24"/>
                <w:szCs w:val="24"/>
                <w:lang w:val="en-US" w:eastAsia="zh-CN"/>
              </w:rPr>
              <w:t>100000</w:t>
            </w:r>
            <w:r>
              <w:rPr>
                <w:rFonts w:hint="eastAsia" w:ascii="仿宋" w:hAnsi="仿宋" w:eastAsia="仿宋" w:cs="仿宋"/>
                <w:sz w:val="24"/>
                <w:szCs w:val="24"/>
              </w:rPr>
              <w:t xml:space="preserve"> 部分</w:t>
            </w:r>
          </w:p>
        </w:tc>
        <w:tc>
          <w:tcPr>
            <w:tcW w:w="4410" w:type="dxa"/>
            <w:vAlign w:val="top"/>
          </w:tcPr>
          <w:p w14:paraId="3968C746">
            <w:pPr>
              <w:keepNext w:val="0"/>
              <w:keepLines w:val="0"/>
              <w:pageBreakBefore w:val="0"/>
              <w:widowControl w:val="0"/>
              <w:kinsoku/>
              <w:bidi w:val="0"/>
              <w:spacing w:before="24" w:line="4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05</w:t>
            </w:r>
            <w:r>
              <w:rPr>
                <w:rFonts w:hint="eastAsia" w:ascii="仿宋" w:hAnsi="仿宋" w:eastAsia="仿宋" w:cs="仿宋"/>
                <w:sz w:val="24"/>
                <w:szCs w:val="24"/>
              </w:rPr>
              <w:t>%</w:t>
            </w:r>
          </w:p>
        </w:tc>
      </w:tr>
      <w:tr w14:paraId="1E5A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410" w:type="dxa"/>
            <w:vAlign w:val="top"/>
          </w:tcPr>
          <w:p w14:paraId="36DCD8AE">
            <w:pPr>
              <w:keepNext w:val="0"/>
              <w:keepLines w:val="0"/>
              <w:pageBreakBefore w:val="0"/>
              <w:widowControl w:val="0"/>
              <w:kinsoku/>
              <w:bidi w:val="0"/>
              <w:spacing w:before="24"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1000000以上</w:t>
            </w:r>
          </w:p>
        </w:tc>
        <w:tc>
          <w:tcPr>
            <w:tcW w:w="4410" w:type="dxa"/>
            <w:vAlign w:val="top"/>
          </w:tcPr>
          <w:p w14:paraId="3EAB5CE2">
            <w:pPr>
              <w:keepNext w:val="0"/>
              <w:keepLines w:val="0"/>
              <w:pageBreakBefore w:val="0"/>
              <w:widowControl w:val="0"/>
              <w:kinsoku/>
              <w:bidi w:val="0"/>
              <w:spacing w:before="24" w:line="44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01</w:t>
            </w:r>
            <w:r>
              <w:rPr>
                <w:rFonts w:hint="eastAsia" w:ascii="仿宋" w:hAnsi="仿宋" w:eastAsia="仿宋" w:cs="仿宋"/>
                <w:sz w:val="24"/>
                <w:szCs w:val="24"/>
              </w:rPr>
              <w:t>%</w:t>
            </w:r>
          </w:p>
        </w:tc>
      </w:tr>
    </w:tbl>
    <w:p w14:paraId="5B64AA34">
      <w:pPr>
        <w:pageBreakBefore w:val="0"/>
        <w:kinsoku/>
        <w:overflowPunct/>
        <w:topLinePunct w:val="0"/>
        <w:bidi w:val="0"/>
        <w:spacing w:before="24" w:line="500" w:lineRule="exact"/>
        <w:ind w:firstLine="42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支付形式：对公转账</w:t>
      </w:r>
    </w:p>
    <w:p w14:paraId="65DEDC8B">
      <w:pPr>
        <w:pageBreakBefore w:val="0"/>
        <w:kinsoku/>
        <w:overflowPunct/>
        <w:topLinePunct w:val="0"/>
        <w:bidi w:val="0"/>
        <w:spacing w:before="24" w:line="500" w:lineRule="exact"/>
        <w:ind w:firstLine="420" w:firstLineChars="0"/>
        <w:jc w:val="left"/>
        <w:textAlignment w:val="auto"/>
        <w:rPr>
          <w:rFonts w:hint="eastAsia" w:ascii="仿宋" w:hAnsi="仿宋" w:eastAsia="仿宋" w:cs="仿宋"/>
          <w:b/>
          <w:bCs/>
          <w:color w:val="auto"/>
          <w:kern w:val="44"/>
          <w:sz w:val="24"/>
          <w:szCs w:val="24"/>
          <w:highlight w:val="none"/>
        </w:rPr>
      </w:pPr>
      <w:r>
        <w:rPr>
          <w:rFonts w:hint="eastAsia" w:ascii="仿宋" w:hAnsi="仿宋" w:eastAsia="仿宋" w:cs="仿宋"/>
          <w:spacing w:val="8"/>
          <w:sz w:val="24"/>
          <w:szCs w:val="24"/>
        </w:rPr>
        <w:t>支付时间：领取</w:t>
      </w:r>
      <w:r>
        <w:rPr>
          <w:rFonts w:hint="eastAsia" w:ascii="仿宋" w:hAnsi="仿宋" w:eastAsia="仿宋" w:cs="仿宋"/>
          <w:spacing w:val="8"/>
          <w:sz w:val="24"/>
          <w:szCs w:val="24"/>
          <w:lang w:val="en-US" w:eastAsia="zh-CN"/>
        </w:rPr>
        <w:t>成交</w:t>
      </w:r>
      <w:r>
        <w:rPr>
          <w:rFonts w:hint="eastAsia" w:ascii="仿宋" w:hAnsi="仿宋" w:eastAsia="仿宋" w:cs="仿宋"/>
          <w:spacing w:val="8"/>
          <w:sz w:val="24"/>
          <w:szCs w:val="24"/>
        </w:rPr>
        <w:t>通知书时由中标方一次性支付</w:t>
      </w:r>
      <w:r>
        <w:rPr>
          <w:rFonts w:hint="eastAsia" w:ascii="仿宋" w:hAnsi="仿宋" w:eastAsia="仿宋" w:cs="仿宋"/>
          <w:b/>
          <w:bCs/>
          <w:color w:val="auto"/>
          <w:kern w:val="44"/>
          <w:sz w:val="24"/>
          <w:szCs w:val="24"/>
          <w:highlight w:val="none"/>
        </w:rPr>
        <w:t xml:space="preserve">    </w:t>
      </w:r>
      <w:bookmarkStart w:id="278" w:name="_Toc11945"/>
      <w:bookmarkStart w:id="279" w:name="_Toc8428"/>
      <w:bookmarkStart w:id="280" w:name="_Toc3865"/>
      <w:bookmarkStart w:id="281" w:name="_Toc29629"/>
    </w:p>
    <w:p w14:paraId="7330D489">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r>
        <w:rPr>
          <w:rFonts w:hint="eastAsia" w:ascii="仿宋" w:hAnsi="仿宋" w:eastAsia="仿宋" w:cs="仿宋"/>
          <w:b/>
          <w:bCs/>
          <w:color w:val="auto"/>
          <w:kern w:val="44"/>
          <w:sz w:val="24"/>
          <w:szCs w:val="24"/>
          <w:highlight w:val="none"/>
        </w:rPr>
        <w:t>适用法律</w:t>
      </w:r>
      <w:bookmarkEnd w:id="276"/>
      <w:bookmarkEnd w:id="277"/>
      <w:bookmarkEnd w:id="278"/>
      <w:bookmarkEnd w:id="279"/>
      <w:bookmarkEnd w:id="280"/>
      <w:bookmarkEnd w:id="281"/>
    </w:p>
    <w:p w14:paraId="4B5570C5">
      <w:pPr>
        <w:pageBreakBefore w:val="0"/>
        <w:numPr>
          <w:ilvl w:val="1"/>
          <w:numId w:val="53"/>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采购人、采购代理机构及投标人的一切采购活动均适用《中华人民共和国政府采购法》、《中华人民共和国政府采购法实施条例》及其配套的法规、规章、政策。</w:t>
      </w:r>
    </w:p>
    <w:p w14:paraId="377C4F92">
      <w:pPr>
        <w:keepNext/>
        <w:keepLines/>
        <w:pageBreakBefore w:val="0"/>
        <w:numPr>
          <w:ilvl w:val="0"/>
          <w:numId w:val="5"/>
        </w:numPr>
        <w:tabs>
          <w:tab w:val="left" w:pos="900"/>
        </w:tabs>
        <w:kinsoku/>
        <w:overflowPunct/>
        <w:topLinePunct w:val="0"/>
        <w:bidi w:val="0"/>
        <w:spacing w:line="500" w:lineRule="exact"/>
        <w:ind w:left="924" w:hanging="924"/>
        <w:textAlignment w:val="auto"/>
        <w:outlineLvl w:val="0"/>
        <w:rPr>
          <w:rFonts w:hint="eastAsia" w:ascii="仿宋" w:hAnsi="仿宋" w:eastAsia="仿宋" w:cs="仿宋"/>
          <w:b/>
          <w:bCs/>
          <w:color w:val="auto"/>
          <w:kern w:val="44"/>
          <w:sz w:val="24"/>
          <w:szCs w:val="24"/>
          <w:highlight w:val="none"/>
        </w:rPr>
      </w:pPr>
      <w:bookmarkStart w:id="282" w:name="_Toc24416"/>
      <w:bookmarkStart w:id="283" w:name="_Toc55778728"/>
      <w:r>
        <w:rPr>
          <w:rFonts w:hint="eastAsia" w:ascii="仿宋" w:hAnsi="仿宋" w:eastAsia="仿宋" w:cs="仿宋"/>
          <w:b/>
          <w:bCs/>
          <w:color w:val="auto"/>
          <w:kern w:val="44"/>
          <w:sz w:val="24"/>
          <w:szCs w:val="24"/>
          <w:highlight w:val="none"/>
        </w:rPr>
        <w:t xml:space="preserve">    </w:t>
      </w:r>
      <w:bookmarkStart w:id="284" w:name="_Toc10876"/>
      <w:bookmarkStart w:id="285" w:name="_Toc22475"/>
      <w:bookmarkStart w:id="286" w:name="_Toc22798"/>
      <w:bookmarkStart w:id="287" w:name="_Toc7754"/>
      <w:r>
        <w:rPr>
          <w:rFonts w:hint="eastAsia" w:ascii="仿宋" w:hAnsi="仿宋" w:eastAsia="仿宋" w:cs="仿宋"/>
          <w:b/>
          <w:bCs/>
          <w:color w:val="auto"/>
          <w:kern w:val="44"/>
          <w:sz w:val="24"/>
          <w:szCs w:val="24"/>
          <w:highlight w:val="none"/>
        </w:rPr>
        <w:t>政府采购政策</w:t>
      </w:r>
      <w:bookmarkEnd w:id="282"/>
      <w:bookmarkEnd w:id="283"/>
      <w:bookmarkEnd w:id="284"/>
      <w:bookmarkEnd w:id="285"/>
      <w:bookmarkEnd w:id="286"/>
      <w:bookmarkEnd w:id="287"/>
    </w:p>
    <w:p w14:paraId="326B7D39">
      <w:pPr>
        <w:pageBreakBefore w:val="0"/>
        <w:numPr>
          <w:ilvl w:val="1"/>
          <w:numId w:val="54"/>
        </w:numPr>
        <w:kinsoku/>
        <w:wordWrap w:val="0"/>
        <w:overflowPunct/>
        <w:topLinePunct w:val="0"/>
        <w:bidi w:val="0"/>
        <w:spacing w:line="500" w:lineRule="exact"/>
        <w:ind w:left="1037" w:hanging="1036" w:hangingChars="43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指属于财政部、发展改革委发布的《节能产品政府采购品目清单》范围内，并具有国家确定的认证机构出具的、处于有效期之内的节能产品认证证书的产品，提供有效期内的中国节能产品认证证书复印件及《节能产品政府采购品目清单》中投标产品所在清单页并均加盖投标人公章，节能清单在中国政府采购网（http：//www.ccgp.gov .cn/）、国家发展改革委网站（http://hzs.nd rc.gv.cn/）和中国质量认证中心网站（http://www.cqc.com.cn/）上发布。</w:t>
      </w:r>
    </w:p>
    <w:p w14:paraId="59FC5AE1">
      <w:pPr>
        <w:pageBreakBefore w:val="0"/>
        <w:numPr>
          <w:ilvl w:val="1"/>
          <w:numId w:val="54"/>
        </w:numPr>
        <w:kinsoku/>
        <w:wordWrap w:val="0"/>
        <w:overflowPunct/>
        <w:topLinePunct w:val="0"/>
        <w:bidi w:val="0"/>
        <w:spacing w:line="500" w:lineRule="exact"/>
        <w:ind w:left="1037" w:hanging="1036" w:hangingChars="43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环境标志产品，指属于财政部、生态环境部发布的《环境标志产品政府采购品目清单》范围内的，并具有国家确定的认证机构出具的、处于有效期之内的环境标志产品认证证书的产品，提供有效期内的中国环境标志产品认证证书复印件及《环境标志产品政府采购品目清单》中投标产品所在清单页并均加盖投标人公章，清单在中国政府采购网（http://www.ccgp.gov.cn/）、国家环境保护总局网（http://www.sepa.gov.cn/）、中国绿色采购网（http://www.cgpn. cn/）上发布。</w:t>
      </w:r>
    </w:p>
    <w:p w14:paraId="07112EDA">
      <w:pPr>
        <w:pageBreakBefore w:val="0"/>
        <w:numPr>
          <w:ilvl w:val="1"/>
          <w:numId w:val="5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根据《政府采购促进中小企业发展管理办法》（财库[2020]46号文）的规定，投标人投标时需注意：</w:t>
      </w:r>
    </w:p>
    <w:p w14:paraId="7BFE1CD5">
      <w:pPr>
        <w:pageBreakBefore w:val="0"/>
        <w:numPr>
          <w:ilvl w:val="2"/>
          <w:numId w:val="5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14:paraId="01C27587">
      <w:pPr>
        <w:pageBreakBefore w:val="0"/>
        <w:numPr>
          <w:ilvl w:val="2"/>
          <w:numId w:val="5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参加政府采购活动的中小企业投标时需提供《中小企业声明函》。否则不予认可。</w:t>
      </w:r>
    </w:p>
    <w:p w14:paraId="18F74B03">
      <w:pPr>
        <w:pageBreakBefore w:val="0"/>
        <w:numPr>
          <w:ilvl w:val="2"/>
          <w:numId w:val="55"/>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政府采购货物时，若投标产品仅部分符合优惠评审要求，投标人应提供满足要求的货物的名称和分项报价（详见投标投标明细报价表），否则不予认可。</w:t>
      </w:r>
    </w:p>
    <w:p w14:paraId="345202E2">
      <w:pPr>
        <w:pageBreakBefore w:val="0"/>
        <w:numPr>
          <w:ilvl w:val="1"/>
          <w:numId w:val="5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监狱企业产品价格扣除</w:t>
      </w:r>
    </w:p>
    <w:p w14:paraId="42CBCE5B">
      <w:pPr>
        <w:pageBreakBefore w:val="0"/>
        <w:kinsoku/>
        <w:overflowPunct/>
        <w:topLinePunct w:val="0"/>
        <w:bidi w:val="0"/>
        <w:spacing w:line="500" w:lineRule="exact"/>
        <w:ind w:left="840" w:leftChars="4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根据财政部印发的《司法部关于政府采购支持监狱企业发展有关问题》的通知（财库</w:t>
      </w:r>
      <w:r>
        <w:rPr>
          <w:rFonts w:hint="eastAsia" w:ascii="仿宋" w:hAnsi="仿宋" w:eastAsia="仿宋" w:cs="仿宋"/>
          <w:color w:val="auto"/>
          <w:sz w:val="24"/>
          <w:szCs w:val="24"/>
          <w:highlight w:val="none"/>
        </w:rPr>
        <w:t>〔2014〕</w:t>
      </w:r>
      <w:r>
        <w:rPr>
          <w:rFonts w:hint="eastAsia" w:ascii="仿宋" w:hAnsi="仿宋" w:eastAsia="仿宋" w:cs="仿宋"/>
          <w:bCs/>
          <w:color w:val="auto"/>
          <w:sz w:val="24"/>
          <w:szCs w:val="24"/>
          <w:highlight w:val="none"/>
        </w:rPr>
        <w:t>68号）的规定，支持监狱和戒毒企业（简称“监狱企业”）发展，监狱企业视同中小企业给予相当中小企业的价格扣除。监狱企业参加政府采购活动时，应当提供由省级以上监狱管理局、戒毒管理局（含新疆生产建设兵团）出具的属于监狱企业的证明文件，否则视为非监狱企业。</w:t>
      </w:r>
    </w:p>
    <w:p w14:paraId="3D57EF27">
      <w:pPr>
        <w:pageBreakBefore w:val="0"/>
        <w:numPr>
          <w:ilvl w:val="1"/>
          <w:numId w:val="54"/>
        </w:numPr>
        <w:kinsoku/>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残疾人福利性单位产品价格扣除</w:t>
      </w:r>
    </w:p>
    <w:p w14:paraId="38F660C8">
      <w:pPr>
        <w:pageBreakBefore w:val="0"/>
        <w:kinsoku/>
        <w:overflowPunct/>
        <w:topLinePunct w:val="0"/>
        <w:bidi w:val="0"/>
        <w:spacing w:line="500" w:lineRule="exact"/>
        <w:ind w:left="840" w:leftChars="4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bCs/>
          <w:color w:val="auto"/>
          <w:sz w:val="24"/>
          <w:szCs w:val="24"/>
          <w:highlight w:val="none"/>
        </w:rPr>
        <w:t>财政部印发的</w:t>
      </w:r>
      <w:r>
        <w:rPr>
          <w:rFonts w:hint="eastAsia" w:ascii="仿宋" w:hAnsi="仿宋" w:eastAsia="仿宋" w:cs="仿宋"/>
          <w:color w:val="auto"/>
          <w:sz w:val="24"/>
          <w:szCs w:val="24"/>
          <w:highlight w:val="none"/>
        </w:rPr>
        <w:t>《关于促进残疾人就业政府采购政策的通知》（财库〔2017〕141号）的规定，</w:t>
      </w:r>
      <w:r>
        <w:rPr>
          <w:rFonts w:hint="eastAsia" w:ascii="仿宋" w:hAnsi="仿宋" w:eastAsia="仿宋" w:cs="仿宋"/>
          <w:bCs/>
          <w:color w:val="auto"/>
          <w:sz w:val="24"/>
          <w:szCs w:val="24"/>
          <w:highlight w:val="none"/>
        </w:rPr>
        <w:t>残疾人福利性单位视同中小企业给予相当中小企业的价格扣除。残疾人福利性单位参加政府采购活动时，应当提供《残疾人福利性单位声明函》，否则视为非残疾人福利性单位。</w:t>
      </w:r>
    </w:p>
    <w:p w14:paraId="52A462F8">
      <w:pPr>
        <w:pageBreakBefore w:val="0"/>
        <w:kinsoku/>
        <w:overflowPunct/>
        <w:topLinePunct w:val="0"/>
        <w:bidi w:val="0"/>
        <w:spacing w:line="500" w:lineRule="exact"/>
        <w:ind w:left="840" w:leftChars="4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注1：投标人若同时为中小企业、监狱企业、残疾人福利性单位或其中两种，均只能享受一次价格扣除。</w:t>
      </w:r>
    </w:p>
    <w:p w14:paraId="529EE7FB">
      <w:pPr>
        <w:pageBreakBefore w:val="0"/>
        <w:kinsoku/>
        <w:overflowPunct/>
        <w:topLinePunct w:val="0"/>
        <w:bidi w:val="0"/>
        <w:spacing w:line="500" w:lineRule="exact"/>
        <w:ind w:left="840" w:leftChars="4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注2：中小企业、残疾人福利性单位提供其他企业制造的货物的，则该货物的制造商也必须为上述企业，否则不能享受价格优惠。</w:t>
      </w:r>
    </w:p>
    <w:p w14:paraId="34F7EAC0">
      <w:pPr>
        <w:pageBreakBefore w:val="0"/>
        <w:kinsoku/>
        <w:overflowPunct/>
        <w:topLinePunct w:val="0"/>
        <w:bidi w:val="0"/>
        <w:spacing w:line="500" w:lineRule="exact"/>
        <w:ind w:firstLine="964" w:firstLineChars="4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注3：中小企业声明函注意事项：</w:t>
      </w:r>
    </w:p>
    <w:p w14:paraId="32E44492">
      <w:pPr>
        <w:pageBreakBefore w:val="0"/>
        <w:kinsoku/>
        <w:overflowPunct/>
        <w:topLinePunct w:val="0"/>
        <w:bidi w:val="0"/>
        <w:spacing w:line="500" w:lineRule="exact"/>
        <w:ind w:left="870" w:leftChars="300" w:hanging="240" w:hanging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（1）投标人在此声明函未填写“小型、微型”其中之一的，将视为非中小企业，不能享受价格扣除。</w:t>
      </w:r>
    </w:p>
    <w:p w14:paraId="32C50516">
      <w:pPr>
        <w:pageBreakBefore w:val="0"/>
        <w:kinsoku/>
        <w:overflowPunct/>
        <w:topLinePunct w:val="0"/>
        <w:bidi w:val="0"/>
        <w:spacing w:line="500" w:lineRule="exact"/>
        <w:ind w:left="630" w:left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提供其他制造商（生产厂家）制作的货物投标，需要同时提供《中小企业声明函》及《制造商中小企业声明函》（其中《中小企业声明函》加盖投标人公章，《制造商中小企业声明函》加盖制造商公章），中小企业优惠标准以制造商企业类型为准。具有多个制造商的货物须提供相应制造商的《制造商中小企业声明函》。提供资料不齐全的视为非中小企业。</w:t>
      </w:r>
    </w:p>
    <w:p w14:paraId="0C49BE9F">
      <w:pPr>
        <w:pageBreakBefore w:val="0"/>
        <w:kinsoku/>
        <w:overflowPunct/>
        <w:topLinePunct w:val="0"/>
        <w:bidi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（3）投标人提供自己制造的货物投标，则提供《中小企业声明函》。</w:t>
      </w:r>
    </w:p>
    <w:p w14:paraId="1A7ED1CF">
      <w:pPr>
        <w:pageBreakBefore w:val="0"/>
        <w:bidi w:val="0"/>
        <w:spacing w:after="120" w:line="360" w:lineRule="auto"/>
        <w:rPr>
          <w:rFonts w:hint="eastAsia" w:ascii="仿宋" w:hAnsi="仿宋" w:eastAsia="仿宋" w:cs="仿宋"/>
          <w:color w:val="auto"/>
          <w:sz w:val="24"/>
          <w:szCs w:val="24"/>
          <w:highlight w:val="none"/>
        </w:rPr>
      </w:pPr>
    </w:p>
    <w:p w14:paraId="7F34AE5F">
      <w:pPr>
        <w:pageBreakBefore w:val="0"/>
        <w:bidi w:val="0"/>
        <w:spacing w:line="360" w:lineRule="auto"/>
        <w:rPr>
          <w:rFonts w:hint="eastAsia" w:ascii="仿宋" w:hAnsi="仿宋" w:eastAsia="仿宋" w:cs="仿宋"/>
          <w:color w:val="auto"/>
          <w:kern w:val="44"/>
          <w:sz w:val="24"/>
          <w:szCs w:val="24"/>
          <w:highlight w:val="none"/>
        </w:rPr>
      </w:pPr>
      <w:bookmarkStart w:id="288" w:name="_Toc55778730"/>
      <w:bookmarkStart w:id="289" w:name="_Toc16833"/>
    </w:p>
    <w:p w14:paraId="3CE391B1">
      <w:pPr>
        <w:pStyle w:val="2"/>
        <w:rPr>
          <w:rFonts w:hint="eastAsia" w:ascii="仿宋" w:hAnsi="仿宋" w:eastAsia="仿宋" w:cs="仿宋"/>
          <w:color w:val="auto"/>
          <w:kern w:val="44"/>
          <w:sz w:val="24"/>
          <w:szCs w:val="24"/>
          <w:highlight w:val="none"/>
        </w:rPr>
      </w:pPr>
    </w:p>
    <w:p w14:paraId="59F6E05D">
      <w:pPr>
        <w:pStyle w:val="2"/>
        <w:rPr>
          <w:rFonts w:hint="eastAsia" w:ascii="仿宋" w:hAnsi="仿宋" w:eastAsia="仿宋" w:cs="仿宋"/>
          <w:color w:val="auto"/>
          <w:kern w:val="44"/>
          <w:sz w:val="24"/>
          <w:szCs w:val="24"/>
          <w:highlight w:val="none"/>
        </w:rPr>
      </w:pPr>
    </w:p>
    <w:p w14:paraId="16163153">
      <w:pPr>
        <w:pStyle w:val="2"/>
        <w:rPr>
          <w:rFonts w:hint="eastAsia" w:ascii="仿宋" w:hAnsi="仿宋" w:eastAsia="仿宋" w:cs="仿宋"/>
          <w:color w:val="auto"/>
          <w:kern w:val="44"/>
          <w:sz w:val="24"/>
          <w:szCs w:val="24"/>
          <w:highlight w:val="none"/>
        </w:rPr>
      </w:pPr>
    </w:p>
    <w:p w14:paraId="4282B011">
      <w:pPr>
        <w:pStyle w:val="2"/>
        <w:rPr>
          <w:rFonts w:hint="eastAsia" w:ascii="仿宋" w:hAnsi="仿宋" w:eastAsia="仿宋" w:cs="仿宋"/>
          <w:color w:val="auto"/>
          <w:kern w:val="44"/>
          <w:sz w:val="24"/>
          <w:szCs w:val="24"/>
          <w:highlight w:val="none"/>
        </w:rPr>
      </w:pPr>
    </w:p>
    <w:p w14:paraId="29E26062">
      <w:pPr>
        <w:pStyle w:val="2"/>
        <w:rPr>
          <w:rFonts w:hint="eastAsia" w:ascii="仿宋" w:hAnsi="仿宋" w:eastAsia="仿宋" w:cs="仿宋"/>
          <w:color w:val="auto"/>
          <w:kern w:val="44"/>
          <w:sz w:val="24"/>
          <w:szCs w:val="24"/>
          <w:highlight w:val="none"/>
        </w:rPr>
      </w:pPr>
    </w:p>
    <w:p w14:paraId="411B075B">
      <w:pPr>
        <w:pStyle w:val="2"/>
        <w:rPr>
          <w:rFonts w:hint="eastAsia" w:ascii="仿宋" w:hAnsi="仿宋" w:eastAsia="仿宋" w:cs="仿宋"/>
          <w:color w:val="auto"/>
          <w:kern w:val="44"/>
          <w:sz w:val="24"/>
          <w:szCs w:val="24"/>
          <w:highlight w:val="none"/>
        </w:rPr>
      </w:pPr>
    </w:p>
    <w:p w14:paraId="7F753B1A">
      <w:pPr>
        <w:pStyle w:val="2"/>
        <w:rPr>
          <w:rFonts w:hint="eastAsia" w:ascii="仿宋" w:hAnsi="仿宋" w:eastAsia="仿宋" w:cs="仿宋"/>
          <w:color w:val="auto"/>
          <w:kern w:val="44"/>
          <w:sz w:val="24"/>
          <w:szCs w:val="24"/>
          <w:highlight w:val="none"/>
        </w:rPr>
      </w:pPr>
    </w:p>
    <w:p w14:paraId="480B0A3E">
      <w:pPr>
        <w:pStyle w:val="2"/>
        <w:rPr>
          <w:rFonts w:hint="eastAsia" w:ascii="仿宋" w:hAnsi="仿宋" w:eastAsia="仿宋" w:cs="仿宋"/>
          <w:color w:val="auto"/>
          <w:kern w:val="44"/>
          <w:sz w:val="24"/>
          <w:szCs w:val="24"/>
          <w:highlight w:val="none"/>
        </w:rPr>
      </w:pPr>
    </w:p>
    <w:p w14:paraId="50D1EF9C">
      <w:pPr>
        <w:pageBreakBefore w:val="0"/>
        <w:bidi w:val="0"/>
        <w:spacing w:line="360" w:lineRule="auto"/>
        <w:jc w:val="both"/>
        <w:outlineLvl w:val="0"/>
        <w:rPr>
          <w:rFonts w:hint="eastAsia" w:ascii="仿宋" w:hAnsi="仿宋" w:eastAsia="仿宋" w:cs="仿宋"/>
          <w:b/>
          <w:bCs/>
          <w:color w:val="auto"/>
          <w:kern w:val="44"/>
          <w:sz w:val="24"/>
          <w:szCs w:val="24"/>
          <w:highlight w:val="none"/>
        </w:rPr>
      </w:pPr>
      <w:bookmarkStart w:id="290" w:name="_Toc28078"/>
    </w:p>
    <w:p w14:paraId="4CC2D682">
      <w:pPr>
        <w:pageBreakBefore w:val="0"/>
        <w:bidi w:val="0"/>
        <w:spacing w:line="360" w:lineRule="auto"/>
        <w:jc w:val="center"/>
        <w:outlineLvl w:val="0"/>
        <w:rPr>
          <w:rFonts w:hint="eastAsia" w:ascii="仿宋" w:hAnsi="仿宋" w:eastAsia="仿宋" w:cs="仿宋"/>
          <w:b/>
          <w:snapToGrid w:val="0"/>
          <w:color w:val="auto"/>
          <w:kern w:val="2"/>
          <w:sz w:val="32"/>
          <w:szCs w:val="32"/>
          <w:highlight w:val="none"/>
          <w:lang w:val="en-US" w:eastAsia="zh-CN" w:bidi="ar-SA"/>
        </w:rPr>
      </w:pPr>
      <w:r>
        <w:rPr>
          <w:rFonts w:hint="eastAsia" w:ascii="仿宋" w:hAnsi="仿宋" w:eastAsia="仿宋" w:cs="仿宋"/>
          <w:b/>
          <w:snapToGrid w:val="0"/>
          <w:color w:val="auto"/>
          <w:kern w:val="2"/>
          <w:sz w:val="32"/>
          <w:szCs w:val="32"/>
          <w:highlight w:val="none"/>
          <w:lang w:val="en-US" w:eastAsia="zh-CN" w:bidi="ar-SA"/>
        </w:rPr>
        <w:t>第四章 合同格式</w:t>
      </w:r>
      <w:bookmarkEnd w:id="288"/>
      <w:bookmarkEnd w:id="289"/>
      <w:bookmarkEnd w:id="290"/>
    </w:p>
    <w:p w14:paraId="0419BF20">
      <w:pPr>
        <w:pStyle w:val="18"/>
        <w:pageBreakBefore w:val="0"/>
        <w:kinsoku w:val="0"/>
        <w:overflowPunct w:val="0"/>
        <w:bidi w:val="0"/>
        <w:spacing w:line="360" w:lineRule="auto"/>
        <w:rPr>
          <w:rFonts w:hint="eastAsia" w:ascii="仿宋" w:hAnsi="仿宋" w:eastAsia="仿宋" w:cs="仿宋"/>
          <w:color w:val="auto"/>
          <w:sz w:val="24"/>
          <w:szCs w:val="24"/>
          <w:highlight w:val="none"/>
        </w:rPr>
      </w:pPr>
    </w:p>
    <w:p w14:paraId="4BF1509C">
      <w:pPr>
        <w:pageBreakBefore w:val="0"/>
        <w:bidi w:val="0"/>
        <w:spacing w:line="36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(此合同样本仅供参考,合同具体细则以成交双方协定为准)</w:t>
      </w:r>
    </w:p>
    <w:p w14:paraId="472F7AC5">
      <w:pPr>
        <w:pageBreakBefore w:val="0"/>
        <w:bidi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14:paraId="45FE43EF">
      <w:pPr>
        <w:pageBreakBefore w:val="0"/>
        <w:bidi w:val="0"/>
        <w:spacing w:line="360" w:lineRule="auto"/>
        <w:jc w:val="both"/>
        <w:rPr>
          <w:rFonts w:hint="eastAsia" w:ascii="仿宋" w:hAnsi="仿宋" w:eastAsia="仿宋" w:cs="仿宋"/>
          <w:b/>
          <w:sz w:val="24"/>
          <w:szCs w:val="24"/>
        </w:rPr>
      </w:pPr>
    </w:p>
    <w:p w14:paraId="5977549E">
      <w:pPr>
        <w:pageBreakBefore w:val="0"/>
        <w:bidi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政府采购合同参考范本</w:t>
      </w:r>
    </w:p>
    <w:p w14:paraId="2C13B478">
      <w:pPr>
        <w:pageBreakBefore w:val="0"/>
        <w:bidi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（服务类）</w:t>
      </w:r>
    </w:p>
    <w:p w14:paraId="05FF8CF7">
      <w:pPr>
        <w:pStyle w:val="68"/>
        <w:pageBreakBefore w:val="0"/>
        <w:bidi w:val="0"/>
        <w:spacing w:line="360" w:lineRule="auto"/>
        <w:ind w:left="0" w:leftChars="0" w:firstLine="0" w:firstLineChars="0"/>
        <w:rPr>
          <w:rFonts w:hint="eastAsia" w:ascii="仿宋" w:hAnsi="仿宋" w:eastAsia="仿宋" w:cs="仿宋"/>
          <w:sz w:val="24"/>
          <w:szCs w:val="24"/>
        </w:rPr>
      </w:pPr>
    </w:p>
    <w:p w14:paraId="05FE5BE7">
      <w:pPr>
        <w:pStyle w:val="68"/>
        <w:pageBreakBefore w:val="0"/>
        <w:bidi w:val="0"/>
        <w:spacing w:line="360" w:lineRule="auto"/>
        <w:ind w:firstLine="0"/>
        <w:jc w:val="center"/>
        <w:rPr>
          <w:rFonts w:hint="eastAsia" w:ascii="仿宋" w:hAnsi="仿宋" w:eastAsia="仿宋" w:cs="仿宋"/>
          <w:b/>
          <w:sz w:val="24"/>
          <w:szCs w:val="24"/>
        </w:rPr>
      </w:pPr>
      <w:r>
        <w:rPr>
          <w:rFonts w:hint="eastAsia" w:ascii="仿宋" w:hAnsi="仿宋" w:eastAsia="仿宋" w:cs="仿宋"/>
          <w:b/>
          <w:sz w:val="24"/>
          <w:szCs w:val="24"/>
        </w:rPr>
        <w:t>第一部分 合同书</w:t>
      </w:r>
    </w:p>
    <w:p w14:paraId="04E14E4D">
      <w:pPr>
        <w:pStyle w:val="68"/>
        <w:pageBreakBefore w:val="0"/>
        <w:bidi w:val="0"/>
        <w:spacing w:line="360" w:lineRule="auto"/>
        <w:ind w:left="0" w:leftChars="0" w:firstLine="0" w:firstLineChars="0"/>
        <w:rPr>
          <w:rFonts w:hint="eastAsia" w:ascii="仿宋" w:hAnsi="仿宋" w:eastAsia="仿宋" w:cs="仿宋"/>
          <w:sz w:val="24"/>
          <w:szCs w:val="24"/>
        </w:rPr>
      </w:pPr>
    </w:p>
    <w:p w14:paraId="2E2AA4BB">
      <w:pPr>
        <w:pageBreakBefore w:val="0"/>
        <w:bidi w:val="0"/>
        <w:spacing w:before="120" w:line="360" w:lineRule="auto"/>
        <w:rPr>
          <w:rFonts w:hint="eastAsia" w:ascii="仿宋" w:hAnsi="仿宋" w:eastAsia="仿宋" w:cs="仿宋"/>
          <w:sz w:val="24"/>
          <w:szCs w:val="24"/>
        </w:rPr>
      </w:pPr>
    </w:p>
    <w:p w14:paraId="1E5C9FA1">
      <w:pPr>
        <w:pageBreakBefore w:val="0"/>
        <w:bidi w:val="0"/>
        <w:spacing w:before="120" w:line="360" w:lineRule="auto"/>
        <w:ind w:left="960"/>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2B4DA0FD">
      <w:pPr>
        <w:pageBreakBefore w:val="0"/>
        <w:bidi w:val="0"/>
        <w:spacing w:line="360" w:lineRule="auto"/>
        <w:rPr>
          <w:rFonts w:hint="eastAsia" w:ascii="仿宋" w:hAnsi="仿宋" w:eastAsia="仿宋" w:cs="仿宋"/>
          <w:sz w:val="24"/>
          <w:szCs w:val="24"/>
        </w:rPr>
      </w:pPr>
    </w:p>
    <w:p w14:paraId="6513BAE5">
      <w:pPr>
        <w:pageBreakBefore w:val="0"/>
        <w:bidi w:val="0"/>
        <w:spacing w:before="120" w:line="360" w:lineRule="auto"/>
        <w:ind w:left="960"/>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w:t>
      </w:r>
    </w:p>
    <w:p w14:paraId="7CFD6ADD">
      <w:pPr>
        <w:pageBreakBefore w:val="0"/>
        <w:bidi w:val="0"/>
        <w:spacing w:before="120" w:line="360" w:lineRule="auto"/>
        <w:rPr>
          <w:rFonts w:hint="eastAsia" w:ascii="仿宋" w:hAnsi="仿宋" w:eastAsia="仿宋" w:cs="仿宋"/>
          <w:sz w:val="24"/>
          <w:szCs w:val="24"/>
        </w:rPr>
      </w:pPr>
    </w:p>
    <w:p w14:paraId="4EC87B9D">
      <w:pPr>
        <w:pageBreakBefore w:val="0"/>
        <w:bidi w:val="0"/>
        <w:spacing w:before="120" w:line="360" w:lineRule="auto"/>
        <w:ind w:left="960"/>
        <w:rPr>
          <w:rFonts w:hint="eastAsia" w:ascii="仿宋" w:hAnsi="仿宋" w:eastAsia="仿宋" w:cs="仿宋"/>
          <w:sz w:val="24"/>
          <w:szCs w:val="24"/>
          <w:u w:val="single"/>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p>
    <w:p w14:paraId="79C67E95">
      <w:pPr>
        <w:pageBreakBefore w:val="0"/>
        <w:bidi w:val="0"/>
        <w:spacing w:before="120" w:line="360" w:lineRule="auto"/>
        <w:rPr>
          <w:rFonts w:hint="eastAsia" w:ascii="仿宋" w:hAnsi="仿宋" w:eastAsia="仿宋" w:cs="仿宋"/>
          <w:sz w:val="24"/>
          <w:szCs w:val="24"/>
        </w:rPr>
      </w:pPr>
    </w:p>
    <w:p w14:paraId="7CCD1473">
      <w:pPr>
        <w:pageBreakBefore w:val="0"/>
        <w:bidi w:val="0"/>
        <w:spacing w:before="120" w:line="360" w:lineRule="auto"/>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签订地：</w:t>
      </w:r>
      <w:r>
        <w:rPr>
          <w:rFonts w:hint="eastAsia" w:ascii="仿宋" w:hAnsi="仿宋" w:eastAsia="仿宋" w:cs="仿宋"/>
          <w:sz w:val="24"/>
          <w:szCs w:val="24"/>
          <w:u w:val="single"/>
        </w:rPr>
        <w:t xml:space="preserve">                                     </w:t>
      </w:r>
    </w:p>
    <w:p w14:paraId="41FC03EA">
      <w:pPr>
        <w:pageBreakBefore w:val="0"/>
        <w:bidi w:val="0"/>
        <w:spacing w:before="120" w:line="360" w:lineRule="auto"/>
        <w:rPr>
          <w:rFonts w:hint="eastAsia" w:ascii="仿宋" w:hAnsi="仿宋" w:eastAsia="仿宋" w:cs="仿宋"/>
          <w:sz w:val="24"/>
          <w:szCs w:val="24"/>
        </w:rPr>
      </w:pPr>
    </w:p>
    <w:p w14:paraId="32BF903E">
      <w:pPr>
        <w:pageBreakBefore w:val="0"/>
        <w:bidi w:val="0"/>
        <w:spacing w:before="120" w:line="360" w:lineRule="auto"/>
        <w:ind w:firstLine="960" w:firstLineChars="400"/>
        <w:rPr>
          <w:rFonts w:hint="eastAsia" w:ascii="仿宋" w:hAnsi="仿宋" w:eastAsia="仿宋" w:cs="仿宋"/>
          <w:sz w:val="24"/>
          <w:szCs w:val="24"/>
          <w:u w:val="single"/>
        </w:rPr>
      </w:pPr>
      <w:r>
        <w:rPr>
          <w:rFonts w:hint="eastAsia" w:ascii="仿宋" w:hAnsi="仿宋" w:eastAsia="仿宋" w:cs="仿宋"/>
          <w:sz w:val="24"/>
          <w:szCs w:val="24"/>
        </w:rPr>
        <w:t>签订日期：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C7748DF">
      <w:pPr>
        <w:pageBreakBefore w:val="0"/>
        <w:autoSpaceDE w:val="0"/>
        <w:autoSpaceDN w:val="0"/>
        <w:bidi w:val="0"/>
        <w:adjustRightInd w:val="0"/>
        <w:spacing w:line="360" w:lineRule="auto"/>
        <w:ind w:firstLine="640"/>
        <w:jc w:val="center"/>
        <w:rPr>
          <w:rFonts w:hint="eastAsia" w:ascii="仿宋" w:hAnsi="仿宋" w:eastAsia="仿宋" w:cs="仿宋"/>
          <w:sz w:val="24"/>
          <w:szCs w:val="24"/>
        </w:rPr>
        <w:sectPr>
          <w:footerReference r:id="rId8" w:type="default"/>
          <w:pgSz w:w="11905" w:h="16838"/>
          <w:pgMar w:top="1531" w:right="1531" w:bottom="1531" w:left="1531" w:header="850" w:footer="850" w:gutter="0"/>
          <w:pgNumType w:fmt="decimal" w:start="1"/>
          <w:cols w:space="0" w:num="1"/>
          <w:rtlGutter w:val="0"/>
          <w:docGrid w:linePitch="462" w:charSpace="0"/>
        </w:sectPr>
      </w:pPr>
    </w:p>
    <w:p w14:paraId="0E9D0457">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rPr>
        <w:t>以</w:t>
      </w:r>
      <w:r>
        <w:rPr>
          <w:rFonts w:hint="eastAsia" w:ascii="仿宋" w:hAnsi="仿宋" w:eastAsia="仿宋" w:cs="仿宋"/>
          <w:sz w:val="24"/>
          <w:szCs w:val="24"/>
          <w:u w:val="single"/>
        </w:rPr>
        <w:t xml:space="preserve">   （政府采购方式）  </w:t>
      </w:r>
      <w:r>
        <w:rPr>
          <w:rFonts w:hint="eastAsia" w:ascii="仿宋" w:hAnsi="仿宋" w:eastAsia="仿宋" w:cs="仿宋"/>
          <w:sz w:val="24"/>
          <w:szCs w:val="24"/>
        </w:rPr>
        <w:t>对</w:t>
      </w:r>
      <w:r>
        <w:rPr>
          <w:rFonts w:hint="eastAsia" w:ascii="仿宋" w:hAnsi="仿宋" w:eastAsia="仿宋" w:cs="仿宋"/>
          <w:sz w:val="24"/>
          <w:szCs w:val="24"/>
          <w:u w:val="single"/>
        </w:rPr>
        <w:t xml:space="preserve">   （同前页项目名称）   </w:t>
      </w:r>
      <w:r>
        <w:rPr>
          <w:rFonts w:hint="eastAsia" w:ascii="仿宋" w:hAnsi="仿宋" w:eastAsia="仿宋" w:cs="仿宋"/>
          <w:sz w:val="24"/>
          <w:szCs w:val="24"/>
        </w:rPr>
        <w:t>项目进行了采购。经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评定，</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rPr>
        <w:t>为该项目中标供应商。现于</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通知书发出之日起三十日内，按照采购文件确定的事项签订本合同。</w:t>
      </w:r>
    </w:p>
    <w:p w14:paraId="08F763BC">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根据《中华人民共和国合同法》、《中华人民共和国政府采购法》等相关法律法规之规定，按照平等、自愿、公平和诚实信用的原则，经</w:t>
      </w:r>
      <w:r>
        <w:rPr>
          <w:rFonts w:hint="eastAsia" w:ascii="仿宋" w:hAnsi="仿宋" w:eastAsia="仿宋" w:cs="仿宋"/>
          <w:sz w:val="24"/>
          <w:szCs w:val="24"/>
          <w:u w:val="single"/>
        </w:rPr>
        <w:t xml:space="preserve">   （采购人名称）   </w:t>
      </w:r>
      <w:r>
        <w:rPr>
          <w:rFonts w:hint="eastAsia" w:ascii="仿宋" w:hAnsi="仿宋" w:eastAsia="仿宋" w:cs="仿宋"/>
          <w:sz w:val="24"/>
          <w:szCs w:val="24"/>
          <w:lang w:val="zh-CN"/>
        </w:rPr>
        <w:t>(以下简称：甲方)和</w:t>
      </w:r>
      <w:r>
        <w:rPr>
          <w:rFonts w:hint="eastAsia" w:ascii="仿宋" w:hAnsi="仿宋" w:eastAsia="仿宋" w:cs="仿宋"/>
          <w:sz w:val="24"/>
          <w:szCs w:val="24"/>
          <w:u w:val="single"/>
        </w:rPr>
        <w:t xml:space="preserve">   （中标供应商名称）   </w:t>
      </w:r>
      <w:r>
        <w:rPr>
          <w:rFonts w:hint="eastAsia" w:ascii="仿宋" w:hAnsi="仿宋" w:eastAsia="仿宋" w:cs="仿宋"/>
          <w:sz w:val="24"/>
          <w:szCs w:val="24"/>
          <w:lang w:val="zh-CN"/>
        </w:rPr>
        <w:t>(以下简称：乙方)协商一致，约定以下合同</w:t>
      </w:r>
      <w:r>
        <w:rPr>
          <w:rFonts w:hint="eastAsia" w:ascii="仿宋" w:hAnsi="仿宋" w:eastAsia="仿宋" w:cs="仿宋"/>
          <w:sz w:val="24"/>
          <w:szCs w:val="24"/>
        </w:rPr>
        <w:t>条款，以兹共同遵守、全面履行。</w:t>
      </w:r>
    </w:p>
    <w:p w14:paraId="0E198E5C">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sz w:val="24"/>
          <w:szCs w:val="24"/>
        </w:rPr>
      </w:pPr>
      <w:bookmarkStart w:id="291" w:name="_Toc20421"/>
      <w:bookmarkStart w:id="292" w:name="_Toc19273"/>
      <w:bookmarkStart w:id="293" w:name="_Toc22967"/>
      <w:bookmarkStart w:id="294" w:name="_Toc15367"/>
      <w:bookmarkStart w:id="295" w:name="_Toc28855"/>
      <w:r>
        <w:rPr>
          <w:rFonts w:hint="eastAsia" w:ascii="仿宋" w:hAnsi="仿宋" w:eastAsia="仿宋" w:cs="仿宋"/>
          <w:b/>
          <w:sz w:val="24"/>
          <w:szCs w:val="24"/>
        </w:rPr>
        <w:t>1.1 合同组成部分</w:t>
      </w:r>
      <w:bookmarkEnd w:id="291"/>
      <w:bookmarkEnd w:id="292"/>
      <w:bookmarkEnd w:id="293"/>
      <w:bookmarkEnd w:id="294"/>
      <w:bookmarkEnd w:id="295"/>
    </w:p>
    <w:p w14:paraId="2B9F6FD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FBAD24">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13BA2B05">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1.1.2 </w:t>
      </w:r>
      <w:r>
        <w:rPr>
          <w:rFonts w:hint="eastAsia" w:ascii="仿宋" w:hAnsi="仿宋" w:eastAsia="仿宋" w:cs="仿宋"/>
          <w:sz w:val="24"/>
          <w:szCs w:val="24"/>
          <w:lang w:val="en-US" w:eastAsia="zh-CN"/>
        </w:rPr>
        <w:t>成交</w:t>
      </w:r>
      <w:r>
        <w:rPr>
          <w:rFonts w:hint="eastAsia" w:ascii="仿宋" w:hAnsi="仿宋" w:eastAsia="仿宋" w:cs="仿宋"/>
          <w:sz w:val="24"/>
          <w:szCs w:val="24"/>
        </w:rPr>
        <w:t>通知书；</w:t>
      </w:r>
    </w:p>
    <w:p w14:paraId="2B921C7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投标文件（含澄清或者说明文件）；</w:t>
      </w:r>
    </w:p>
    <w:p w14:paraId="784DA7B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563AE03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1.1.5 其他相关采购文件。</w:t>
      </w:r>
    </w:p>
    <w:p w14:paraId="5EDC0314">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296" w:name="_Toc18585"/>
      <w:bookmarkStart w:id="297" w:name="_Toc2918"/>
      <w:bookmarkStart w:id="298" w:name="_Toc6773"/>
      <w:bookmarkStart w:id="299" w:name="_Toc22185"/>
      <w:bookmarkStart w:id="300" w:name="_Toc6311"/>
      <w:r>
        <w:rPr>
          <w:rFonts w:hint="eastAsia" w:ascii="仿宋" w:hAnsi="仿宋" w:eastAsia="仿宋" w:cs="仿宋"/>
          <w:b/>
          <w:sz w:val="24"/>
          <w:szCs w:val="24"/>
        </w:rPr>
        <w:t>1.2 标的</w:t>
      </w:r>
      <w:bookmarkEnd w:id="296"/>
      <w:bookmarkEnd w:id="297"/>
      <w:bookmarkEnd w:id="298"/>
      <w:bookmarkEnd w:id="299"/>
      <w:bookmarkEnd w:id="300"/>
    </w:p>
    <w:p w14:paraId="648A26FE">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1.2.1 标的名称：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5080BEA">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1.2.2 标的数量：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5C35571">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1.2.3 标的质量：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54B7465">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01" w:name="_Toc5635"/>
      <w:bookmarkStart w:id="302" w:name="_Toc4929"/>
      <w:bookmarkStart w:id="303" w:name="_Toc21124"/>
      <w:bookmarkStart w:id="304" w:name="_Toc13918"/>
      <w:bookmarkStart w:id="305" w:name="_Toc1386"/>
      <w:r>
        <w:rPr>
          <w:rFonts w:hint="eastAsia" w:ascii="仿宋" w:hAnsi="仿宋" w:eastAsia="仿宋" w:cs="仿宋"/>
          <w:b/>
          <w:sz w:val="24"/>
          <w:szCs w:val="24"/>
        </w:rPr>
        <w:t>1.3 价款</w:t>
      </w:r>
      <w:bookmarkEnd w:id="301"/>
      <w:bookmarkEnd w:id="302"/>
      <w:bookmarkEnd w:id="303"/>
      <w:bookmarkEnd w:id="304"/>
      <w:bookmarkEnd w:id="305"/>
    </w:p>
    <w:p w14:paraId="2ADF5BA0">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元（大写：</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w:t>
      </w:r>
    </w:p>
    <w:p w14:paraId="4DA78E9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分项价格：</w:t>
      </w:r>
    </w:p>
    <w:tbl>
      <w:tblPr>
        <w:tblStyle w:val="2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4222"/>
        <w:gridCol w:w="3167"/>
      </w:tblGrid>
      <w:tr w14:paraId="2AFC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14:paraId="382B9678">
            <w:pPr>
              <w:pStyle w:val="70"/>
              <w:keepNext w:val="0"/>
              <w:keepLines w:val="0"/>
              <w:pageBreakBefore w:val="0"/>
              <w:kinsoku/>
              <w:wordWrap/>
              <w:overflowPunct/>
              <w:topLinePunct w:val="0"/>
              <w:bidi w:val="0"/>
              <w:spacing w:line="5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222" w:type="dxa"/>
            <w:vAlign w:val="center"/>
          </w:tcPr>
          <w:p w14:paraId="578E37B1">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分项名称</w:t>
            </w:r>
          </w:p>
        </w:tc>
        <w:tc>
          <w:tcPr>
            <w:tcW w:w="3167" w:type="dxa"/>
            <w:vAlign w:val="center"/>
          </w:tcPr>
          <w:p w14:paraId="4DA8604B">
            <w:pPr>
              <w:pStyle w:val="70"/>
              <w:keepNext w:val="0"/>
              <w:keepLines w:val="0"/>
              <w:pageBreakBefore w:val="0"/>
              <w:kinsoku/>
              <w:wordWrap/>
              <w:overflowPunct/>
              <w:topLinePunct w:val="0"/>
              <w:bidi w:val="0"/>
              <w:spacing w:line="50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分项价格</w:t>
            </w:r>
          </w:p>
        </w:tc>
      </w:tr>
      <w:tr w14:paraId="4F4F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14:paraId="22248EF5">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4222" w:type="dxa"/>
            <w:vAlign w:val="center"/>
          </w:tcPr>
          <w:p w14:paraId="708ED6C0">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3167" w:type="dxa"/>
            <w:vAlign w:val="center"/>
          </w:tcPr>
          <w:p w14:paraId="15088C15">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r>
      <w:tr w14:paraId="2BD6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14:paraId="6B68EB5F">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4222" w:type="dxa"/>
            <w:vAlign w:val="center"/>
          </w:tcPr>
          <w:p w14:paraId="0831E4A1">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3167" w:type="dxa"/>
            <w:vAlign w:val="center"/>
          </w:tcPr>
          <w:p w14:paraId="3848AE2F">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r>
      <w:tr w14:paraId="4044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14:paraId="2D159B5A">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4222" w:type="dxa"/>
            <w:vAlign w:val="center"/>
          </w:tcPr>
          <w:p w14:paraId="2646772D">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3167" w:type="dxa"/>
            <w:vAlign w:val="center"/>
          </w:tcPr>
          <w:p w14:paraId="5BBD889C">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r>
      <w:tr w14:paraId="3B2A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90" w:type="dxa"/>
            <w:vAlign w:val="center"/>
          </w:tcPr>
          <w:p w14:paraId="78CC7BD0">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4222" w:type="dxa"/>
            <w:vAlign w:val="center"/>
          </w:tcPr>
          <w:p w14:paraId="5A1EAF13">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c>
          <w:tcPr>
            <w:tcW w:w="3167" w:type="dxa"/>
            <w:vAlign w:val="center"/>
          </w:tcPr>
          <w:p w14:paraId="34CFF3B7">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r>
      <w:tr w14:paraId="6FA4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12" w:type="dxa"/>
            <w:gridSpan w:val="2"/>
            <w:vAlign w:val="center"/>
          </w:tcPr>
          <w:p w14:paraId="21CA31B2">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3167" w:type="dxa"/>
            <w:vAlign w:val="center"/>
          </w:tcPr>
          <w:p w14:paraId="40A9F05F">
            <w:pPr>
              <w:pStyle w:val="70"/>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color w:val="000000"/>
                <w:sz w:val="24"/>
                <w:szCs w:val="24"/>
              </w:rPr>
            </w:pPr>
          </w:p>
        </w:tc>
      </w:tr>
    </w:tbl>
    <w:p w14:paraId="2EAB891B">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06" w:name="_Toc26916"/>
      <w:bookmarkStart w:id="307" w:name="_Toc30158"/>
      <w:bookmarkStart w:id="308" w:name="_Toc30506"/>
      <w:bookmarkStart w:id="309" w:name="_Toc3654"/>
      <w:bookmarkStart w:id="310" w:name="_Toc14993"/>
      <w:r>
        <w:rPr>
          <w:rFonts w:hint="eastAsia" w:ascii="仿宋" w:hAnsi="仿宋" w:eastAsia="仿宋" w:cs="仿宋"/>
          <w:b/>
          <w:sz w:val="24"/>
          <w:szCs w:val="24"/>
        </w:rPr>
        <w:t>1.4 付款方式和发票开具方式</w:t>
      </w:r>
      <w:bookmarkEnd w:id="306"/>
      <w:bookmarkEnd w:id="307"/>
      <w:bookmarkEnd w:id="308"/>
      <w:bookmarkEnd w:id="309"/>
      <w:bookmarkEnd w:id="310"/>
    </w:p>
    <w:p w14:paraId="6B9AB0B0">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1.4.1付款方式：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252B021">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1.4.2 发票开具方式：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AEC3E9">
      <w:pPr>
        <w:keepNext w:val="0"/>
        <w:keepLines w:val="0"/>
        <w:pageBreakBefore w:val="0"/>
        <w:kinsoku/>
        <w:wordWrap/>
        <w:overflowPunct/>
        <w:topLinePunct w:val="0"/>
        <w:bidi w:val="0"/>
        <w:spacing w:line="500" w:lineRule="exact"/>
        <w:ind w:firstLine="482" w:firstLineChars="200"/>
        <w:jc w:val="left"/>
        <w:textAlignment w:val="auto"/>
        <w:outlineLvl w:val="0"/>
        <w:rPr>
          <w:rFonts w:hint="eastAsia" w:ascii="仿宋" w:hAnsi="仿宋" w:eastAsia="仿宋" w:cs="仿宋"/>
          <w:b/>
          <w:sz w:val="24"/>
          <w:szCs w:val="24"/>
        </w:rPr>
      </w:pPr>
      <w:bookmarkStart w:id="311" w:name="_Toc3625"/>
      <w:bookmarkStart w:id="312" w:name="_Toc8772"/>
      <w:bookmarkStart w:id="313" w:name="_Toc4760"/>
      <w:bookmarkStart w:id="314" w:name="_Toc31421"/>
      <w:bookmarkStart w:id="315" w:name="_Toc11108"/>
      <w:r>
        <w:rPr>
          <w:rFonts w:hint="eastAsia" w:ascii="仿宋" w:hAnsi="仿宋" w:eastAsia="仿宋" w:cs="仿宋"/>
          <w:b/>
          <w:sz w:val="24"/>
          <w:szCs w:val="24"/>
        </w:rPr>
        <w:t>1.5 履行期限、地点和方式</w:t>
      </w:r>
      <w:bookmarkEnd w:id="311"/>
      <w:bookmarkEnd w:id="312"/>
      <w:bookmarkEnd w:id="313"/>
      <w:bookmarkEnd w:id="314"/>
      <w:bookmarkEnd w:id="315"/>
    </w:p>
    <w:p w14:paraId="3A3832CD">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1.5.1 履行期限：</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414E200">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1.5.2 履行地点：</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51E028C">
      <w:pPr>
        <w:keepNext w:val="0"/>
        <w:keepLines w:val="0"/>
        <w:pageBreakBefore w:val="0"/>
        <w:kinsoku/>
        <w:wordWrap/>
        <w:overflowPunct/>
        <w:topLinePunct w:val="0"/>
        <w:bidi w:val="0"/>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1.5.3 履行方式：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77ED40F">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sz w:val="24"/>
          <w:szCs w:val="24"/>
          <w:u w:val="single"/>
        </w:rPr>
      </w:pPr>
      <w:bookmarkStart w:id="316" w:name="_Toc8586"/>
      <w:bookmarkStart w:id="317" w:name="_Toc24662"/>
      <w:bookmarkStart w:id="318" w:name="_Toc3079"/>
      <w:bookmarkStart w:id="319" w:name="_Toc5698"/>
      <w:bookmarkStart w:id="320" w:name="_Toc2375"/>
      <w:r>
        <w:rPr>
          <w:rFonts w:hint="eastAsia" w:ascii="仿宋" w:hAnsi="仿宋" w:eastAsia="仿宋" w:cs="仿宋"/>
          <w:b/>
          <w:sz w:val="24"/>
          <w:szCs w:val="24"/>
        </w:rPr>
        <w:t>1.6 违约责任</w:t>
      </w:r>
      <w:bookmarkEnd w:id="316"/>
      <w:bookmarkEnd w:id="317"/>
      <w:bookmarkEnd w:id="318"/>
      <w:bookmarkEnd w:id="319"/>
      <w:bookmarkEnd w:id="320"/>
    </w:p>
    <w:p w14:paraId="2B5EBCF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%；迟延履行的违约金计算数额达到前述最高限额之日起，甲方有权在要求乙方支付违约金的同时，书面通知乙方解除本合同；</w:t>
      </w:r>
    </w:p>
    <w:p w14:paraId="23A9C5D1">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%；迟延付款的违约金计算数额达到前述最高限额之日起，乙方有权在要求甲方支付违约金的同时，书面通知甲方解除本合同；</w:t>
      </w:r>
    </w:p>
    <w:p w14:paraId="1009EFFF">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FF1F0C1">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A5D45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6610E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542E88BE">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21" w:name="_Toc32454"/>
      <w:bookmarkStart w:id="322" w:name="_Toc26807"/>
      <w:bookmarkStart w:id="323" w:name="_Toc9497"/>
      <w:bookmarkStart w:id="324" w:name="_Toc18683"/>
      <w:bookmarkStart w:id="325" w:name="_Toc30329"/>
      <w:r>
        <w:rPr>
          <w:rFonts w:hint="eastAsia" w:ascii="仿宋" w:hAnsi="仿宋" w:eastAsia="仿宋" w:cs="仿宋"/>
          <w:b/>
          <w:sz w:val="24"/>
          <w:szCs w:val="24"/>
        </w:rPr>
        <w:t>1.7 合同争议的解决</w:t>
      </w:r>
      <w:bookmarkEnd w:id="321"/>
      <w:bookmarkEnd w:id="322"/>
      <w:bookmarkEnd w:id="323"/>
      <w:bookmarkEnd w:id="324"/>
      <w:bookmarkEnd w:id="325"/>
    </w:p>
    <w:p w14:paraId="4021F24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14:paraId="07B19DFD">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14:paraId="0004F458">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 向</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46EAD948">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26" w:name="_Toc15827"/>
      <w:bookmarkStart w:id="327" w:name="_Toc16417"/>
      <w:bookmarkStart w:id="328" w:name="_Toc12273"/>
      <w:bookmarkStart w:id="329" w:name="_Toc23784"/>
      <w:bookmarkStart w:id="330" w:name="_Toc26227"/>
      <w:r>
        <w:rPr>
          <w:rFonts w:hint="eastAsia" w:ascii="仿宋" w:hAnsi="仿宋" w:eastAsia="仿宋" w:cs="仿宋"/>
          <w:b/>
          <w:sz w:val="24"/>
          <w:szCs w:val="24"/>
        </w:rPr>
        <w:t>1.8 合同生效</w:t>
      </w:r>
      <w:bookmarkEnd w:id="326"/>
      <w:bookmarkEnd w:id="327"/>
      <w:bookmarkEnd w:id="328"/>
      <w:bookmarkEnd w:id="329"/>
      <w:bookmarkEnd w:id="330"/>
    </w:p>
    <w:p w14:paraId="098AD62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本合同自双方当事人盖章或者签字时生效。</w:t>
      </w:r>
    </w:p>
    <w:p w14:paraId="3AEA40CA">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p>
    <w:p w14:paraId="6103A21A">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b/>
          <w:sz w:val="24"/>
          <w:szCs w:val="24"/>
          <w:lang w:val="zh-CN"/>
        </w:rPr>
        <w:t>甲方</w:t>
      </w:r>
      <w:r>
        <w:rPr>
          <w:rFonts w:hint="eastAsia" w:ascii="仿宋" w:hAnsi="仿宋" w:eastAsia="仿宋" w:cs="仿宋"/>
          <w:sz w:val="24"/>
          <w:szCs w:val="24"/>
          <w:lang w:val="zh-CN"/>
        </w:rPr>
        <w:t xml:space="preserve">：                             </w:t>
      </w:r>
      <w:r>
        <w:rPr>
          <w:rFonts w:hint="eastAsia" w:ascii="仿宋" w:hAnsi="仿宋" w:eastAsia="仿宋" w:cs="仿宋"/>
          <w:b/>
          <w:sz w:val="24"/>
          <w:szCs w:val="24"/>
          <w:lang w:val="zh-CN"/>
        </w:rPr>
        <w:t xml:space="preserve">      乙方</w:t>
      </w:r>
      <w:r>
        <w:rPr>
          <w:rFonts w:hint="eastAsia" w:ascii="仿宋" w:hAnsi="仿宋" w:eastAsia="仿宋" w:cs="仿宋"/>
          <w:sz w:val="24"/>
          <w:szCs w:val="24"/>
          <w:lang w:val="zh-CN"/>
        </w:rPr>
        <w:t>：</w:t>
      </w:r>
    </w:p>
    <w:p w14:paraId="53E632A4">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14:paraId="1C82A0D6">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p>
    <w:p w14:paraId="2DC368AC">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63BF831A">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14:paraId="5803794F">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14:paraId="52EB0B22">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14:paraId="34684E53">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14:paraId="4A258EFF">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3D910580">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317F3E86">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14:paraId="63162D50">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14:paraId="03C1948B">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283F7474">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4F876E1C">
      <w:pPr>
        <w:keepNext w:val="0"/>
        <w:keepLines w:val="0"/>
        <w:pageBreakBefore w:val="0"/>
        <w:kinsoku/>
        <w:wordWrap/>
        <w:overflowPunct/>
        <w:topLinePunct w:val="0"/>
        <w:autoSpaceDE w:val="0"/>
        <w:autoSpaceDN w:val="0"/>
        <w:bidi w:val="0"/>
        <w:adjustRightIn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7850297C">
      <w:pPr>
        <w:keepNext w:val="0"/>
        <w:keepLines w:val="0"/>
        <w:pageBreakBefore w:val="0"/>
        <w:widowControl/>
        <w:kinsoku/>
        <w:wordWrap/>
        <w:overflowPunct/>
        <w:topLinePunct w:val="0"/>
        <w:bidi w:val="0"/>
        <w:spacing w:line="500" w:lineRule="exact"/>
        <w:jc w:val="left"/>
        <w:textAlignment w:val="auto"/>
        <w:rPr>
          <w:rFonts w:hint="eastAsia" w:ascii="仿宋" w:hAnsi="仿宋" w:eastAsia="仿宋" w:cs="仿宋"/>
          <w:b/>
          <w:sz w:val="24"/>
          <w:szCs w:val="24"/>
        </w:rPr>
      </w:pPr>
      <w:bookmarkStart w:id="331" w:name="_Toc331685783"/>
    </w:p>
    <w:p w14:paraId="36070008">
      <w:pPr>
        <w:keepNext w:val="0"/>
        <w:keepLines w:val="0"/>
        <w:pageBreakBefore w:val="0"/>
        <w:widowControl/>
        <w:kinsoku/>
        <w:wordWrap/>
        <w:overflowPunct/>
        <w:topLinePunct w:val="0"/>
        <w:bidi w:val="0"/>
        <w:spacing w:line="500" w:lineRule="exact"/>
        <w:jc w:val="left"/>
        <w:textAlignment w:val="auto"/>
        <w:rPr>
          <w:rFonts w:hint="eastAsia" w:ascii="仿宋" w:hAnsi="仿宋" w:eastAsia="仿宋" w:cs="仿宋"/>
          <w:b/>
          <w:sz w:val="24"/>
          <w:szCs w:val="24"/>
        </w:rPr>
      </w:pPr>
    </w:p>
    <w:p w14:paraId="5C391328">
      <w:pPr>
        <w:keepNext w:val="0"/>
        <w:keepLines w:val="0"/>
        <w:pageBreakBefore w:val="0"/>
        <w:widowControl/>
        <w:kinsoku/>
        <w:wordWrap/>
        <w:overflowPunct/>
        <w:topLinePunct w:val="0"/>
        <w:bidi w:val="0"/>
        <w:spacing w:line="500" w:lineRule="exact"/>
        <w:jc w:val="left"/>
        <w:textAlignment w:val="auto"/>
        <w:rPr>
          <w:rFonts w:hint="eastAsia" w:ascii="仿宋" w:hAnsi="仿宋" w:eastAsia="仿宋" w:cs="仿宋"/>
          <w:b/>
          <w:kern w:val="0"/>
          <w:sz w:val="24"/>
          <w:szCs w:val="24"/>
        </w:rPr>
      </w:pPr>
    </w:p>
    <w:p w14:paraId="328A72FD">
      <w:pPr>
        <w:pStyle w:val="68"/>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4C20ED45">
      <w:pPr>
        <w:keepNext w:val="0"/>
        <w:keepLines w:val="0"/>
        <w:pageBreakBefore w:val="0"/>
        <w:widowControl/>
        <w:kinsoku/>
        <w:wordWrap/>
        <w:overflowPunct/>
        <w:topLinePunct w:val="0"/>
        <w:bidi w:val="0"/>
        <w:spacing w:line="500" w:lineRule="exact"/>
        <w:jc w:val="left"/>
        <w:textAlignment w:val="auto"/>
        <w:rPr>
          <w:rFonts w:hint="eastAsia" w:ascii="仿宋" w:hAnsi="仿宋" w:eastAsia="仿宋" w:cs="仿宋"/>
          <w:b/>
          <w:kern w:val="0"/>
          <w:sz w:val="24"/>
          <w:szCs w:val="24"/>
        </w:rPr>
      </w:pPr>
    </w:p>
    <w:p w14:paraId="4BFA231C">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0E15D206">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16B4863C">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72A8398E">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0F2E697A">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410E3B34">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50ADEA62">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541F4D5A">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2B338EB3">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2917D266">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457747D2">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7073D074">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29B9D48F">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44EDB46F">
      <w:pPr>
        <w:pStyle w:val="14"/>
        <w:keepNext w:val="0"/>
        <w:keepLines w:val="0"/>
        <w:pageBreakBefore w:val="0"/>
        <w:kinsoku/>
        <w:wordWrap/>
        <w:overflowPunct/>
        <w:topLinePunct w:val="0"/>
        <w:bidi w:val="0"/>
        <w:spacing w:line="500" w:lineRule="exact"/>
        <w:textAlignment w:val="auto"/>
        <w:rPr>
          <w:rFonts w:hint="eastAsia" w:ascii="仿宋" w:hAnsi="仿宋" w:eastAsia="仿宋" w:cs="仿宋"/>
          <w:b/>
          <w:kern w:val="0"/>
          <w:sz w:val="24"/>
          <w:szCs w:val="24"/>
        </w:rPr>
      </w:pPr>
    </w:p>
    <w:p w14:paraId="3562A8BA">
      <w:pPr>
        <w:pStyle w:val="68"/>
        <w:keepNext w:val="0"/>
        <w:keepLines w:val="0"/>
        <w:pageBreakBefore w:val="0"/>
        <w:kinsoku/>
        <w:wordWrap/>
        <w:overflowPunct/>
        <w:topLinePunct w:val="0"/>
        <w:bidi w:val="0"/>
        <w:spacing w:line="500" w:lineRule="exact"/>
        <w:ind w:firstLine="200"/>
        <w:jc w:val="center"/>
        <w:textAlignment w:val="auto"/>
        <w:rPr>
          <w:rFonts w:hint="eastAsia" w:ascii="仿宋" w:hAnsi="仿宋" w:eastAsia="仿宋" w:cs="仿宋"/>
          <w:b/>
          <w:sz w:val="24"/>
          <w:szCs w:val="24"/>
        </w:rPr>
      </w:pPr>
      <w:r>
        <w:rPr>
          <w:rFonts w:hint="eastAsia" w:ascii="仿宋" w:hAnsi="仿宋" w:eastAsia="仿宋" w:cs="仿宋"/>
          <w:b/>
          <w:sz w:val="24"/>
          <w:szCs w:val="24"/>
        </w:rPr>
        <w:t>第二部分 合同一般条款</w:t>
      </w:r>
      <w:bookmarkEnd w:id="331"/>
    </w:p>
    <w:p w14:paraId="4F7213B0">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32" w:name="_Toc5228"/>
      <w:bookmarkStart w:id="333" w:name="_Ref467379205"/>
      <w:bookmarkStart w:id="334" w:name="_Ref467379195"/>
      <w:bookmarkStart w:id="335" w:name="_Toc259093669"/>
      <w:bookmarkStart w:id="336" w:name="_Toc31297"/>
      <w:bookmarkStart w:id="337" w:name="_Ref467378463"/>
      <w:bookmarkStart w:id="338" w:name="_Toc279701240"/>
      <w:bookmarkStart w:id="339" w:name="_Ref467379101"/>
      <w:bookmarkStart w:id="340" w:name="_Toc14021"/>
      <w:bookmarkStart w:id="341" w:name="_Ref467378404"/>
      <w:bookmarkStart w:id="342" w:name="_Ref467379094"/>
      <w:bookmarkStart w:id="343" w:name="_Toc19680"/>
      <w:bookmarkStart w:id="344" w:name="_Toc25079"/>
      <w:bookmarkStart w:id="345" w:name="_Ref467378499"/>
      <w:bookmarkStart w:id="346" w:name="_Ref467379109"/>
      <w:bookmarkStart w:id="347" w:name="_Ref467379225"/>
      <w:bookmarkStart w:id="348" w:name="_Ref467379214"/>
      <w:bookmarkStart w:id="349" w:name="_Toc487900349"/>
      <w:r>
        <w:rPr>
          <w:rFonts w:hint="eastAsia" w:ascii="仿宋" w:hAnsi="仿宋" w:eastAsia="仿宋" w:cs="仿宋"/>
          <w:b/>
          <w:sz w:val="24"/>
          <w:szCs w:val="24"/>
        </w:rPr>
        <w:t>2.1 定义</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FF399AA">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522954E5">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“合同”系指采购人和中标供应商签订的载明双方当事人所达成的协议，并包括所有的附件、附录和构成合同的其他文件。</w:t>
      </w:r>
    </w:p>
    <w:p w14:paraId="2B9C2E8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2.1.2 “合同价”系指根据合同约定，中标供应商在完全履行合同义务后，采购人应支付给中标供应商的价格。</w:t>
      </w:r>
    </w:p>
    <w:p w14:paraId="43B6CDA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“服务”系指中标供应商根据合同约定应向采购人履行的除货物和工程以外的其他政府采购对象，包括采购人自身需要的服务和向社会公众提供的公共服务。</w:t>
      </w:r>
    </w:p>
    <w:p w14:paraId="56BCE738">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bookmarkStart w:id="350" w:name="_Ref467378840"/>
      <w:r>
        <w:rPr>
          <w:rFonts w:hint="eastAsia" w:ascii="仿宋" w:hAnsi="仿宋" w:eastAsia="仿宋" w:cs="仿宋"/>
          <w:sz w:val="24"/>
          <w:szCs w:val="24"/>
        </w:rPr>
        <w:t>2.1.4 “甲方”系指与中标供应商签署合同的采购人</w:t>
      </w:r>
      <w:bookmarkEnd w:id="350"/>
      <w:r>
        <w:rPr>
          <w:rFonts w:hint="eastAsia" w:ascii="仿宋" w:hAnsi="仿宋" w:eastAsia="仿宋" w:cs="仿宋"/>
          <w:sz w:val="24"/>
          <w:szCs w:val="24"/>
        </w:rPr>
        <w:t>；采购人委托采购代理机构代表其与乙方签订合同的，采购人的授权委托书作为合同附件。</w:t>
      </w:r>
    </w:p>
    <w:p w14:paraId="4EA9789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bookmarkStart w:id="351" w:name="_Ref467379400"/>
      <w:r>
        <w:rPr>
          <w:rFonts w:hint="eastAsia" w:ascii="仿宋" w:hAnsi="仿宋" w:eastAsia="仿宋" w:cs="仿宋"/>
          <w:sz w:val="24"/>
          <w:szCs w:val="24"/>
        </w:rPr>
        <w:t>2.1.5 “乙方”系指根据合同约定提供服务的中标供应商</w:t>
      </w:r>
      <w:bookmarkEnd w:id="351"/>
      <w:r>
        <w:rPr>
          <w:rFonts w:hint="eastAsia" w:ascii="仿宋" w:hAnsi="仿宋" w:eastAsia="仿宋" w:cs="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232305">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bookmarkStart w:id="352" w:name="_Ref467379436"/>
      <w:r>
        <w:rPr>
          <w:rFonts w:hint="eastAsia" w:ascii="仿宋" w:hAnsi="仿宋" w:eastAsia="仿宋" w:cs="仿宋"/>
          <w:sz w:val="24"/>
          <w:szCs w:val="24"/>
        </w:rPr>
        <w:t>2.1.6 “现场”系指合同约定提供服务的地点。</w:t>
      </w:r>
      <w:bookmarkEnd w:id="352"/>
    </w:p>
    <w:p w14:paraId="61FF7474">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53" w:name="_Toc3769"/>
      <w:bookmarkStart w:id="354" w:name="_Toc16752"/>
      <w:bookmarkStart w:id="355" w:name="_Toc279701241"/>
      <w:bookmarkStart w:id="356" w:name="_Toc19539"/>
      <w:bookmarkStart w:id="357" w:name="_Toc31402"/>
      <w:bookmarkStart w:id="358" w:name="_Toc23289"/>
      <w:bookmarkStart w:id="359" w:name="_Toc259093670"/>
      <w:bookmarkStart w:id="360" w:name="_Toc487900350"/>
      <w:r>
        <w:rPr>
          <w:rFonts w:hint="eastAsia" w:ascii="仿宋" w:hAnsi="仿宋" w:eastAsia="仿宋" w:cs="仿宋"/>
          <w:b/>
          <w:sz w:val="24"/>
          <w:szCs w:val="24"/>
        </w:rPr>
        <w:t>2.2 技术规范</w:t>
      </w:r>
      <w:bookmarkEnd w:id="353"/>
      <w:bookmarkEnd w:id="354"/>
      <w:bookmarkEnd w:id="355"/>
      <w:bookmarkEnd w:id="356"/>
      <w:bookmarkEnd w:id="357"/>
      <w:bookmarkEnd w:id="358"/>
      <w:bookmarkEnd w:id="359"/>
      <w:bookmarkEnd w:id="360"/>
    </w:p>
    <w:p w14:paraId="42F9904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060326A">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61" w:name="_Toc12412"/>
      <w:bookmarkStart w:id="362" w:name="_Toc259093671"/>
      <w:bookmarkStart w:id="363" w:name="_Toc4133"/>
      <w:bookmarkStart w:id="364" w:name="_Toc27945"/>
      <w:bookmarkStart w:id="365" w:name="_Toc13673"/>
      <w:bookmarkStart w:id="366" w:name="_Toc279701242"/>
      <w:bookmarkStart w:id="367" w:name="_Toc487900351"/>
      <w:bookmarkStart w:id="368" w:name="_Toc9161"/>
      <w:r>
        <w:rPr>
          <w:rFonts w:hint="eastAsia" w:ascii="仿宋" w:hAnsi="仿宋" w:eastAsia="仿宋" w:cs="仿宋"/>
          <w:b/>
          <w:sz w:val="24"/>
          <w:szCs w:val="24"/>
        </w:rPr>
        <w:t>2.3 知识产权</w:t>
      </w:r>
      <w:bookmarkEnd w:id="361"/>
      <w:bookmarkEnd w:id="362"/>
      <w:bookmarkEnd w:id="363"/>
      <w:bookmarkEnd w:id="364"/>
      <w:bookmarkEnd w:id="365"/>
      <w:bookmarkEnd w:id="366"/>
      <w:bookmarkEnd w:id="367"/>
      <w:bookmarkEnd w:id="368"/>
    </w:p>
    <w:p w14:paraId="0226818C">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ADB8B54">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 合同涉及技术成果的归属和收益的分成办法的，详见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7F814228">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2.4 履约检查和问题反馈</w:t>
      </w:r>
    </w:p>
    <w:p w14:paraId="2A73DB35">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bookmarkStart w:id="369" w:name="_Ref467379657"/>
      <w:r>
        <w:rPr>
          <w:rFonts w:hint="eastAsia" w:ascii="仿宋" w:hAnsi="仿宋" w:eastAsia="仿宋" w:cs="仿宋"/>
          <w:sz w:val="24"/>
          <w:szCs w:val="24"/>
        </w:rPr>
        <w:t>2.4.1</w:t>
      </w:r>
      <w:bookmarkEnd w:id="369"/>
      <w:bookmarkStart w:id="370" w:name="_Toc186431854"/>
      <w:bookmarkStart w:id="371" w:name="_Ref467379807"/>
      <w:bookmarkStart w:id="372" w:name="_Ref467379793"/>
      <w:bookmarkStart w:id="373" w:name="_Toc487900357"/>
      <w:bookmarkStart w:id="374" w:name="_Toc279701247"/>
      <w:bookmarkStart w:id="375" w:name="_Toc259093676"/>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47B344E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370"/>
      <w:bookmarkStart w:id="376" w:name="_Toc186431855"/>
      <w:r>
        <w:rPr>
          <w:rFonts w:hint="eastAsia" w:ascii="仿宋" w:hAnsi="仿宋" w:eastAsia="仿宋" w:cs="仿宋"/>
          <w:sz w:val="24"/>
          <w:szCs w:val="24"/>
        </w:rPr>
        <w:t>。</w:t>
      </w:r>
    </w:p>
    <w:bookmarkEnd w:id="376"/>
    <w:p w14:paraId="54B88ACA">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77" w:name="_Toc31233"/>
      <w:bookmarkStart w:id="378" w:name="_Toc22011"/>
      <w:bookmarkStart w:id="379" w:name="_Toc15447"/>
      <w:bookmarkStart w:id="380" w:name="_Toc26555"/>
      <w:bookmarkStart w:id="381" w:name="_Toc32670"/>
      <w:r>
        <w:rPr>
          <w:rFonts w:hint="eastAsia" w:ascii="仿宋" w:hAnsi="仿宋" w:eastAsia="仿宋" w:cs="仿宋"/>
          <w:b/>
          <w:sz w:val="24"/>
          <w:szCs w:val="24"/>
        </w:rPr>
        <w:t>2.5 结算方式和付款条件</w:t>
      </w:r>
      <w:bookmarkEnd w:id="371"/>
      <w:bookmarkEnd w:id="372"/>
      <w:bookmarkEnd w:id="373"/>
      <w:bookmarkEnd w:id="374"/>
      <w:bookmarkEnd w:id="375"/>
      <w:bookmarkEnd w:id="377"/>
      <w:bookmarkEnd w:id="378"/>
      <w:bookmarkEnd w:id="379"/>
      <w:bookmarkEnd w:id="380"/>
      <w:bookmarkEnd w:id="381"/>
    </w:p>
    <w:p w14:paraId="14C760A8">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详见</w:t>
      </w:r>
      <w:r>
        <w:rPr>
          <w:rFonts w:hint="eastAsia" w:ascii="仿宋" w:hAnsi="仿宋" w:eastAsia="仿宋" w:cs="仿宋"/>
          <w:b/>
          <w:i/>
          <w:sz w:val="24"/>
          <w:szCs w:val="24"/>
          <w:u w:val="single"/>
        </w:rPr>
        <w:t>合同专用条款</w:t>
      </w:r>
      <w:r>
        <w:rPr>
          <w:rFonts w:hint="eastAsia" w:ascii="仿宋" w:hAnsi="仿宋" w:eastAsia="仿宋" w:cs="仿宋"/>
          <w:sz w:val="24"/>
          <w:szCs w:val="24"/>
        </w:rPr>
        <w:t>。</w:t>
      </w:r>
    </w:p>
    <w:p w14:paraId="00998959">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82" w:name="_Toc259093677"/>
      <w:bookmarkStart w:id="383" w:name="_Ref467379863"/>
      <w:bookmarkStart w:id="384" w:name="_Ref467379852"/>
      <w:bookmarkStart w:id="385" w:name="_Toc279701248"/>
      <w:bookmarkStart w:id="386" w:name="_Toc487900358"/>
      <w:bookmarkStart w:id="387" w:name="_Ref467379923"/>
      <w:bookmarkStart w:id="388" w:name="_Toc13154"/>
      <w:bookmarkStart w:id="389" w:name="_Toc16163"/>
      <w:bookmarkStart w:id="390" w:name="_Toc13467"/>
      <w:bookmarkStart w:id="391" w:name="_Toc30507"/>
      <w:bookmarkStart w:id="392" w:name="_Toc18990"/>
      <w:r>
        <w:rPr>
          <w:rFonts w:hint="eastAsia" w:ascii="仿宋" w:hAnsi="仿宋" w:eastAsia="仿宋" w:cs="仿宋"/>
          <w:b/>
          <w:sz w:val="24"/>
          <w:szCs w:val="24"/>
        </w:rPr>
        <w:t>2.6 技术资料</w:t>
      </w:r>
      <w:bookmarkEnd w:id="382"/>
      <w:bookmarkEnd w:id="383"/>
      <w:bookmarkEnd w:id="384"/>
      <w:bookmarkEnd w:id="385"/>
      <w:bookmarkEnd w:id="386"/>
      <w:bookmarkEnd w:id="387"/>
      <w:r>
        <w:rPr>
          <w:rFonts w:hint="eastAsia" w:ascii="仿宋" w:hAnsi="仿宋" w:eastAsia="仿宋" w:cs="仿宋"/>
          <w:b/>
          <w:sz w:val="24"/>
          <w:szCs w:val="24"/>
        </w:rPr>
        <w:t>和保密义务</w:t>
      </w:r>
      <w:bookmarkEnd w:id="388"/>
      <w:bookmarkEnd w:id="389"/>
      <w:bookmarkEnd w:id="390"/>
      <w:bookmarkEnd w:id="391"/>
      <w:bookmarkEnd w:id="392"/>
    </w:p>
    <w:p w14:paraId="1511BAE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193D11B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234DDCF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8D0480">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93" w:name="_Toc19069"/>
      <w:bookmarkStart w:id="394" w:name="_Toc259093681"/>
      <w:bookmarkStart w:id="395" w:name="_Toc279701252"/>
      <w:bookmarkStart w:id="396" w:name="_Toc487900362"/>
      <w:r>
        <w:rPr>
          <w:rFonts w:hint="eastAsia" w:ascii="仿宋" w:hAnsi="仿宋" w:eastAsia="仿宋" w:cs="仿宋"/>
          <w:b/>
          <w:sz w:val="24"/>
          <w:szCs w:val="24"/>
        </w:rPr>
        <w:t>2.7 质量保证</w:t>
      </w:r>
      <w:bookmarkEnd w:id="393"/>
    </w:p>
    <w:p w14:paraId="5619388F">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5ED7B71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0C0097C1">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97" w:name="_Toc22267"/>
      <w:r>
        <w:rPr>
          <w:rFonts w:hint="eastAsia" w:ascii="仿宋" w:hAnsi="仿宋" w:eastAsia="仿宋" w:cs="仿宋"/>
          <w:b/>
          <w:sz w:val="24"/>
          <w:szCs w:val="24"/>
        </w:rPr>
        <w:t>2.8 延迟</w:t>
      </w:r>
      <w:bookmarkEnd w:id="394"/>
      <w:bookmarkEnd w:id="395"/>
      <w:bookmarkEnd w:id="396"/>
      <w:r>
        <w:rPr>
          <w:rFonts w:hint="eastAsia" w:ascii="仿宋" w:hAnsi="仿宋" w:eastAsia="仿宋" w:cs="仿宋"/>
          <w:b/>
          <w:sz w:val="24"/>
          <w:szCs w:val="24"/>
        </w:rPr>
        <w:t>履行</w:t>
      </w:r>
      <w:bookmarkEnd w:id="397"/>
    </w:p>
    <w:p w14:paraId="761FD35E">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B84DCBA">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398" w:name="_Toc10611"/>
      <w:bookmarkStart w:id="399" w:name="_Toc259093683"/>
      <w:bookmarkStart w:id="400" w:name="_Toc279701254"/>
      <w:bookmarkStart w:id="401" w:name="_Ref467378121"/>
      <w:bookmarkStart w:id="402" w:name="_Toc487900364"/>
      <w:r>
        <w:rPr>
          <w:rFonts w:hint="eastAsia" w:ascii="仿宋" w:hAnsi="仿宋" w:eastAsia="仿宋" w:cs="仿宋"/>
          <w:b/>
          <w:sz w:val="24"/>
          <w:szCs w:val="24"/>
        </w:rPr>
        <w:t>2.9 合同变更</w:t>
      </w:r>
      <w:bookmarkEnd w:id="398"/>
    </w:p>
    <w:p w14:paraId="3521F50A">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5DB975F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403" w:name="_Toc279701259"/>
      <w:bookmarkStart w:id="404" w:name="_Toc487900369"/>
      <w:bookmarkStart w:id="405" w:name="_Toc259093688"/>
    </w:p>
    <w:p w14:paraId="7E5F244E">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06" w:name="_Toc21830"/>
      <w:bookmarkStart w:id="407" w:name="_Toc10663"/>
      <w:bookmarkStart w:id="408" w:name="_Toc26689"/>
      <w:bookmarkStart w:id="409" w:name="_Toc23368"/>
      <w:bookmarkStart w:id="410" w:name="_Toc42"/>
      <w:r>
        <w:rPr>
          <w:rFonts w:hint="eastAsia" w:ascii="仿宋" w:hAnsi="仿宋" w:eastAsia="仿宋" w:cs="仿宋"/>
          <w:b/>
          <w:sz w:val="24"/>
          <w:szCs w:val="24"/>
        </w:rPr>
        <w:t>2.10 合同转让</w:t>
      </w:r>
      <w:bookmarkEnd w:id="403"/>
      <w:bookmarkEnd w:id="404"/>
      <w:bookmarkEnd w:id="405"/>
      <w:r>
        <w:rPr>
          <w:rFonts w:hint="eastAsia" w:ascii="仿宋" w:hAnsi="仿宋" w:eastAsia="仿宋" w:cs="仿宋"/>
          <w:b/>
          <w:sz w:val="24"/>
          <w:szCs w:val="24"/>
        </w:rPr>
        <w:t>和分包</w:t>
      </w:r>
      <w:bookmarkEnd w:id="406"/>
      <w:bookmarkEnd w:id="407"/>
      <w:bookmarkEnd w:id="408"/>
      <w:bookmarkEnd w:id="409"/>
      <w:bookmarkEnd w:id="410"/>
    </w:p>
    <w:p w14:paraId="568FD13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500F1F2">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11" w:name="_Toc14371"/>
      <w:bookmarkStart w:id="412" w:name="_Toc4720"/>
      <w:bookmarkStart w:id="413" w:name="_Toc25571"/>
      <w:bookmarkStart w:id="414" w:name="_Toc32494"/>
      <w:bookmarkStart w:id="415" w:name="_Toc26633"/>
      <w:r>
        <w:rPr>
          <w:rFonts w:hint="eastAsia" w:ascii="仿宋" w:hAnsi="仿宋" w:eastAsia="仿宋" w:cs="仿宋"/>
          <w:b/>
          <w:sz w:val="24"/>
          <w:szCs w:val="24"/>
        </w:rPr>
        <w:t>2.11 不可抗力</w:t>
      </w:r>
      <w:bookmarkEnd w:id="411"/>
      <w:bookmarkEnd w:id="412"/>
      <w:bookmarkEnd w:id="413"/>
      <w:bookmarkEnd w:id="414"/>
      <w:bookmarkEnd w:id="415"/>
    </w:p>
    <w:p w14:paraId="316CA8D0">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6C858DA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53EB2A1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2.11.3 因不可抗力致使合同有变更必要的，双方当事人应在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约定时间内以书面形式变更合同；</w:t>
      </w:r>
    </w:p>
    <w:p w14:paraId="7CBDA4F5">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约定时间内以书面形式通知对方当事人，并在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约定时间内，将有关部门出具的证明文件送达对方当事人。</w:t>
      </w:r>
    </w:p>
    <w:p w14:paraId="1E14E465">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16" w:name="_Toc3638"/>
      <w:bookmarkStart w:id="417" w:name="_Toc14115"/>
      <w:bookmarkStart w:id="418" w:name="_Toc24465"/>
      <w:bookmarkStart w:id="419" w:name="_Toc25783"/>
      <w:bookmarkStart w:id="420" w:name="_Toc279701255"/>
      <w:bookmarkStart w:id="421" w:name="_Toc259093684"/>
      <w:bookmarkStart w:id="422" w:name="_Toc23854"/>
      <w:bookmarkStart w:id="423" w:name="_Toc487900365"/>
      <w:r>
        <w:rPr>
          <w:rFonts w:hint="eastAsia" w:ascii="仿宋" w:hAnsi="仿宋" w:eastAsia="仿宋" w:cs="仿宋"/>
          <w:b/>
          <w:sz w:val="24"/>
          <w:szCs w:val="24"/>
        </w:rPr>
        <w:t>2.12 税费</w:t>
      </w:r>
      <w:bookmarkEnd w:id="416"/>
      <w:bookmarkEnd w:id="417"/>
      <w:bookmarkEnd w:id="418"/>
      <w:bookmarkEnd w:id="419"/>
      <w:bookmarkEnd w:id="420"/>
      <w:bookmarkEnd w:id="421"/>
      <w:bookmarkEnd w:id="422"/>
      <w:bookmarkEnd w:id="423"/>
    </w:p>
    <w:p w14:paraId="72C3269D">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38244A2E">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24" w:name="_Toc26883"/>
      <w:bookmarkStart w:id="425" w:name="_Toc7315"/>
      <w:bookmarkStart w:id="426" w:name="_Toc30105"/>
      <w:bookmarkStart w:id="427" w:name="_Toc279701258"/>
      <w:bookmarkStart w:id="428" w:name="_Toc487900368"/>
      <w:bookmarkStart w:id="429" w:name="_Toc14814"/>
      <w:bookmarkStart w:id="430" w:name="_Toc259093687"/>
      <w:bookmarkStart w:id="431" w:name="_Toc25525"/>
      <w:r>
        <w:rPr>
          <w:rFonts w:hint="eastAsia" w:ascii="仿宋" w:hAnsi="仿宋" w:eastAsia="仿宋" w:cs="仿宋"/>
          <w:b/>
          <w:sz w:val="24"/>
          <w:szCs w:val="24"/>
        </w:rPr>
        <w:t>2.13 乙方破产</w:t>
      </w:r>
      <w:bookmarkEnd w:id="424"/>
      <w:bookmarkEnd w:id="425"/>
      <w:bookmarkEnd w:id="426"/>
      <w:bookmarkEnd w:id="427"/>
      <w:bookmarkEnd w:id="428"/>
      <w:bookmarkEnd w:id="429"/>
      <w:bookmarkEnd w:id="430"/>
      <w:bookmarkEnd w:id="431"/>
    </w:p>
    <w:p w14:paraId="3EDD445D">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B92055F">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32" w:name="_Toc23323"/>
      <w:bookmarkStart w:id="433" w:name="_Toc2016"/>
      <w:bookmarkStart w:id="434" w:name="_Toc1123"/>
      <w:r>
        <w:rPr>
          <w:rFonts w:hint="eastAsia" w:ascii="仿宋" w:hAnsi="仿宋" w:eastAsia="仿宋" w:cs="仿宋"/>
          <w:b/>
          <w:sz w:val="24"/>
          <w:szCs w:val="24"/>
        </w:rPr>
        <w:t>2.14 合同中止、终止</w:t>
      </w:r>
      <w:bookmarkEnd w:id="432"/>
      <w:bookmarkEnd w:id="433"/>
      <w:bookmarkEnd w:id="434"/>
    </w:p>
    <w:p w14:paraId="00F34F9D">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2.14.1 双方当事人不得擅自中止或者终止合同；</w:t>
      </w:r>
    </w:p>
    <w:p w14:paraId="0E89D6E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5467C623">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35" w:name="_Toc1969"/>
      <w:bookmarkStart w:id="436" w:name="_Toc14525"/>
      <w:bookmarkStart w:id="437" w:name="_Toc17363"/>
      <w:r>
        <w:rPr>
          <w:rFonts w:hint="eastAsia" w:ascii="仿宋" w:hAnsi="仿宋" w:eastAsia="仿宋" w:cs="仿宋"/>
          <w:b/>
          <w:sz w:val="24"/>
          <w:szCs w:val="24"/>
        </w:rPr>
        <w:t>2.15 检验和验收</w:t>
      </w:r>
      <w:bookmarkEnd w:id="435"/>
      <w:bookmarkEnd w:id="436"/>
      <w:bookmarkEnd w:id="437"/>
    </w:p>
    <w:p w14:paraId="6DDC9E27">
      <w:pPr>
        <w:keepNext w:val="0"/>
        <w:keepLines w:val="0"/>
        <w:pageBreakBefore w:val="0"/>
        <w:tabs>
          <w:tab w:val="left" w:pos="360"/>
          <w:tab w:val="left" w:pos="540"/>
          <w:tab w:val="left" w:pos="1080"/>
        </w:tabs>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2.15.1 乙方按照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的约定，定期提交服务报告，甲方按照</w:t>
      </w:r>
      <w:r>
        <w:rPr>
          <w:rFonts w:hint="eastAsia" w:ascii="仿宋" w:hAnsi="仿宋" w:eastAsia="仿宋" w:cs="仿宋"/>
          <w:b/>
          <w:i/>
          <w:sz w:val="24"/>
          <w:szCs w:val="24"/>
          <w:u w:val="single"/>
        </w:rPr>
        <w:t>合同专用条款</w:t>
      </w:r>
      <w:r>
        <w:rPr>
          <w:rFonts w:hint="eastAsia" w:ascii="仿宋" w:hAnsi="仿宋" w:eastAsia="仿宋" w:cs="仿宋"/>
          <w:sz w:val="24"/>
          <w:szCs w:val="24"/>
        </w:rPr>
        <w:t>的约定进行定期验收；</w:t>
      </w:r>
    </w:p>
    <w:p w14:paraId="4DA1586C">
      <w:pPr>
        <w:keepNext w:val="0"/>
        <w:keepLines w:val="0"/>
        <w:pageBreakBefore w:val="0"/>
        <w:tabs>
          <w:tab w:val="left" w:pos="360"/>
          <w:tab w:val="left" w:pos="540"/>
          <w:tab w:val="left" w:pos="1080"/>
        </w:tabs>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9426768">
      <w:pPr>
        <w:keepNext w:val="0"/>
        <w:keepLines w:val="0"/>
        <w:pageBreakBefore w:val="0"/>
        <w:tabs>
          <w:tab w:val="left" w:pos="360"/>
          <w:tab w:val="left" w:pos="540"/>
          <w:tab w:val="left" w:pos="1080"/>
        </w:tabs>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w:t>
      </w:r>
      <w:r>
        <w:rPr>
          <w:rFonts w:hint="eastAsia" w:ascii="仿宋" w:hAnsi="仿宋" w:eastAsia="仿宋" w:cs="仿宋"/>
          <w:b/>
          <w:i/>
          <w:sz w:val="24"/>
          <w:szCs w:val="24"/>
          <w:u w:val="single"/>
        </w:rPr>
        <w:t>合同专用条款</w:t>
      </w:r>
      <w:r>
        <w:rPr>
          <w:rFonts w:hint="eastAsia" w:ascii="仿宋" w:hAnsi="仿宋" w:eastAsia="仿宋" w:cs="仿宋"/>
          <w:i/>
          <w:sz w:val="24"/>
          <w:szCs w:val="24"/>
        </w:rPr>
        <w:t>。</w:t>
      </w:r>
    </w:p>
    <w:bookmarkEnd w:id="399"/>
    <w:bookmarkEnd w:id="400"/>
    <w:bookmarkEnd w:id="401"/>
    <w:bookmarkEnd w:id="402"/>
    <w:p w14:paraId="4BE7A3FA">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38" w:name="_Toc259093690"/>
      <w:bookmarkStart w:id="439" w:name="_Toc487900371"/>
      <w:bookmarkStart w:id="440" w:name="_Toc279701261"/>
      <w:bookmarkStart w:id="441" w:name="_Toc31892"/>
      <w:bookmarkStart w:id="442" w:name="_Toc25198"/>
      <w:bookmarkStart w:id="443" w:name="_Toc12666"/>
      <w:bookmarkStart w:id="444" w:name="_Toc9808"/>
      <w:bookmarkStart w:id="445" w:name="_Toc2308"/>
      <w:r>
        <w:rPr>
          <w:rFonts w:hint="eastAsia" w:ascii="仿宋" w:hAnsi="仿宋" w:eastAsia="仿宋" w:cs="仿宋"/>
          <w:b/>
          <w:sz w:val="24"/>
          <w:szCs w:val="24"/>
        </w:rPr>
        <w:t>2.16 通知</w:t>
      </w:r>
      <w:bookmarkEnd w:id="438"/>
      <w:bookmarkEnd w:id="439"/>
      <w:bookmarkEnd w:id="440"/>
      <w:r>
        <w:rPr>
          <w:rFonts w:hint="eastAsia" w:ascii="仿宋" w:hAnsi="仿宋" w:eastAsia="仿宋" w:cs="仿宋"/>
          <w:b/>
          <w:sz w:val="24"/>
          <w:szCs w:val="24"/>
        </w:rPr>
        <w:t>和送达</w:t>
      </w:r>
      <w:bookmarkEnd w:id="441"/>
      <w:bookmarkEnd w:id="442"/>
      <w:bookmarkEnd w:id="443"/>
      <w:bookmarkEnd w:id="444"/>
      <w:bookmarkEnd w:id="445"/>
    </w:p>
    <w:p w14:paraId="0F49B5C3">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bookmarkStart w:id="446" w:name="_Toc29220"/>
      <w:bookmarkStart w:id="447" w:name="_Toc7073"/>
      <w:bookmarkStart w:id="448" w:name="_Toc487900372"/>
      <w:bookmarkStart w:id="449" w:name="_Toc259093691"/>
      <w:bookmarkStart w:id="450" w:name="_Toc279701262"/>
      <w:r>
        <w:rPr>
          <w:rFonts w:hint="eastAsia" w:ascii="仿宋" w:hAnsi="仿宋" w:eastAsia="仿宋" w:cs="仿宋"/>
          <w:sz w:val="24"/>
          <w:szCs w:val="24"/>
        </w:rPr>
        <w:t>2.16.1 任何一方因履行合同而以合同第一部分尾部所列明的</w:t>
      </w:r>
      <w:r>
        <w:rPr>
          <w:rFonts w:hint="eastAsia" w:ascii="仿宋" w:hAnsi="仿宋" w:eastAsia="仿宋" w:cs="仿宋"/>
          <w:sz w:val="24"/>
          <w:szCs w:val="24"/>
          <w:u w:val="single"/>
        </w:rPr>
        <w:t xml:space="preserve">          </w:t>
      </w:r>
      <w:r>
        <w:rPr>
          <w:rFonts w:hint="eastAsia" w:ascii="仿宋" w:hAnsi="仿宋" w:eastAsia="仿宋" w:cs="仿宋"/>
          <w:sz w:val="24"/>
          <w:szCs w:val="24"/>
        </w:rPr>
        <w:t>发出的所有通知、文件、材料，均视为已向对方当事人送达；任何一方变更上述送达方式或者地址的，应于</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个工作日内书面通知对方当事人，在对方当事人收到有关变更通知之前，变更前的约定送达方式或者地址仍视为有效。</w:t>
      </w:r>
      <w:bookmarkEnd w:id="446"/>
      <w:bookmarkEnd w:id="447"/>
    </w:p>
    <w:p w14:paraId="137FA80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bookmarkStart w:id="451" w:name="_Toc18401"/>
      <w:bookmarkStart w:id="452" w:name="_Toc27674"/>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1"/>
      <w:bookmarkEnd w:id="452"/>
    </w:p>
    <w:bookmarkEnd w:id="448"/>
    <w:bookmarkEnd w:id="449"/>
    <w:bookmarkEnd w:id="450"/>
    <w:p w14:paraId="61443716">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53" w:name="_Toc28906"/>
      <w:bookmarkStart w:id="454" w:name="_Toc27644"/>
      <w:bookmarkStart w:id="455" w:name="_Toc5063"/>
      <w:bookmarkStart w:id="456" w:name="_Toc259093692"/>
      <w:bookmarkStart w:id="457" w:name="_Toc279701263"/>
      <w:bookmarkStart w:id="458" w:name="_Toc20808"/>
      <w:bookmarkStart w:id="459" w:name="_Toc12254"/>
      <w:bookmarkStart w:id="460" w:name="_Toc487900373"/>
      <w:r>
        <w:rPr>
          <w:rFonts w:hint="eastAsia" w:ascii="仿宋" w:hAnsi="仿宋" w:eastAsia="仿宋" w:cs="仿宋"/>
          <w:b/>
          <w:sz w:val="24"/>
          <w:szCs w:val="24"/>
        </w:rPr>
        <w:t>2.17 合同使用的文字和适用的法律</w:t>
      </w:r>
      <w:bookmarkEnd w:id="453"/>
      <w:bookmarkEnd w:id="454"/>
      <w:bookmarkEnd w:id="455"/>
      <w:bookmarkEnd w:id="456"/>
      <w:bookmarkEnd w:id="457"/>
      <w:bookmarkEnd w:id="458"/>
      <w:bookmarkEnd w:id="459"/>
      <w:bookmarkEnd w:id="460"/>
    </w:p>
    <w:p w14:paraId="20260309">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2.17.1 合同使用汉语书就、变更和解释；</w:t>
      </w:r>
    </w:p>
    <w:p w14:paraId="18FE3066">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2.17.2 合同适用中华人民共和国法律。</w:t>
      </w:r>
    </w:p>
    <w:p w14:paraId="3E5648E1">
      <w:pPr>
        <w:keepNext w:val="0"/>
        <w:keepLines w:val="0"/>
        <w:pageBreakBefore w:val="0"/>
        <w:kinsoku/>
        <w:wordWrap/>
        <w:overflowPunct/>
        <w:topLinePunct w:val="0"/>
        <w:bidi w:val="0"/>
        <w:spacing w:line="500" w:lineRule="exact"/>
        <w:ind w:firstLine="482" w:firstLineChars="200"/>
        <w:textAlignment w:val="auto"/>
        <w:outlineLvl w:val="0"/>
        <w:rPr>
          <w:rFonts w:hint="eastAsia" w:ascii="仿宋" w:hAnsi="仿宋" w:eastAsia="仿宋" w:cs="仿宋"/>
          <w:b/>
          <w:sz w:val="24"/>
          <w:szCs w:val="24"/>
        </w:rPr>
      </w:pPr>
      <w:bookmarkStart w:id="461" w:name="_Toc259093693"/>
      <w:bookmarkStart w:id="462" w:name="_Toc279701264"/>
      <w:bookmarkStart w:id="463" w:name="_Toc27127"/>
      <w:bookmarkStart w:id="464" w:name="_Toc27403"/>
      <w:bookmarkStart w:id="465" w:name="_Toc1492"/>
      <w:bookmarkStart w:id="466" w:name="_Toc30096"/>
      <w:bookmarkStart w:id="467" w:name="_Toc487900374"/>
      <w:r>
        <w:rPr>
          <w:rFonts w:hint="eastAsia" w:ascii="仿宋" w:hAnsi="仿宋" w:eastAsia="仿宋" w:cs="仿宋"/>
          <w:b/>
          <w:sz w:val="24"/>
          <w:szCs w:val="24"/>
        </w:rPr>
        <w:t>2.18 履约保证金</w:t>
      </w:r>
      <w:bookmarkEnd w:id="461"/>
      <w:bookmarkEnd w:id="462"/>
      <w:bookmarkEnd w:id="463"/>
      <w:bookmarkEnd w:id="464"/>
      <w:bookmarkEnd w:id="465"/>
      <w:bookmarkEnd w:id="466"/>
    </w:p>
    <w:p w14:paraId="4400DDDB">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2.18.1 采购文件要求乙方提交履约保证金的，乙方应按</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约定的方式，以支票、汇票、本票或者金融机构、担保机构出具的保函等非现金形式，提交不超过合同价</w:t>
      </w:r>
      <w:r>
        <w:rPr>
          <w:rFonts w:hint="eastAsia" w:ascii="仿宋" w:hAnsi="仿宋" w:eastAsia="仿宋" w:cs="仿宋"/>
          <w:sz w:val="24"/>
          <w:szCs w:val="24"/>
          <w:lang w:val="en-US" w:eastAsia="zh-CN"/>
        </w:rPr>
        <w:t>5</w:t>
      </w:r>
      <w:r>
        <w:rPr>
          <w:rFonts w:hint="eastAsia" w:ascii="仿宋" w:hAnsi="仿宋" w:eastAsia="仿宋" w:cs="仿宋"/>
          <w:sz w:val="24"/>
          <w:szCs w:val="24"/>
        </w:rPr>
        <w:t>%的履约保证金；</w:t>
      </w:r>
    </w:p>
    <w:p w14:paraId="6B9816ED">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2.18.2 履约保证金在</w:t>
      </w:r>
      <w:r>
        <w:rPr>
          <w:rFonts w:hint="eastAsia" w:ascii="仿宋" w:hAnsi="仿宋" w:eastAsia="仿宋" w:cs="仿宋"/>
          <w:b/>
          <w:i/>
          <w:sz w:val="24"/>
          <w:szCs w:val="24"/>
          <w:u w:val="single"/>
        </w:rPr>
        <w:t>合同专用条款</w:t>
      </w:r>
      <w:r>
        <w:rPr>
          <w:rFonts w:hint="eastAsia" w:ascii="仿宋" w:hAnsi="仿宋" w:eastAsia="仿宋" w:cs="仿宋"/>
          <w:sz w:val="24"/>
          <w:szCs w:val="24"/>
        </w:rPr>
        <w:t>约定期间内不予退还或者应完全有效，前述约定期间届满之日起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个工作日内，甲方应将履约保证金退还乙方；</w:t>
      </w:r>
    </w:p>
    <w:p w14:paraId="22CC02B4">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67"/>
    <w:p w14:paraId="566F16CA">
      <w:pPr>
        <w:keepNext w:val="0"/>
        <w:keepLines w:val="0"/>
        <w:pageBreakBefore w:val="0"/>
        <w:kinsoku/>
        <w:wordWrap/>
        <w:overflowPunct/>
        <w:topLinePunct w:val="0"/>
        <w:bidi w:val="0"/>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2.19 合同份数</w:t>
      </w:r>
    </w:p>
    <w:p w14:paraId="5A27509C">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合同份数按</w:t>
      </w:r>
      <w:r>
        <w:rPr>
          <w:rFonts w:hint="eastAsia" w:ascii="仿宋" w:hAnsi="仿宋" w:eastAsia="仿宋" w:cs="仿宋"/>
          <w:b/>
          <w:i/>
          <w:sz w:val="24"/>
          <w:szCs w:val="24"/>
          <w:u w:val="single"/>
        </w:rPr>
        <w:t>合同专用条款</w:t>
      </w:r>
      <w:r>
        <w:rPr>
          <w:rFonts w:hint="eastAsia" w:ascii="仿宋" w:hAnsi="仿宋" w:eastAsia="仿宋" w:cs="仿宋"/>
          <w:sz w:val="24"/>
          <w:szCs w:val="24"/>
        </w:rPr>
        <w:t>规定，每份均具有同等法律效力。</w:t>
      </w:r>
    </w:p>
    <w:p w14:paraId="3968311F">
      <w:pPr>
        <w:pStyle w:val="68"/>
        <w:keepNext w:val="0"/>
        <w:keepLines w:val="0"/>
        <w:pageBreakBefore w:val="0"/>
        <w:kinsoku/>
        <w:wordWrap/>
        <w:overflowPunct/>
        <w:topLinePunct w:val="0"/>
        <w:bidi w:val="0"/>
        <w:spacing w:line="500" w:lineRule="exact"/>
        <w:ind w:firstLine="0"/>
        <w:jc w:val="center"/>
        <w:textAlignment w:val="auto"/>
        <w:rPr>
          <w:rFonts w:hint="eastAsia" w:ascii="仿宋" w:hAnsi="仿宋" w:eastAsia="仿宋" w:cs="仿宋"/>
          <w:b/>
          <w:sz w:val="24"/>
          <w:szCs w:val="24"/>
        </w:rPr>
      </w:pPr>
      <w:r>
        <w:rPr>
          <w:rFonts w:hint="eastAsia" w:ascii="仿宋" w:hAnsi="仿宋" w:eastAsia="仿宋" w:cs="仿宋"/>
          <w:sz w:val="24"/>
          <w:szCs w:val="24"/>
        </w:rPr>
        <w:br w:type="page"/>
      </w:r>
      <w:bookmarkStart w:id="468" w:name="_Toc331685784"/>
      <w:r>
        <w:rPr>
          <w:rFonts w:hint="eastAsia" w:ascii="仿宋" w:hAnsi="仿宋" w:eastAsia="仿宋" w:cs="仿宋"/>
          <w:b/>
          <w:sz w:val="24"/>
          <w:szCs w:val="24"/>
        </w:rPr>
        <w:t>第三部分  合同专用条款</w:t>
      </w:r>
      <w:bookmarkEnd w:id="468"/>
    </w:p>
    <w:p w14:paraId="07F88972">
      <w:pPr>
        <w:keepNext w:val="0"/>
        <w:keepLines w:val="0"/>
        <w:pageBreakBefore w:val="0"/>
        <w:kinsoku/>
        <w:wordWrap/>
        <w:overflowPunct/>
        <w:topLinePunct w:val="0"/>
        <w:bidi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pPr w:leftFromText="180" w:rightFromText="180" w:vertAnchor="text" w:horzAnchor="page" w:tblpX="1098" w:tblpY="953"/>
        <w:tblOverlap w:val="never"/>
        <w:tblW w:w="97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3"/>
        <w:gridCol w:w="8796"/>
      </w:tblGrid>
      <w:tr w14:paraId="2C46B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6E730D1B">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796" w:type="dxa"/>
            <w:vAlign w:val="center"/>
          </w:tcPr>
          <w:p w14:paraId="37865E24">
            <w:pPr>
              <w:keepNext w:val="0"/>
              <w:keepLines w:val="0"/>
              <w:pageBreakBefore w:val="0"/>
              <w:kinsoku/>
              <w:wordWrap/>
              <w:overflowPunct/>
              <w:topLinePunct w:val="0"/>
              <w:bidi w:val="0"/>
              <w:spacing w:line="50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约定内容</w:t>
            </w:r>
          </w:p>
        </w:tc>
      </w:tr>
      <w:tr w14:paraId="439D8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64CCC092">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2F2CDC8E">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51F93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1C5DD35B">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420A47DA">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5D20A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6656E0BD">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78B83DE2">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1126F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6177782B">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36FE03AC">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6AC88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297DE83D">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532ED651">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u w:val="single"/>
              </w:rPr>
            </w:pPr>
          </w:p>
        </w:tc>
      </w:tr>
      <w:tr w14:paraId="6DBF5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37D532D1">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234E6EFF">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53E0C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0158F1DA">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28EE1863">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u w:val="single"/>
              </w:rPr>
            </w:pPr>
          </w:p>
        </w:tc>
      </w:tr>
      <w:tr w14:paraId="0621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125BF1F6">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3DC06C48">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11CFC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69FC5455">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2CCD95C9">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3995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left w:val="single" w:color="auto" w:sz="4" w:space="0"/>
            </w:tcBorders>
            <w:vAlign w:val="center"/>
          </w:tcPr>
          <w:p w14:paraId="4574ACD1">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vAlign w:val="center"/>
          </w:tcPr>
          <w:p w14:paraId="23F55FCA">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637C4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923" w:type="dxa"/>
            <w:tcBorders>
              <w:top w:val="single" w:color="auto" w:sz="6" w:space="0"/>
              <w:left w:val="single" w:color="auto" w:sz="4" w:space="0"/>
              <w:bottom w:val="single" w:color="auto" w:sz="6" w:space="0"/>
              <w:right w:val="single" w:color="auto" w:sz="6" w:space="0"/>
            </w:tcBorders>
            <w:vAlign w:val="center"/>
          </w:tcPr>
          <w:p w14:paraId="6AEEA19C">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tcBorders>
              <w:top w:val="single" w:color="auto" w:sz="6" w:space="0"/>
              <w:left w:val="single" w:color="auto" w:sz="6" w:space="0"/>
              <w:bottom w:val="single" w:color="auto" w:sz="6" w:space="0"/>
              <w:right w:val="single" w:color="auto" w:sz="6" w:space="0"/>
            </w:tcBorders>
            <w:vAlign w:val="center"/>
          </w:tcPr>
          <w:p w14:paraId="1FB5A8DA">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r w14:paraId="2BC65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9" w:hRule="atLeast"/>
        </w:trPr>
        <w:tc>
          <w:tcPr>
            <w:tcW w:w="923" w:type="dxa"/>
            <w:tcBorders>
              <w:top w:val="single" w:color="auto" w:sz="6" w:space="0"/>
              <w:left w:val="single" w:color="auto" w:sz="4" w:space="0"/>
              <w:bottom w:val="single" w:color="auto" w:sz="6" w:space="0"/>
              <w:right w:val="single" w:color="auto" w:sz="6" w:space="0"/>
            </w:tcBorders>
            <w:vAlign w:val="center"/>
          </w:tcPr>
          <w:p w14:paraId="01D63BF1">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c>
          <w:tcPr>
            <w:tcW w:w="8796" w:type="dxa"/>
            <w:tcBorders>
              <w:top w:val="single" w:color="auto" w:sz="6" w:space="0"/>
              <w:left w:val="single" w:color="auto" w:sz="6" w:space="0"/>
              <w:bottom w:val="single" w:color="auto" w:sz="6" w:space="0"/>
              <w:right w:val="single" w:color="auto" w:sz="6" w:space="0"/>
            </w:tcBorders>
            <w:vAlign w:val="center"/>
          </w:tcPr>
          <w:p w14:paraId="1FF2268C">
            <w:pPr>
              <w:keepNext w:val="0"/>
              <w:keepLines w:val="0"/>
              <w:pageBreakBefore w:val="0"/>
              <w:kinsoku/>
              <w:wordWrap/>
              <w:overflowPunct/>
              <w:topLinePunct w:val="0"/>
              <w:bidi w:val="0"/>
              <w:spacing w:line="500" w:lineRule="exact"/>
              <w:textAlignment w:val="auto"/>
              <w:rPr>
                <w:rFonts w:hint="eastAsia" w:ascii="仿宋" w:hAnsi="仿宋" w:eastAsia="仿宋" w:cs="仿宋"/>
                <w:sz w:val="24"/>
                <w:szCs w:val="24"/>
              </w:rPr>
            </w:pPr>
          </w:p>
        </w:tc>
      </w:tr>
    </w:tbl>
    <w:p w14:paraId="60DC934A">
      <w:pPr>
        <w:pStyle w:val="18"/>
        <w:keepNext w:val="0"/>
        <w:keepLines w:val="0"/>
        <w:pageBreakBefore w:val="0"/>
        <w:kinsoku/>
        <w:wordWrap/>
        <w:overflowPunct/>
        <w:topLinePunct w:val="0"/>
        <w:bidi w:val="0"/>
        <w:spacing w:line="500" w:lineRule="exact"/>
        <w:textAlignment w:val="auto"/>
        <w:rPr>
          <w:rFonts w:hint="eastAsia" w:ascii="仿宋" w:hAnsi="仿宋" w:eastAsia="仿宋" w:cs="仿宋"/>
          <w:b/>
          <w:bCs/>
          <w:color w:val="auto"/>
          <w:sz w:val="24"/>
          <w:szCs w:val="24"/>
          <w:highlight w:val="none"/>
        </w:rPr>
      </w:pPr>
    </w:p>
    <w:p w14:paraId="255EA449">
      <w:pPr>
        <w:pStyle w:val="18"/>
        <w:keepNext w:val="0"/>
        <w:keepLines w:val="0"/>
        <w:pageBreakBefore w:val="0"/>
        <w:kinsoku/>
        <w:wordWrap/>
        <w:overflowPunct/>
        <w:topLinePunct w:val="0"/>
        <w:bidi w:val="0"/>
        <w:spacing w:line="500" w:lineRule="exact"/>
        <w:ind w:firstLine="241" w:firstLineChars="100"/>
        <w:textAlignment w:val="auto"/>
        <w:rPr>
          <w:rFonts w:hint="eastAsia" w:ascii="仿宋" w:hAnsi="仿宋" w:eastAsia="仿宋" w:cs="仿宋"/>
          <w:b/>
          <w:bCs/>
          <w:color w:val="auto"/>
          <w:sz w:val="24"/>
          <w:szCs w:val="24"/>
          <w:highlight w:val="none"/>
        </w:rPr>
      </w:pPr>
    </w:p>
    <w:p w14:paraId="547B83E4">
      <w:pPr>
        <w:pStyle w:val="18"/>
        <w:keepNext w:val="0"/>
        <w:keepLines w:val="0"/>
        <w:pageBreakBefore w:val="0"/>
        <w:kinsoku/>
        <w:wordWrap/>
        <w:overflowPunct/>
        <w:topLinePunct w:val="0"/>
        <w:bidi w:val="0"/>
        <w:spacing w:line="500" w:lineRule="exact"/>
        <w:ind w:firstLine="241" w:firstLineChars="1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未尽事宜，在签订合同时具体约定。</w:t>
      </w:r>
    </w:p>
    <w:p w14:paraId="0F867D4C">
      <w:pPr>
        <w:pStyle w:val="18"/>
        <w:pageBreakBefore w:val="0"/>
        <w:bidi w:val="0"/>
        <w:spacing w:line="360" w:lineRule="auto"/>
        <w:rPr>
          <w:rFonts w:hint="eastAsia" w:ascii="仿宋" w:hAnsi="仿宋" w:eastAsia="仿宋" w:cs="仿宋"/>
          <w:b/>
          <w:bCs/>
          <w:color w:val="auto"/>
          <w:sz w:val="24"/>
          <w:szCs w:val="24"/>
          <w:highlight w:val="none"/>
        </w:rPr>
      </w:pPr>
    </w:p>
    <w:p w14:paraId="75BBFC00">
      <w:pPr>
        <w:pStyle w:val="18"/>
        <w:pageBreakBefore w:val="0"/>
        <w:bidi w:val="0"/>
        <w:spacing w:line="360" w:lineRule="auto"/>
        <w:rPr>
          <w:rFonts w:hint="eastAsia" w:ascii="仿宋" w:hAnsi="仿宋" w:eastAsia="仿宋" w:cs="仿宋"/>
          <w:b/>
          <w:bCs/>
          <w:color w:val="auto"/>
          <w:sz w:val="24"/>
          <w:szCs w:val="24"/>
          <w:highlight w:val="none"/>
        </w:rPr>
      </w:pPr>
    </w:p>
    <w:p w14:paraId="713B1A72">
      <w:pPr>
        <w:pStyle w:val="18"/>
        <w:pageBreakBefore w:val="0"/>
        <w:bidi w:val="0"/>
        <w:spacing w:line="360" w:lineRule="auto"/>
        <w:rPr>
          <w:rFonts w:hint="eastAsia" w:ascii="仿宋" w:hAnsi="仿宋" w:eastAsia="仿宋" w:cs="仿宋"/>
          <w:b/>
          <w:bCs/>
          <w:color w:val="auto"/>
          <w:sz w:val="24"/>
          <w:szCs w:val="24"/>
          <w:highlight w:val="none"/>
        </w:rPr>
      </w:pPr>
    </w:p>
    <w:p w14:paraId="7BFD9B47">
      <w:pPr>
        <w:pStyle w:val="18"/>
        <w:pageBreakBefore w:val="0"/>
        <w:bidi w:val="0"/>
        <w:spacing w:line="360" w:lineRule="auto"/>
        <w:rPr>
          <w:rFonts w:hint="eastAsia" w:ascii="仿宋" w:hAnsi="仿宋" w:eastAsia="仿宋" w:cs="仿宋"/>
          <w:b/>
          <w:bCs/>
          <w:color w:val="auto"/>
          <w:sz w:val="24"/>
          <w:szCs w:val="24"/>
          <w:highlight w:val="none"/>
        </w:rPr>
      </w:pPr>
    </w:p>
    <w:p w14:paraId="3108F5EB">
      <w:pPr>
        <w:keepLines w:val="0"/>
        <w:pageBreakBefore w:val="0"/>
        <w:kinsoku/>
        <w:overflowPunct/>
        <w:autoSpaceDE/>
        <w:autoSpaceDN/>
        <w:bidi w:val="0"/>
        <w:spacing w:line="500" w:lineRule="exact"/>
        <w:jc w:val="center"/>
        <w:textAlignment w:val="auto"/>
        <w:outlineLvl w:val="0"/>
        <w:rPr>
          <w:rFonts w:hint="eastAsia" w:ascii="仿宋" w:hAnsi="仿宋" w:eastAsia="仿宋" w:cs="仿宋"/>
          <w:sz w:val="24"/>
          <w:szCs w:val="24"/>
          <w:lang w:val="en-US" w:eastAsia="zh-CN"/>
        </w:rPr>
      </w:pPr>
      <w:r>
        <w:rPr>
          <w:rFonts w:hint="eastAsia" w:ascii="仿宋" w:hAnsi="仿宋" w:eastAsia="仿宋" w:cs="仿宋"/>
          <w:b/>
          <w:snapToGrid w:val="0"/>
          <w:color w:val="auto"/>
          <w:kern w:val="2"/>
          <w:sz w:val="32"/>
          <w:szCs w:val="32"/>
          <w:highlight w:val="none"/>
          <w:lang w:val="en-US" w:eastAsia="zh-CN" w:bidi="ar-SA"/>
        </w:rPr>
        <w:t>第五章 采购项目商务服务要求及技术参数清单</w:t>
      </w:r>
    </w:p>
    <w:p w14:paraId="7F221B91">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标项一：院本部污水站运维服务</w:t>
      </w:r>
    </w:p>
    <w:p w14:paraId="5BEF4832">
      <w:pPr>
        <w:pStyle w:val="65"/>
        <w:keepLines w:val="0"/>
        <w:pageBreakBefore w:val="0"/>
        <w:numPr>
          <w:ilvl w:val="0"/>
          <w:numId w:val="0"/>
        </w:numPr>
        <w:kinsoku/>
        <w:overflowPunct/>
        <w:autoSpaceDE/>
        <w:autoSpaceDN/>
        <w:bidi w:val="0"/>
        <w:spacing w:line="500" w:lineRule="exact"/>
        <w:ind w:leftChars="0"/>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一、运维服务要求</w:t>
      </w:r>
    </w:p>
    <w:p w14:paraId="32C49603">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负责做好院本部污水处理专业范围内所有构筑物、污水处理设施设备的运营、管理、维修、维护（包含：污水提升泵、曝气鼓风机、污泥泵、除臭装置、消毒及输送设备、配电和控制设备、站内管路（含附件）、仪器、仪表等相关设备和附件）。</w:t>
      </w:r>
    </w:p>
    <w:p w14:paraId="0F373F6C">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2.服务应满足《医疗机构水污染物排放标准》GB18466-2005中预处理标准要求。</w:t>
      </w:r>
    </w:p>
    <w:p w14:paraId="7F6B037A">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3.按照环保部门要求制订污水站各类设施各项工作制度和流程，运行、维护等各类记录台账，以备环保部门检查。</w:t>
      </w:r>
    </w:p>
    <w:p w14:paraId="6579E3F0">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▲4.负责完成环保部门要求各类证件、文件、资料、数据的整理、上报、审批工作，完成环境应急预案的编制、备案等手续。</w:t>
      </w:r>
    </w:p>
    <w:p w14:paraId="2E20ADB7">
      <w:pPr>
        <w:keepNext w:val="0"/>
        <w:keepLines w:val="0"/>
        <w:pageBreakBefore w:val="0"/>
        <w:kinsoku/>
        <w:wordWrap w:val="0"/>
        <w:overflowPunct/>
        <w:topLinePunct/>
        <w:autoSpaceDE/>
        <w:autoSpaceDN/>
        <w:bidi w:val="0"/>
        <w:adjustRightInd/>
        <w:snapToGrid/>
        <w:spacing w:before="0" w:after="0" w:line="560" w:lineRule="exact"/>
        <w:ind w:right="0" w:firstLine="240" w:firstLineChars="100"/>
        <w:jc w:val="both"/>
        <w:textAlignment w:val="auto"/>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需派驻至少2名污水站运营维护管理人员24小时驻场上班，且具有相应资质证件，熟悉污水处理设备及工艺，积极配合环保部门的相关监控检测工作，及时发现水质问题，具有排除设备故障及隐患的能力，24小时保持电话畅通。</w:t>
      </w:r>
      <w:r>
        <w:rPr>
          <w:rFonts w:hint="eastAsia" w:ascii="仿宋" w:hAnsi="仿宋" w:eastAsia="仿宋" w:cs="仿宋"/>
          <w:b/>
          <w:bCs/>
          <w:i w:val="0"/>
          <w:color w:val="auto"/>
          <w:kern w:val="0"/>
          <w:sz w:val="24"/>
          <w:szCs w:val="24"/>
          <w:u w:val="none"/>
          <w:lang w:val="en-US" w:eastAsia="zh-CN" w:bidi="ar"/>
        </w:rPr>
        <w:t>供应商需提供人员详细名单及本单位劳动合同复印件和近半年任意一个月社保缴费凭证复印件，以上资料需加盖公章。</w:t>
      </w:r>
    </w:p>
    <w:p w14:paraId="339E6740">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6.运维单位须对所有运维人员进行污水站运行管理相关理论和技能岗位培训。  </w:t>
      </w:r>
    </w:p>
    <w:p w14:paraId="0EC23FB9">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7.出现问题或突发情况时，</w:t>
      </w:r>
      <w:bookmarkStart w:id="469" w:name="OLE_LINK1"/>
      <w:r>
        <w:rPr>
          <w:rFonts w:hint="eastAsia" w:ascii="仿宋" w:hAnsi="仿宋" w:eastAsia="仿宋" w:cs="仿宋"/>
          <w:i w:val="0"/>
          <w:color w:val="auto"/>
          <w:kern w:val="0"/>
          <w:sz w:val="24"/>
          <w:szCs w:val="24"/>
          <w:u w:val="none"/>
          <w:lang w:val="en-US" w:eastAsia="zh-CN" w:bidi="ar"/>
        </w:rPr>
        <w:t>运维单位</w:t>
      </w:r>
      <w:bookmarkEnd w:id="469"/>
      <w:r>
        <w:rPr>
          <w:rFonts w:hint="eastAsia" w:ascii="仿宋" w:hAnsi="仿宋" w:eastAsia="仿宋" w:cs="仿宋"/>
          <w:i w:val="0"/>
          <w:color w:val="auto"/>
          <w:kern w:val="0"/>
          <w:sz w:val="24"/>
          <w:szCs w:val="24"/>
          <w:u w:val="none"/>
          <w:lang w:val="en-US" w:eastAsia="zh-CN" w:bidi="ar"/>
        </w:rPr>
        <w:t>应立即做出反应，2小时提供解决方案，6小时解决问题或有效控制突发情况，及时报备环保部门，做好记录。</w:t>
      </w:r>
    </w:p>
    <w:p w14:paraId="0D76487E">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8.根据国家有关法律、法规，制定运营服务规章制度、岗位职责、操作规范、维修操作、应急预案、安全管理制度、制定各种设备的操作规程、年度工作计划等并制订符合运维管理的各类台账。</w:t>
      </w:r>
    </w:p>
    <w:p w14:paraId="3F1D09C1">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负责污水站日常运行、管理、维护等工作，污水处理站内设施设备的安全正常运行和设备维修、维保工作，按医院要求对污水站内所有设备运行状态进行巡视巡检并做记录，发现问题，及时上报医院有关主管部门并按运营公司制定的预案进行处置。</w:t>
      </w:r>
    </w:p>
    <w:p w14:paraId="1D30CBFA">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10.制定医院污水处理站运营管理服务及附属设备、安全附件等设备的检修、检验、保养维修计划。</w:t>
      </w:r>
    </w:p>
    <w:p w14:paraId="370B1F67">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11.制定完善、安全的药品存储检查制度、药剂配比制度。</w:t>
      </w:r>
    </w:p>
    <w:p w14:paraId="613BED07">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12.负责建立、建全设备档案，收集、整理和完善技术资料。</w:t>
      </w:r>
    </w:p>
    <w:p w14:paraId="1AA3652B">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13.必须服从医院的规章制度及管理。</w:t>
      </w:r>
    </w:p>
    <w:p w14:paraId="573A1377">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14.制定完善的员工考核标准及检查表格。</w:t>
      </w:r>
    </w:p>
    <w:p w14:paraId="71F57ED2">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★15.运维单位必须确保我院在污水处理设施的正常运行，确保我院污水达标排放，若因在污水处理设施运行不正常导致的生态环境部门处罚，处罚费用将从运维服务费中扣除，且医院有权直接解除运维合同；</w:t>
      </w:r>
      <w:r>
        <w:rPr>
          <w:rFonts w:hint="eastAsia" w:ascii="仿宋" w:hAnsi="仿宋" w:eastAsia="仿宋" w:cs="仿宋"/>
          <w:b/>
          <w:bCs/>
          <w:i w:val="0"/>
          <w:color w:val="auto"/>
          <w:kern w:val="0"/>
          <w:sz w:val="24"/>
          <w:szCs w:val="24"/>
          <w:u w:val="none"/>
          <w:lang w:val="en-US" w:eastAsia="zh-CN" w:bidi="ar"/>
        </w:rPr>
        <w:t>供应商需提供相关承诺函（格式自拟）。</w:t>
      </w:r>
    </w:p>
    <w:p w14:paraId="369CF0E8">
      <w:pPr>
        <w:keepNext w:val="0"/>
        <w:keepLines w:val="0"/>
        <w:pageBreakBefore w:val="0"/>
        <w:kinsoku/>
        <w:wordWrap w:val="0"/>
        <w:overflowPunct/>
        <w:topLinePunct/>
        <w:autoSpaceDE/>
        <w:autoSpaceDN/>
        <w:bidi w:val="0"/>
        <w:adjustRightInd/>
        <w:snapToGrid/>
        <w:spacing w:before="0" w:after="0" w:line="56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甲方对乙方每月进行考核，每季度汇总考核结果，不满足考核要求被扣除分数的，从当季度维保费用中扣除。如连续考核三次分数均低于80分，甲方有权利清退乙方更换维保公司，乙方应接到甲方书面通知后立即离场且退还</w:t>
      </w:r>
      <w:r>
        <w:rPr>
          <w:rFonts w:hint="eastAsia" w:ascii="仿宋" w:hAnsi="仿宋" w:eastAsia="仿宋" w:cs="仿宋"/>
          <w:i w:val="0"/>
          <w:color w:val="000000"/>
          <w:kern w:val="0"/>
          <w:sz w:val="24"/>
          <w:szCs w:val="24"/>
          <w:u w:val="none"/>
          <w:lang w:val="en-US" w:eastAsia="zh-CN" w:bidi="ar"/>
        </w:rPr>
        <w:t>维保费用。</w:t>
      </w:r>
    </w:p>
    <w:p w14:paraId="73BEAE04">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17.为完成工作所需的一切办公用品、药品、维修工具及人员服装、保险、福利、加班费等一切费用由中标供应商承担。</w:t>
      </w:r>
    </w:p>
    <w:p w14:paraId="7BD89932">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18.运维方必须保障污水站的运维安全生产工作，在运维过程中出现的一切安全生产事故由运维方自行承担，采购人不承担任何责任，事故中造成采购人经济损失的，运维方应照原价赔偿。</w:t>
      </w:r>
    </w:p>
    <w:p w14:paraId="7018708C">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1A77866E">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2EDE8EE1">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13AAB01B">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17ED8044">
      <w:pPr>
        <w:pStyle w:val="25"/>
        <w:keepLines w:val="0"/>
        <w:pageBreakBefore w:val="0"/>
        <w:kinsoku/>
        <w:overflowPunct/>
        <w:autoSpaceDE/>
        <w:autoSpaceDN/>
        <w:bidi w:val="0"/>
        <w:spacing w:line="500" w:lineRule="exact"/>
        <w:textAlignment w:val="auto"/>
        <w:rPr>
          <w:rFonts w:hint="eastAsia" w:ascii="仿宋" w:hAnsi="仿宋" w:eastAsia="仿宋" w:cs="仿宋"/>
          <w:b/>
          <w:bCs/>
          <w:color w:val="auto"/>
          <w:sz w:val="24"/>
          <w:szCs w:val="24"/>
          <w:highlight w:val="none"/>
          <w:lang w:val="en-US" w:eastAsia="zh-CN"/>
        </w:rPr>
      </w:pPr>
    </w:p>
    <w:p w14:paraId="3A62B60C">
      <w:pPr>
        <w:pStyle w:val="25"/>
        <w:keepLines w:val="0"/>
        <w:pageBreakBefore w:val="0"/>
        <w:kinsoku/>
        <w:overflowPunct/>
        <w:autoSpaceDE/>
        <w:autoSpaceDN/>
        <w:bidi w:val="0"/>
        <w:spacing w:line="500" w:lineRule="exact"/>
        <w:textAlignment w:val="auto"/>
        <w:rPr>
          <w:rFonts w:hint="eastAsia" w:ascii="仿宋" w:hAnsi="仿宋" w:eastAsia="仿宋" w:cs="仿宋"/>
          <w:b/>
          <w:bCs/>
          <w:color w:val="auto"/>
          <w:sz w:val="24"/>
          <w:szCs w:val="24"/>
          <w:highlight w:val="none"/>
          <w:lang w:val="en-US" w:eastAsia="zh-CN"/>
        </w:rPr>
      </w:pPr>
    </w:p>
    <w:p w14:paraId="6FD179A9">
      <w:pPr>
        <w:pStyle w:val="25"/>
        <w:keepLines w:val="0"/>
        <w:pageBreakBefore w:val="0"/>
        <w:kinsoku/>
        <w:overflowPunct/>
        <w:autoSpaceDE/>
        <w:autoSpaceDN/>
        <w:bidi w:val="0"/>
        <w:spacing w:line="500" w:lineRule="exact"/>
        <w:textAlignment w:val="auto"/>
        <w:rPr>
          <w:rFonts w:hint="eastAsia" w:ascii="仿宋" w:hAnsi="仿宋" w:eastAsia="仿宋" w:cs="仿宋"/>
          <w:b/>
          <w:bCs/>
          <w:color w:val="auto"/>
          <w:sz w:val="24"/>
          <w:szCs w:val="24"/>
          <w:highlight w:val="none"/>
          <w:lang w:val="en-US" w:eastAsia="zh-CN"/>
        </w:rPr>
      </w:pPr>
    </w:p>
    <w:p w14:paraId="4F252CA1">
      <w:pPr>
        <w:pStyle w:val="25"/>
        <w:keepLines w:val="0"/>
        <w:pageBreakBefore w:val="0"/>
        <w:kinsoku/>
        <w:overflowPunct/>
        <w:autoSpaceDE/>
        <w:autoSpaceDN/>
        <w:bidi w:val="0"/>
        <w:spacing w:line="500" w:lineRule="exact"/>
        <w:textAlignment w:val="auto"/>
        <w:rPr>
          <w:rFonts w:hint="eastAsia" w:ascii="仿宋" w:hAnsi="仿宋" w:eastAsia="仿宋" w:cs="仿宋"/>
          <w:b/>
          <w:bCs/>
          <w:color w:val="auto"/>
          <w:sz w:val="24"/>
          <w:szCs w:val="24"/>
          <w:highlight w:val="none"/>
          <w:lang w:val="en-US" w:eastAsia="zh-CN"/>
        </w:rPr>
      </w:pPr>
    </w:p>
    <w:p w14:paraId="35BA7093">
      <w:pPr>
        <w:pStyle w:val="25"/>
        <w:keepLines w:val="0"/>
        <w:pageBreakBefore w:val="0"/>
        <w:kinsoku/>
        <w:overflowPunct/>
        <w:autoSpaceDE/>
        <w:autoSpaceDN/>
        <w:bidi w:val="0"/>
        <w:spacing w:line="50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p>
    <w:p w14:paraId="581F0590">
      <w:pPr>
        <w:pStyle w:val="84"/>
        <w:keepLines w:val="0"/>
        <w:pageBreakBefore w:val="0"/>
        <w:kinsoku/>
        <w:overflowPunct/>
        <w:autoSpaceDE/>
        <w:autoSpaceDN/>
        <w:bidi w:val="0"/>
        <w:spacing w:before="156" w:beforeLines="50" w:after="156" w:afterLines="50" w:line="500" w:lineRule="exact"/>
        <w:textAlignment w:val="auto"/>
        <w:rPr>
          <w:rFonts w:hint="eastAsia" w:ascii="仿宋" w:hAnsi="仿宋" w:eastAsia="仿宋" w:cs="仿宋"/>
          <w:b/>
          <w:bCs/>
          <w:color w:val="auto"/>
          <w:kern w:val="2"/>
          <w:sz w:val="24"/>
          <w:szCs w:val="24"/>
          <w:highlight w:val="none"/>
          <w:lang w:val="en-US" w:eastAsia="zh-CN" w:bidi="ar-SA"/>
        </w:rPr>
      </w:pPr>
      <w:bookmarkStart w:id="470" w:name="_Toc133417343"/>
      <w:r>
        <w:rPr>
          <w:rFonts w:hint="eastAsia" w:ascii="仿宋" w:hAnsi="仿宋" w:eastAsia="仿宋" w:cs="仿宋"/>
          <w:b/>
          <w:bCs/>
          <w:color w:val="auto"/>
          <w:kern w:val="2"/>
          <w:sz w:val="24"/>
          <w:szCs w:val="24"/>
          <w:highlight w:val="none"/>
          <w:lang w:val="en-US" w:eastAsia="zh-CN" w:bidi="ar-SA"/>
        </w:rPr>
        <w:t>二、运维设备清单</w:t>
      </w:r>
      <w:bookmarkEnd w:id="470"/>
    </w:p>
    <w:tbl>
      <w:tblPr>
        <w:tblStyle w:val="26"/>
        <w:tblW w:w="6049" w:type="pct"/>
        <w:tblInd w:w="-709" w:type="dxa"/>
        <w:tblLayout w:type="autofit"/>
        <w:tblCellMar>
          <w:top w:w="15" w:type="dxa"/>
          <w:left w:w="15" w:type="dxa"/>
          <w:bottom w:w="15" w:type="dxa"/>
          <w:right w:w="15" w:type="dxa"/>
        </w:tblCellMar>
      </w:tblPr>
      <w:tblGrid>
        <w:gridCol w:w="608"/>
        <w:gridCol w:w="1905"/>
        <w:gridCol w:w="4375"/>
        <w:gridCol w:w="930"/>
        <w:gridCol w:w="958"/>
        <w:gridCol w:w="1959"/>
      </w:tblGrid>
      <w:tr w14:paraId="7A966102">
        <w:tblPrEx>
          <w:tblCellMar>
            <w:top w:w="15" w:type="dxa"/>
            <w:left w:w="15" w:type="dxa"/>
            <w:bottom w:w="15" w:type="dxa"/>
            <w:right w:w="15" w:type="dxa"/>
          </w:tblCellMar>
        </w:tblPrEx>
        <w:trPr>
          <w:trHeight w:val="745" w:hRule="atLeast"/>
          <w:tblHeader/>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CA4E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727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名称</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FF5B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型号</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8AF0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D3C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A1E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14:paraId="6724A761">
        <w:tblPrEx>
          <w:tblCellMar>
            <w:top w:w="15" w:type="dxa"/>
            <w:left w:w="15" w:type="dxa"/>
            <w:bottom w:w="15" w:type="dxa"/>
            <w:right w:w="15" w:type="dxa"/>
          </w:tblCellMar>
        </w:tblPrEx>
        <w:trPr>
          <w:trHeight w:val="85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F04C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DA2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机械格栅</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EF54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B=400mm。栅条间隙5mm。功率0.55kw，配套设备间及除臭管线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C86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977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76EE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0B7AA4B4">
        <w:tblPrEx>
          <w:tblCellMar>
            <w:top w:w="15" w:type="dxa"/>
            <w:left w:w="15" w:type="dxa"/>
            <w:bottom w:w="15" w:type="dxa"/>
            <w:right w:w="15" w:type="dxa"/>
          </w:tblCellMar>
        </w:tblPrEx>
        <w:trPr>
          <w:trHeight w:val="85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15E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8A8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控制器</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690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0-6m，高低双液位，联动控制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BCD2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5F89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EF10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5AA2FA53">
        <w:tblPrEx>
          <w:tblCellMar>
            <w:top w:w="15" w:type="dxa"/>
            <w:left w:w="15" w:type="dxa"/>
            <w:bottom w:w="15" w:type="dxa"/>
            <w:right w:w="15"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A398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B60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提升泵</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63B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流量：30m³/h，扬程：10m，功率：1.5Kw，带铰刀</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5DC1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375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70D0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调节池、消毒池</w:t>
            </w:r>
          </w:p>
        </w:tc>
      </w:tr>
      <w:tr w14:paraId="63276423">
        <w:tblPrEx>
          <w:tblCellMar>
            <w:top w:w="15" w:type="dxa"/>
            <w:left w:w="15" w:type="dxa"/>
            <w:bottom w:w="15" w:type="dxa"/>
            <w:right w:w="15" w:type="dxa"/>
          </w:tblCellMar>
        </w:tblPrEx>
        <w:trPr>
          <w:trHeight w:val="75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63C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E41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调节池搅拌机</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4E3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材质UPVC，链接件SS304不锈钢</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83A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493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504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38CA19E9">
        <w:tblPrEx>
          <w:tblCellMar>
            <w:top w:w="15" w:type="dxa"/>
            <w:left w:w="15" w:type="dxa"/>
            <w:bottom w:w="15" w:type="dxa"/>
            <w:right w:w="15" w:type="dxa"/>
          </w:tblCellMar>
        </w:tblPrEx>
        <w:trPr>
          <w:trHeight w:val="28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951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A093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一体化综合生化调节装备</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501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型号：T-BIO-100；设备外形尺寸6.0*3.0*3.0，碳钢防腐，配套液位控制装置及提升装置，包含钢砼基础。</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C6B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7C9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2285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7D8994AC">
        <w:tblPrEx>
          <w:tblCellMar>
            <w:top w:w="15" w:type="dxa"/>
            <w:left w:w="15" w:type="dxa"/>
            <w:bottom w:w="15" w:type="dxa"/>
            <w:right w:w="15" w:type="dxa"/>
          </w:tblCellMar>
        </w:tblPrEx>
        <w:trPr>
          <w:trHeight w:val="81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72D5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D19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生物填料</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FB9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水解酸化专用，支架材质：SS304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09AD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M³</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006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3FC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含填料支架</w:t>
            </w:r>
          </w:p>
        </w:tc>
      </w:tr>
      <w:tr w14:paraId="20BE5E5E">
        <w:tblPrEx>
          <w:tblCellMar>
            <w:top w:w="15" w:type="dxa"/>
            <w:left w:w="15" w:type="dxa"/>
            <w:bottom w:w="15" w:type="dxa"/>
            <w:right w:w="15"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ECE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7501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水解酸化池搅拌系统</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366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材质UPVC，链接件SS304不锈钢</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D93C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D151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89E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6DC19D9B">
        <w:tblPrEx>
          <w:tblCellMar>
            <w:top w:w="15" w:type="dxa"/>
            <w:left w:w="15" w:type="dxa"/>
            <w:bottom w:w="15" w:type="dxa"/>
            <w:right w:w="15" w:type="dxa"/>
          </w:tblCellMar>
        </w:tblPrEx>
        <w:trPr>
          <w:trHeight w:val="90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A250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3FD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生化池组合填料</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2A5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材质：低压聚乙烯，长度2000mm，支架材质：SS304</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5FC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M³</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219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B73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含填料支架</w:t>
            </w:r>
          </w:p>
        </w:tc>
      </w:tr>
      <w:tr w14:paraId="227261E6">
        <w:tblPrEx>
          <w:tblCellMar>
            <w:top w:w="15" w:type="dxa"/>
            <w:left w:w="15" w:type="dxa"/>
            <w:bottom w:w="15" w:type="dxa"/>
            <w:right w:w="15" w:type="dxa"/>
          </w:tblCellMar>
        </w:tblPrEx>
        <w:trPr>
          <w:trHeight w:val="28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1A0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AA5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曝气系统</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70F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UPVC/ABS ，非标设备，含曝气盘、曝气主管道、曝气支管道等</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1D60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FBE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F3C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5C93D045">
        <w:tblPrEx>
          <w:tblCellMar>
            <w:top w:w="15" w:type="dxa"/>
            <w:left w:w="15" w:type="dxa"/>
            <w:bottom w:w="15" w:type="dxa"/>
            <w:right w:w="15"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C91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714D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曝气风机</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FB50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Q=4.23m³/min；</w:t>
            </w:r>
          </w:p>
          <w:p w14:paraId="74205DC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P=34.3Kpa ，N=4KW，配套隔音房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11A4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7886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9FD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2用1备</w:t>
            </w:r>
          </w:p>
        </w:tc>
      </w:tr>
      <w:tr w14:paraId="6045BD68">
        <w:tblPrEx>
          <w:tblCellMar>
            <w:top w:w="15" w:type="dxa"/>
            <w:left w:w="15" w:type="dxa"/>
            <w:bottom w:w="15" w:type="dxa"/>
            <w:right w:w="15" w:type="dxa"/>
          </w:tblCellMar>
        </w:tblPrEx>
        <w:trPr>
          <w:trHeight w:val="8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522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DFB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沉淀池斜管填料</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24D2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直径 80mm ，材质：PP，配套拦截网</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56A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m³</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476C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94D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371CC6E7">
        <w:tblPrEx>
          <w:tblCellMar>
            <w:top w:w="15" w:type="dxa"/>
            <w:left w:w="15" w:type="dxa"/>
            <w:bottom w:w="15" w:type="dxa"/>
            <w:right w:w="15"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5C3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ECD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沉淀池斜管填料支架</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2978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碳钢防腐</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0EA1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D59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198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3675703D">
        <w:tblPrEx>
          <w:tblCellMar>
            <w:top w:w="15" w:type="dxa"/>
            <w:left w:w="15" w:type="dxa"/>
            <w:bottom w:w="15" w:type="dxa"/>
            <w:right w:w="15" w:type="dxa"/>
          </w:tblCellMar>
        </w:tblPrEx>
        <w:trPr>
          <w:trHeight w:val="75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F53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C98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沉淀池污泥泵</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77B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Q=10m³/h ，H= 12m ，N= 1. 1kw</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9A5B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91E4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6906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 用 1 备</w:t>
            </w:r>
          </w:p>
        </w:tc>
      </w:tr>
      <w:tr w14:paraId="2B50C76C">
        <w:tblPrEx>
          <w:tblCellMar>
            <w:top w:w="15" w:type="dxa"/>
            <w:left w:w="15" w:type="dxa"/>
            <w:bottom w:w="15" w:type="dxa"/>
            <w:right w:w="15" w:type="dxa"/>
          </w:tblCellMar>
        </w:tblPrEx>
        <w:trPr>
          <w:trHeight w:val="5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D0E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DB3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出水堰板及集水槽</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836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长度 3m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5DE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8ABA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32AF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2B5D541C">
        <w:tblPrEx>
          <w:tblCellMar>
            <w:top w:w="15" w:type="dxa"/>
            <w:left w:w="15" w:type="dxa"/>
            <w:bottom w:w="15" w:type="dxa"/>
            <w:right w:w="15" w:type="dxa"/>
          </w:tblCellMar>
        </w:tblPrEx>
        <w:trPr>
          <w:trHeight w:val="68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4EBD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6AD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污泥回流泵</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26E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流量：35m³/h，扬程13.8m，功率4kw</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B7F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CF96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1C0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1106732C">
        <w:tblPrEx>
          <w:tblCellMar>
            <w:top w:w="15" w:type="dxa"/>
            <w:left w:w="15" w:type="dxa"/>
            <w:bottom w:w="15" w:type="dxa"/>
            <w:right w:w="15" w:type="dxa"/>
          </w:tblCellMar>
        </w:tblPrEx>
        <w:trPr>
          <w:trHeight w:val="64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F96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D35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污泥泵</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290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流量：30m³/h，扬程13.8m，功率4kw</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D05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F1C9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FF9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481FD40A">
        <w:tblPrEx>
          <w:tblCellMar>
            <w:top w:w="15" w:type="dxa"/>
            <w:left w:w="15" w:type="dxa"/>
            <w:bottom w:w="15" w:type="dxa"/>
            <w:right w:w="15" w:type="dxa"/>
          </w:tblCellMar>
        </w:tblPrEx>
        <w:trPr>
          <w:trHeight w:val="621"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EAB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E39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储泥池搅拌系统</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862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DN65，UPVC</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8D7D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9AC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3FC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6BAF563F">
        <w:tblPrEx>
          <w:tblCellMar>
            <w:top w:w="15" w:type="dxa"/>
            <w:left w:w="15" w:type="dxa"/>
            <w:bottom w:w="15" w:type="dxa"/>
            <w:right w:w="15" w:type="dxa"/>
          </w:tblCellMar>
        </w:tblPrEx>
        <w:trPr>
          <w:trHeight w:val="103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82F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FED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除臭风机</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884D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流量：2000m³/h；功率：3kw；转速：2900rpm</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E543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643F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BD1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7CB68E03">
        <w:tblPrEx>
          <w:tblCellMar>
            <w:top w:w="15" w:type="dxa"/>
            <w:left w:w="15" w:type="dxa"/>
            <w:bottom w:w="15" w:type="dxa"/>
            <w:right w:w="15" w:type="dxa"/>
          </w:tblCellMar>
        </w:tblPrEx>
        <w:trPr>
          <w:trHeight w:val="635"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935D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B122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等离子除臭装置</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64A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处理能力2000m³/h，效率95%以上 </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EEB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B94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E46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4D22EEB6">
        <w:tblPrEx>
          <w:tblCellMar>
            <w:top w:w="15" w:type="dxa"/>
            <w:left w:w="15" w:type="dxa"/>
            <w:bottom w:w="15" w:type="dxa"/>
            <w:right w:w="15" w:type="dxa"/>
          </w:tblCellMar>
        </w:tblPrEx>
        <w:trPr>
          <w:trHeight w:val="589"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2FC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84A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臭氧消毒装置</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DBC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臭氧产生量500g/h</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607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B17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283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3C787CB1">
        <w:tblPrEx>
          <w:tblCellMar>
            <w:top w:w="15" w:type="dxa"/>
            <w:left w:w="15" w:type="dxa"/>
            <w:bottom w:w="15" w:type="dxa"/>
            <w:right w:w="15" w:type="dxa"/>
          </w:tblCellMar>
        </w:tblPrEx>
        <w:trPr>
          <w:trHeight w:val="68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2A1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BF6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PLC柜</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BD3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2200*800*600mm，配电+控制</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7EF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E8D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8070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含触摸屏，电控等</w:t>
            </w:r>
          </w:p>
        </w:tc>
      </w:tr>
      <w:tr w14:paraId="256EC2BC">
        <w:tblPrEx>
          <w:tblCellMar>
            <w:top w:w="15" w:type="dxa"/>
            <w:left w:w="15" w:type="dxa"/>
            <w:bottom w:w="15" w:type="dxa"/>
            <w:right w:w="15" w:type="dxa"/>
          </w:tblCellMar>
        </w:tblPrEx>
        <w:trPr>
          <w:trHeight w:val="66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152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7115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阀门管件</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DB32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污水站所有阀门、管路</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9AF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952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7A8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r w14:paraId="7B283E1B">
        <w:tblPrEx>
          <w:tblCellMar>
            <w:top w:w="15" w:type="dxa"/>
            <w:left w:w="15" w:type="dxa"/>
            <w:bottom w:w="15" w:type="dxa"/>
            <w:right w:w="15" w:type="dxa"/>
          </w:tblCellMar>
        </w:tblPrEx>
        <w:trPr>
          <w:trHeight w:val="71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195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14D6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电线线缆</w:t>
            </w:r>
          </w:p>
        </w:tc>
        <w:tc>
          <w:tcPr>
            <w:tcW w:w="20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F37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电气及自控线缆管线</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06E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项</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31D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04BD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p>
        </w:tc>
      </w:tr>
    </w:tbl>
    <w:p w14:paraId="7A088DEC">
      <w:pPr>
        <w:pStyle w:val="65"/>
        <w:keepLines w:val="0"/>
        <w:pageBreakBefore w:val="0"/>
        <w:numPr>
          <w:ilvl w:val="0"/>
          <w:numId w:val="0"/>
        </w:numPr>
        <w:kinsoku/>
        <w:overflowPunct/>
        <w:autoSpaceDE/>
        <w:autoSpaceDN/>
        <w:bidi w:val="0"/>
        <w:spacing w:line="500" w:lineRule="exact"/>
        <w:ind w:leftChars="0"/>
        <w:jc w:val="both"/>
        <w:textAlignment w:val="auto"/>
        <w:rPr>
          <w:rFonts w:hint="eastAsia" w:ascii="仿宋" w:hAnsi="仿宋" w:eastAsia="仿宋" w:cs="仿宋"/>
          <w:b/>
          <w:bCs/>
          <w:sz w:val="24"/>
          <w:szCs w:val="24"/>
          <w:lang w:eastAsia="zh-CN"/>
        </w:rPr>
      </w:pPr>
    </w:p>
    <w:p w14:paraId="5C5C47FF">
      <w:pPr>
        <w:pStyle w:val="25"/>
        <w:keepLines w:val="0"/>
        <w:pageBreakBefore w:val="0"/>
        <w:kinsoku/>
        <w:overflowPunct/>
        <w:autoSpaceDE/>
        <w:autoSpaceDN/>
        <w:bidi w:val="0"/>
        <w:spacing w:line="500" w:lineRule="exact"/>
        <w:textAlignment w:val="auto"/>
        <w:rPr>
          <w:rFonts w:hint="eastAsia" w:ascii="仿宋" w:hAnsi="仿宋" w:eastAsia="仿宋" w:cs="仿宋"/>
          <w:b/>
          <w:bCs/>
          <w:color w:val="auto"/>
          <w:sz w:val="24"/>
          <w:szCs w:val="24"/>
          <w:highlight w:val="none"/>
          <w:lang w:val="en-US" w:eastAsia="zh-CN"/>
        </w:rPr>
      </w:pPr>
    </w:p>
    <w:p w14:paraId="6A0AB4EE">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3AA35A54">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3F91FCB3">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3F8FC39B">
      <w:pPr>
        <w:pStyle w:val="2"/>
        <w:rPr>
          <w:rFonts w:hint="eastAsia"/>
          <w:lang w:val="en-US" w:eastAsia="zh-CN"/>
        </w:rPr>
      </w:pPr>
    </w:p>
    <w:p w14:paraId="63DA2D82">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3D39A3A3">
      <w:pPr>
        <w:pStyle w:val="25"/>
        <w:ind w:left="0" w:leftChars="0" w:firstLine="0" w:firstLineChars="0"/>
        <w:rPr>
          <w:rFonts w:hint="eastAsia" w:ascii="仿宋" w:hAnsi="仿宋" w:eastAsia="仿宋" w:cs="仿宋"/>
          <w:b/>
          <w:bCs/>
          <w:color w:val="auto"/>
          <w:sz w:val="24"/>
          <w:szCs w:val="24"/>
          <w:highlight w:val="none"/>
          <w:lang w:val="en-US" w:eastAsia="zh-CN"/>
        </w:rPr>
      </w:pPr>
    </w:p>
    <w:p w14:paraId="6E2DF686">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标项二：电器维护维修服务</w:t>
      </w:r>
    </w:p>
    <w:p w14:paraId="1B2D4FA9">
      <w:pPr>
        <w:pStyle w:val="84"/>
        <w:keepLines w:val="0"/>
        <w:pageBreakBefore w:val="0"/>
        <w:kinsoku/>
        <w:overflowPunct/>
        <w:autoSpaceDE/>
        <w:autoSpaceDN/>
        <w:bidi w:val="0"/>
        <w:spacing w:before="156" w:beforeLines="50" w:after="156" w:afterLines="50" w:line="500" w:lineRule="exact"/>
        <w:textAlignment w:val="auto"/>
        <w:rPr>
          <w:rFonts w:hint="eastAsia" w:ascii="仿宋" w:hAnsi="仿宋" w:eastAsia="仿宋" w:cs="仿宋"/>
          <w:sz w:val="24"/>
          <w:szCs w:val="24"/>
          <w:lang w:val="en-US" w:eastAsia="zh-CN"/>
        </w:rPr>
      </w:pPr>
      <w:bookmarkStart w:id="471" w:name="_Toc10572"/>
      <w:r>
        <w:rPr>
          <w:rFonts w:hint="eastAsia" w:ascii="仿宋" w:hAnsi="仿宋" w:eastAsia="仿宋" w:cs="仿宋"/>
          <w:b/>
          <w:bCs/>
          <w:color w:val="auto"/>
          <w:kern w:val="2"/>
          <w:sz w:val="24"/>
          <w:szCs w:val="24"/>
          <w:highlight w:val="none"/>
          <w:lang w:val="en-US" w:eastAsia="zh-CN" w:bidi="ar-SA"/>
        </w:rPr>
        <w:t>一、服务内容及要求</w:t>
      </w:r>
    </w:p>
    <w:p w14:paraId="0E9BE70F">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一、所有空调每个月正常检修清</w:t>
      </w:r>
      <w:r>
        <w:rPr>
          <w:rFonts w:hint="eastAsia" w:ascii="仿宋" w:hAnsi="仿宋" w:eastAsia="仿宋" w:cs="仿宋"/>
          <w:i w:val="0"/>
          <w:color w:val="auto"/>
          <w:kern w:val="0"/>
          <w:sz w:val="24"/>
          <w:szCs w:val="24"/>
          <w:u w:val="none"/>
          <w:lang w:val="en-US" w:eastAsia="zh-CN" w:bidi="ar"/>
        </w:rPr>
        <w:t>洗1次，每3个月深度检修、清洗维护1次（包括管路、电路、冷媒等）。</w:t>
      </w:r>
    </w:p>
    <w:p w14:paraId="02CEF717">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★二、若空调出现故障正常2小时内到现场处理，特除科室（如CT科、检验科、机房、导管室）空调出现故障，1小时内到现场及时处理，</w:t>
      </w:r>
      <w:r>
        <w:rPr>
          <w:rFonts w:hint="eastAsia" w:ascii="仿宋" w:hAnsi="仿宋" w:eastAsia="仿宋" w:cs="仿宋"/>
          <w:b/>
          <w:bCs/>
          <w:i w:val="0"/>
          <w:color w:val="auto"/>
          <w:kern w:val="0"/>
          <w:sz w:val="24"/>
          <w:szCs w:val="24"/>
          <w:u w:val="none"/>
          <w:lang w:val="en-US" w:eastAsia="zh-CN" w:bidi="ar"/>
        </w:rPr>
        <w:t>供应商提供相关承诺函（格式自拟）。</w:t>
      </w:r>
    </w:p>
    <w:p w14:paraId="1D5E9E78">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三、所有电视每3个工作月全面检修一次，电视出现故障2小时内到达现场维修。</w:t>
      </w:r>
    </w:p>
    <w:p w14:paraId="28F881DA">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四、冰箱出现故障4小时内到达现场维修，存</w:t>
      </w:r>
      <w:r>
        <w:rPr>
          <w:rFonts w:hint="eastAsia" w:ascii="仿宋" w:hAnsi="仿宋" w:eastAsia="仿宋" w:cs="仿宋"/>
          <w:i w:val="0"/>
          <w:color w:val="000000"/>
          <w:kern w:val="0"/>
          <w:sz w:val="24"/>
          <w:szCs w:val="24"/>
          <w:u w:val="none"/>
          <w:lang w:val="en-US" w:eastAsia="zh-CN" w:bidi="ar"/>
        </w:rPr>
        <w:t>储冷藏药品、试剂的冰箱（冷藏柜）和食堂的冷藏（冷冻柜）1小时内到达现场及时处理。</w:t>
      </w:r>
    </w:p>
    <w:p w14:paraId="61730E8F">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五、洗衣机出现故障当日内维修解决故障。</w:t>
      </w:r>
    </w:p>
    <w:p w14:paraId="1B008B5A">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六、净水器出现故障当日内维修解决故障。</w:t>
      </w:r>
    </w:p>
    <w:p w14:paraId="015C221B">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七、开水器每月进行一次除垢工作，当日内维修解决故障。</w:t>
      </w:r>
    </w:p>
    <w:p w14:paraId="0AC64D1B">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八、微波炉当日内维修解决故障。</w:t>
      </w:r>
    </w:p>
    <w:p w14:paraId="7BF5A83D">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九、电淋浴每3个月进行一次除垢并进行检修。</w:t>
      </w:r>
    </w:p>
    <w:p w14:paraId="760CE774">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▲十、中央空调多联机2小时内解决故障。</w:t>
      </w:r>
    </w:p>
    <w:p w14:paraId="5A1D2F82">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▲十一、冷库1小时内到达现场进行维修处理。</w:t>
      </w:r>
    </w:p>
    <w:p w14:paraId="63A74376">
      <w:pPr>
        <w:keepNext w:val="0"/>
        <w:keepLines w:val="0"/>
        <w:pageBreakBefore w:val="0"/>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十二、道闸系统当日内维修解决故障。</w:t>
      </w:r>
    </w:p>
    <w:p w14:paraId="3B6EF007">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▲十三、所有电器的故障维修和巡检必须做好记录，包括报修时间、到达现场时间，故障解决时间，做好记录（采购人签字确认），并定期向甲方提交维修、检修维护记录。</w:t>
      </w:r>
    </w:p>
    <w:p w14:paraId="34805B6C">
      <w:pPr>
        <w:keepNext w:val="0"/>
        <w:keepLines w:val="0"/>
        <w:pageBreakBefore w:val="0"/>
        <w:kinsoku/>
        <w:wordWrap w:val="0"/>
        <w:overflowPunct/>
        <w:topLinePunct/>
        <w:autoSpaceDE/>
        <w:autoSpaceDN/>
        <w:bidi w:val="0"/>
        <w:adjustRightInd/>
        <w:snapToGrid/>
        <w:spacing w:before="0" w:after="0" w:line="500" w:lineRule="exact"/>
        <w:ind w:right="0" w:firstLine="240" w:firstLineChars="1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▲十四、当遇到采购方出现需要紧急维修的电器事宜，投标单位应根据采购方实际安排通知，第一时间优先对采购人电器进行维修。</w:t>
      </w:r>
    </w:p>
    <w:p w14:paraId="78C1214E">
      <w:pPr>
        <w:keepNext w:val="0"/>
        <w:keepLines w:val="0"/>
        <w:pageBreakBefore w:val="0"/>
        <w:numPr>
          <w:ilvl w:val="0"/>
          <w:numId w:val="56"/>
        </w:numPr>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投标人在维护维修中，应确保安全作业（高空作业、带电作业、有限空间作业），作业中出现的一切安全事故责任由投标人自行承担，采购不承担任何责任，若出现对采购人造成经济损失的，由投标人承担全部经济赔偿责任。</w:t>
      </w:r>
    </w:p>
    <w:p w14:paraId="11D5044F">
      <w:pPr>
        <w:keepNext w:val="0"/>
        <w:keepLines w:val="0"/>
        <w:pageBreakBefore w:val="0"/>
        <w:numPr>
          <w:ilvl w:val="0"/>
          <w:numId w:val="56"/>
        </w:numPr>
        <w:kinsoku/>
        <w:wordWrap w:val="0"/>
        <w:overflowPunct/>
        <w:topLinePunct/>
        <w:autoSpaceDE/>
        <w:autoSpaceDN/>
        <w:bidi w:val="0"/>
        <w:adjustRightInd/>
        <w:snapToGrid/>
        <w:spacing w:before="0" w:after="0" w:line="50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p>
    <w:p w14:paraId="490835C5">
      <w:pPr>
        <w:pStyle w:val="84"/>
        <w:keepLines w:val="0"/>
        <w:pageBreakBefore w:val="0"/>
        <w:kinsoku/>
        <w:overflowPunct/>
        <w:autoSpaceDE/>
        <w:autoSpaceDN/>
        <w:bidi w:val="0"/>
        <w:spacing w:before="156" w:beforeLines="50" w:after="156" w:afterLines="50" w:line="50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二、维修维保设备清单</w:t>
      </w:r>
    </w:p>
    <w:tbl>
      <w:tblPr>
        <w:tblStyle w:val="27"/>
        <w:tblpPr w:leftFromText="180" w:rightFromText="180" w:vertAnchor="text" w:horzAnchor="page" w:tblpX="1256" w:tblpY="750"/>
        <w:tblOverlap w:val="never"/>
        <w:tblW w:w="57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453"/>
        <w:gridCol w:w="1465"/>
        <w:gridCol w:w="1177"/>
        <w:gridCol w:w="4594"/>
      </w:tblGrid>
      <w:tr w14:paraId="31AB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54" w:type="pct"/>
            <w:vAlign w:val="center"/>
          </w:tcPr>
          <w:p w14:paraId="49DBC9A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序号</w:t>
            </w:r>
          </w:p>
        </w:tc>
        <w:tc>
          <w:tcPr>
            <w:tcW w:w="1176" w:type="pct"/>
            <w:vAlign w:val="center"/>
          </w:tcPr>
          <w:p w14:paraId="2767680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设备名称</w:t>
            </w:r>
          </w:p>
        </w:tc>
        <w:tc>
          <w:tcPr>
            <w:tcW w:w="702" w:type="pct"/>
            <w:vAlign w:val="center"/>
          </w:tcPr>
          <w:p w14:paraId="05F470CB">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564" w:type="pct"/>
            <w:vAlign w:val="center"/>
          </w:tcPr>
          <w:p w14:paraId="0D72FD6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单位</w:t>
            </w:r>
          </w:p>
        </w:tc>
        <w:tc>
          <w:tcPr>
            <w:tcW w:w="2202" w:type="pct"/>
            <w:vAlign w:val="center"/>
          </w:tcPr>
          <w:p w14:paraId="0D6ACB9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备注</w:t>
            </w:r>
          </w:p>
        </w:tc>
      </w:tr>
      <w:tr w14:paraId="67AC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6840ED4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176" w:type="pct"/>
            <w:vAlign w:val="center"/>
          </w:tcPr>
          <w:p w14:paraId="21D1444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空调</w:t>
            </w:r>
          </w:p>
        </w:tc>
        <w:tc>
          <w:tcPr>
            <w:tcW w:w="702" w:type="pct"/>
            <w:vAlign w:val="center"/>
          </w:tcPr>
          <w:p w14:paraId="45E2A7E2">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272</w:t>
            </w:r>
          </w:p>
        </w:tc>
        <w:tc>
          <w:tcPr>
            <w:tcW w:w="564" w:type="pct"/>
            <w:vAlign w:val="center"/>
          </w:tcPr>
          <w:p w14:paraId="132ED8D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3FE2CFE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维修维护包括所有配件耗材(更换变频板、压缩机、加长铜管除</w:t>
            </w:r>
          </w:p>
        </w:tc>
      </w:tr>
      <w:tr w14:paraId="4C22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51B7A52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176" w:type="pct"/>
            <w:vAlign w:val="center"/>
          </w:tcPr>
          <w:p w14:paraId="7C4A6EF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电视机</w:t>
            </w:r>
          </w:p>
        </w:tc>
        <w:tc>
          <w:tcPr>
            <w:tcW w:w="702" w:type="pct"/>
            <w:vAlign w:val="center"/>
          </w:tcPr>
          <w:p w14:paraId="75AA89D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649</w:t>
            </w:r>
          </w:p>
        </w:tc>
        <w:tc>
          <w:tcPr>
            <w:tcW w:w="564" w:type="pct"/>
            <w:vAlign w:val="center"/>
          </w:tcPr>
          <w:p w14:paraId="0441A18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33C26DF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维修维护包括所有配件耗材(更换屏幕及60寸以上主板除外)</w:t>
            </w:r>
          </w:p>
        </w:tc>
      </w:tr>
      <w:tr w14:paraId="3917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387BF40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76" w:type="pct"/>
            <w:vAlign w:val="center"/>
          </w:tcPr>
          <w:p w14:paraId="7CDB4125">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冰箱/冷（冻）藏柜</w:t>
            </w:r>
          </w:p>
        </w:tc>
        <w:tc>
          <w:tcPr>
            <w:tcW w:w="702" w:type="pct"/>
            <w:vAlign w:val="center"/>
          </w:tcPr>
          <w:p w14:paraId="32E506B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180</w:t>
            </w:r>
          </w:p>
        </w:tc>
        <w:tc>
          <w:tcPr>
            <w:tcW w:w="564" w:type="pct"/>
            <w:vAlign w:val="center"/>
          </w:tcPr>
          <w:p w14:paraId="75D3B81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0FA6B98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w:t>
            </w:r>
          </w:p>
        </w:tc>
      </w:tr>
      <w:tr w14:paraId="0EB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10C37666">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176" w:type="pct"/>
            <w:vAlign w:val="center"/>
          </w:tcPr>
          <w:p w14:paraId="3714F76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洗衣机</w:t>
            </w:r>
          </w:p>
        </w:tc>
        <w:tc>
          <w:tcPr>
            <w:tcW w:w="702" w:type="pct"/>
            <w:vAlign w:val="center"/>
          </w:tcPr>
          <w:p w14:paraId="6263336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w:t>
            </w:r>
          </w:p>
        </w:tc>
        <w:tc>
          <w:tcPr>
            <w:tcW w:w="564" w:type="pct"/>
            <w:vAlign w:val="center"/>
          </w:tcPr>
          <w:p w14:paraId="21EC9FD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642C328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w:t>
            </w:r>
          </w:p>
        </w:tc>
      </w:tr>
      <w:tr w14:paraId="56F0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665194B1">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76" w:type="pct"/>
            <w:vAlign w:val="center"/>
          </w:tcPr>
          <w:p w14:paraId="12739E1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净水器</w:t>
            </w:r>
          </w:p>
        </w:tc>
        <w:tc>
          <w:tcPr>
            <w:tcW w:w="702" w:type="pct"/>
            <w:vAlign w:val="center"/>
          </w:tcPr>
          <w:p w14:paraId="428DEB5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w:t>
            </w:r>
          </w:p>
        </w:tc>
        <w:tc>
          <w:tcPr>
            <w:tcW w:w="564" w:type="pct"/>
            <w:vAlign w:val="center"/>
          </w:tcPr>
          <w:p w14:paraId="07AED7B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5F18B4E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维修维护包括所有配件耗材，4个月更换一次滤芯</w:t>
            </w:r>
          </w:p>
        </w:tc>
      </w:tr>
      <w:tr w14:paraId="5B75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54" w:type="pct"/>
            <w:vAlign w:val="center"/>
          </w:tcPr>
          <w:p w14:paraId="55AEC97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76" w:type="pct"/>
            <w:vAlign w:val="center"/>
          </w:tcPr>
          <w:p w14:paraId="2DF2CD6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开水器</w:t>
            </w:r>
          </w:p>
        </w:tc>
        <w:tc>
          <w:tcPr>
            <w:tcW w:w="702" w:type="pct"/>
            <w:vAlign w:val="center"/>
          </w:tcPr>
          <w:p w14:paraId="475AADC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68</w:t>
            </w:r>
          </w:p>
        </w:tc>
        <w:tc>
          <w:tcPr>
            <w:tcW w:w="564" w:type="pct"/>
            <w:vAlign w:val="center"/>
          </w:tcPr>
          <w:p w14:paraId="33D302F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1EF26DB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w:t>
            </w:r>
          </w:p>
        </w:tc>
      </w:tr>
      <w:tr w14:paraId="1A3C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54" w:type="pct"/>
            <w:vAlign w:val="center"/>
          </w:tcPr>
          <w:p w14:paraId="3D39F8E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176" w:type="pct"/>
            <w:vAlign w:val="center"/>
          </w:tcPr>
          <w:p w14:paraId="7060645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微波炉</w:t>
            </w:r>
          </w:p>
        </w:tc>
        <w:tc>
          <w:tcPr>
            <w:tcW w:w="702" w:type="pct"/>
            <w:vAlign w:val="center"/>
          </w:tcPr>
          <w:p w14:paraId="36BC89C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129</w:t>
            </w:r>
          </w:p>
        </w:tc>
        <w:tc>
          <w:tcPr>
            <w:tcW w:w="564" w:type="pct"/>
            <w:vAlign w:val="center"/>
          </w:tcPr>
          <w:p w14:paraId="52F40563">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6275946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w:t>
            </w:r>
          </w:p>
        </w:tc>
      </w:tr>
      <w:tr w14:paraId="0D99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54" w:type="pct"/>
            <w:vAlign w:val="center"/>
          </w:tcPr>
          <w:p w14:paraId="7BDC824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176" w:type="pct"/>
            <w:vAlign w:val="center"/>
          </w:tcPr>
          <w:p w14:paraId="402B34AD">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电淋</w:t>
            </w:r>
          </w:p>
        </w:tc>
        <w:tc>
          <w:tcPr>
            <w:tcW w:w="702" w:type="pct"/>
            <w:vAlign w:val="center"/>
          </w:tcPr>
          <w:p w14:paraId="1C385AE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564" w:type="pct"/>
            <w:vAlign w:val="center"/>
          </w:tcPr>
          <w:p w14:paraId="415356B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台</w:t>
            </w:r>
          </w:p>
        </w:tc>
        <w:tc>
          <w:tcPr>
            <w:tcW w:w="2202" w:type="pct"/>
            <w:vAlign w:val="center"/>
          </w:tcPr>
          <w:p w14:paraId="57214FE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w:t>
            </w:r>
          </w:p>
        </w:tc>
      </w:tr>
      <w:tr w14:paraId="26DD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4BCAEBC9">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176" w:type="pct"/>
            <w:vAlign w:val="center"/>
          </w:tcPr>
          <w:p w14:paraId="3BC3E5D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中央空调多联机</w:t>
            </w:r>
          </w:p>
        </w:tc>
        <w:tc>
          <w:tcPr>
            <w:tcW w:w="702" w:type="pct"/>
            <w:vAlign w:val="center"/>
          </w:tcPr>
          <w:p w14:paraId="029C1997">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64" w:type="pct"/>
            <w:vAlign w:val="center"/>
          </w:tcPr>
          <w:p w14:paraId="03B1FBCF">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2202" w:type="pct"/>
            <w:vAlign w:val="center"/>
          </w:tcPr>
          <w:p w14:paraId="726F910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维修维护包括所有配件耗材(更换主板、压缩机除外)</w:t>
            </w:r>
          </w:p>
        </w:tc>
      </w:tr>
      <w:tr w14:paraId="5814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6ED36D7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1176" w:type="pct"/>
            <w:vAlign w:val="center"/>
          </w:tcPr>
          <w:p w14:paraId="735B3644">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冷库</w:t>
            </w:r>
          </w:p>
        </w:tc>
        <w:tc>
          <w:tcPr>
            <w:tcW w:w="702" w:type="pct"/>
            <w:vAlign w:val="center"/>
          </w:tcPr>
          <w:p w14:paraId="67B3D26C">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64" w:type="pct"/>
            <w:vAlign w:val="center"/>
          </w:tcPr>
          <w:p w14:paraId="5DC0196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2202" w:type="pct"/>
            <w:vAlign w:val="center"/>
          </w:tcPr>
          <w:p w14:paraId="54F80F90">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维修维护包括所有配件耗材(更换压缩机除外)</w:t>
            </w:r>
          </w:p>
        </w:tc>
      </w:tr>
      <w:tr w14:paraId="79C7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54" w:type="pct"/>
            <w:vAlign w:val="center"/>
          </w:tcPr>
          <w:p w14:paraId="59E8B7B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1176" w:type="pct"/>
            <w:vAlign w:val="center"/>
          </w:tcPr>
          <w:p w14:paraId="28B5555E">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道闸系统</w:t>
            </w:r>
          </w:p>
        </w:tc>
        <w:tc>
          <w:tcPr>
            <w:tcW w:w="702" w:type="pct"/>
            <w:vAlign w:val="center"/>
          </w:tcPr>
          <w:p w14:paraId="7DD2A48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564" w:type="pct"/>
            <w:vAlign w:val="center"/>
          </w:tcPr>
          <w:p w14:paraId="4430213A">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c>
          <w:tcPr>
            <w:tcW w:w="2202" w:type="pct"/>
            <w:vAlign w:val="center"/>
          </w:tcPr>
          <w:p w14:paraId="2C6F3DC8">
            <w:pPr>
              <w:keepNext w:val="0"/>
              <w:keepLines w:val="0"/>
              <w:pageBreakBefore w:val="0"/>
              <w:kinsoku/>
              <w:wordWrap w:val="0"/>
              <w:overflowPunct/>
              <w:topLinePunct/>
              <w:autoSpaceDE/>
              <w:autoSpaceDN/>
              <w:bidi w:val="0"/>
              <w:adjustRightInd/>
              <w:snapToGrid/>
              <w:spacing w:before="0" w:after="0" w:line="500" w:lineRule="exact"/>
              <w:ind w:right="0"/>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维修维护包括所有配件耗材</w:t>
            </w:r>
          </w:p>
        </w:tc>
      </w:tr>
    </w:tbl>
    <w:p w14:paraId="127510C5">
      <w:pPr>
        <w:keepNext w:val="0"/>
        <w:keepLines w:val="0"/>
        <w:pageBreakBefore w:val="0"/>
        <w:tabs>
          <w:tab w:val="left" w:pos="2115"/>
        </w:tabs>
        <w:kinsoku/>
        <w:wordWrap w:val="0"/>
        <w:overflowPunct/>
        <w:topLinePunct/>
        <w:autoSpaceDE/>
        <w:autoSpaceDN/>
        <w:bidi w:val="0"/>
        <w:adjustRightInd/>
        <w:snapToGrid/>
        <w:spacing w:before="0" w:after="0" w:line="240" w:lineRule="auto"/>
        <w:ind w:right="0"/>
        <w:jc w:val="both"/>
        <w:textAlignment w:val="auto"/>
        <w:rPr>
          <w:rFonts w:hint="eastAsia" w:ascii="仿宋" w:hAnsi="仿宋" w:eastAsia="仿宋" w:cs="仿宋"/>
          <w:i w:val="0"/>
          <w:color w:val="000000"/>
          <w:kern w:val="0"/>
          <w:sz w:val="24"/>
          <w:szCs w:val="24"/>
          <w:u w:val="none"/>
          <w:lang w:val="en-US" w:eastAsia="zh-CN" w:bidi="ar"/>
        </w:rPr>
      </w:pPr>
    </w:p>
    <w:p w14:paraId="0C0D1893">
      <w:pPr>
        <w:keepNext w:val="0"/>
        <w:keepLines w:val="0"/>
        <w:pageBreakBefore w:val="0"/>
        <w:kinsoku/>
        <w:wordWrap w:val="0"/>
        <w:overflowPunct/>
        <w:topLinePunct/>
        <w:autoSpaceDE/>
        <w:autoSpaceDN/>
        <w:bidi w:val="0"/>
        <w:adjustRightInd/>
        <w:snapToGrid/>
        <w:spacing w:before="0" w:after="0" w:line="560" w:lineRule="exact"/>
        <w:ind w:right="0" w:firstLine="480" w:firstLineChars="200"/>
        <w:jc w:val="both"/>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以上为全院资产清单提取的数据，维保维修单位应将全院以上所有同类型的电器设备纳入本次</w:t>
      </w:r>
      <w:r>
        <w:rPr>
          <w:rFonts w:hint="eastAsia" w:ascii="仿宋" w:hAnsi="仿宋" w:eastAsia="仿宋" w:cs="仿宋"/>
          <w:i w:val="0"/>
          <w:color w:val="auto"/>
          <w:kern w:val="0"/>
          <w:sz w:val="24"/>
          <w:szCs w:val="24"/>
          <w:u w:val="none"/>
          <w:lang w:val="en-US" w:eastAsia="zh-CN" w:bidi="ar"/>
        </w:rPr>
        <w:t>采购服务范围内（无论是否在医院固定资产清单内，并包含后期新购入的同类型电器设备，投标</w:t>
      </w:r>
      <w:r>
        <w:rPr>
          <w:rFonts w:hint="eastAsia" w:ascii="仿宋" w:hAnsi="仿宋" w:eastAsia="仿宋" w:cs="仿宋"/>
          <w:i w:val="0"/>
          <w:color w:val="000000"/>
          <w:kern w:val="0"/>
          <w:sz w:val="24"/>
          <w:szCs w:val="24"/>
          <w:u w:val="none"/>
          <w:lang w:val="en-US" w:eastAsia="zh-CN" w:bidi="ar"/>
        </w:rPr>
        <w:t>单位都应进行维护维修）</w:t>
      </w:r>
    </w:p>
    <w:p w14:paraId="4D29EB37">
      <w:pPr>
        <w:pageBreakBefore w:val="0"/>
        <w:kinsoku/>
        <w:wordWrap/>
        <w:overflowPunct/>
        <w:topLinePunct w:val="0"/>
        <w:autoSpaceDE/>
        <w:autoSpaceDN/>
        <w:bidi w:val="0"/>
        <w:adjustRightInd/>
        <w:snapToGrid/>
        <w:spacing w:line="370" w:lineRule="exact"/>
        <w:ind w:left="479" w:leftChars="228"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标项三：东楼改造设计服务</w:t>
      </w:r>
    </w:p>
    <w:p w14:paraId="68EA03A4">
      <w:pPr>
        <w:pStyle w:val="2"/>
        <w:rPr>
          <w:rFonts w:hint="eastAsia"/>
          <w:lang w:val="en-US" w:eastAsia="zh-CN"/>
        </w:rPr>
      </w:pPr>
    </w:p>
    <w:p w14:paraId="471A81B5">
      <w:pPr>
        <w:pStyle w:val="2"/>
        <w:numPr>
          <w:ilvl w:val="0"/>
          <w:numId w:val="57"/>
        </w:numPr>
        <w:spacing w:line="360" w:lineRule="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en-US" w:eastAsia="zh-CN" w:bidi="ar-SA"/>
        </w:rPr>
        <w:t>服务需求：</w:t>
      </w:r>
    </w:p>
    <w:p w14:paraId="71F1010C">
      <w:pPr>
        <w:pStyle w:val="2"/>
        <w:numPr>
          <w:ilvl w:val="0"/>
          <w:numId w:val="58"/>
        </w:numPr>
        <w:spacing w:line="360" w:lineRule="auto"/>
        <w:ind w:firstLine="480" w:firstLineChars="200"/>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东楼病区总建筑面积9072.97㎡，地上九层，面积为8176.225㎡，地下一层，面积为898.72㎡，总建筑高度32.4米，主要改造设计内容为：</w:t>
      </w:r>
      <w:r>
        <w:rPr>
          <w:rFonts w:hint="eastAsia" w:ascii="仿宋" w:hAnsi="仿宋" w:eastAsia="仿宋" w:cs="仿宋"/>
          <w:i w:val="0"/>
          <w:color w:val="auto"/>
          <w:kern w:val="0"/>
          <w:sz w:val="24"/>
          <w:szCs w:val="24"/>
          <w:highlight w:val="none"/>
          <w:u w:val="none"/>
          <w:lang w:val="en-US" w:eastAsia="zh-CN" w:bidi="ar"/>
        </w:rPr>
        <w:t>对东楼内部格局重新规划，优化功能布局，将原东楼病区改造设计为职工、规培学员宿舍,对东楼建筑外立面进行保温、更换门窗及外饰面改造设计，建筑内部房间布局重新调整做装饰装修设计、强弱电改造、给排水改造、暖通改造及消防系统整体改造设计。</w:t>
      </w:r>
    </w:p>
    <w:p w14:paraId="3D9C67B6">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▲现场勘查：供应商需评估建筑现状，进行排水、暖通、消防、强弱电、室内装修、外立面保温装修等功能布局合理规划，确保设计质量必须满足国家、</w:t>
      </w:r>
      <w:r>
        <w:rPr>
          <w:rFonts w:hint="eastAsia" w:ascii="仿宋" w:hAnsi="仿宋" w:eastAsia="仿宋" w:cs="仿宋"/>
          <w:i w:val="0"/>
          <w:color w:val="000000"/>
          <w:kern w:val="0"/>
          <w:sz w:val="24"/>
          <w:szCs w:val="24"/>
          <w:u w:val="none"/>
          <w:lang w:val="en-US" w:eastAsia="zh-CN" w:bidi="ar"/>
        </w:rPr>
        <w:t>地方或行业现行工程设计规范标准。</w:t>
      </w:r>
    </w:p>
    <w:p w14:paraId="644B2F2F">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★供应商需代办消防、规划、环保等手续，采购人协助，</w:t>
      </w:r>
      <w:r>
        <w:rPr>
          <w:rFonts w:hint="eastAsia" w:ascii="仿宋" w:hAnsi="仿宋" w:eastAsia="仿宋" w:cs="仿宋"/>
          <w:b/>
          <w:bCs/>
          <w:i w:val="0"/>
          <w:color w:val="auto"/>
          <w:kern w:val="0"/>
          <w:sz w:val="24"/>
          <w:szCs w:val="24"/>
          <w:u w:val="none"/>
          <w:lang w:val="en-US" w:eastAsia="zh-CN" w:bidi="ar"/>
        </w:rPr>
        <w:t>供应商提供相关承诺函（格式自拟）。</w:t>
      </w:r>
    </w:p>
    <w:p w14:paraId="3C3AC14D">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★供应商需协助竣工验收，确保符合设计标准及规范，顺利完成消防验收，</w:t>
      </w:r>
      <w:r>
        <w:rPr>
          <w:rFonts w:hint="eastAsia" w:ascii="仿宋" w:hAnsi="仿宋" w:eastAsia="仿宋" w:cs="仿宋"/>
          <w:b/>
          <w:bCs/>
          <w:i w:val="0"/>
          <w:color w:val="auto"/>
          <w:kern w:val="0"/>
          <w:sz w:val="24"/>
          <w:szCs w:val="24"/>
          <w:u w:val="none"/>
          <w:lang w:val="en-US" w:eastAsia="zh-CN" w:bidi="ar"/>
        </w:rPr>
        <w:t>供应商提供相关承诺函（格式自拟）。</w:t>
      </w:r>
    </w:p>
    <w:p w14:paraId="54867267">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▲供应商需提供详细施工图纸、材料清单及技术规范，审图费用由采购人承担。</w:t>
      </w:r>
    </w:p>
    <w:p w14:paraId="258041AC">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供应商需协助施工现场指导，解决设计落地问题。</w:t>
      </w:r>
    </w:p>
    <w:p w14:paraId="5799DD79">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供应商需根据施工反馈优化设计方案，及时变更调整。</w:t>
      </w:r>
    </w:p>
    <w:p w14:paraId="44D7480E">
      <w:pPr>
        <w:pStyle w:val="2"/>
        <w:numPr>
          <w:ilvl w:val="0"/>
          <w:numId w:val="58"/>
        </w:numPr>
        <w:spacing w:line="360" w:lineRule="auto"/>
        <w:ind w:firstLine="480" w:firstLineChars="20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▲供应商需进行经济性评估，编制投资概算，做好预算控制与投资回报分</w:t>
      </w:r>
    </w:p>
    <w:p w14:paraId="2B46BB01">
      <w:pPr>
        <w:pStyle w:val="2"/>
        <w:numPr>
          <w:ilvl w:val="0"/>
          <w:numId w:val="57"/>
        </w:numPr>
        <w:spacing w:line="360" w:lineRule="auto"/>
        <w:ind w:left="0" w:leftChars="0" w:firstLine="0" w:firstLine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服务质量要求</w:t>
      </w:r>
      <w:r>
        <w:rPr>
          <w:rFonts w:hint="eastAsia" w:ascii="仿宋" w:hAnsi="仿宋" w:eastAsia="仿宋" w:cs="仿宋"/>
          <w:i w:val="0"/>
          <w:color w:val="000000"/>
          <w:kern w:val="0"/>
          <w:sz w:val="24"/>
          <w:szCs w:val="24"/>
          <w:u w:val="none"/>
          <w:lang w:val="en-US" w:eastAsia="zh-CN" w:bidi="ar"/>
        </w:rPr>
        <w:t>：各项设计符合相关设计标准、规范和文件要求。</w:t>
      </w:r>
    </w:p>
    <w:p w14:paraId="142FB0DF">
      <w:pPr>
        <w:pStyle w:val="2"/>
        <w:numPr>
          <w:ilvl w:val="0"/>
          <w:numId w:val="57"/>
        </w:numPr>
        <w:spacing w:line="360" w:lineRule="auto"/>
        <w:ind w:left="0" w:leftChars="0" w:firstLine="0" w:firstLineChars="0"/>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成果要求：</w:t>
      </w:r>
    </w:p>
    <w:p w14:paraId="2FFB7A7A">
      <w:pPr>
        <w:pStyle w:val="2"/>
        <w:numPr>
          <w:ilvl w:val="0"/>
          <w:numId w:val="59"/>
        </w:numPr>
        <w:spacing w:line="360" w:lineRule="auto"/>
        <w:ind w:firstLine="420" w:firstLine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提供相关各项设计图和说明；</w:t>
      </w:r>
    </w:p>
    <w:p w14:paraId="3B23D7BB">
      <w:pPr>
        <w:pStyle w:val="2"/>
        <w:numPr>
          <w:ilvl w:val="0"/>
          <w:numId w:val="59"/>
        </w:numPr>
        <w:spacing w:line="360" w:lineRule="auto"/>
        <w:ind w:firstLine="420" w:firstLine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提供设计及相关资料。</w:t>
      </w:r>
    </w:p>
    <w:p w14:paraId="69DD5C0F">
      <w:pPr>
        <w:pStyle w:val="2"/>
        <w:numPr>
          <w:ilvl w:val="0"/>
          <w:numId w:val="0"/>
        </w:numPr>
        <w:spacing w:line="360" w:lineRule="auto"/>
        <w:ind w:firstLine="420" w:firstLine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四、★时间要求：从合同签订之日起30日历日内完成本项目所有工作。（具体以合同签订为准）</w:t>
      </w:r>
    </w:p>
    <w:p w14:paraId="1F31EF2D">
      <w:pPr>
        <w:pStyle w:val="2"/>
        <w:numPr>
          <w:ilvl w:val="0"/>
          <w:numId w:val="0"/>
        </w:numPr>
        <w:spacing w:line="360" w:lineRule="auto"/>
        <w:ind w:firstLine="420" w:firstLine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五、设计要求的质量标准：施工图设计质量必须满足国家、地方或行业现行工程设计规范标准及满足设计任务书要求，并通过有关部门或审查机构的审查及备案。</w:t>
      </w:r>
    </w:p>
    <w:p w14:paraId="092E03D3">
      <w:pPr>
        <w:pStyle w:val="2"/>
        <w:numPr>
          <w:ilvl w:val="0"/>
          <w:numId w:val="0"/>
        </w:numPr>
        <w:spacing w:line="360" w:lineRule="auto"/>
        <w:ind w:firstLine="420" w:firstLineChars="0"/>
        <w:rPr>
          <w:rFonts w:hint="default" w:eastAsia="宋体"/>
          <w:lang w:val="en-US" w:eastAsia="zh-CN"/>
        </w:rPr>
      </w:pPr>
      <w:r>
        <w:rPr>
          <w:rFonts w:hint="eastAsia" w:ascii="仿宋" w:hAnsi="仿宋" w:eastAsia="仿宋" w:cs="仿宋"/>
          <w:b/>
          <w:bCs/>
          <w:i w:val="0"/>
          <w:color w:val="000000"/>
          <w:kern w:val="0"/>
          <w:sz w:val="24"/>
          <w:szCs w:val="24"/>
          <w:u w:val="none"/>
          <w:lang w:val="en-US" w:eastAsia="zh-CN" w:bidi="ar"/>
        </w:rPr>
        <w:t>六、付款方式：</w:t>
      </w:r>
      <w:r>
        <w:rPr>
          <w:rFonts w:hint="eastAsia" w:ascii="仿宋" w:hAnsi="仿宋" w:eastAsia="仿宋" w:cs="仿宋"/>
          <w:i w:val="0"/>
          <w:color w:val="000000"/>
          <w:kern w:val="0"/>
          <w:sz w:val="24"/>
          <w:szCs w:val="24"/>
          <w:u w:val="none"/>
          <w:lang w:val="en-US" w:eastAsia="zh-CN" w:bidi="ar"/>
        </w:rPr>
        <w:t>方案确认通过后十日内支付30%设计费，图纸通过审查后十日内支付50%设计费，竣工通过验收后支付20%设计费。</w:t>
      </w:r>
    </w:p>
    <w:p w14:paraId="4798FFFD">
      <w:pPr>
        <w:pStyle w:val="2"/>
        <w:numPr>
          <w:ilvl w:val="0"/>
          <w:numId w:val="0"/>
        </w:numPr>
        <w:spacing w:line="360" w:lineRule="auto"/>
        <w:ind w:firstLine="420" w:firstLineChars="0"/>
        <w:rPr>
          <w:rFonts w:hint="eastAsia" w:ascii="仿宋" w:hAnsi="仿宋" w:eastAsia="仿宋" w:cs="仿宋"/>
          <w:i w:val="0"/>
          <w:color w:val="000000"/>
          <w:kern w:val="0"/>
          <w:sz w:val="24"/>
          <w:szCs w:val="24"/>
          <w:u w:val="none"/>
          <w:lang w:val="en-US" w:eastAsia="zh-CN" w:bidi="ar"/>
        </w:rPr>
      </w:pPr>
    </w:p>
    <w:p w14:paraId="562EE92E">
      <w:pPr>
        <w:keepLines w:val="0"/>
        <w:pageBreakBefore w:val="0"/>
        <w:kinsoku/>
        <w:wordWrap/>
        <w:overflowPunct/>
        <w:topLinePunct w:val="0"/>
        <w:autoSpaceDE/>
        <w:autoSpaceDN/>
        <w:bidi w:val="0"/>
        <w:adjustRightInd/>
        <w:snapToGrid/>
        <w:spacing w:line="500" w:lineRule="exact"/>
        <w:ind w:left="479" w:leftChars="228" w:firstLine="0" w:firstLineChars="0"/>
        <w:jc w:val="center"/>
        <w:textAlignment w:val="auto"/>
        <w:rPr>
          <w:rFonts w:hint="eastAsia" w:ascii="仿宋" w:hAnsi="仿宋" w:eastAsia="仿宋" w:cs="仿宋"/>
          <w:b/>
          <w:bCs/>
          <w:color w:val="auto"/>
          <w:sz w:val="24"/>
          <w:szCs w:val="24"/>
          <w:highlight w:val="none"/>
          <w:lang w:val="en-US" w:eastAsia="zh-CN"/>
        </w:rPr>
      </w:pPr>
    </w:p>
    <w:p w14:paraId="17B87625">
      <w:pPr>
        <w:rPr>
          <w:rFonts w:hint="eastAsia"/>
          <w:lang w:val="en-US" w:eastAsia="zh-CN"/>
        </w:rPr>
      </w:pPr>
    </w:p>
    <w:p w14:paraId="31BAEC45">
      <w:pPr>
        <w:pStyle w:val="3"/>
        <w:pageBreakBefore w:val="0"/>
        <w:bidi w:val="0"/>
        <w:spacing w:line="360" w:lineRule="auto"/>
        <w:jc w:val="center"/>
        <w:rPr>
          <w:rFonts w:hint="eastAsia" w:ascii="仿宋" w:hAnsi="仿宋" w:eastAsia="仿宋" w:cs="仿宋"/>
          <w:b/>
          <w:bCs w:val="0"/>
          <w:snapToGrid w:val="0"/>
          <w:color w:val="auto"/>
          <w:kern w:val="2"/>
          <w:sz w:val="32"/>
          <w:szCs w:val="32"/>
          <w:highlight w:val="none"/>
          <w:lang w:val="en-US" w:eastAsia="zh-CN" w:bidi="ar-SA"/>
        </w:rPr>
      </w:pPr>
    </w:p>
    <w:p w14:paraId="415F5C4E">
      <w:pPr>
        <w:pStyle w:val="3"/>
        <w:pageBreakBefore w:val="0"/>
        <w:bidi w:val="0"/>
        <w:spacing w:line="360" w:lineRule="auto"/>
        <w:jc w:val="both"/>
        <w:rPr>
          <w:rFonts w:hint="eastAsia" w:ascii="仿宋" w:hAnsi="仿宋" w:eastAsia="仿宋" w:cs="仿宋"/>
          <w:b/>
          <w:bCs w:val="0"/>
          <w:snapToGrid w:val="0"/>
          <w:color w:val="auto"/>
          <w:kern w:val="2"/>
          <w:sz w:val="32"/>
          <w:szCs w:val="32"/>
          <w:highlight w:val="none"/>
          <w:lang w:val="en-US" w:eastAsia="zh-CN" w:bidi="ar-SA"/>
        </w:rPr>
      </w:pPr>
    </w:p>
    <w:p w14:paraId="763CEA78">
      <w:pPr>
        <w:rPr>
          <w:rFonts w:hint="eastAsia" w:ascii="仿宋" w:hAnsi="仿宋" w:eastAsia="仿宋" w:cs="仿宋"/>
          <w:b/>
          <w:bCs w:val="0"/>
          <w:snapToGrid w:val="0"/>
          <w:color w:val="auto"/>
          <w:kern w:val="2"/>
          <w:sz w:val="32"/>
          <w:szCs w:val="32"/>
          <w:highlight w:val="none"/>
          <w:lang w:val="en-US" w:eastAsia="zh-CN" w:bidi="ar-SA"/>
        </w:rPr>
      </w:pPr>
    </w:p>
    <w:p w14:paraId="3D20192B">
      <w:pPr>
        <w:pStyle w:val="2"/>
        <w:rPr>
          <w:rFonts w:hint="eastAsia" w:ascii="仿宋" w:hAnsi="仿宋" w:eastAsia="仿宋" w:cs="仿宋"/>
          <w:b/>
          <w:bCs w:val="0"/>
          <w:snapToGrid w:val="0"/>
          <w:color w:val="auto"/>
          <w:kern w:val="2"/>
          <w:sz w:val="32"/>
          <w:szCs w:val="32"/>
          <w:highlight w:val="none"/>
          <w:lang w:val="en-US" w:eastAsia="zh-CN" w:bidi="ar-SA"/>
        </w:rPr>
      </w:pPr>
    </w:p>
    <w:p w14:paraId="3F2A15AF">
      <w:pPr>
        <w:pStyle w:val="2"/>
        <w:rPr>
          <w:rFonts w:hint="eastAsia" w:ascii="仿宋" w:hAnsi="仿宋" w:eastAsia="仿宋" w:cs="仿宋"/>
          <w:b/>
          <w:bCs w:val="0"/>
          <w:snapToGrid w:val="0"/>
          <w:color w:val="auto"/>
          <w:kern w:val="2"/>
          <w:sz w:val="32"/>
          <w:szCs w:val="32"/>
          <w:highlight w:val="none"/>
          <w:lang w:val="en-US" w:eastAsia="zh-CN" w:bidi="ar-SA"/>
        </w:rPr>
      </w:pPr>
    </w:p>
    <w:p w14:paraId="106298DC">
      <w:pPr>
        <w:pStyle w:val="2"/>
        <w:rPr>
          <w:rFonts w:hint="eastAsia" w:ascii="仿宋" w:hAnsi="仿宋" w:eastAsia="仿宋" w:cs="仿宋"/>
          <w:b/>
          <w:bCs w:val="0"/>
          <w:snapToGrid w:val="0"/>
          <w:color w:val="auto"/>
          <w:kern w:val="2"/>
          <w:sz w:val="32"/>
          <w:szCs w:val="32"/>
          <w:highlight w:val="none"/>
          <w:lang w:val="en-US" w:eastAsia="zh-CN" w:bidi="ar-SA"/>
        </w:rPr>
      </w:pPr>
    </w:p>
    <w:p w14:paraId="049A6380">
      <w:pPr>
        <w:pStyle w:val="2"/>
        <w:rPr>
          <w:rFonts w:hint="eastAsia" w:ascii="仿宋" w:hAnsi="仿宋" w:eastAsia="仿宋" w:cs="仿宋"/>
          <w:b/>
          <w:bCs w:val="0"/>
          <w:snapToGrid w:val="0"/>
          <w:color w:val="auto"/>
          <w:kern w:val="2"/>
          <w:sz w:val="32"/>
          <w:szCs w:val="32"/>
          <w:highlight w:val="none"/>
          <w:lang w:val="en-US" w:eastAsia="zh-CN" w:bidi="ar-SA"/>
        </w:rPr>
      </w:pPr>
    </w:p>
    <w:p w14:paraId="0736E09B">
      <w:pPr>
        <w:pStyle w:val="2"/>
        <w:rPr>
          <w:rFonts w:hint="eastAsia" w:ascii="仿宋" w:hAnsi="仿宋" w:eastAsia="仿宋" w:cs="仿宋"/>
          <w:b/>
          <w:bCs w:val="0"/>
          <w:snapToGrid w:val="0"/>
          <w:color w:val="auto"/>
          <w:kern w:val="2"/>
          <w:sz w:val="32"/>
          <w:szCs w:val="32"/>
          <w:highlight w:val="none"/>
          <w:lang w:val="en-US" w:eastAsia="zh-CN" w:bidi="ar-SA"/>
        </w:rPr>
      </w:pPr>
    </w:p>
    <w:p w14:paraId="17E9247F">
      <w:pPr>
        <w:pStyle w:val="2"/>
        <w:rPr>
          <w:rFonts w:hint="eastAsia" w:ascii="仿宋" w:hAnsi="仿宋" w:eastAsia="仿宋" w:cs="仿宋"/>
          <w:b/>
          <w:bCs w:val="0"/>
          <w:snapToGrid w:val="0"/>
          <w:color w:val="auto"/>
          <w:kern w:val="2"/>
          <w:sz w:val="32"/>
          <w:szCs w:val="32"/>
          <w:highlight w:val="none"/>
          <w:lang w:val="en-US" w:eastAsia="zh-CN" w:bidi="ar-SA"/>
        </w:rPr>
      </w:pPr>
    </w:p>
    <w:p w14:paraId="3A1A3380">
      <w:pPr>
        <w:pStyle w:val="2"/>
        <w:rPr>
          <w:rFonts w:hint="eastAsia" w:ascii="仿宋" w:hAnsi="仿宋" w:eastAsia="仿宋" w:cs="仿宋"/>
          <w:b/>
          <w:bCs w:val="0"/>
          <w:snapToGrid w:val="0"/>
          <w:color w:val="auto"/>
          <w:kern w:val="2"/>
          <w:sz w:val="32"/>
          <w:szCs w:val="32"/>
          <w:highlight w:val="none"/>
          <w:lang w:val="en-US" w:eastAsia="zh-CN" w:bidi="ar-SA"/>
        </w:rPr>
      </w:pPr>
    </w:p>
    <w:p w14:paraId="63B0694C">
      <w:pPr>
        <w:pStyle w:val="2"/>
        <w:rPr>
          <w:rFonts w:hint="eastAsia" w:ascii="仿宋" w:hAnsi="仿宋" w:eastAsia="仿宋" w:cs="仿宋"/>
          <w:b/>
          <w:bCs w:val="0"/>
          <w:snapToGrid w:val="0"/>
          <w:color w:val="auto"/>
          <w:kern w:val="2"/>
          <w:sz w:val="32"/>
          <w:szCs w:val="32"/>
          <w:highlight w:val="none"/>
          <w:lang w:val="en-US" w:eastAsia="zh-CN" w:bidi="ar-SA"/>
        </w:rPr>
      </w:pPr>
    </w:p>
    <w:p w14:paraId="1EDA495F">
      <w:pPr>
        <w:pStyle w:val="2"/>
        <w:rPr>
          <w:rFonts w:hint="eastAsia" w:ascii="仿宋" w:hAnsi="仿宋" w:eastAsia="仿宋" w:cs="仿宋"/>
          <w:b/>
          <w:bCs w:val="0"/>
          <w:snapToGrid w:val="0"/>
          <w:color w:val="auto"/>
          <w:kern w:val="2"/>
          <w:sz w:val="32"/>
          <w:szCs w:val="32"/>
          <w:highlight w:val="none"/>
          <w:lang w:val="en-US" w:eastAsia="zh-CN" w:bidi="ar-SA"/>
        </w:rPr>
      </w:pPr>
    </w:p>
    <w:p w14:paraId="358E1970">
      <w:pPr>
        <w:pStyle w:val="2"/>
        <w:rPr>
          <w:rFonts w:hint="eastAsia" w:ascii="仿宋" w:hAnsi="仿宋" w:eastAsia="仿宋" w:cs="仿宋"/>
          <w:b/>
          <w:bCs w:val="0"/>
          <w:snapToGrid w:val="0"/>
          <w:color w:val="auto"/>
          <w:kern w:val="2"/>
          <w:sz w:val="32"/>
          <w:szCs w:val="32"/>
          <w:highlight w:val="none"/>
          <w:lang w:val="en-US" w:eastAsia="zh-CN" w:bidi="ar-SA"/>
        </w:rPr>
      </w:pPr>
    </w:p>
    <w:p w14:paraId="7E0093FB">
      <w:pPr>
        <w:pStyle w:val="2"/>
        <w:rPr>
          <w:rFonts w:hint="eastAsia" w:ascii="仿宋" w:hAnsi="仿宋" w:eastAsia="仿宋" w:cs="仿宋"/>
          <w:b/>
          <w:bCs w:val="0"/>
          <w:snapToGrid w:val="0"/>
          <w:color w:val="auto"/>
          <w:kern w:val="2"/>
          <w:sz w:val="32"/>
          <w:szCs w:val="32"/>
          <w:highlight w:val="none"/>
          <w:lang w:val="en-US" w:eastAsia="zh-CN" w:bidi="ar-SA"/>
        </w:rPr>
      </w:pPr>
    </w:p>
    <w:p w14:paraId="1E7FDFC6">
      <w:pPr>
        <w:pStyle w:val="2"/>
        <w:rPr>
          <w:rFonts w:hint="eastAsia" w:ascii="仿宋" w:hAnsi="仿宋" w:eastAsia="仿宋" w:cs="仿宋"/>
          <w:b/>
          <w:bCs w:val="0"/>
          <w:snapToGrid w:val="0"/>
          <w:color w:val="auto"/>
          <w:kern w:val="2"/>
          <w:sz w:val="32"/>
          <w:szCs w:val="32"/>
          <w:highlight w:val="none"/>
          <w:lang w:val="en-US" w:eastAsia="zh-CN" w:bidi="ar-SA"/>
        </w:rPr>
      </w:pPr>
    </w:p>
    <w:p w14:paraId="080453F0">
      <w:pPr>
        <w:pStyle w:val="2"/>
        <w:rPr>
          <w:rFonts w:hint="eastAsia" w:ascii="仿宋" w:hAnsi="仿宋" w:eastAsia="仿宋" w:cs="仿宋"/>
          <w:b/>
          <w:bCs w:val="0"/>
          <w:snapToGrid w:val="0"/>
          <w:color w:val="auto"/>
          <w:kern w:val="2"/>
          <w:sz w:val="32"/>
          <w:szCs w:val="32"/>
          <w:highlight w:val="none"/>
          <w:lang w:val="en-US" w:eastAsia="zh-CN" w:bidi="ar-SA"/>
        </w:rPr>
      </w:pPr>
    </w:p>
    <w:p w14:paraId="06E72D95">
      <w:pPr>
        <w:pStyle w:val="2"/>
        <w:rPr>
          <w:rFonts w:hint="eastAsia" w:ascii="仿宋" w:hAnsi="仿宋" w:eastAsia="仿宋" w:cs="仿宋"/>
          <w:b/>
          <w:bCs w:val="0"/>
          <w:snapToGrid w:val="0"/>
          <w:color w:val="auto"/>
          <w:kern w:val="2"/>
          <w:sz w:val="32"/>
          <w:szCs w:val="32"/>
          <w:highlight w:val="none"/>
          <w:lang w:val="en-US" w:eastAsia="zh-CN" w:bidi="ar-SA"/>
        </w:rPr>
      </w:pPr>
    </w:p>
    <w:p w14:paraId="7D659676">
      <w:pPr>
        <w:rPr>
          <w:rFonts w:hint="eastAsia"/>
          <w:lang w:val="en-US" w:eastAsia="zh-CN"/>
        </w:rPr>
      </w:pPr>
    </w:p>
    <w:p w14:paraId="4C8A1426">
      <w:pPr>
        <w:pStyle w:val="3"/>
        <w:pageBreakBefore w:val="0"/>
        <w:bidi w:val="0"/>
        <w:spacing w:line="360" w:lineRule="auto"/>
        <w:jc w:val="center"/>
        <w:rPr>
          <w:rFonts w:hint="eastAsia" w:ascii="仿宋" w:hAnsi="仿宋" w:eastAsia="仿宋" w:cs="仿宋"/>
          <w:b/>
          <w:bCs w:val="0"/>
          <w:snapToGrid w:val="0"/>
          <w:color w:val="auto"/>
          <w:kern w:val="2"/>
          <w:sz w:val="32"/>
          <w:szCs w:val="32"/>
          <w:highlight w:val="none"/>
          <w:lang w:val="en-US" w:eastAsia="zh-CN" w:bidi="ar-SA"/>
        </w:rPr>
      </w:pPr>
      <w:r>
        <w:rPr>
          <w:rFonts w:hint="eastAsia" w:ascii="仿宋" w:hAnsi="仿宋" w:eastAsia="仿宋" w:cs="仿宋"/>
          <w:b/>
          <w:bCs w:val="0"/>
          <w:snapToGrid w:val="0"/>
          <w:color w:val="auto"/>
          <w:kern w:val="2"/>
          <w:sz w:val="32"/>
          <w:szCs w:val="32"/>
          <w:highlight w:val="none"/>
          <w:lang w:val="en-US" w:eastAsia="zh-CN" w:bidi="ar-SA"/>
        </w:rPr>
        <w:t>第六章   投标文件部分格式</w:t>
      </w:r>
      <w:bookmarkEnd w:id="471"/>
    </w:p>
    <w:p w14:paraId="57697852">
      <w:pPr>
        <w:pageBreakBefore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72" w:name="_Toc4221_WPSOffice_Level1"/>
      <w:bookmarkStart w:id="473" w:name="_Toc8812_WPSOffice_Level1"/>
      <w:r>
        <w:rPr>
          <w:rFonts w:hint="eastAsia" w:ascii="仿宋" w:hAnsi="仿宋" w:eastAsia="仿宋" w:cs="仿宋"/>
          <w:color w:val="auto"/>
          <w:sz w:val="24"/>
          <w:szCs w:val="24"/>
          <w:highlight w:val="none"/>
        </w:rPr>
        <w:t>正本/副本</w:t>
      </w:r>
      <w:bookmarkEnd w:id="472"/>
      <w:bookmarkEnd w:id="473"/>
    </w:p>
    <w:p w14:paraId="575BFFB1">
      <w:pPr>
        <w:pStyle w:val="18"/>
        <w:pageBreakBefore w:val="0"/>
        <w:bidi w:val="0"/>
        <w:spacing w:line="360" w:lineRule="auto"/>
        <w:rPr>
          <w:rFonts w:hint="eastAsia" w:ascii="仿宋" w:hAnsi="仿宋" w:eastAsia="仿宋" w:cs="仿宋"/>
          <w:color w:val="auto"/>
          <w:sz w:val="24"/>
          <w:szCs w:val="24"/>
          <w:highlight w:val="none"/>
        </w:rPr>
      </w:pPr>
    </w:p>
    <w:p w14:paraId="40417696">
      <w:pPr>
        <w:pStyle w:val="18"/>
        <w:pageBreakBefore w:val="0"/>
        <w:bidi w:val="0"/>
        <w:spacing w:line="360" w:lineRule="auto"/>
        <w:rPr>
          <w:rFonts w:hint="eastAsia" w:ascii="仿宋" w:hAnsi="仿宋" w:eastAsia="仿宋" w:cs="仿宋"/>
          <w:color w:val="auto"/>
          <w:sz w:val="24"/>
          <w:szCs w:val="24"/>
          <w:highlight w:val="none"/>
        </w:rPr>
      </w:pPr>
    </w:p>
    <w:p w14:paraId="2F9EEB7F">
      <w:pPr>
        <w:pageBreakBefore w:val="0"/>
        <w:bidi w:val="0"/>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（项目名称）                </w:t>
      </w:r>
    </w:p>
    <w:p w14:paraId="1094378D">
      <w:pPr>
        <w:pageBreakBefore w:val="0"/>
        <w:bidi w:val="0"/>
        <w:spacing w:line="360" w:lineRule="auto"/>
        <w:rPr>
          <w:rFonts w:hint="eastAsia" w:ascii="仿宋" w:hAnsi="仿宋" w:eastAsia="仿宋" w:cs="仿宋"/>
          <w:color w:val="auto"/>
          <w:sz w:val="24"/>
          <w:szCs w:val="24"/>
          <w:highlight w:val="none"/>
        </w:rPr>
      </w:pPr>
    </w:p>
    <w:p w14:paraId="75A02197">
      <w:pPr>
        <w:pageBreakBefore w:val="0"/>
        <w:bidi w:val="0"/>
        <w:spacing w:line="360" w:lineRule="auto"/>
        <w:rPr>
          <w:rFonts w:hint="eastAsia" w:ascii="仿宋" w:hAnsi="仿宋" w:eastAsia="仿宋" w:cs="仿宋"/>
          <w:color w:val="auto"/>
          <w:sz w:val="24"/>
          <w:szCs w:val="24"/>
          <w:highlight w:val="none"/>
        </w:rPr>
      </w:pPr>
    </w:p>
    <w:p w14:paraId="62C6BB1B">
      <w:pPr>
        <w:pStyle w:val="18"/>
        <w:pageBreakBefore w:val="0"/>
        <w:bidi w:val="0"/>
        <w:spacing w:line="360" w:lineRule="auto"/>
        <w:rPr>
          <w:rFonts w:hint="eastAsia" w:ascii="仿宋" w:hAnsi="仿宋" w:eastAsia="仿宋" w:cs="仿宋"/>
          <w:color w:val="auto"/>
          <w:sz w:val="24"/>
          <w:szCs w:val="24"/>
          <w:highlight w:val="none"/>
        </w:rPr>
      </w:pPr>
    </w:p>
    <w:p w14:paraId="2027698A">
      <w:pPr>
        <w:pageBreakBefore w:val="0"/>
        <w:bidi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14:paraId="7AF63A7A">
      <w:pPr>
        <w:pStyle w:val="33"/>
        <w:pageBreakBefore w:val="0"/>
        <w:bidi w:val="0"/>
        <w:spacing w:line="360" w:lineRule="auto"/>
        <w:rPr>
          <w:rFonts w:hint="eastAsia" w:ascii="仿宋" w:hAnsi="仿宋" w:eastAsia="仿宋" w:cs="仿宋"/>
          <w:b/>
          <w:bCs/>
          <w:color w:val="auto"/>
          <w:sz w:val="24"/>
          <w:szCs w:val="24"/>
          <w:highlight w:val="none"/>
        </w:rPr>
      </w:pPr>
    </w:p>
    <w:p w14:paraId="5BCC6539">
      <w:pPr>
        <w:pStyle w:val="33"/>
        <w:pageBreakBefore w:val="0"/>
        <w:bidi w:val="0"/>
        <w:spacing w:line="360" w:lineRule="auto"/>
        <w:rPr>
          <w:rFonts w:hint="eastAsia" w:ascii="仿宋" w:hAnsi="仿宋" w:eastAsia="仿宋" w:cs="仿宋"/>
          <w:b/>
          <w:bCs/>
          <w:color w:val="auto"/>
          <w:sz w:val="24"/>
          <w:szCs w:val="24"/>
          <w:highlight w:val="none"/>
        </w:rPr>
      </w:pPr>
    </w:p>
    <w:p w14:paraId="288DF233">
      <w:pPr>
        <w:pStyle w:val="33"/>
        <w:pageBreakBefore w:val="0"/>
        <w:bidi w:val="0"/>
        <w:spacing w:line="360" w:lineRule="auto"/>
        <w:rPr>
          <w:rFonts w:hint="eastAsia" w:ascii="仿宋" w:hAnsi="仿宋" w:eastAsia="仿宋" w:cs="仿宋"/>
          <w:b/>
          <w:bCs/>
          <w:color w:val="auto"/>
          <w:sz w:val="24"/>
          <w:szCs w:val="24"/>
          <w:highlight w:val="none"/>
        </w:rPr>
      </w:pPr>
    </w:p>
    <w:p w14:paraId="50B2465C">
      <w:pPr>
        <w:pStyle w:val="33"/>
        <w:pageBreakBefore w:val="0"/>
        <w:bidi w:val="0"/>
        <w:spacing w:line="360" w:lineRule="auto"/>
        <w:rPr>
          <w:rFonts w:hint="eastAsia" w:ascii="仿宋" w:hAnsi="仿宋" w:eastAsia="仿宋" w:cs="仿宋"/>
          <w:b/>
          <w:bCs/>
          <w:color w:val="auto"/>
          <w:sz w:val="24"/>
          <w:szCs w:val="24"/>
          <w:highlight w:val="none"/>
        </w:rPr>
      </w:pPr>
    </w:p>
    <w:p w14:paraId="0438410E">
      <w:pPr>
        <w:pStyle w:val="33"/>
        <w:pageBreakBefore w:val="0"/>
        <w:bidi w:val="0"/>
        <w:spacing w:line="360" w:lineRule="auto"/>
        <w:rPr>
          <w:rFonts w:hint="eastAsia" w:ascii="仿宋" w:hAnsi="仿宋" w:eastAsia="仿宋" w:cs="仿宋"/>
          <w:b/>
          <w:bCs/>
          <w:color w:val="auto"/>
          <w:sz w:val="24"/>
          <w:szCs w:val="24"/>
          <w:highlight w:val="none"/>
        </w:rPr>
      </w:pPr>
    </w:p>
    <w:p w14:paraId="2629D623">
      <w:pPr>
        <w:pStyle w:val="33"/>
        <w:pageBreakBefore w:val="0"/>
        <w:bidi w:val="0"/>
        <w:spacing w:line="360" w:lineRule="auto"/>
        <w:ind w:left="0" w:leftChars="0" w:firstLine="0" w:firstLineChars="0"/>
        <w:rPr>
          <w:rFonts w:hint="eastAsia" w:ascii="仿宋" w:hAnsi="仿宋" w:eastAsia="仿宋" w:cs="仿宋"/>
          <w:b/>
          <w:bCs/>
          <w:color w:val="auto"/>
          <w:sz w:val="24"/>
          <w:szCs w:val="24"/>
          <w:highlight w:val="none"/>
        </w:rPr>
      </w:pPr>
    </w:p>
    <w:p w14:paraId="3624B52C">
      <w:pPr>
        <w:pageBreakBefore w:val="0"/>
        <w:bidi w:val="0"/>
        <w:spacing w:line="360" w:lineRule="auto"/>
        <w:ind w:firstLine="120" w:firstLineChars="50"/>
        <w:rPr>
          <w:rFonts w:hint="eastAsia" w:ascii="仿宋" w:hAnsi="仿宋" w:eastAsia="仿宋" w:cs="仿宋"/>
          <w:color w:val="auto"/>
          <w:kern w:val="0"/>
          <w:sz w:val="24"/>
          <w:szCs w:val="24"/>
          <w:highlight w:val="none"/>
        </w:rPr>
      </w:pPr>
    </w:p>
    <w:p w14:paraId="0FC0DF11">
      <w:pPr>
        <w:pageBreakBefore w:val="0"/>
        <w:bidi w:val="0"/>
        <w:spacing w:line="360" w:lineRule="auto"/>
        <w:ind w:firstLine="120" w:firstLineChars="50"/>
        <w:rPr>
          <w:rFonts w:hint="eastAsia" w:ascii="仿宋" w:hAnsi="仿宋" w:eastAsia="仿宋" w:cs="仿宋"/>
          <w:color w:val="auto"/>
          <w:kern w:val="0"/>
          <w:sz w:val="24"/>
          <w:szCs w:val="24"/>
          <w:highlight w:val="none"/>
        </w:rPr>
      </w:pPr>
    </w:p>
    <w:p w14:paraId="1256D590">
      <w:pPr>
        <w:pStyle w:val="25"/>
        <w:rPr>
          <w:rFonts w:hint="eastAsia" w:ascii="仿宋" w:hAnsi="仿宋" w:eastAsia="仿宋" w:cs="仿宋"/>
          <w:color w:val="auto"/>
          <w:kern w:val="0"/>
          <w:sz w:val="24"/>
          <w:szCs w:val="24"/>
          <w:highlight w:val="none"/>
        </w:rPr>
      </w:pPr>
    </w:p>
    <w:p w14:paraId="1F03916F">
      <w:pPr>
        <w:pStyle w:val="25"/>
        <w:ind w:left="0" w:leftChars="0" w:firstLine="0" w:firstLineChars="0"/>
        <w:rPr>
          <w:rFonts w:hint="eastAsia" w:ascii="仿宋" w:hAnsi="仿宋" w:eastAsia="仿宋" w:cs="仿宋"/>
          <w:color w:val="auto"/>
          <w:kern w:val="0"/>
          <w:sz w:val="24"/>
          <w:szCs w:val="24"/>
          <w:highlight w:val="none"/>
        </w:rPr>
      </w:pPr>
    </w:p>
    <w:p w14:paraId="36E9F14A">
      <w:pPr>
        <w:pageBreakBefore w:val="0"/>
        <w:bidi w:val="0"/>
        <w:spacing w:line="360" w:lineRule="auto"/>
        <w:rPr>
          <w:rFonts w:hint="eastAsia" w:ascii="仿宋" w:hAnsi="仿宋" w:eastAsia="仿宋" w:cs="仿宋"/>
          <w:color w:val="auto"/>
          <w:kern w:val="0"/>
          <w:sz w:val="24"/>
          <w:szCs w:val="24"/>
          <w:highlight w:val="none"/>
        </w:rPr>
      </w:pPr>
    </w:p>
    <w:p w14:paraId="7F1FCD7A">
      <w:pPr>
        <w:pageBreakBefore w:val="0"/>
        <w:bidi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投标单位名称（盖章）：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6BF2E039">
      <w:pPr>
        <w:pageBreakBefore w:val="0"/>
        <w:bidi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法人或委托代理人（签</w:t>
      </w:r>
      <w:r>
        <w:rPr>
          <w:rFonts w:hint="eastAsia" w:ascii="仿宋" w:hAnsi="仿宋" w:eastAsia="仿宋" w:cs="仿宋"/>
          <w:color w:val="auto"/>
          <w:kern w:val="0"/>
          <w:sz w:val="24"/>
          <w:szCs w:val="24"/>
          <w:highlight w:val="none"/>
          <w:lang w:val="en-US" w:eastAsia="zh-CN"/>
        </w:rPr>
        <w:t>字或盖章</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0FDA64DF">
      <w:pPr>
        <w:pageBreakBefore w:val="0"/>
        <w:bidi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 位 地  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08E2FF2B">
      <w:pPr>
        <w:pageBreakBefore w:val="0"/>
        <w:bidi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   系   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0FBD17E8">
      <w:pPr>
        <w:pageBreakBefore w:val="0"/>
        <w:bidi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 系 电  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56D26C94">
      <w:pPr>
        <w:pageBreakBefore w:val="0"/>
        <w:bidi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  政 编 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14:paraId="6E970E03">
      <w:pPr>
        <w:pageBreakBefore w:val="0"/>
        <w:bidi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年        月        日</w:t>
      </w:r>
    </w:p>
    <w:p w14:paraId="4B28D2DF">
      <w:pPr>
        <w:pStyle w:val="60"/>
        <w:pageBreakBefore w:val="0"/>
        <w:bidi w:val="0"/>
        <w:spacing w:line="360" w:lineRule="auto"/>
        <w:ind w:firstLine="200" w:firstLineChars="83"/>
        <w:jc w:val="center"/>
        <w:rPr>
          <w:rFonts w:hint="eastAsia" w:ascii="仿宋" w:hAnsi="仿宋" w:eastAsia="仿宋" w:cs="仿宋"/>
          <w:b/>
          <w:color w:val="auto"/>
          <w:sz w:val="24"/>
          <w:szCs w:val="24"/>
          <w:highlight w:val="none"/>
        </w:rPr>
      </w:pPr>
    </w:p>
    <w:p w14:paraId="49C57173">
      <w:pPr>
        <w:pStyle w:val="60"/>
        <w:keepNext w:val="0"/>
        <w:keepLines w:val="0"/>
        <w:pageBreakBefore w:val="0"/>
        <w:widowControl w:val="0"/>
        <w:kinsoku/>
        <w:wordWrap/>
        <w:overflowPunct/>
        <w:topLinePunct w:val="0"/>
        <w:bidi w:val="0"/>
        <w:spacing w:line="500" w:lineRule="exact"/>
        <w:ind w:firstLine="200" w:firstLineChars="83"/>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投标文件目录</w:t>
      </w:r>
    </w:p>
    <w:p w14:paraId="24B25EEA">
      <w:pPr>
        <w:pStyle w:val="60"/>
        <w:keepNext w:val="0"/>
        <w:keepLines w:val="0"/>
        <w:pageBreakBefore w:val="0"/>
        <w:widowControl w:val="0"/>
        <w:kinsoku/>
        <w:wordWrap/>
        <w:overflowPunct/>
        <w:topLinePunct w:val="0"/>
        <w:bidi w:val="0"/>
        <w:spacing w:line="500" w:lineRule="exact"/>
        <w:ind w:firstLine="472" w:firstLineChars="197"/>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（1）投标承诺书</w:t>
      </w:r>
    </w:p>
    <w:p w14:paraId="7245316B">
      <w:pPr>
        <w:pStyle w:val="60"/>
        <w:keepNext w:val="0"/>
        <w:keepLines w:val="0"/>
        <w:pageBreakBefore w:val="0"/>
        <w:widowControl w:val="0"/>
        <w:kinsoku/>
        <w:wordWrap/>
        <w:overflowPunct/>
        <w:topLinePunct w:val="0"/>
        <w:bidi w:val="0"/>
        <w:spacing w:line="500" w:lineRule="exact"/>
        <w:ind w:firstLine="472" w:firstLineChars="197"/>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（2）报价一览表</w:t>
      </w:r>
    </w:p>
    <w:p w14:paraId="56345604">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（3）法定代表人身份证明</w:t>
      </w:r>
    </w:p>
    <w:p w14:paraId="250B4813">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（4）法定代表人授权委托书</w:t>
      </w:r>
    </w:p>
    <w:p w14:paraId="2661FBAE">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（5）投标保证金打款凭证或投标保函</w:t>
      </w:r>
    </w:p>
    <w:p w14:paraId="73A3B54C">
      <w:pPr>
        <w:pStyle w:val="60"/>
        <w:keepNext w:val="0"/>
        <w:keepLines w:val="0"/>
        <w:pageBreakBefore w:val="0"/>
        <w:widowControl w:val="0"/>
        <w:kinsoku/>
        <w:wordWrap/>
        <w:overflowPunct/>
        <w:topLinePunct w:val="0"/>
        <w:bidi w:val="0"/>
        <w:spacing w:line="500" w:lineRule="exact"/>
        <w:ind w:left="1199" w:leftChars="228" w:hanging="720" w:hanging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（6）技术条件响应/偏离表</w:t>
      </w:r>
    </w:p>
    <w:p w14:paraId="1BD16B23">
      <w:pPr>
        <w:pStyle w:val="18"/>
        <w:keepNext w:val="0"/>
        <w:keepLines w:val="0"/>
        <w:pageBreakBefore w:val="0"/>
        <w:widowControl w:val="0"/>
        <w:kinsoku/>
        <w:wordWrap/>
        <w:overflowPunct/>
        <w:topLinePunct w:val="0"/>
        <w:bidi w:val="0"/>
        <w:spacing w:line="50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（7）商务条件响应/偏离表</w:t>
      </w:r>
    </w:p>
    <w:p w14:paraId="0A528134">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（8）相应的资格证明文件以及商务因素、技术因素、服务因素所需证明资料（包括不限于企业简介、企业相关证件等）（格式自拟）</w:t>
      </w:r>
    </w:p>
    <w:p w14:paraId="3BC95E8A">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（9）投标人近三年（2022年01月01日至今）类似项目业绩（附类似项目业绩中标通知书和合同）</w:t>
      </w:r>
    </w:p>
    <w:p w14:paraId="31A1ACFA">
      <w:pPr>
        <w:pStyle w:val="60"/>
        <w:keepNext w:val="0"/>
        <w:keepLines w:val="0"/>
        <w:pageBreakBefore w:val="0"/>
        <w:widowControl w:val="0"/>
        <w:kinsoku/>
        <w:wordWrap/>
        <w:overflowPunct/>
        <w:topLinePunct w:val="0"/>
        <w:bidi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Times New Roman"/>
          <w:color w:val="auto"/>
          <w:sz w:val="24"/>
          <w:szCs w:val="24"/>
          <w:lang w:val="en-US" w:eastAsia="zh-CN"/>
        </w:rPr>
        <w:t>院本部污水站运维服务</w:t>
      </w:r>
      <w:r>
        <w:rPr>
          <w:rFonts w:hint="eastAsia" w:ascii="仿宋" w:hAnsi="仿宋" w:eastAsia="仿宋" w:cs="仿宋"/>
          <w:color w:val="auto"/>
          <w:kern w:val="2"/>
          <w:sz w:val="24"/>
          <w:szCs w:val="24"/>
          <w:highlight w:val="none"/>
          <w:lang w:val="en-US" w:eastAsia="zh-CN" w:bidi="ar-SA"/>
        </w:rPr>
        <w:t>技术部分包括但不限于以下内容：运维实施方案与计划、</w:t>
      </w:r>
      <w:r>
        <w:rPr>
          <w:rFonts w:hint="eastAsia" w:ascii="仿宋" w:hAnsi="仿宋" w:eastAsia="仿宋" w:cs="仿宋"/>
          <w:color w:val="auto"/>
          <w:kern w:val="2"/>
          <w:sz w:val="24"/>
          <w:szCs w:val="24"/>
          <w:highlight w:val="none"/>
          <w:lang w:val="zh-CN" w:eastAsia="zh-CN" w:bidi="ar-SA"/>
        </w:rPr>
        <w:t>应急保障措施方案</w:t>
      </w:r>
      <w:r>
        <w:rPr>
          <w:rFonts w:hint="eastAsia" w:ascii="仿宋" w:hAnsi="仿宋" w:eastAsia="仿宋" w:cs="仿宋"/>
          <w:color w:val="auto"/>
          <w:kern w:val="2"/>
          <w:sz w:val="24"/>
          <w:szCs w:val="24"/>
          <w:highlight w:val="none"/>
          <w:lang w:val="en-US" w:eastAsia="zh-CN" w:bidi="ar-SA"/>
        </w:rPr>
        <w:t>、售后响应时间、售后</w:t>
      </w:r>
      <w:r>
        <w:rPr>
          <w:rFonts w:hint="eastAsia" w:ascii="仿宋" w:hAnsi="仿宋" w:eastAsia="仿宋" w:cs="仿宋"/>
          <w:color w:val="auto"/>
          <w:kern w:val="2"/>
          <w:sz w:val="24"/>
          <w:szCs w:val="24"/>
          <w:highlight w:val="none"/>
          <w:lang w:val="zh-CN" w:eastAsia="zh-CN" w:bidi="ar-SA"/>
        </w:rPr>
        <w:t>服务方案</w:t>
      </w:r>
      <w:r>
        <w:rPr>
          <w:rFonts w:hint="eastAsia" w:ascii="仿宋" w:hAnsi="仿宋" w:eastAsia="仿宋" w:cs="仿宋"/>
          <w:color w:val="auto"/>
          <w:kern w:val="2"/>
          <w:sz w:val="24"/>
          <w:szCs w:val="24"/>
          <w:highlight w:val="none"/>
          <w:lang w:val="en-US" w:eastAsia="zh-CN" w:bidi="ar-SA"/>
        </w:rPr>
        <w:t>（格式自拟）</w:t>
      </w:r>
    </w:p>
    <w:p w14:paraId="1F43432E">
      <w:pPr>
        <w:pStyle w:val="60"/>
        <w:keepNext w:val="0"/>
        <w:keepLines w:val="0"/>
        <w:pageBreakBefore w:val="0"/>
        <w:widowControl w:val="0"/>
        <w:kinsoku/>
        <w:wordWrap/>
        <w:overflowPunct/>
        <w:topLinePunct w:val="0"/>
        <w:bidi w:val="0"/>
        <w:spacing w:line="50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Times New Roman"/>
          <w:color w:val="auto"/>
          <w:sz w:val="24"/>
          <w:szCs w:val="24"/>
          <w:lang w:val="en-US" w:eastAsia="zh-CN"/>
        </w:rPr>
        <w:t>电器维护维修服务</w:t>
      </w:r>
      <w:r>
        <w:rPr>
          <w:rFonts w:hint="eastAsia" w:ascii="仿宋" w:hAnsi="仿宋" w:eastAsia="仿宋" w:cs="仿宋"/>
          <w:color w:val="auto"/>
          <w:kern w:val="2"/>
          <w:sz w:val="24"/>
          <w:szCs w:val="24"/>
          <w:highlight w:val="none"/>
          <w:lang w:val="en-US" w:eastAsia="zh-CN" w:bidi="ar-SA"/>
        </w:rPr>
        <w:t>技术部分包括但不限于以下内容：维保服务方案、</w:t>
      </w:r>
      <w:r>
        <w:rPr>
          <w:rFonts w:hint="eastAsia" w:ascii="仿宋" w:hAnsi="仿宋" w:eastAsia="仿宋" w:cs="仿宋"/>
          <w:color w:val="auto"/>
          <w:kern w:val="2"/>
          <w:sz w:val="24"/>
          <w:szCs w:val="24"/>
          <w:highlight w:val="none"/>
          <w:lang w:val="zh-CN" w:eastAsia="zh-CN" w:bidi="ar-SA"/>
        </w:rPr>
        <w:t>应急保障措施方案</w:t>
      </w:r>
      <w:r>
        <w:rPr>
          <w:rFonts w:hint="eastAsia" w:ascii="仿宋" w:hAnsi="仿宋" w:eastAsia="仿宋" w:cs="仿宋"/>
          <w:color w:val="auto"/>
          <w:kern w:val="2"/>
          <w:sz w:val="24"/>
          <w:szCs w:val="24"/>
          <w:highlight w:val="none"/>
          <w:lang w:val="en-US" w:eastAsia="zh-CN" w:bidi="ar-SA"/>
        </w:rPr>
        <w:t>、售后</w:t>
      </w:r>
      <w:r>
        <w:rPr>
          <w:rFonts w:hint="eastAsia" w:ascii="仿宋" w:hAnsi="仿宋" w:eastAsia="仿宋" w:cs="仿宋"/>
          <w:color w:val="auto"/>
          <w:kern w:val="2"/>
          <w:sz w:val="24"/>
          <w:szCs w:val="24"/>
          <w:highlight w:val="none"/>
          <w:lang w:val="zh-CN" w:eastAsia="zh-CN" w:bidi="ar-SA"/>
        </w:rPr>
        <w:t>服务方案</w:t>
      </w:r>
      <w:r>
        <w:rPr>
          <w:rFonts w:hint="eastAsia" w:ascii="仿宋" w:hAnsi="仿宋" w:eastAsia="仿宋" w:cs="仿宋"/>
          <w:color w:val="auto"/>
          <w:kern w:val="2"/>
          <w:sz w:val="24"/>
          <w:szCs w:val="24"/>
          <w:highlight w:val="none"/>
          <w:lang w:val="en-US" w:eastAsia="zh-CN" w:bidi="ar-SA"/>
        </w:rPr>
        <w:t>（格式自拟）</w:t>
      </w:r>
    </w:p>
    <w:p w14:paraId="09B92803">
      <w:pPr>
        <w:pStyle w:val="60"/>
        <w:keepNext w:val="0"/>
        <w:keepLines w:val="0"/>
        <w:pageBreakBefore w:val="0"/>
        <w:widowControl w:val="0"/>
        <w:kinsoku/>
        <w:wordWrap/>
        <w:overflowPunct/>
        <w:topLinePunct w:val="0"/>
        <w:bidi w:val="0"/>
        <w:spacing w:line="50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Times New Roman"/>
          <w:color w:val="auto"/>
          <w:sz w:val="24"/>
          <w:szCs w:val="24"/>
          <w:lang w:val="en-US" w:eastAsia="zh-CN"/>
        </w:rPr>
        <w:t>东楼改造设计服务</w:t>
      </w:r>
      <w:r>
        <w:rPr>
          <w:rFonts w:hint="eastAsia" w:ascii="仿宋" w:hAnsi="仿宋" w:eastAsia="仿宋" w:cs="仿宋"/>
          <w:color w:val="auto"/>
          <w:kern w:val="2"/>
          <w:sz w:val="24"/>
          <w:szCs w:val="24"/>
          <w:highlight w:val="none"/>
          <w:lang w:val="en-US" w:eastAsia="zh-CN" w:bidi="ar-SA"/>
        </w:rPr>
        <w:t>技术部分包括但不限于以下内容：</w:t>
      </w:r>
      <w:r>
        <w:rPr>
          <w:rFonts w:hint="eastAsia" w:ascii="仿宋" w:hAnsi="仿宋" w:eastAsia="仿宋" w:cs="Times New Roman"/>
          <w:sz w:val="24"/>
        </w:rPr>
        <w:t>设计范围、设计内容；设计说明和设计方案；设计质量、进度、保密等保证措施；设计安全保证措施；设计工作重点、难点分析；对本工程设计的合理化建议</w:t>
      </w:r>
      <w:r>
        <w:rPr>
          <w:rFonts w:hint="eastAsia" w:ascii="仿宋" w:hAnsi="仿宋" w:eastAsia="仿宋" w:cs="仿宋"/>
          <w:color w:val="auto"/>
          <w:kern w:val="2"/>
          <w:sz w:val="24"/>
          <w:szCs w:val="24"/>
          <w:highlight w:val="none"/>
          <w:lang w:val="en-US" w:eastAsia="zh-CN" w:bidi="ar-SA"/>
        </w:rPr>
        <w:t>（格式自拟）</w:t>
      </w:r>
    </w:p>
    <w:p w14:paraId="4F668BCE">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（11）投标人基本情况说明</w:t>
      </w:r>
    </w:p>
    <w:p w14:paraId="12CFFC39">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（12）项目人员配置情况表</w:t>
      </w:r>
    </w:p>
    <w:p w14:paraId="5F47F32D">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（13）投标企业关联企业情况说明</w:t>
      </w:r>
    </w:p>
    <w:p w14:paraId="5C4D71B8">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（14）不参与围标串标承诺书</w:t>
      </w:r>
    </w:p>
    <w:p w14:paraId="16AF3EB4">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（15）投标人认为需要提供的其他材料说明</w:t>
      </w:r>
    </w:p>
    <w:p w14:paraId="0063A2EF">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附件1、在经营活动中没有重大违法记录的书面声明</w:t>
      </w:r>
    </w:p>
    <w:p w14:paraId="1C8A5D11">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附件2、中小企业声明函（如有）</w:t>
      </w:r>
    </w:p>
    <w:p w14:paraId="0BEDBA73">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附件3、残疾人福利性单位声明函（如有）</w:t>
      </w:r>
    </w:p>
    <w:p w14:paraId="32290379">
      <w:pPr>
        <w:pStyle w:val="60"/>
        <w:keepNext w:val="0"/>
        <w:keepLines w:val="0"/>
        <w:pageBreakBefore w:val="0"/>
        <w:widowControl w:val="0"/>
        <w:kinsoku/>
        <w:wordWrap/>
        <w:overflowPunct/>
        <w:topLinePunct w:val="0"/>
        <w:autoSpaceDE w:val="0"/>
        <w:autoSpaceDN w:val="0"/>
        <w:bidi w:val="0"/>
        <w:adjustRightInd w:val="0"/>
        <w:spacing w:line="500" w:lineRule="exact"/>
        <w:ind w:firstLine="482"/>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附件4、省级以上监狱管理局、戒毒管理局（含新疆生产建设兵团）出具的属于监狱企业证明文件（格式自拟）（如有）</w:t>
      </w:r>
    </w:p>
    <w:p w14:paraId="10EC641C">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1A4A379D">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605F6527">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1D52DD97">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14424410">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5DD41C68">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1D8F3BF1">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1984DE15">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3385DC82">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7D4269B8">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56CBB9F8">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4D295F2D">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5285A783">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6C26F45C">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0D344468">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5F84B7BB">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3B6A0A31">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4F24BC3E">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75C012C0">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4CA48AB0">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1234EFC1">
      <w:pPr>
        <w:pStyle w:val="60"/>
        <w:keepNext w:val="0"/>
        <w:keepLines w:val="0"/>
        <w:pageBreakBefore w:val="0"/>
        <w:widowControl w:val="0"/>
        <w:kinsoku/>
        <w:wordWrap/>
        <w:overflowPunct/>
        <w:topLinePunct w:val="0"/>
        <w:autoSpaceDE w:val="0"/>
        <w:autoSpaceDN w:val="0"/>
        <w:bidi w:val="0"/>
        <w:adjustRightInd w:val="0"/>
        <w:spacing w:line="360" w:lineRule="auto"/>
        <w:ind w:firstLine="482"/>
        <w:textAlignment w:val="auto"/>
        <w:rPr>
          <w:rFonts w:hint="eastAsia" w:ascii="仿宋" w:hAnsi="仿宋" w:eastAsia="仿宋" w:cs="仿宋"/>
          <w:color w:val="auto"/>
          <w:kern w:val="2"/>
          <w:sz w:val="24"/>
          <w:szCs w:val="24"/>
          <w:highlight w:val="none"/>
          <w:lang w:val="en-US" w:eastAsia="zh-CN" w:bidi="ar-SA"/>
        </w:rPr>
      </w:pPr>
    </w:p>
    <w:p w14:paraId="2BF08F1B">
      <w:pPr>
        <w:pStyle w:val="60"/>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589A4567">
      <w:pPr>
        <w:pStyle w:val="60"/>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7F97CF37">
      <w:pPr>
        <w:pStyle w:val="60"/>
        <w:keepNext w:val="0"/>
        <w:keepLines w:val="0"/>
        <w:pageBreakBefore w:val="0"/>
        <w:widowControl w:val="0"/>
        <w:kinsoku/>
        <w:wordWrap/>
        <w:overflowPunct/>
        <w:topLinePunct w:val="0"/>
        <w:autoSpaceDE w:val="0"/>
        <w:autoSpaceDN w:val="0"/>
        <w:bidi w:val="0"/>
        <w:adjustRightInd w:val="0"/>
        <w:spacing w:line="36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14:paraId="6B71897B">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rPr>
      </w:pPr>
      <w:bookmarkStart w:id="474" w:name="_Toc11515"/>
      <w:bookmarkStart w:id="475" w:name="_Toc50459034"/>
      <w:bookmarkStart w:id="476" w:name="_Toc19393"/>
      <w:bookmarkStart w:id="477" w:name="_Toc4030"/>
      <w:r>
        <w:rPr>
          <w:rStyle w:val="61"/>
          <w:rFonts w:hint="eastAsia" w:ascii="仿宋" w:hAnsi="仿宋" w:eastAsia="仿宋" w:cs="仿宋"/>
          <w:b/>
          <w:bCs w:val="0"/>
          <w:color w:val="auto"/>
          <w:sz w:val="24"/>
          <w:szCs w:val="24"/>
          <w:highlight w:val="none"/>
        </w:rPr>
        <w:t>1、投标承诺书</w:t>
      </w:r>
      <w:bookmarkEnd w:id="474"/>
      <w:bookmarkEnd w:id="475"/>
      <w:bookmarkEnd w:id="476"/>
      <w:bookmarkEnd w:id="477"/>
    </w:p>
    <w:p w14:paraId="2125BC86">
      <w:pPr>
        <w:pageBreakBefore w:val="0"/>
        <w:kinsoku/>
        <w:wordWrap/>
        <w:topLinePunct w:val="0"/>
        <w:bidi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致（采购人）：</w:t>
      </w:r>
    </w:p>
    <w:p w14:paraId="08411C62">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根据已收到的</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，我单位经研究贵方的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后：</w:t>
      </w:r>
    </w:p>
    <w:p w14:paraId="55D7D6E6">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1、我方愿以投标报价</w:t>
      </w:r>
      <w:r>
        <w:rPr>
          <w:rFonts w:hint="eastAsia" w:ascii="仿宋" w:hAnsi="仿宋" w:eastAsia="仿宋" w:cs="仿宋"/>
          <w:color w:val="auto"/>
          <w:sz w:val="24"/>
          <w:szCs w:val="24"/>
          <w:highlight w:val="none"/>
          <w:u w:val="single"/>
        </w:rPr>
        <w:t xml:space="preserve">           元（大写：                     ）             </w:t>
      </w:r>
      <w:r>
        <w:rPr>
          <w:rFonts w:hint="eastAsia" w:ascii="仿宋" w:hAnsi="仿宋" w:eastAsia="仿宋" w:cs="仿宋"/>
          <w:color w:val="auto"/>
          <w:sz w:val="24"/>
          <w:szCs w:val="24"/>
          <w:highlight w:val="none"/>
        </w:rPr>
        <w:t>及投标承诺书的承诺承包本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中所述招标范围内的全部内容。</w:t>
      </w:r>
    </w:p>
    <w:p w14:paraId="77EE7247">
      <w:pPr>
        <w:pageBreakBefore w:val="0"/>
        <w:kinsoku/>
        <w:wordWrap/>
        <w:topLinePunct w:val="0"/>
        <w:autoSpaceDE w:val="0"/>
        <w:autoSpaceDN w:val="0"/>
        <w:bidi w:val="0"/>
        <w:spacing w:line="5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A2D65D3">
      <w:pPr>
        <w:pageBreakBefore w:val="0"/>
        <w:kinsoku/>
        <w:wordWrap/>
        <w:topLinePunct w:val="0"/>
        <w:autoSpaceDE w:val="0"/>
        <w:autoSpaceDN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3、如果我方中标，非采购人原因，我方保证将按招标文件要求，完成本项目</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rPr>
        <w:t xml:space="preserve"> 。</w:t>
      </w:r>
    </w:p>
    <w:p w14:paraId="1CB52A0D">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4、如果我方中标，我方将按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规定的时间内签订合同。如果违约，我方愿以投标保证金作为赔偿金，同时贵方有权终止我方中标并选择其它</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18A6472">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5、如果我方中标，完成项目的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要求不一致的，服务达不到要求，我方将进行整改直至贵方对服务满意为止。</w:t>
      </w:r>
    </w:p>
    <w:p w14:paraId="578E7D82">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6、贵方的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、答疑文件、</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补充、成交通知书和本投标文件将做为合同附件，具有同等法律效力。</w:t>
      </w:r>
    </w:p>
    <w:p w14:paraId="3DB03865">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7、如果我方未中标，贵方没有必要对我方做出任何解释和说明，我方将充分尊重和理解贵方的选择。</w:t>
      </w:r>
    </w:p>
    <w:p w14:paraId="6134C40A">
      <w:pPr>
        <w:pStyle w:val="62"/>
        <w:pageBreakBefore w:val="0"/>
        <w:kinsoku/>
        <w:wordWrap/>
        <w:topLinePunct w:val="0"/>
        <w:bidi w:val="0"/>
        <w:spacing w:line="500" w:lineRule="exact"/>
        <w:ind w:right="480"/>
        <w:rPr>
          <w:rFonts w:hint="eastAsia" w:ascii="仿宋" w:hAnsi="仿宋" w:eastAsia="仿宋" w:cs="仿宋"/>
          <w:color w:val="auto"/>
          <w:sz w:val="24"/>
          <w:szCs w:val="24"/>
          <w:highlight w:val="none"/>
        </w:rPr>
      </w:pPr>
    </w:p>
    <w:p w14:paraId="0ECD185C">
      <w:pPr>
        <w:pStyle w:val="62"/>
        <w:pageBreakBefore w:val="0"/>
        <w:kinsoku/>
        <w:wordWrap/>
        <w:topLinePunct w:val="0"/>
        <w:bidi w:val="0"/>
        <w:spacing w:line="500" w:lineRule="exact"/>
        <w:ind w:right="48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（盖章）：</w:t>
      </w:r>
    </w:p>
    <w:p w14:paraId="4A4A6AEF">
      <w:pPr>
        <w:pStyle w:val="62"/>
        <w:pageBreakBefore w:val="0"/>
        <w:kinsoku/>
        <w:wordWrap/>
        <w:topLinePunct w:val="0"/>
        <w:bidi w:val="0"/>
        <w:spacing w:line="500" w:lineRule="exact"/>
        <w:ind w:right="84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w:t>
      </w:r>
      <w:r>
        <w:rPr>
          <w:rFonts w:hint="eastAsia" w:ascii="仿宋" w:hAnsi="仿宋" w:eastAsia="仿宋" w:cs="仿宋"/>
          <w:color w:val="auto"/>
          <w:sz w:val="24"/>
          <w:szCs w:val="24"/>
          <w:highlight w:val="none"/>
          <w:lang w:val="en-US" w:eastAsia="zh-CN"/>
        </w:rPr>
        <w:t>盖</w:t>
      </w:r>
      <w:r>
        <w:rPr>
          <w:rFonts w:hint="eastAsia" w:ascii="仿宋" w:hAnsi="仿宋" w:eastAsia="仿宋" w:cs="仿宋"/>
          <w:color w:val="auto"/>
          <w:sz w:val="24"/>
          <w:szCs w:val="24"/>
          <w:highlight w:val="none"/>
        </w:rPr>
        <w:t>章）：</w:t>
      </w:r>
    </w:p>
    <w:p w14:paraId="72E4424C">
      <w:pPr>
        <w:pStyle w:val="62"/>
        <w:pageBreakBefore w:val="0"/>
        <w:kinsoku/>
        <w:wordWrap/>
        <w:topLinePunct w:val="0"/>
        <w:bidi w:val="0"/>
        <w:spacing w:line="500" w:lineRule="exact"/>
        <w:ind w:right="840" w:firstLine="3360" w:firstLineChars="1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bookmarkStart w:id="478" w:name="_Toc28014_WPSOffice_Level1"/>
      <w:bookmarkStart w:id="479" w:name="_Toc6735_WPSOffice_Level1"/>
    </w:p>
    <w:p w14:paraId="08367F52">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rPr>
      </w:pPr>
      <w:bookmarkStart w:id="480" w:name="_Toc3064"/>
    </w:p>
    <w:p w14:paraId="1B23858C">
      <w:pPr>
        <w:pageBreakBefore w:val="0"/>
        <w:kinsoku/>
        <w:wordWrap/>
        <w:topLinePunct w:val="0"/>
        <w:bidi w:val="0"/>
        <w:spacing w:line="500" w:lineRule="exact"/>
        <w:jc w:val="both"/>
        <w:rPr>
          <w:rFonts w:hint="eastAsia"/>
        </w:rPr>
      </w:pPr>
    </w:p>
    <w:p w14:paraId="5E81388A">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rPr>
      </w:pPr>
      <w:r>
        <w:rPr>
          <w:rStyle w:val="61"/>
          <w:rFonts w:hint="eastAsia" w:ascii="仿宋" w:hAnsi="仿宋" w:eastAsia="仿宋" w:cs="仿宋"/>
          <w:b/>
          <w:bCs w:val="0"/>
          <w:color w:val="auto"/>
          <w:sz w:val="24"/>
          <w:szCs w:val="24"/>
          <w:highlight w:val="none"/>
        </w:rPr>
        <w:t>2、</w:t>
      </w:r>
      <w:bookmarkEnd w:id="478"/>
      <w:bookmarkEnd w:id="479"/>
      <w:r>
        <w:rPr>
          <w:rStyle w:val="61"/>
          <w:rFonts w:hint="eastAsia" w:ascii="仿宋" w:hAnsi="仿宋" w:eastAsia="仿宋" w:cs="仿宋"/>
          <w:b/>
          <w:bCs w:val="0"/>
          <w:color w:val="auto"/>
          <w:sz w:val="24"/>
          <w:szCs w:val="24"/>
          <w:highlight w:val="none"/>
        </w:rPr>
        <w:t>报价一览表</w:t>
      </w:r>
      <w:bookmarkEnd w:id="480"/>
    </w:p>
    <w:p w14:paraId="4A03893D">
      <w:pPr>
        <w:pageBreakBefore w:val="0"/>
        <w:kinsoku/>
        <w:wordWrap/>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395B44ED">
      <w:pPr>
        <w:pageBreakBefore w:val="0"/>
        <w:kinsoku/>
        <w:wordWrap/>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p>
    <w:p w14:paraId="070D5D80">
      <w:pPr>
        <w:pageBreakBefore w:val="0"/>
        <w:kinsoku/>
        <w:wordWrap/>
        <w:topLinePunct w:val="0"/>
        <w:bidi w:val="0"/>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p>
    <w:p w14:paraId="6900E471">
      <w:pPr>
        <w:pStyle w:val="18"/>
        <w:pageBreakBefore w:val="0"/>
        <w:kinsoku/>
        <w:wordWrap/>
        <w:topLinePunct w:val="0"/>
        <w:bidi w:val="0"/>
        <w:spacing w:line="500" w:lineRule="exact"/>
        <w:rPr>
          <w:rFonts w:hint="eastAsia" w:ascii="仿宋" w:hAnsi="仿宋" w:eastAsia="仿宋" w:cs="仿宋"/>
          <w:color w:val="auto"/>
          <w:sz w:val="24"/>
          <w:szCs w:val="24"/>
          <w:highlight w:val="none"/>
        </w:rPr>
      </w:pPr>
    </w:p>
    <w:p w14:paraId="553A44D8">
      <w:pPr>
        <w:pStyle w:val="18"/>
        <w:pageBreakBefore w:val="0"/>
        <w:kinsoku/>
        <w:wordWrap/>
        <w:topLinePunct w:val="0"/>
        <w:bidi w:val="0"/>
        <w:spacing w:line="500" w:lineRule="exact"/>
        <w:rPr>
          <w:rFonts w:hint="eastAsia" w:ascii="仿宋" w:hAnsi="仿宋" w:eastAsia="仿宋" w:cs="仿宋"/>
          <w:color w:val="auto"/>
          <w:sz w:val="24"/>
          <w:szCs w:val="24"/>
          <w:highlight w:val="none"/>
        </w:rPr>
      </w:pPr>
    </w:p>
    <w:tbl>
      <w:tblPr>
        <w:tblStyle w:val="26"/>
        <w:tblW w:w="9200" w:type="dxa"/>
        <w:jc w:val="center"/>
        <w:tblLayout w:type="fixed"/>
        <w:tblCellMar>
          <w:top w:w="0" w:type="dxa"/>
          <w:left w:w="0" w:type="dxa"/>
          <w:bottom w:w="0" w:type="dxa"/>
          <w:right w:w="0" w:type="dxa"/>
        </w:tblCellMar>
      </w:tblPr>
      <w:tblGrid>
        <w:gridCol w:w="912"/>
        <w:gridCol w:w="1664"/>
        <w:gridCol w:w="5928"/>
        <w:gridCol w:w="696"/>
      </w:tblGrid>
      <w:tr w14:paraId="67FA6D02">
        <w:tblPrEx>
          <w:tblCellMar>
            <w:top w:w="0" w:type="dxa"/>
            <w:left w:w="0" w:type="dxa"/>
            <w:bottom w:w="0" w:type="dxa"/>
            <w:right w:w="0" w:type="dxa"/>
          </w:tblCellMar>
        </w:tblPrEx>
        <w:trPr>
          <w:trHeight w:val="68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4997518E">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664" w:type="dxa"/>
            <w:tcBorders>
              <w:top w:val="single" w:color="auto" w:sz="4" w:space="0"/>
              <w:left w:val="single" w:color="auto" w:sz="4" w:space="0"/>
              <w:bottom w:val="single" w:color="auto" w:sz="4" w:space="0"/>
              <w:right w:val="single" w:color="auto" w:sz="4" w:space="0"/>
            </w:tcBorders>
            <w:vAlign w:val="center"/>
          </w:tcPr>
          <w:p w14:paraId="22C553E0">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条款名称</w:t>
            </w:r>
          </w:p>
        </w:tc>
        <w:tc>
          <w:tcPr>
            <w:tcW w:w="5928" w:type="dxa"/>
            <w:tcBorders>
              <w:top w:val="single" w:color="auto" w:sz="4" w:space="0"/>
              <w:left w:val="single" w:color="auto" w:sz="4" w:space="0"/>
              <w:bottom w:val="single" w:color="auto" w:sz="4" w:space="0"/>
              <w:right w:val="single" w:color="auto" w:sz="4" w:space="0"/>
            </w:tcBorders>
            <w:vAlign w:val="center"/>
          </w:tcPr>
          <w:p w14:paraId="7A1D8780">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内容</w:t>
            </w:r>
          </w:p>
        </w:tc>
        <w:tc>
          <w:tcPr>
            <w:tcW w:w="696" w:type="dxa"/>
            <w:tcBorders>
              <w:top w:val="single" w:color="auto" w:sz="4" w:space="0"/>
              <w:left w:val="single" w:color="auto" w:sz="4" w:space="0"/>
              <w:bottom w:val="single" w:color="auto" w:sz="4" w:space="0"/>
              <w:right w:val="single" w:color="auto" w:sz="4" w:space="0"/>
            </w:tcBorders>
            <w:vAlign w:val="center"/>
          </w:tcPr>
          <w:p w14:paraId="09497834">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25002AF2">
        <w:tblPrEx>
          <w:tblCellMar>
            <w:top w:w="0" w:type="dxa"/>
            <w:left w:w="0" w:type="dxa"/>
            <w:bottom w:w="0" w:type="dxa"/>
            <w:right w:w="0" w:type="dxa"/>
          </w:tblCellMar>
        </w:tblPrEx>
        <w:trPr>
          <w:trHeight w:val="749"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1E4705CF">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664" w:type="dxa"/>
            <w:tcBorders>
              <w:top w:val="single" w:color="auto" w:sz="4" w:space="0"/>
              <w:left w:val="single" w:color="auto" w:sz="4" w:space="0"/>
              <w:bottom w:val="single" w:color="auto" w:sz="4" w:space="0"/>
              <w:right w:val="single" w:color="auto" w:sz="4" w:space="0"/>
            </w:tcBorders>
            <w:vAlign w:val="center"/>
          </w:tcPr>
          <w:p w14:paraId="20F66355">
            <w:pPr>
              <w:pStyle w:val="44"/>
              <w:pageBreakBefore w:val="0"/>
              <w:kinsoku/>
              <w:wordWrap/>
              <w:topLinePunct w:val="0"/>
              <w:bidi w:val="0"/>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w:t>
            </w:r>
          </w:p>
        </w:tc>
        <w:tc>
          <w:tcPr>
            <w:tcW w:w="5928" w:type="dxa"/>
            <w:tcBorders>
              <w:top w:val="single" w:color="auto" w:sz="4" w:space="0"/>
              <w:left w:val="single" w:color="auto" w:sz="4" w:space="0"/>
              <w:bottom w:val="single" w:color="auto" w:sz="4" w:space="0"/>
              <w:right w:val="single" w:color="auto" w:sz="4" w:space="0"/>
            </w:tcBorders>
            <w:vAlign w:val="center"/>
          </w:tcPr>
          <w:p w14:paraId="50B1C929">
            <w:pPr>
              <w:pageBreakBefore w:val="0"/>
              <w:kinsoku/>
              <w:wordWrap/>
              <w:topLinePunct w:val="0"/>
              <w:bidi w:val="0"/>
              <w:spacing w:line="500" w:lineRule="exact"/>
              <w:jc w:val="left"/>
              <w:rPr>
                <w:rFonts w:hint="eastAsia" w:ascii="仿宋" w:hAnsi="仿宋" w:eastAsia="仿宋" w:cs="仿宋"/>
                <w:color w:val="auto"/>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3A843195">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p>
        </w:tc>
      </w:tr>
      <w:tr w14:paraId="42F03FA8">
        <w:tblPrEx>
          <w:tblCellMar>
            <w:top w:w="0" w:type="dxa"/>
            <w:left w:w="0" w:type="dxa"/>
            <w:bottom w:w="0" w:type="dxa"/>
            <w:right w:w="0" w:type="dxa"/>
          </w:tblCellMar>
        </w:tblPrEx>
        <w:trPr>
          <w:trHeight w:val="749"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52EBDE5B">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664" w:type="dxa"/>
            <w:tcBorders>
              <w:top w:val="single" w:color="auto" w:sz="4" w:space="0"/>
              <w:left w:val="single" w:color="auto" w:sz="4" w:space="0"/>
              <w:bottom w:val="single" w:color="auto" w:sz="4" w:space="0"/>
              <w:right w:val="single" w:color="auto" w:sz="4" w:space="0"/>
            </w:tcBorders>
            <w:vAlign w:val="center"/>
          </w:tcPr>
          <w:p w14:paraId="22B693C5">
            <w:pPr>
              <w:pStyle w:val="44"/>
              <w:pageBreakBefore w:val="0"/>
              <w:kinsoku/>
              <w:wordWrap/>
              <w:topLinePunct w:val="0"/>
              <w:bidi w:val="0"/>
              <w:snapToGrid w:val="0"/>
              <w:spacing w:line="50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合同履行期限</w:t>
            </w:r>
          </w:p>
        </w:tc>
        <w:tc>
          <w:tcPr>
            <w:tcW w:w="5928" w:type="dxa"/>
            <w:tcBorders>
              <w:top w:val="single" w:color="auto" w:sz="4" w:space="0"/>
              <w:left w:val="single" w:color="auto" w:sz="4" w:space="0"/>
              <w:bottom w:val="single" w:color="auto" w:sz="4" w:space="0"/>
              <w:right w:val="single" w:color="auto" w:sz="4" w:space="0"/>
            </w:tcBorders>
            <w:vAlign w:val="center"/>
          </w:tcPr>
          <w:p w14:paraId="0F3FDE10">
            <w:pPr>
              <w:pageBreakBefore w:val="0"/>
              <w:tabs>
                <w:tab w:val="left" w:pos="4980"/>
                <w:tab w:val="right" w:pos="9000"/>
              </w:tabs>
              <w:kinsoku/>
              <w:wordWrap/>
              <w:topLinePunct w:val="0"/>
              <w:bidi w:val="0"/>
              <w:spacing w:line="500" w:lineRule="exact"/>
              <w:jc w:val="left"/>
              <w:rPr>
                <w:rFonts w:hint="eastAsia" w:ascii="仿宋" w:hAnsi="仿宋" w:eastAsia="仿宋" w:cs="仿宋"/>
                <w:color w:val="auto"/>
                <w:kern w:val="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B1C8E78">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u w:val="single"/>
              </w:rPr>
            </w:pPr>
          </w:p>
        </w:tc>
      </w:tr>
      <w:tr w14:paraId="511048C0">
        <w:tblPrEx>
          <w:tblCellMar>
            <w:top w:w="0" w:type="dxa"/>
            <w:left w:w="0" w:type="dxa"/>
            <w:bottom w:w="0" w:type="dxa"/>
            <w:right w:w="0" w:type="dxa"/>
          </w:tblCellMar>
        </w:tblPrEx>
        <w:trPr>
          <w:trHeight w:val="749"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1BC7083E">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664" w:type="dxa"/>
            <w:tcBorders>
              <w:top w:val="single" w:color="auto" w:sz="4" w:space="0"/>
              <w:left w:val="single" w:color="auto" w:sz="4" w:space="0"/>
              <w:bottom w:val="single" w:color="auto" w:sz="4" w:space="0"/>
              <w:right w:val="single" w:color="auto" w:sz="4" w:space="0"/>
            </w:tcBorders>
            <w:vAlign w:val="center"/>
          </w:tcPr>
          <w:p w14:paraId="7AF0AA18">
            <w:pPr>
              <w:pStyle w:val="44"/>
              <w:pageBreakBefore w:val="0"/>
              <w:kinsoku/>
              <w:wordWrap/>
              <w:topLinePunct w:val="0"/>
              <w:bidi w:val="0"/>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地点</w:t>
            </w:r>
          </w:p>
        </w:tc>
        <w:tc>
          <w:tcPr>
            <w:tcW w:w="5928" w:type="dxa"/>
            <w:tcBorders>
              <w:top w:val="single" w:color="auto" w:sz="4" w:space="0"/>
              <w:left w:val="single" w:color="auto" w:sz="4" w:space="0"/>
              <w:bottom w:val="single" w:color="auto" w:sz="4" w:space="0"/>
              <w:right w:val="single" w:color="auto" w:sz="4" w:space="0"/>
            </w:tcBorders>
            <w:vAlign w:val="center"/>
          </w:tcPr>
          <w:p w14:paraId="4DF6904C">
            <w:pPr>
              <w:pageBreakBefore w:val="0"/>
              <w:kinsoku/>
              <w:wordWrap/>
              <w:topLinePunct w:val="0"/>
              <w:bidi w:val="0"/>
              <w:spacing w:line="500" w:lineRule="exact"/>
              <w:jc w:val="left"/>
              <w:rPr>
                <w:rFonts w:hint="eastAsia" w:ascii="仿宋" w:hAnsi="仿宋" w:eastAsia="仿宋" w:cs="仿宋"/>
                <w:color w:val="auto"/>
                <w:sz w:val="24"/>
                <w:szCs w:val="24"/>
                <w:highlight w:val="none"/>
                <w:shd w:val="clear" w:color="auto" w:fill="FFFFFF"/>
                <w:lang w:eastAsia="zh-CN"/>
              </w:rPr>
            </w:pPr>
          </w:p>
        </w:tc>
        <w:tc>
          <w:tcPr>
            <w:tcW w:w="696" w:type="dxa"/>
            <w:tcBorders>
              <w:top w:val="single" w:color="auto" w:sz="4" w:space="0"/>
              <w:left w:val="single" w:color="auto" w:sz="4" w:space="0"/>
              <w:bottom w:val="single" w:color="auto" w:sz="4" w:space="0"/>
              <w:right w:val="single" w:color="auto" w:sz="4" w:space="0"/>
            </w:tcBorders>
            <w:vAlign w:val="center"/>
          </w:tcPr>
          <w:p w14:paraId="610B5EC0">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u w:val="single"/>
              </w:rPr>
            </w:pPr>
          </w:p>
        </w:tc>
      </w:tr>
      <w:tr w14:paraId="488337F3">
        <w:tblPrEx>
          <w:tblCellMar>
            <w:top w:w="0" w:type="dxa"/>
            <w:left w:w="0" w:type="dxa"/>
            <w:bottom w:w="0" w:type="dxa"/>
            <w:right w:w="0" w:type="dxa"/>
          </w:tblCellMar>
        </w:tblPrEx>
        <w:trPr>
          <w:trHeight w:val="1383"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14:paraId="3667E7DE">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664" w:type="dxa"/>
            <w:tcBorders>
              <w:top w:val="single" w:color="auto" w:sz="4" w:space="0"/>
              <w:left w:val="single" w:color="auto" w:sz="4" w:space="0"/>
              <w:bottom w:val="single" w:color="auto" w:sz="4" w:space="0"/>
              <w:right w:val="single" w:color="auto" w:sz="4" w:space="0"/>
            </w:tcBorders>
            <w:vAlign w:val="center"/>
          </w:tcPr>
          <w:p w14:paraId="68AFF083">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  （元）</w:t>
            </w:r>
          </w:p>
        </w:tc>
        <w:tc>
          <w:tcPr>
            <w:tcW w:w="5928" w:type="dxa"/>
            <w:tcBorders>
              <w:top w:val="single" w:color="auto" w:sz="4" w:space="0"/>
              <w:left w:val="single" w:color="auto" w:sz="4" w:space="0"/>
              <w:bottom w:val="single" w:color="auto" w:sz="4" w:space="0"/>
              <w:right w:val="single" w:color="auto" w:sz="4" w:space="0"/>
            </w:tcBorders>
            <w:vAlign w:val="center"/>
          </w:tcPr>
          <w:p w14:paraId="004B8565">
            <w:pPr>
              <w:pageBreakBefore w:val="0"/>
              <w:widowControl/>
              <w:kinsoku/>
              <w:wordWrap/>
              <w:topLinePunct w:val="0"/>
              <w:bidi w:val="0"/>
              <w:adjustRightInd w:val="0"/>
              <w:snapToGrid w:val="0"/>
              <w:spacing w:before="100" w:beforeAutospacing="1" w:after="100" w:afterAutospacing="1" w:line="500" w:lineRule="exact"/>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投标总价： 小写：</w:t>
            </w:r>
          </w:p>
          <w:p w14:paraId="4A497B31">
            <w:pPr>
              <w:pageBreakBefore w:val="0"/>
              <w:widowControl/>
              <w:kinsoku/>
              <w:wordWrap/>
              <w:topLinePunct w:val="0"/>
              <w:bidi w:val="0"/>
              <w:adjustRightInd w:val="0"/>
              <w:snapToGrid w:val="0"/>
              <w:spacing w:before="100" w:beforeAutospacing="1" w:after="100" w:afterAutospacing="1" w:line="500" w:lineRule="exact"/>
              <w:ind w:firstLine="1200" w:firstLineChars="5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 大写：</w:t>
            </w:r>
          </w:p>
        </w:tc>
        <w:tc>
          <w:tcPr>
            <w:tcW w:w="696" w:type="dxa"/>
            <w:tcBorders>
              <w:top w:val="single" w:color="auto" w:sz="4" w:space="0"/>
              <w:left w:val="single" w:color="auto" w:sz="4" w:space="0"/>
              <w:bottom w:val="single" w:color="auto" w:sz="4" w:space="0"/>
              <w:right w:val="single" w:color="auto" w:sz="4" w:space="0"/>
            </w:tcBorders>
            <w:vAlign w:val="center"/>
          </w:tcPr>
          <w:p w14:paraId="6A689008">
            <w:pPr>
              <w:pageBreakBefore w:val="0"/>
              <w:widowControl/>
              <w:kinsoku/>
              <w:wordWrap/>
              <w:topLinePunct w:val="0"/>
              <w:bidi w:val="0"/>
              <w:adjustRightInd w:val="0"/>
              <w:snapToGrid w:val="0"/>
              <w:spacing w:before="100" w:beforeAutospacing="1" w:after="100" w:afterAutospacing="1" w:line="500" w:lineRule="exact"/>
              <w:jc w:val="center"/>
              <w:rPr>
                <w:rFonts w:hint="eastAsia" w:ascii="仿宋" w:hAnsi="仿宋" w:eastAsia="仿宋" w:cs="仿宋"/>
                <w:color w:val="auto"/>
                <w:kern w:val="0"/>
                <w:sz w:val="24"/>
                <w:szCs w:val="24"/>
                <w:highlight w:val="none"/>
                <w:u w:val="single"/>
              </w:rPr>
            </w:pPr>
          </w:p>
        </w:tc>
      </w:tr>
    </w:tbl>
    <w:p w14:paraId="2768A63D">
      <w:pPr>
        <w:pageBreakBefore w:val="0"/>
        <w:kinsoku/>
        <w:wordWrap/>
        <w:topLinePunct w:val="0"/>
        <w:bidi w:val="0"/>
        <w:spacing w:line="500" w:lineRule="exact"/>
        <w:rPr>
          <w:rFonts w:hint="eastAsia" w:ascii="仿宋" w:hAnsi="仿宋" w:eastAsia="仿宋" w:cs="仿宋"/>
          <w:color w:val="auto"/>
          <w:sz w:val="24"/>
          <w:szCs w:val="24"/>
          <w:highlight w:val="none"/>
        </w:rPr>
      </w:pPr>
    </w:p>
    <w:p w14:paraId="05F25465">
      <w:pPr>
        <w:pageBreakBefore w:val="0"/>
        <w:kinsoku/>
        <w:wordWrap/>
        <w:topLinePunct w:val="0"/>
        <w:bidi w:val="0"/>
        <w:spacing w:line="500" w:lineRule="exact"/>
        <w:rPr>
          <w:rFonts w:hint="eastAsia" w:ascii="仿宋" w:hAnsi="仿宋" w:eastAsia="仿宋" w:cs="仿宋"/>
          <w:color w:val="auto"/>
          <w:sz w:val="24"/>
          <w:szCs w:val="24"/>
          <w:highlight w:val="none"/>
        </w:rPr>
      </w:pPr>
    </w:p>
    <w:p w14:paraId="3F600C7A">
      <w:pPr>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投标单位盖章：</w:t>
      </w:r>
    </w:p>
    <w:p w14:paraId="51CB3A7E">
      <w:pPr>
        <w:pStyle w:val="18"/>
        <w:pageBreakBefore w:val="0"/>
        <w:kinsoku/>
        <w:wordWrap/>
        <w:topLinePunct w:val="0"/>
        <w:bidi w:val="0"/>
        <w:spacing w:line="500" w:lineRule="exact"/>
        <w:rPr>
          <w:rFonts w:hint="eastAsia" w:ascii="仿宋" w:hAnsi="仿宋" w:eastAsia="仿宋" w:cs="仿宋"/>
          <w:color w:val="auto"/>
          <w:sz w:val="24"/>
          <w:szCs w:val="24"/>
          <w:highlight w:val="none"/>
        </w:rPr>
      </w:pPr>
    </w:p>
    <w:p w14:paraId="13056A14">
      <w:pPr>
        <w:pageBreakBefore w:val="0"/>
        <w:kinsoku/>
        <w:wordWrap/>
        <w:topLinePunct w:val="0"/>
        <w:bidi w:val="0"/>
        <w:spacing w:line="500" w:lineRule="exact"/>
        <w:ind w:left="7680" w:hanging="7680" w:hangingChars="3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投标单位法人或授权代表签字或盖章：                                                                     </w:t>
      </w:r>
    </w:p>
    <w:p w14:paraId="1CB27B03">
      <w:pPr>
        <w:pageBreakBefore w:val="0"/>
        <w:kinsoku/>
        <w:wordWrap/>
        <w:topLinePunct w:val="0"/>
        <w:bidi w:val="0"/>
        <w:spacing w:line="500" w:lineRule="exact"/>
        <w:ind w:left="7680" w:hanging="7680" w:hangingChars="3200"/>
        <w:jc w:val="right"/>
        <w:rPr>
          <w:rFonts w:hint="eastAsia" w:ascii="仿宋" w:hAnsi="仿宋" w:eastAsia="仿宋" w:cs="仿宋"/>
          <w:color w:val="auto"/>
          <w:sz w:val="24"/>
          <w:szCs w:val="24"/>
          <w:highlight w:val="none"/>
        </w:rPr>
        <w:sectPr>
          <w:headerReference r:id="rId9" w:type="default"/>
          <w:footerReference r:id="rId10" w:type="default"/>
          <w:pgSz w:w="11905" w:h="16838"/>
          <w:pgMar w:top="1531" w:right="1531" w:bottom="1531" w:left="1531" w:header="1134" w:footer="1134" w:gutter="0"/>
          <w:pgNumType w:fmt="decimal"/>
          <w:cols w:space="0" w:num="1"/>
          <w:rtlGutter w:val="0"/>
          <w:docGrid w:linePitch="319" w:charSpace="0"/>
        </w:sectPr>
      </w:pPr>
      <w:r>
        <w:rPr>
          <w:rFonts w:hint="eastAsia" w:ascii="仿宋" w:hAnsi="仿宋" w:eastAsia="仿宋" w:cs="仿宋"/>
          <w:color w:val="auto"/>
          <w:sz w:val="24"/>
          <w:szCs w:val="24"/>
          <w:highlight w:val="none"/>
        </w:rPr>
        <w:t>年   月   日</w:t>
      </w:r>
    </w:p>
    <w:p w14:paraId="3A1C8369">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bookmarkStart w:id="481" w:name="_Toc50459035"/>
      <w:bookmarkStart w:id="482" w:name="_Toc12705"/>
      <w:bookmarkStart w:id="483" w:name="_Toc16901"/>
      <w:bookmarkStart w:id="484" w:name="_Toc18663"/>
      <w:bookmarkStart w:id="485" w:name="_Toc18030_WPSOffice_Level1"/>
      <w:bookmarkStart w:id="486" w:name="_Toc30221_WPSOffice_Level1"/>
      <w:r>
        <w:rPr>
          <w:rStyle w:val="61"/>
          <w:rFonts w:hint="eastAsia" w:ascii="仿宋" w:hAnsi="仿宋" w:eastAsia="仿宋" w:cs="仿宋"/>
          <w:b/>
          <w:bCs w:val="0"/>
          <w:color w:val="auto"/>
          <w:sz w:val="24"/>
          <w:szCs w:val="24"/>
          <w:highlight w:val="none"/>
          <w:lang w:val="en-US" w:eastAsia="zh-CN"/>
        </w:rPr>
        <w:t>3、法定代表人身份证明</w:t>
      </w:r>
      <w:bookmarkEnd w:id="481"/>
      <w:bookmarkEnd w:id="482"/>
      <w:bookmarkEnd w:id="483"/>
      <w:bookmarkEnd w:id="484"/>
      <w:bookmarkEnd w:id="485"/>
      <w:bookmarkEnd w:id="486"/>
    </w:p>
    <w:p w14:paraId="2006B4F5">
      <w:pPr>
        <w:pageBreakBefore w:val="0"/>
        <w:kinsoku/>
        <w:wordWrap/>
        <w:topLinePunct w:val="0"/>
        <w:bidi w:val="0"/>
        <w:adjustRightInd w:val="0"/>
        <w:snapToGrid w:val="0"/>
        <w:spacing w:line="500" w:lineRule="exact"/>
        <w:jc w:val="center"/>
        <w:rPr>
          <w:rFonts w:hint="eastAsia" w:ascii="仿宋" w:hAnsi="仿宋" w:eastAsia="仿宋" w:cs="仿宋"/>
          <w:color w:val="auto"/>
          <w:sz w:val="24"/>
          <w:szCs w:val="24"/>
          <w:highlight w:val="none"/>
        </w:rPr>
      </w:pPr>
    </w:p>
    <w:p w14:paraId="330CA43F">
      <w:pPr>
        <w:pageBreakBefore w:val="0"/>
        <w:kinsoku/>
        <w:wordWrap/>
        <w:topLinePunct w:val="0"/>
        <w:bidi w:val="0"/>
        <w:adjustRightInd w:val="0"/>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单位名称：</w:t>
      </w:r>
      <w:r>
        <w:rPr>
          <w:rFonts w:hint="eastAsia" w:ascii="仿宋" w:hAnsi="仿宋" w:eastAsia="仿宋" w:cs="仿宋"/>
          <w:color w:val="auto"/>
          <w:sz w:val="24"/>
          <w:szCs w:val="24"/>
          <w:highlight w:val="none"/>
          <w:u w:val="single"/>
        </w:rPr>
        <w:t xml:space="preserve">                                                      </w:t>
      </w:r>
    </w:p>
    <w:p w14:paraId="41B5F073">
      <w:pPr>
        <w:pageBreakBefore w:val="0"/>
        <w:kinsoku/>
        <w:wordWrap/>
        <w:topLinePunct w:val="0"/>
        <w:bidi w:val="0"/>
        <w:adjustRightInd w:val="0"/>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单位性质：</w:t>
      </w:r>
      <w:r>
        <w:rPr>
          <w:rFonts w:hint="eastAsia" w:ascii="仿宋" w:hAnsi="仿宋" w:eastAsia="仿宋" w:cs="仿宋"/>
          <w:color w:val="auto"/>
          <w:sz w:val="24"/>
          <w:szCs w:val="24"/>
          <w:highlight w:val="none"/>
          <w:u w:val="single"/>
        </w:rPr>
        <w:t xml:space="preserve">                                                      </w:t>
      </w:r>
    </w:p>
    <w:p w14:paraId="2CD143E1">
      <w:pPr>
        <w:pageBreakBefore w:val="0"/>
        <w:kinsoku/>
        <w:wordWrap/>
        <w:topLinePunct w:val="0"/>
        <w:bidi w:val="0"/>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14:paraId="77F21804">
      <w:pPr>
        <w:pageBreakBefore w:val="0"/>
        <w:kinsoku/>
        <w:wordWrap/>
        <w:topLinePunct w:val="0"/>
        <w:bidi w:val="0"/>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经营期限：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6D2602D">
      <w:pPr>
        <w:pageBreakBefore w:val="0"/>
        <w:kinsoku/>
        <w:wordWrap/>
        <w:topLinePunct w:val="0"/>
        <w:bidi w:val="0"/>
        <w:adjustRightInd w:val="0"/>
        <w:snapToGrid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p>
    <w:p w14:paraId="319EDA20">
      <w:pPr>
        <w:pageBreakBefore w:val="0"/>
        <w:kinsoku/>
        <w:wordWrap/>
        <w:topLinePunct w:val="0"/>
        <w:bidi w:val="0"/>
        <w:adjustRightInd w:val="0"/>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的法定代表人。 </w:t>
      </w:r>
    </w:p>
    <w:p w14:paraId="53738C42">
      <w:pPr>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特此证明。 </w:t>
      </w:r>
    </w:p>
    <w:p w14:paraId="4C8989D1">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22C4787D">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0C40CFA2">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5246ECF0">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5D701B1F">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6AF07AA9">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0236944F">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68259DEB">
      <w:pPr>
        <w:pageBreakBefore w:val="0"/>
        <w:kinsoku/>
        <w:wordWrap/>
        <w:topLinePunct w:val="0"/>
        <w:bidi w:val="0"/>
        <w:spacing w:line="5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（盖单位章） </w:t>
      </w:r>
    </w:p>
    <w:p w14:paraId="74FD512F">
      <w:pPr>
        <w:pageBreakBefore w:val="0"/>
        <w:kinsoku/>
        <w:wordWrap/>
        <w:topLinePunct w:val="0"/>
        <w:bidi w:val="0"/>
        <w:spacing w:line="500" w:lineRule="exact"/>
        <w:jc w:val="righ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b/>
          <w:color w:val="auto"/>
          <w:sz w:val="24"/>
          <w:szCs w:val="24"/>
          <w:highlight w:val="none"/>
        </w:rPr>
        <w:t xml:space="preserve"> </w:t>
      </w:r>
    </w:p>
    <w:p w14:paraId="4E48EDD9">
      <w:pPr>
        <w:pStyle w:val="2"/>
        <w:pageBreakBefore w:val="0"/>
        <w:kinsoku/>
        <w:wordWrap/>
        <w:topLinePunct w:val="0"/>
        <w:bidi w:val="0"/>
        <w:spacing w:line="500" w:lineRule="exact"/>
        <w:rPr>
          <w:rFonts w:hint="eastAsia" w:ascii="仿宋" w:hAnsi="仿宋" w:eastAsia="仿宋" w:cs="仿宋"/>
          <w:color w:val="auto"/>
          <w:sz w:val="24"/>
          <w:szCs w:val="24"/>
          <w:highlight w:val="none"/>
        </w:rPr>
      </w:pPr>
    </w:p>
    <w:p w14:paraId="0A98268F">
      <w:pPr>
        <w:pStyle w:val="2"/>
        <w:pageBreakBefore w:val="0"/>
        <w:kinsoku/>
        <w:wordWrap/>
        <w:topLinePunct w:val="0"/>
        <w:bidi w:val="0"/>
        <w:spacing w:line="500" w:lineRule="exact"/>
        <w:rPr>
          <w:rFonts w:hint="eastAsia" w:ascii="仿宋" w:hAnsi="仿宋" w:eastAsia="仿宋" w:cs="仿宋"/>
          <w:color w:val="auto"/>
          <w:sz w:val="24"/>
          <w:szCs w:val="24"/>
          <w:highlight w:val="none"/>
        </w:rPr>
      </w:pPr>
    </w:p>
    <w:p w14:paraId="47B5F96F">
      <w:pPr>
        <w:pStyle w:val="2"/>
        <w:pageBreakBefore w:val="0"/>
        <w:kinsoku/>
        <w:wordWrap/>
        <w:topLinePunct w:val="0"/>
        <w:bidi w:val="0"/>
        <w:spacing w:line="500" w:lineRule="exact"/>
        <w:rPr>
          <w:rFonts w:hint="eastAsia" w:ascii="仿宋" w:hAnsi="仿宋" w:eastAsia="仿宋" w:cs="仿宋"/>
          <w:color w:val="auto"/>
          <w:sz w:val="24"/>
          <w:szCs w:val="24"/>
          <w:highlight w:val="none"/>
        </w:rPr>
      </w:pPr>
    </w:p>
    <w:p w14:paraId="7E60614E">
      <w:pPr>
        <w:pStyle w:val="24"/>
        <w:pageBreakBefore w:val="0"/>
        <w:kinsoku/>
        <w:wordWrap/>
        <w:topLinePunct w:val="0"/>
        <w:bidi w:val="0"/>
        <w:spacing w:line="500" w:lineRule="exact"/>
        <w:rPr>
          <w:rFonts w:hint="eastAsia" w:ascii="仿宋" w:hAnsi="仿宋" w:eastAsia="仿宋" w:cs="仿宋"/>
          <w:color w:val="auto"/>
          <w:sz w:val="24"/>
          <w:szCs w:val="24"/>
          <w:highlight w:val="none"/>
        </w:rPr>
      </w:pPr>
    </w:p>
    <w:p w14:paraId="2C83ADD5">
      <w:pPr>
        <w:pStyle w:val="24"/>
        <w:pageBreakBefore w:val="0"/>
        <w:kinsoku/>
        <w:wordWrap/>
        <w:topLinePunct w:val="0"/>
        <w:bidi w:val="0"/>
        <w:spacing w:line="500" w:lineRule="exact"/>
        <w:rPr>
          <w:rFonts w:hint="eastAsia" w:ascii="仿宋" w:hAnsi="仿宋" w:eastAsia="仿宋" w:cs="仿宋"/>
          <w:color w:val="auto"/>
          <w:sz w:val="24"/>
          <w:szCs w:val="24"/>
          <w:highlight w:val="none"/>
        </w:rPr>
      </w:pPr>
    </w:p>
    <w:p w14:paraId="4900257D">
      <w:pPr>
        <w:pStyle w:val="24"/>
        <w:pageBreakBefore w:val="0"/>
        <w:kinsoku/>
        <w:wordWrap/>
        <w:topLinePunct w:val="0"/>
        <w:bidi w:val="0"/>
        <w:spacing w:line="500" w:lineRule="exact"/>
        <w:rPr>
          <w:rFonts w:hint="eastAsia" w:ascii="仿宋" w:hAnsi="仿宋" w:eastAsia="仿宋" w:cs="仿宋"/>
          <w:color w:val="auto"/>
          <w:sz w:val="24"/>
          <w:szCs w:val="24"/>
          <w:highlight w:val="none"/>
        </w:rPr>
      </w:pPr>
    </w:p>
    <w:p w14:paraId="3C488460">
      <w:pPr>
        <w:pStyle w:val="24"/>
        <w:pageBreakBefore w:val="0"/>
        <w:kinsoku/>
        <w:wordWrap/>
        <w:topLinePunct w:val="0"/>
        <w:bidi w:val="0"/>
        <w:spacing w:line="500" w:lineRule="exact"/>
        <w:ind w:left="0" w:leftChars="0" w:firstLine="0" w:firstLineChars="0"/>
        <w:rPr>
          <w:rFonts w:hint="eastAsia" w:ascii="仿宋" w:hAnsi="仿宋" w:eastAsia="仿宋" w:cs="仿宋"/>
          <w:color w:val="auto"/>
          <w:sz w:val="24"/>
          <w:szCs w:val="24"/>
          <w:highlight w:val="none"/>
        </w:rPr>
      </w:pPr>
    </w:p>
    <w:p w14:paraId="3DE57961">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bookmarkStart w:id="487" w:name="_Toc24648"/>
      <w:bookmarkStart w:id="488" w:name="_Toc2043"/>
      <w:bookmarkStart w:id="489" w:name="_Toc18441"/>
      <w:bookmarkStart w:id="490" w:name="_Toc50459036"/>
      <w:r>
        <w:rPr>
          <w:rStyle w:val="61"/>
          <w:rFonts w:hint="eastAsia" w:ascii="仿宋" w:hAnsi="仿宋" w:eastAsia="仿宋" w:cs="仿宋"/>
          <w:b/>
          <w:bCs w:val="0"/>
          <w:color w:val="auto"/>
          <w:sz w:val="24"/>
          <w:szCs w:val="24"/>
          <w:highlight w:val="none"/>
          <w:lang w:val="en-US" w:eastAsia="zh-CN"/>
        </w:rPr>
        <w:t>4、法定代表人授权委托书</w:t>
      </w:r>
      <w:bookmarkEnd w:id="487"/>
      <w:bookmarkEnd w:id="488"/>
      <w:bookmarkEnd w:id="489"/>
      <w:bookmarkEnd w:id="490"/>
    </w:p>
    <w:p w14:paraId="0355EAEF">
      <w:pPr>
        <w:pageBreakBefore w:val="0"/>
        <w:kinsoku/>
        <w:wordWrap/>
        <w:topLinePunct w:val="0"/>
        <w:bidi w:val="0"/>
        <w:spacing w:line="500" w:lineRule="exact"/>
        <w:jc w:val="center"/>
        <w:rPr>
          <w:rFonts w:hint="eastAsia" w:ascii="仿宋" w:hAnsi="仿宋" w:eastAsia="仿宋" w:cs="仿宋"/>
          <w:b/>
          <w:bCs/>
          <w:color w:val="auto"/>
          <w:sz w:val="24"/>
          <w:szCs w:val="24"/>
          <w:highlight w:val="none"/>
        </w:rPr>
      </w:pPr>
    </w:p>
    <w:p w14:paraId="5A780689">
      <w:pPr>
        <w:pageBreakBefore w:val="0"/>
        <w:kinsoku/>
        <w:wordWrap/>
        <w:topLinePunct w:val="0"/>
        <w:bidi w:val="0"/>
        <w:spacing w:line="500" w:lineRule="exact"/>
        <w:ind w:firstLine="453" w:firstLineChars="189"/>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本授权委托书声明：我</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的法定代表人，现授权委托</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为我的代理人，以本单位的名义参加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投标活动。代理人在参加整个招标投标活动、合同</w:t>
      </w:r>
      <w:r>
        <w:rPr>
          <w:rFonts w:hint="eastAsia" w:ascii="仿宋" w:hAnsi="仿宋" w:eastAsia="仿宋" w:cs="仿宋"/>
          <w:bCs/>
          <w:color w:val="auto"/>
          <w:sz w:val="24"/>
          <w:szCs w:val="24"/>
          <w:highlight w:val="none"/>
          <w:lang w:val="en-US" w:eastAsia="zh-CN"/>
        </w:rPr>
        <w:t>签订</w:t>
      </w:r>
      <w:r>
        <w:rPr>
          <w:rFonts w:hint="eastAsia" w:ascii="仿宋" w:hAnsi="仿宋" w:eastAsia="仿宋" w:cs="仿宋"/>
          <w:bCs/>
          <w:color w:val="auto"/>
          <w:sz w:val="24"/>
          <w:szCs w:val="24"/>
          <w:highlight w:val="none"/>
        </w:rPr>
        <w:t>过程中所签署的一切文件和处理与之相关的一切事物，我均予承认。</w:t>
      </w:r>
    </w:p>
    <w:p w14:paraId="52E202D2">
      <w:pPr>
        <w:pageBreakBefore w:val="0"/>
        <w:kinsoku/>
        <w:wordWrap/>
        <w:topLinePunct w:val="0"/>
        <w:bidi w:val="0"/>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代理人：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2AA5E4C">
      <w:pPr>
        <w:pageBreakBefore w:val="0"/>
        <w:kinsoku/>
        <w:wordWrap/>
        <w:topLinePunct w:val="0"/>
        <w:bidi w:val="0"/>
        <w:spacing w:line="5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年龄：</w:t>
      </w:r>
      <w:r>
        <w:rPr>
          <w:rFonts w:hint="eastAsia" w:ascii="仿宋" w:hAnsi="仿宋" w:eastAsia="仿宋" w:cs="仿宋"/>
          <w:bCs/>
          <w:color w:val="auto"/>
          <w:sz w:val="24"/>
          <w:szCs w:val="24"/>
          <w:highlight w:val="none"/>
          <w:u w:val="single"/>
        </w:rPr>
        <w:t xml:space="preserve">             </w:t>
      </w:r>
    </w:p>
    <w:p w14:paraId="39CA6E71">
      <w:pPr>
        <w:pageBreakBefore w:val="0"/>
        <w:kinsoku/>
        <w:wordWrap/>
        <w:topLinePunct w:val="0"/>
        <w:bidi w:val="0"/>
        <w:spacing w:line="500" w:lineRule="exact"/>
        <w:ind w:firstLine="240" w:firstLineChars="100"/>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部  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职务：</w:t>
      </w:r>
      <w:r>
        <w:rPr>
          <w:rFonts w:hint="eastAsia" w:ascii="仿宋" w:hAnsi="仿宋" w:eastAsia="仿宋" w:cs="仿宋"/>
          <w:bCs/>
          <w:color w:val="auto"/>
          <w:sz w:val="24"/>
          <w:szCs w:val="24"/>
          <w:highlight w:val="none"/>
          <w:u w:val="single"/>
        </w:rPr>
        <w:t xml:space="preserve">             </w:t>
      </w:r>
    </w:p>
    <w:p w14:paraId="57027632">
      <w:pPr>
        <w:pageBreakBefore w:val="0"/>
        <w:kinsoku/>
        <w:wordWrap/>
        <w:topLinePunct w:val="0"/>
        <w:bidi w:val="0"/>
        <w:spacing w:line="50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122555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4BA416">
                            <w:pPr>
                              <w:jc w:val="center"/>
                              <w:rPr>
                                <w:rFonts w:ascii="仿宋" w:hAnsi="仿宋" w:eastAsia="仿宋"/>
                                <w:sz w:val="36"/>
                                <w:szCs w:val="36"/>
                              </w:rPr>
                            </w:pPr>
                          </w:p>
                          <w:p w14:paraId="4AEC9D0A">
                            <w:pPr>
                              <w:jc w:val="center"/>
                              <w:rPr>
                                <w:rFonts w:ascii="仿宋" w:hAnsi="仿宋" w:eastAsia="仿宋"/>
                                <w:sz w:val="36"/>
                                <w:szCs w:val="36"/>
                              </w:rPr>
                            </w:pPr>
                          </w:p>
                          <w:p w14:paraId="782A2B28">
                            <w:pPr>
                              <w:jc w:val="center"/>
                              <w:rPr>
                                <w:rFonts w:hint="eastAsia" w:ascii="仿宋" w:hAnsi="仿宋" w:eastAsia="仿宋"/>
                                <w:sz w:val="36"/>
                                <w:szCs w:val="36"/>
                                <w:lang w:eastAsia="zh-CN"/>
                              </w:rPr>
                            </w:pPr>
                            <w:r>
                              <w:rPr>
                                <w:rFonts w:hint="eastAsia" w:ascii="仿宋" w:hAnsi="仿宋" w:eastAsia="仿宋"/>
                                <w:sz w:val="36"/>
                                <w:szCs w:val="36"/>
                              </w:rPr>
                              <w:t>法定代表人身份证</w:t>
                            </w:r>
                          </w:p>
                          <w:p w14:paraId="62C4B18F">
                            <w:pPr>
                              <w:jc w:val="center"/>
                              <w:rPr>
                                <w:sz w:val="32"/>
                                <w:szCs w:val="32"/>
                              </w:rPr>
                            </w:pPr>
                            <w:r>
                              <w:rPr>
                                <w:rFonts w:hint="eastAsia" w:ascii="仿宋" w:hAnsi="仿宋" w:eastAsia="仿宋"/>
                                <w:sz w:val="36"/>
                                <w:szCs w:val="36"/>
                              </w:rPr>
                              <w:t>（正反面）</w:t>
                            </w:r>
                          </w:p>
                        </w:txbxContent>
                      </wps:txbx>
                      <wps:bodyPr upright="1"/>
                    </wps:wsp>
                  </a:graphicData>
                </a:graphic>
              </wp:anchor>
            </w:drawing>
          </mc:Choice>
          <mc:Fallback>
            <w:pict>
              <v:shape id="_x0000_s1026" o:spid="_x0000_s1026" o:spt="202" type="#_x0000_t202" style="position:absolute;left:0pt;margin-left:-7.3pt;margin-top:9.65pt;height:149.25pt;width:234pt;z-index:251659264;mso-width-relative:page;mso-height-relative:page;" fillcolor="#FFFFFF" filled="t" stroked="t" coordsize="21600,21600" o:gfxdata="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6M8UNkAAAAKAQAADwAAAAAA&#10;AAABACAAAAAiAAAAZHJzL2Rvd25yZXYueG1sUEsBAhQAFAAAAAgAh07iQInh9lMSAgAARQQAAA4A&#10;AAAAAAAAAQAgAAAAKAEAAGRycy9lMm9Eb2MueG1sUEsFBgAAAAAGAAYAWQEAAKwFAAAAAA==&#10;">
                <v:fill on="t" focussize="0,0"/>
                <v:stroke color="#000000" joinstyle="miter"/>
                <v:imagedata o:title=""/>
                <o:lock v:ext="edit" aspectratio="f"/>
                <v:textbox>
                  <w:txbxContent>
                    <w:p w14:paraId="004BA416">
                      <w:pPr>
                        <w:jc w:val="center"/>
                        <w:rPr>
                          <w:rFonts w:ascii="仿宋" w:hAnsi="仿宋" w:eastAsia="仿宋"/>
                          <w:sz w:val="36"/>
                          <w:szCs w:val="36"/>
                        </w:rPr>
                      </w:pPr>
                    </w:p>
                    <w:p w14:paraId="4AEC9D0A">
                      <w:pPr>
                        <w:jc w:val="center"/>
                        <w:rPr>
                          <w:rFonts w:ascii="仿宋" w:hAnsi="仿宋" w:eastAsia="仿宋"/>
                          <w:sz w:val="36"/>
                          <w:szCs w:val="36"/>
                        </w:rPr>
                      </w:pPr>
                    </w:p>
                    <w:p w14:paraId="782A2B28">
                      <w:pPr>
                        <w:jc w:val="center"/>
                        <w:rPr>
                          <w:rFonts w:hint="eastAsia" w:ascii="仿宋" w:hAnsi="仿宋" w:eastAsia="仿宋"/>
                          <w:sz w:val="36"/>
                          <w:szCs w:val="36"/>
                          <w:lang w:eastAsia="zh-CN"/>
                        </w:rPr>
                      </w:pPr>
                      <w:r>
                        <w:rPr>
                          <w:rFonts w:hint="eastAsia" w:ascii="仿宋" w:hAnsi="仿宋" w:eastAsia="仿宋"/>
                          <w:sz w:val="36"/>
                          <w:szCs w:val="36"/>
                        </w:rPr>
                        <w:t>法定代表人身份证</w:t>
                      </w:r>
                    </w:p>
                    <w:p w14:paraId="62C4B18F">
                      <w:pPr>
                        <w:jc w:val="center"/>
                        <w:rPr>
                          <w:sz w:val="32"/>
                          <w:szCs w:val="32"/>
                        </w:rPr>
                      </w:pPr>
                      <w:r>
                        <w:rPr>
                          <w:rFonts w:hint="eastAsia" w:ascii="仿宋" w:hAnsi="仿宋" w:eastAsia="仿宋"/>
                          <w:sz w:val="36"/>
                          <w:szCs w:val="36"/>
                        </w:rPr>
                        <w:t>（正反面）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3107690</wp:posOffset>
                </wp:positionH>
                <wp:positionV relativeFrom="paragraph">
                  <wp:posOffset>122555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DBB89B">
                            <w:pPr>
                              <w:jc w:val="center"/>
                              <w:rPr>
                                <w:rFonts w:ascii="仿宋" w:hAnsi="仿宋" w:eastAsia="仿宋"/>
                                <w:sz w:val="36"/>
                                <w:szCs w:val="36"/>
                              </w:rPr>
                            </w:pPr>
                          </w:p>
                          <w:p w14:paraId="1C87A16B">
                            <w:pPr>
                              <w:jc w:val="center"/>
                              <w:rPr>
                                <w:rFonts w:ascii="仿宋" w:hAnsi="仿宋" w:eastAsia="仿宋"/>
                                <w:sz w:val="36"/>
                                <w:szCs w:val="36"/>
                              </w:rPr>
                            </w:pPr>
                          </w:p>
                          <w:p w14:paraId="41D42F23">
                            <w:pPr>
                              <w:jc w:val="center"/>
                              <w:rPr>
                                <w:rFonts w:hint="eastAsia" w:ascii="仿宋" w:hAnsi="仿宋" w:eastAsia="仿宋"/>
                                <w:sz w:val="36"/>
                                <w:szCs w:val="36"/>
                                <w:lang w:eastAsia="zh-CN"/>
                              </w:rPr>
                            </w:pPr>
                            <w:r>
                              <w:rPr>
                                <w:rFonts w:hint="eastAsia" w:ascii="仿宋" w:hAnsi="仿宋" w:eastAsia="仿宋"/>
                                <w:sz w:val="36"/>
                                <w:szCs w:val="36"/>
                              </w:rPr>
                              <w:t>代理人身份证</w:t>
                            </w:r>
                          </w:p>
                          <w:p w14:paraId="52B09A2B">
                            <w:pPr>
                              <w:jc w:val="center"/>
                              <w:rPr>
                                <w:rFonts w:ascii="仿宋" w:hAnsi="仿宋" w:eastAsia="仿宋"/>
                                <w:sz w:val="36"/>
                                <w:szCs w:val="36"/>
                              </w:rPr>
                            </w:pPr>
                            <w:r>
                              <w:rPr>
                                <w:rFonts w:hint="eastAsia" w:ascii="仿宋" w:hAnsi="仿宋" w:eastAsia="仿宋"/>
                                <w:sz w:val="36"/>
                                <w:szCs w:val="36"/>
                              </w:rPr>
                              <w:t>（正反面）</w:t>
                            </w:r>
                          </w:p>
                        </w:txbxContent>
                      </wps:txbx>
                      <wps:bodyPr upright="1"/>
                    </wps:wsp>
                  </a:graphicData>
                </a:graphic>
              </wp:anchor>
            </w:drawing>
          </mc:Choice>
          <mc:Fallback>
            <w:pict>
              <v:shape id="_x0000_s1026" o:spid="_x0000_s1026" o:spt="202" type="#_x0000_t202" style="position:absolute;left:0pt;margin-left:244.7pt;margin-top:9.65pt;height:149.25pt;width:234pt;z-index:251660288;mso-width-relative:page;mso-height-relative:page;" fillcolor="#FFFFFF" filled="t" stroked="t" coordsize="21600,21600" o:gfxdata="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aomDjZAAAACgEAAA8AAAAAAAAA&#10;AQAgAAAAIgAAAGRycy9kb3ducmV2LnhtbFBLAQIUABQAAAAIAIdO4kAUI0bxEAIAAEUEAAAOAAAA&#10;AAAAAAEAIAAAACgBAABkcnMvZTJvRG9jLnhtbFBLBQYAAAAABgAGAFkBAACqBQAAAAA=&#10;">
                <v:fill on="t" focussize="0,0"/>
                <v:stroke color="#000000" joinstyle="miter"/>
                <v:imagedata o:title=""/>
                <o:lock v:ext="edit" aspectratio="f"/>
                <v:textbox>
                  <w:txbxContent>
                    <w:p w14:paraId="56DBB89B">
                      <w:pPr>
                        <w:jc w:val="center"/>
                        <w:rPr>
                          <w:rFonts w:ascii="仿宋" w:hAnsi="仿宋" w:eastAsia="仿宋"/>
                          <w:sz w:val="36"/>
                          <w:szCs w:val="36"/>
                        </w:rPr>
                      </w:pPr>
                    </w:p>
                    <w:p w14:paraId="1C87A16B">
                      <w:pPr>
                        <w:jc w:val="center"/>
                        <w:rPr>
                          <w:rFonts w:ascii="仿宋" w:hAnsi="仿宋" w:eastAsia="仿宋"/>
                          <w:sz w:val="36"/>
                          <w:szCs w:val="36"/>
                        </w:rPr>
                      </w:pPr>
                    </w:p>
                    <w:p w14:paraId="41D42F23">
                      <w:pPr>
                        <w:jc w:val="center"/>
                        <w:rPr>
                          <w:rFonts w:hint="eastAsia" w:ascii="仿宋" w:hAnsi="仿宋" w:eastAsia="仿宋"/>
                          <w:sz w:val="36"/>
                          <w:szCs w:val="36"/>
                          <w:lang w:eastAsia="zh-CN"/>
                        </w:rPr>
                      </w:pPr>
                      <w:r>
                        <w:rPr>
                          <w:rFonts w:hint="eastAsia" w:ascii="仿宋" w:hAnsi="仿宋" w:eastAsia="仿宋"/>
                          <w:sz w:val="36"/>
                          <w:szCs w:val="36"/>
                        </w:rPr>
                        <w:t>代理人身份证</w:t>
                      </w:r>
                    </w:p>
                    <w:p w14:paraId="52B09A2B">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p>
    <w:p w14:paraId="2F4E37B5">
      <w:pPr>
        <w:pageBreakBefore w:val="0"/>
        <w:kinsoku/>
        <w:wordWrap/>
        <w:topLinePunct w:val="0"/>
        <w:bidi w:val="0"/>
        <w:spacing w:line="500" w:lineRule="exact"/>
        <w:rPr>
          <w:rFonts w:hint="eastAsia" w:ascii="仿宋" w:hAnsi="仿宋" w:eastAsia="仿宋" w:cs="仿宋"/>
          <w:bCs/>
          <w:color w:val="auto"/>
          <w:sz w:val="24"/>
          <w:szCs w:val="24"/>
          <w:highlight w:val="none"/>
        </w:rPr>
      </w:pPr>
    </w:p>
    <w:p w14:paraId="4471ADC7">
      <w:pPr>
        <w:pageBreakBefore w:val="0"/>
        <w:kinsoku/>
        <w:wordWrap/>
        <w:topLinePunct w:val="0"/>
        <w:bidi w:val="0"/>
        <w:spacing w:line="500" w:lineRule="exact"/>
        <w:rPr>
          <w:rFonts w:hint="eastAsia" w:ascii="仿宋" w:hAnsi="仿宋" w:eastAsia="仿宋" w:cs="仿宋"/>
          <w:bCs/>
          <w:color w:val="auto"/>
          <w:sz w:val="24"/>
          <w:szCs w:val="24"/>
          <w:highlight w:val="none"/>
        </w:rPr>
      </w:pPr>
    </w:p>
    <w:p w14:paraId="5F7FB82E">
      <w:pPr>
        <w:pageBreakBefore w:val="0"/>
        <w:kinsoku/>
        <w:wordWrap/>
        <w:topLinePunct w:val="0"/>
        <w:bidi w:val="0"/>
        <w:spacing w:line="500" w:lineRule="exact"/>
        <w:rPr>
          <w:rFonts w:hint="eastAsia" w:ascii="仿宋" w:hAnsi="仿宋" w:eastAsia="仿宋" w:cs="仿宋"/>
          <w:bCs/>
          <w:color w:val="auto"/>
          <w:sz w:val="24"/>
          <w:szCs w:val="24"/>
          <w:highlight w:val="none"/>
        </w:rPr>
      </w:pPr>
    </w:p>
    <w:p w14:paraId="614EFB70">
      <w:pPr>
        <w:pageBreakBefore w:val="0"/>
        <w:kinsoku/>
        <w:wordWrap/>
        <w:topLinePunct w:val="0"/>
        <w:bidi w:val="0"/>
        <w:spacing w:line="500" w:lineRule="exact"/>
        <w:rPr>
          <w:rFonts w:hint="eastAsia" w:ascii="仿宋" w:hAnsi="仿宋" w:eastAsia="仿宋" w:cs="仿宋"/>
          <w:bCs/>
          <w:color w:val="auto"/>
          <w:sz w:val="24"/>
          <w:szCs w:val="24"/>
          <w:highlight w:val="none"/>
        </w:rPr>
      </w:pPr>
    </w:p>
    <w:p w14:paraId="2CD1F694">
      <w:pPr>
        <w:pageBreakBefore w:val="0"/>
        <w:kinsoku/>
        <w:wordWrap/>
        <w:topLinePunct w:val="0"/>
        <w:bidi w:val="0"/>
        <w:spacing w:line="500" w:lineRule="exact"/>
        <w:rPr>
          <w:rFonts w:hint="eastAsia" w:ascii="仿宋" w:hAnsi="仿宋" w:eastAsia="仿宋" w:cs="仿宋"/>
          <w:bCs/>
          <w:color w:val="auto"/>
          <w:sz w:val="24"/>
          <w:szCs w:val="24"/>
          <w:highlight w:val="none"/>
        </w:rPr>
      </w:pPr>
    </w:p>
    <w:p w14:paraId="51E58F73">
      <w:pPr>
        <w:pStyle w:val="18"/>
        <w:pageBreakBefore w:val="0"/>
        <w:kinsoku/>
        <w:wordWrap/>
        <w:topLinePunct w:val="0"/>
        <w:bidi w:val="0"/>
        <w:spacing w:line="500" w:lineRule="exact"/>
        <w:ind w:left="1620" w:hanging="420"/>
        <w:rPr>
          <w:rFonts w:hint="eastAsia" w:ascii="仿宋" w:hAnsi="仿宋" w:eastAsia="仿宋" w:cs="仿宋"/>
          <w:color w:val="auto"/>
          <w:sz w:val="24"/>
          <w:szCs w:val="24"/>
          <w:highlight w:val="none"/>
        </w:rPr>
      </w:pPr>
    </w:p>
    <w:p w14:paraId="082301D6">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  标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5510B64C">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2FB52597">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p>
    <w:p w14:paraId="41381479">
      <w:pPr>
        <w:pStyle w:val="2"/>
        <w:pageBreakBefore w:val="0"/>
        <w:kinsoku/>
        <w:wordWrap/>
        <w:topLinePunct w:val="0"/>
        <w:bidi w:val="0"/>
        <w:spacing w:line="500" w:lineRule="exact"/>
        <w:rPr>
          <w:rFonts w:hint="eastAsia" w:ascii="仿宋" w:hAnsi="仿宋" w:eastAsia="仿宋" w:cs="仿宋"/>
          <w:color w:val="auto"/>
          <w:sz w:val="24"/>
          <w:szCs w:val="24"/>
          <w:highlight w:val="none"/>
        </w:rPr>
      </w:pPr>
    </w:p>
    <w:p w14:paraId="28B26AF7">
      <w:pPr>
        <w:pStyle w:val="18"/>
        <w:pageBreakBefore w:val="0"/>
        <w:kinsoku/>
        <w:wordWrap/>
        <w:topLinePunct w:val="0"/>
        <w:bidi w:val="0"/>
        <w:spacing w:line="500" w:lineRule="exact"/>
        <w:rPr>
          <w:rFonts w:hint="eastAsia" w:ascii="仿宋" w:hAnsi="仿宋" w:eastAsia="仿宋" w:cs="仿宋"/>
          <w:b/>
          <w:bCs/>
          <w:color w:val="auto"/>
          <w:sz w:val="24"/>
          <w:szCs w:val="24"/>
          <w:highlight w:val="none"/>
        </w:rPr>
      </w:pPr>
    </w:p>
    <w:p w14:paraId="40004799">
      <w:pPr>
        <w:pStyle w:val="18"/>
        <w:pageBreakBefore w:val="0"/>
        <w:kinsoku/>
        <w:wordWrap/>
        <w:topLinePunct w:val="0"/>
        <w:bidi w:val="0"/>
        <w:spacing w:line="500" w:lineRule="exact"/>
        <w:rPr>
          <w:rFonts w:hint="eastAsia" w:ascii="仿宋" w:hAnsi="仿宋" w:eastAsia="仿宋" w:cs="仿宋"/>
          <w:b/>
          <w:bCs/>
          <w:color w:val="auto"/>
          <w:sz w:val="24"/>
          <w:szCs w:val="24"/>
          <w:highlight w:val="none"/>
        </w:rPr>
      </w:pPr>
    </w:p>
    <w:p w14:paraId="189045E5">
      <w:pPr>
        <w:pStyle w:val="18"/>
        <w:pageBreakBefore w:val="0"/>
        <w:kinsoku/>
        <w:wordWrap/>
        <w:topLinePunct w:val="0"/>
        <w:bidi w:val="0"/>
        <w:spacing w:line="500" w:lineRule="exact"/>
        <w:rPr>
          <w:rFonts w:hint="eastAsia" w:ascii="仿宋" w:hAnsi="仿宋" w:eastAsia="仿宋" w:cs="仿宋"/>
          <w:b/>
          <w:bCs/>
          <w:color w:val="auto"/>
          <w:sz w:val="24"/>
          <w:szCs w:val="24"/>
          <w:highlight w:val="none"/>
        </w:rPr>
      </w:pPr>
    </w:p>
    <w:p w14:paraId="0C4170B1">
      <w:pPr>
        <w:pStyle w:val="18"/>
        <w:pageBreakBefore w:val="0"/>
        <w:kinsoku/>
        <w:wordWrap/>
        <w:topLinePunct w:val="0"/>
        <w:bidi w:val="0"/>
        <w:spacing w:line="500" w:lineRule="exact"/>
        <w:rPr>
          <w:rFonts w:hint="eastAsia" w:ascii="仿宋" w:hAnsi="仿宋" w:eastAsia="仿宋" w:cs="仿宋"/>
          <w:b/>
          <w:bCs/>
          <w:color w:val="auto"/>
          <w:sz w:val="24"/>
          <w:szCs w:val="24"/>
          <w:highlight w:val="none"/>
        </w:rPr>
      </w:pPr>
    </w:p>
    <w:p w14:paraId="156BE578">
      <w:pPr>
        <w:pStyle w:val="18"/>
        <w:pageBreakBefore w:val="0"/>
        <w:kinsoku/>
        <w:wordWrap/>
        <w:topLinePunct w:val="0"/>
        <w:bidi w:val="0"/>
        <w:spacing w:line="500" w:lineRule="exact"/>
        <w:rPr>
          <w:rFonts w:hint="eastAsia" w:ascii="仿宋" w:hAnsi="仿宋" w:eastAsia="仿宋" w:cs="仿宋"/>
          <w:b/>
          <w:bCs/>
          <w:color w:val="auto"/>
          <w:sz w:val="24"/>
          <w:szCs w:val="24"/>
          <w:highlight w:val="none"/>
        </w:rPr>
      </w:pPr>
    </w:p>
    <w:p w14:paraId="5821E9BA">
      <w:pPr>
        <w:pStyle w:val="60"/>
        <w:keepNext w:val="0"/>
        <w:keepLines w:val="0"/>
        <w:pageBreakBefore w:val="0"/>
        <w:widowControl w:val="0"/>
        <w:kinsoku/>
        <w:wordWrap/>
        <w:overflowPunct/>
        <w:topLinePunct w:val="0"/>
        <w:autoSpaceDE/>
        <w:autoSpaceDN/>
        <w:bidi w:val="0"/>
        <w:adjustRightInd/>
        <w:snapToGrid/>
        <w:spacing w:line="500" w:lineRule="exact"/>
        <w:ind w:firstLine="482"/>
        <w:jc w:val="center"/>
        <w:textAlignment w:val="auto"/>
        <w:rPr>
          <w:rFonts w:hint="eastAsia" w:ascii="仿宋" w:hAnsi="仿宋" w:eastAsia="仿宋" w:cs="仿宋"/>
          <w:b/>
          <w:bCs w:val="0"/>
          <w:color w:val="auto"/>
          <w:sz w:val="24"/>
          <w:szCs w:val="24"/>
          <w:highlight w:val="none"/>
          <w:lang w:val="en-US" w:eastAsia="zh-CN"/>
        </w:rPr>
      </w:pPr>
      <w:bookmarkStart w:id="491" w:name="_Toc9258"/>
      <w:bookmarkStart w:id="492" w:name="_Toc17805"/>
      <w:bookmarkStart w:id="493" w:name="_Toc50459038"/>
      <w:bookmarkStart w:id="494" w:name="_Toc28582"/>
      <w:r>
        <w:rPr>
          <w:rStyle w:val="61"/>
          <w:rFonts w:hint="eastAsia" w:ascii="仿宋" w:hAnsi="仿宋" w:eastAsia="仿宋" w:cs="仿宋"/>
          <w:b/>
          <w:bCs w:val="0"/>
          <w:color w:val="auto"/>
          <w:sz w:val="24"/>
          <w:szCs w:val="24"/>
          <w:highlight w:val="none"/>
          <w:lang w:val="en-US" w:eastAsia="zh-CN"/>
        </w:rPr>
        <w:t>5、</w:t>
      </w:r>
      <w:bookmarkEnd w:id="491"/>
      <w:bookmarkEnd w:id="492"/>
      <w:bookmarkEnd w:id="493"/>
      <w:bookmarkEnd w:id="494"/>
      <w:r>
        <w:rPr>
          <w:rFonts w:hint="eastAsia" w:ascii="仿宋" w:hAnsi="仿宋" w:eastAsia="仿宋" w:cs="仿宋"/>
          <w:b/>
          <w:bCs w:val="0"/>
          <w:color w:val="auto"/>
          <w:sz w:val="24"/>
          <w:szCs w:val="24"/>
          <w:highlight w:val="none"/>
          <w:lang w:val="en-US" w:eastAsia="zh-CN"/>
        </w:rPr>
        <w:t>投标保证金打款凭证或投标保函</w:t>
      </w:r>
    </w:p>
    <w:p w14:paraId="70FD91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p>
    <w:p w14:paraId="7CED162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新疆金斌工程项目管理有限公司</w:t>
      </w:r>
      <w:r>
        <w:rPr>
          <w:rFonts w:hint="eastAsia" w:ascii="仿宋" w:hAnsi="仿宋" w:eastAsia="仿宋" w:cs="仿宋"/>
          <w:color w:val="auto"/>
          <w:sz w:val="24"/>
          <w:szCs w:val="24"/>
          <w:highlight w:val="none"/>
        </w:rPr>
        <w:t>：</w:t>
      </w:r>
    </w:p>
    <w:p w14:paraId="01B75F7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本单位已按</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要求，于年月日前以</w:t>
      </w:r>
      <w:r>
        <w:rPr>
          <w:rFonts w:hint="eastAsia" w:ascii="仿宋" w:hAnsi="仿宋" w:eastAsia="仿宋" w:cs="仿宋"/>
          <w:color w:val="auto"/>
          <w:sz w:val="24"/>
          <w:szCs w:val="24"/>
          <w:highlight w:val="none"/>
          <w:u w:val="single"/>
        </w:rPr>
        <w:t xml:space="preserve">  （付款形式 ）</w:t>
      </w:r>
      <w:r>
        <w:rPr>
          <w:rFonts w:hint="eastAsia" w:ascii="仿宋" w:hAnsi="仿宋" w:eastAsia="仿宋" w:cs="仿宋"/>
          <w:color w:val="auto"/>
          <w:sz w:val="24"/>
          <w:szCs w:val="24"/>
          <w:highlight w:val="none"/>
        </w:rPr>
        <w:t>方式汇入指定账户（账户名称：,账号,开户银行：。</w:t>
      </w:r>
    </w:p>
    <w:p w14:paraId="75A6DD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投标单位投标保证金的汇款情况：（详见附件一投标保证金进账单）</w:t>
      </w:r>
    </w:p>
    <w:p w14:paraId="1549AA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汇出时间：年月日：</w:t>
      </w:r>
    </w:p>
    <w:p w14:paraId="34CAF05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汇款金额：（大写）人民币</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元整</w:t>
      </w:r>
    </w:p>
    <w:p w14:paraId="2FF613A2">
      <w:pPr>
        <w:keepNext w:val="0"/>
        <w:keepLines w:val="0"/>
        <w:pageBreakBefore w:val="0"/>
        <w:widowControl w:val="0"/>
        <w:kinsoku/>
        <w:wordWrap/>
        <w:overflowPunct/>
        <w:topLinePunct w:val="0"/>
        <w:autoSpaceDE/>
        <w:autoSpaceDN/>
        <w:bidi w:val="0"/>
        <w:adjustRightInd/>
        <w:snapToGrid/>
        <w:spacing w:line="500" w:lineRule="exact"/>
        <w:ind w:firstLine="1680" w:firstLineChars="7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（小写：¥元）</w:t>
      </w:r>
    </w:p>
    <w:p w14:paraId="4A611DA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汇款账户名称：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（必须是投标时使用的单位名称）</w:t>
      </w:r>
    </w:p>
    <w:p w14:paraId="518D7A5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帐号：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u w:val="single"/>
        </w:rPr>
        <w:t>（必须是投标时使用的账号）</w:t>
      </w:r>
    </w:p>
    <w:p w14:paraId="1B129B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（银行省市分行/支行）</w:t>
      </w:r>
    </w:p>
    <w:p w14:paraId="044D317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行 号:</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4A4BBB4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本单位谨承诺上述资料是正确、真实的，如因上述证明与事实不符导致的一切损失，本单位保证承担赔偿等一切法律责任。</w:t>
      </w:r>
    </w:p>
    <w:p w14:paraId="2D7AE7A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投标保证金退回时，请按上述资料退回。</w:t>
      </w:r>
    </w:p>
    <w:p w14:paraId="1256C83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（单位公章）</w:t>
      </w:r>
    </w:p>
    <w:p w14:paraId="29CA808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094FF8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7DD7616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249C99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单位电话：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4AF58C7B">
      <w:pPr>
        <w:pStyle w:val="25"/>
        <w:pageBreakBefore w:val="0"/>
        <w:kinsoku/>
        <w:wordWrap/>
        <w:topLinePunct w:val="0"/>
        <w:bidi w:val="0"/>
        <w:spacing w:line="500" w:lineRule="exact"/>
        <w:rPr>
          <w:rFonts w:hint="eastAsia" w:ascii="仿宋" w:hAnsi="仿宋" w:eastAsia="仿宋" w:cs="仿宋"/>
          <w:color w:val="auto"/>
          <w:sz w:val="24"/>
          <w:szCs w:val="24"/>
          <w:highlight w:val="none"/>
        </w:rPr>
      </w:pPr>
    </w:p>
    <w:p w14:paraId="02FD1475">
      <w:pPr>
        <w:pStyle w:val="25"/>
        <w:pageBreakBefore w:val="0"/>
        <w:kinsoku/>
        <w:wordWrap/>
        <w:topLinePunct w:val="0"/>
        <w:bidi w:val="0"/>
        <w:spacing w:line="500" w:lineRule="exact"/>
        <w:rPr>
          <w:rFonts w:hint="eastAsia" w:ascii="仿宋" w:hAnsi="仿宋" w:eastAsia="仿宋" w:cs="仿宋"/>
          <w:color w:val="auto"/>
          <w:sz w:val="24"/>
          <w:szCs w:val="24"/>
          <w:highlight w:val="none"/>
        </w:rPr>
      </w:pPr>
    </w:p>
    <w:p w14:paraId="5A46D830">
      <w:pPr>
        <w:pStyle w:val="25"/>
        <w:pageBreakBefore w:val="0"/>
        <w:kinsoku/>
        <w:wordWrap/>
        <w:topLinePunct w:val="0"/>
        <w:bidi w:val="0"/>
        <w:spacing w:line="500" w:lineRule="exact"/>
        <w:rPr>
          <w:rFonts w:hint="eastAsia" w:ascii="仿宋" w:hAnsi="仿宋" w:eastAsia="仿宋" w:cs="仿宋"/>
          <w:color w:val="auto"/>
          <w:sz w:val="24"/>
          <w:szCs w:val="24"/>
          <w:highlight w:val="none"/>
        </w:rPr>
      </w:pPr>
    </w:p>
    <w:p w14:paraId="029F2A64">
      <w:pPr>
        <w:pStyle w:val="25"/>
        <w:pageBreakBefore w:val="0"/>
        <w:kinsoku/>
        <w:wordWrap/>
        <w:topLinePunct w:val="0"/>
        <w:bidi w:val="0"/>
        <w:spacing w:line="500" w:lineRule="exact"/>
        <w:rPr>
          <w:rFonts w:hint="eastAsia" w:ascii="仿宋" w:hAnsi="仿宋" w:eastAsia="仿宋" w:cs="仿宋"/>
          <w:color w:val="auto"/>
          <w:sz w:val="24"/>
          <w:szCs w:val="24"/>
          <w:highlight w:val="none"/>
        </w:rPr>
      </w:pPr>
    </w:p>
    <w:p w14:paraId="22E570BC">
      <w:pPr>
        <w:pStyle w:val="25"/>
        <w:pageBreakBefore w:val="0"/>
        <w:kinsoku/>
        <w:wordWrap/>
        <w:topLinePunct w:val="0"/>
        <w:bidi w:val="0"/>
        <w:spacing w:line="500" w:lineRule="exact"/>
        <w:rPr>
          <w:rFonts w:hint="eastAsia" w:ascii="仿宋" w:hAnsi="仿宋" w:eastAsia="仿宋" w:cs="仿宋"/>
          <w:color w:val="auto"/>
          <w:sz w:val="24"/>
          <w:szCs w:val="24"/>
          <w:highlight w:val="none"/>
        </w:rPr>
      </w:pPr>
    </w:p>
    <w:p w14:paraId="700CA590">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bookmarkStart w:id="495" w:name="_Toc8056"/>
      <w:r>
        <w:rPr>
          <w:rStyle w:val="61"/>
          <w:rFonts w:hint="eastAsia" w:ascii="仿宋" w:hAnsi="仿宋" w:eastAsia="仿宋" w:cs="仿宋"/>
          <w:b/>
          <w:bCs w:val="0"/>
          <w:color w:val="auto"/>
          <w:sz w:val="24"/>
          <w:szCs w:val="24"/>
          <w:highlight w:val="none"/>
          <w:lang w:val="en-US" w:eastAsia="zh-CN"/>
        </w:rPr>
        <w:t>6、技术条件响应/偏离表</w:t>
      </w:r>
      <w:bookmarkEnd w:id="495"/>
    </w:p>
    <w:p w14:paraId="0E99813F">
      <w:pPr>
        <w:pageBreakBefore w:val="0"/>
        <w:kinsoku/>
        <w:wordWrap/>
        <w:topLinePunct w:val="0"/>
        <w:bidi w:val="0"/>
        <w:spacing w:after="156" w:afterLines="50"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37"/>
        <w:gridCol w:w="2279"/>
        <w:gridCol w:w="2167"/>
        <w:gridCol w:w="2279"/>
      </w:tblGrid>
      <w:tr w14:paraId="623C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15" w:type="dxa"/>
            <w:noWrap w:val="0"/>
            <w:vAlign w:val="center"/>
          </w:tcPr>
          <w:p w14:paraId="0F14651A">
            <w:pPr>
              <w:pageBreakBefore w:val="0"/>
              <w:kinsoku/>
              <w:wordWrap/>
              <w:topLinePunct w:val="0"/>
              <w:bidi w:val="0"/>
              <w:spacing w:line="500" w:lineRule="exact"/>
              <w:ind w:right="105" w:rightChars="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37" w:type="dxa"/>
            <w:noWrap w:val="0"/>
            <w:vAlign w:val="center"/>
          </w:tcPr>
          <w:p w14:paraId="561D88C6">
            <w:pPr>
              <w:pageBreakBefore w:val="0"/>
              <w:kinsoku/>
              <w:wordWrap/>
              <w:topLinePunct w:val="0"/>
              <w:bidi w:val="0"/>
              <w:spacing w:line="500" w:lineRule="exact"/>
              <w:ind w:right="105" w:rightChars="50"/>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2279" w:type="dxa"/>
            <w:noWrap w:val="0"/>
            <w:vAlign w:val="center"/>
          </w:tcPr>
          <w:p w14:paraId="4B0A0077">
            <w:pPr>
              <w:pageBreakBefore w:val="0"/>
              <w:kinsoku/>
              <w:wordWrap/>
              <w:topLinePunct w:val="0"/>
              <w:bidi w:val="0"/>
              <w:spacing w:line="500" w:lineRule="exact"/>
              <w:ind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w:t>
            </w:r>
          </w:p>
        </w:tc>
        <w:tc>
          <w:tcPr>
            <w:tcW w:w="2167" w:type="dxa"/>
            <w:noWrap w:val="0"/>
            <w:vAlign w:val="center"/>
          </w:tcPr>
          <w:p w14:paraId="64BF930D">
            <w:pPr>
              <w:pageBreakBefore w:val="0"/>
              <w:kinsoku/>
              <w:wordWrap/>
              <w:topLinePunct w:val="0"/>
              <w:bidi w:val="0"/>
              <w:spacing w:line="500" w:lineRule="exact"/>
              <w:ind w:right="105" w:rightChars="50"/>
              <w:jc w:val="center"/>
              <w:rPr>
                <w:rFonts w:hint="eastAsia" w:ascii="仿宋" w:hAnsi="仿宋" w:eastAsia="仿宋" w:cs="仿宋"/>
                <w:sz w:val="24"/>
                <w:szCs w:val="24"/>
              </w:rPr>
            </w:pPr>
            <w:r>
              <w:rPr>
                <w:rFonts w:hint="eastAsia" w:ascii="仿宋" w:hAnsi="仿宋" w:eastAsia="仿宋" w:cs="仿宋"/>
                <w:sz w:val="24"/>
                <w:szCs w:val="24"/>
              </w:rPr>
              <w:t>投标响应</w:t>
            </w:r>
          </w:p>
        </w:tc>
        <w:tc>
          <w:tcPr>
            <w:tcW w:w="2279" w:type="dxa"/>
            <w:noWrap w:val="0"/>
            <w:vAlign w:val="center"/>
          </w:tcPr>
          <w:p w14:paraId="4AA13154">
            <w:pPr>
              <w:pageBreakBefore w:val="0"/>
              <w:kinsoku/>
              <w:wordWrap/>
              <w:topLinePunct w:val="0"/>
              <w:bidi w:val="0"/>
              <w:spacing w:line="500" w:lineRule="exact"/>
              <w:ind w:right="105" w:rightChars="50"/>
              <w:jc w:val="center"/>
              <w:rPr>
                <w:rFonts w:hint="eastAsia" w:ascii="仿宋" w:hAnsi="仿宋" w:eastAsia="仿宋" w:cs="仿宋"/>
                <w:sz w:val="24"/>
                <w:szCs w:val="24"/>
              </w:rPr>
            </w:pPr>
            <w:r>
              <w:rPr>
                <w:rFonts w:hint="eastAsia" w:ascii="仿宋" w:hAnsi="仿宋" w:eastAsia="仿宋" w:cs="仿宋"/>
                <w:sz w:val="24"/>
                <w:szCs w:val="24"/>
              </w:rPr>
              <w:t>偏离对</w:t>
            </w:r>
            <w:r>
              <w:rPr>
                <w:rFonts w:hint="eastAsia" w:ascii="仿宋" w:hAnsi="仿宋" w:eastAsia="仿宋" w:cs="仿宋"/>
                <w:sz w:val="24"/>
                <w:szCs w:val="24"/>
                <w:lang w:val="en-US" w:eastAsia="zh-CN"/>
              </w:rPr>
              <w:t>货物或服务</w:t>
            </w:r>
            <w:r>
              <w:rPr>
                <w:rFonts w:hint="eastAsia" w:ascii="仿宋" w:hAnsi="仿宋" w:eastAsia="仿宋" w:cs="仿宋"/>
                <w:sz w:val="24"/>
                <w:szCs w:val="24"/>
              </w:rPr>
              <w:t>的影响</w:t>
            </w:r>
          </w:p>
        </w:tc>
      </w:tr>
      <w:tr w14:paraId="1B22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5" w:type="dxa"/>
            <w:noWrap w:val="0"/>
            <w:vAlign w:val="top"/>
          </w:tcPr>
          <w:p w14:paraId="27E821AB">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67211F99">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25CD6206">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5259EFB0">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1C2865A1">
            <w:pPr>
              <w:pageBreakBefore w:val="0"/>
              <w:kinsoku/>
              <w:wordWrap/>
              <w:topLinePunct w:val="0"/>
              <w:bidi w:val="0"/>
              <w:spacing w:line="500" w:lineRule="exact"/>
              <w:ind w:right="105" w:rightChars="50"/>
              <w:rPr>
                <w:rFonts w:hint="eastAsia" w:ascii="仿宋" w:hAnsi="仿宋" w:eastAsia="仿宋" w:cs="仿宋"/>
                <w:sz w:val="24"/>
                <w:szCs w:val="24"/>
              </w:rPr>
            </w:pPr>
          </w:p>
        </w:tc>
      </w:tr>
      <w:tr w14:paraId="641E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5" w:type="dxa"/>
            <w:noWrap w:val="0"/>
            <w:vAlign w:val="top"/>
          </w:tcPr>
          <w:p w14:paraId="5CAAD2AD">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6C829BBB">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23A9EB8F">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7830C7EF">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4FE49BBB">
            <w:pPr>
              <w:pageBreakBefore w:val="0"/>
              <w:kinsoku/>
              <w:wordWrap/>
              <w:topLinePunct w:val="0"/>
              <w:bidi w:val="0"/>
              <w:spacing w:line="500" w:lineRule="exact"/>
              <w:ind w:right="105" w:rightChars="50"/>
              <w:rPr>
                <w:rFonts w:hint="eastAsia" w:ascii="仿宋" w:hAnsi="仿宋" w:eastAsia="仿宋" w:cs="仿宋"/>
                <w:sz w:val="24"/>
                <w:szCs w:val="24"/>
              </w:rPr>
            </w:pPr>
          </w:p>
        </w:tc>
      </w:tr>
      <w:tr w14:paraId="52F0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5" w:type="dxa"/>
            <w:noWrap w:val="0"/>
            <w:vAlign w:val="top"/>
          </w:tcPr>
          <w:p w14:paraId="60ADCC6D">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15B0EA58">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6DBEFE3A">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0B3F3D91">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5F129220">
            <w:pPr>
              <w:pageBreakBefore w:val="0"/>
              <w:kinsoku/>
              <w:wordWrap/>
              <w:topLinePunct w:val="0"/>
              <w:bidi w:val="0"/>
              <w:spacing w:line="500" w:lineRule="exact"/>
              <w:ind w:right="105" w:rightChars="50"/>
              <w:rPr>
                <w:rFonts w:hint="eastAsia" w:ascii="仿宋" w:hAnsi="仿宋" w:eastAsia="仿宋" w:cs="仿宋"/>
                <w:sz w:val="24"/>
                <w:szCs w:val="24"/>
              </w:rPr>
            </w:pPr>
          </w:p>
        </w:tc>
      </w:tr>
      <w:tr w14:paraId="69F6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5" w:type="dxa"/>
            <w:noWrap w:val="0"/>
            <w:vAlign w:val="top"/>
          </w:tcPr>
          <w:p w14:paraId="141273C2">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1F94BBF9">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0EE99455">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1DA93323">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41BCF9D8">
            <w:pPr>
              <w:pageBreakBefore w:val="0"/>
              <w:kinsoku/>
              <w:wordWrap/>
              <w:topLinePunct w:val="0"/>
              <w:bidi w:val="0"/>
              <w:spacing w:line="500" w:lineRule="exact"/>
              <w:ind w:right="105" w:rightChars="50"/>
              <w:rPr>
                <w:rFonts w:hint="eastAsia" w:ascii="仿宋" w:hAnsi="仿宋" w:eastAsia="仿宋" w:cs="仿宋"/>
                <w:sz w:val="24"/>
                <w:szCs w:val="24"/>
              </w:rPr>
            </w:pPr>
          </w:p>
        </w:tc>
      </w:tr>
      <w:tr w14:paraId="3E40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5" w:type="dxa"/>
            <w:noWrap w:val="0"/>
            <w:vAlign w:val="top"/>
          </w:tcPr>
          <w:p w14:paraId="3E34A356">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62258C9D">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3829C52E">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75C6F42C">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7AB0014C">
            <w:pPr>
              <w:pageBreakBefore w:val="0"/>
              <w:kinsoku/>
              <w:wordWrap/>
              <w:topLinePunct w:val="0"/>
              <w:bidi w:val="0"/>
              <w:spacing w:line="500" w:lineRule="exact"/>
              <w:ind w:right="105" w:rightChars="50"/>
              <w:rPr>
                <w:rFonts w:hint="eastAsia" w:ascii="仿宋" w:hAnsi="仿宋" w:eastAsia="仿宋" w:cs="仿宋"/>
                <w:sz w:val="24"/>
                <w:szCs w:val="24"/>
              </w:rPr>
            </w:pPr>
          </w:p>
        </w:tc>
      </w:tr>
      <w:tr w14:paraId="1A93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5" w:type="dxa"/>
            <w:noWrap w:val="0"/>
            <w:vAlign w:val="top"/>
          </w:tcPr>
          <w:p w14:paraId="2987E10B">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7897D600">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418CB29B">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12D8B0E4">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0532398B">
            <w:pPr>
              <w:pageBreakBefore w:val="0"/>
              <w:kinsoku/>
              <w:wordWrap/>
              <w:topLinePunct w:val="0"/>
              <w:bidi w:val="0"/>
              <w:spacing w:line="500" w:lineRule="exact"/>
              <w:ind w:right="105" w:rightChars="50"/>
              <w:rPr>
                <w:rFonts w:hint="eastAsia" w:ascii="仿宋" w:hAnsi="仿宋" w:eastAsia="仿宋" w:cs="仿宋"/>
                <w:sz w:val="24"/>
                <w:szCs w:val="24"/>
              </w:rPr>
            </w:pPr>
          </w:p>
        </w:tc>
      </w:tr>
      <w:tr w14:paraId="2CFC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5" w:type="dxa"/>
            <w:noWrap w:val="0"/>
            <w:vAlign w:val="top"/>
          </w:tcPr>
          <w:p w14:paraId="695AB471">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037" w:type="dxa"/>
            <w:noWrap w:val="0"/>
            <w:vAlign w:val="top"/>
          </w:tcPr>
          <w:p w14:paraId="749F0CFE">
            <w:pPr>
              <w:pageBreakBefore w:val="0"/>
              <w:kinsoku/>
              <w:wordWrap/>
              <w:topLinePunct w:val="0"/>
              <w:bidi w:val="0"/>
              <w:spacing w:line="500" w:lineRule="exact"/>
              <w:ind w:right="105" w:rightChars="50"/>
              <w:rPr>
                <w:rFonts w:hint="eastAsia" w:ascii="仿宋" w:hAnsi="仿宋" w:eastAsia="仿宋" w:cs="仿宋"/>
                <w:color w:val="FF0000"/>
                <w:sz w:val="24"/>
                <w:szCs w:val="24"/>
              </w:rPr>
            </w:pPr>
          </w:p>
        </w:tc>
        <w:tc>
          <w:tcPr>
            <w:tcW w:w="2279" w:type="dxa"/>
            <w:noWrap w:val="0"/>
            <w:vAlign w:val="top"/>
          </w:tcPr>
          <w:p w14:paraId="0E1282DE">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167" w:type="dxa"/>
            <w:noWrap w:val="0"/>
            <w:vAlign w:val="top"/>
          </w:tcPr>
          <w:p w14:paraId="60C5833B">
            <w:pPr>
              <w:pageBreakBefore w:val="0"/>
              <w:kinsoku/>
              <w:wordWrap/>
              <w:topLinePunct w:val="0"/>
              <w:bidi w:val="0"/>
              <w:spacing w:line="500" w:lineRule="exact"/>
              <w:ind w:right="105" w:rightChars="50"/>
              <w:rPr>
                <w:rFonts w:hint="eastAsia" w:ascii="仿宋" w:hAnsi="仿宋" w:eastAsia="仿宋" w:cs="仿宋"/>
                <w:sz w:val="24"/>
                <w:szCs w:val="24"/>
              </w:rPr>
            </w:pPr>
          </w:p>
        </w:tc>
        <w:tc>
          <w:tcPr>
            <w:tcW w:w="2279" w:type="dxa"/>
            <w:noWrap w:val="0"/>
            <w:vAlign w:val="top"/>
          </w:tcPr>
          <w:p w14:paraId="5DBB0EC5">
            <w:pPr>
              <w:pageBreakBefore w:val="0"/>
              <w:kinsoku/>
              <w:wordWrap/>
              <w:topLinePunct w:val="0"/>
              <w:bidi w:val="0"/>
              <w:spacing w:line="500" w:lineRule="exact"/>
              <w:ind w:right="105" w:rightChars="50"/>
              <w:rPr>
                <w:rFonts w:hint="eastAsia" w:ascii="仿宋" w:hAnsi="仿宋" w:eastAsia="仿宋" w:cs="仿宋"/>
                <w:sz w:val="24"/>
                <w:szCs w:val="24"/>
              </w:rPr>
            </w:pPr>
          </w:p>
        </w:tc>
      </w:tr>
    </w:tbl>
    <w:p w14:paraId="61C2BFD8">
      <w:pPr>
        <w:pageBreakBefore w:val="0"/>
        <w:kinsoku/>
        <w:wordWrap/>
        <w:topLinePunct w:val="0"/>
        <w:bidi w:val="0"/>
        <w:spacing w:line="500" w:lineRule="exact"/>
        <w:ind w:right="105" w:rightChars="50"/>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要求逐条对应填写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rPr>
        <w:t>投标人必须</w:t>
      </w:r>
      <w:r>
        <w:rPr>
          <w:rFonts w:hint="eastAsia" w:ascii="仿宋" w:hAnsi="仿宋" w:eastAsia="仿宋" w:cs="仿宋"/>
          <w:color w:val="auto"/>
          <w:sz w:val="24"/>
          <w:szCs w:val="24"/>
          <w:lang w:val="en-US" w:eastAsia="zh-CN"/>
        </w:rPr>
        <w:t>根</w:t>
      </w:r>
      <w:r>
        <w:rPr>
          <w:rFonts w:hint="eastAsia" w:ascii="仿宋" w:hAnsi="仿宋" w:eastAsia="仿宋" w:cs="仿宋"/>
          <w:color w:val="auto"/>
          <w:sz w:val="24"/>
          <w:szCs w:val="24"/>
        </w:rPr>
        <w:t>据</w:t>
      </w:r>
      <w:r>
        <w:rPr>
          <w:rFonts w:hint="eastAsia" w:ascii="仿宋" w:hAnsi="仿宋" w:eastAsia="仿宋" w:cs="仿宋"/>
          <w:color w:val="auto"/>
          <w:sz w:val="24"/>
          <w:szCs w:val="24"/>
          <w:lang w:val="en-US" w:eastAsia="zh-CN"/>
        </w:rPr>
        <w:t>所提供的</w:t>
      </w:r>
      <w:r>
        <w:rPr>
          <w:rFonts w:hint="eastAsia" w:ascii="仿宋" w:hAnsi="仿宋" w:eastAsia="仿宋" w:cs="仿宋"/>
          <w:b w:val="0"/>
          <w:bCs/>
          <w:color w:val="auto"/>
          <w:sz w:val="24"/>
          <w:szCs w:val="24"/>
        </w:rPr>
        <w:t>相应</w:t>
      </w:r>
      <w:r>
        <w:rPr>
          <w:rFonts w:hint="eastAsia" w:ascii="仿宋" w:hAnsi="仿宋" w:eastAsia="仿宋" w:cs="仿宋"/>
          <w:b w:val="0"/>
          <w:bCs/>
          <w:color w:val="auto"/>
          <w:sz w:val="24"/>
          <w:szCs w:val="24"/>
          <w:lang w:val="en-US" w:eastAsia="zh-CN"/>
        </w:rPr>
        <w:t>服务内容如</w:t>
      </w:r>
      <w:r>
        <w:rPr>
          <w:rFonts w:hint="eastAsia" w:ascii="仿宋" w:hAnsi="仿宋" w:eastAsia="仿宋" w:cs="仿宋"/>
          <w:color w:val="auto"/>
          <w:sz w:val="24"/>
          <w:szCs w:val="24"/>
        </w:rPr>
        <w:t>实填写，不得虚假响应，否则将取消其投标或中标资格，并按有关规定进行处罚。</w:t>
      </w:r>
    </w:p>
    <w:p w14:paraId="35A8C532">
      <w:pPr>
        <w:pStyle w:val="5"/>
        <w:pageBreakBefore w:val="0"/>
        <w:kinsoku/>
        <w:wordWrap/>
        <w:topLinePunct w:val="0"/>
        <w:bidi w:val="0"/>
        <w:spacing w:line="500" w:lineRule="exact"/>
        <w:rPr>
          <w:rFonts w:hint="eastAsia" w:ascii="仿宋" w:hAnsi="仿宋" w:eastAsia="仿宋" w:cs="仿宋"/>
          <w:sz w:val="24"/>
          <w:szCs w:val="24"/>
        </w:rPr>
      </w:pPr>
    </w:p>
    <w:p w14:paraId="30CB0060">
      <w:pPr>
        <w:pageBreakBefore w:val="0"/>
        <w:kinsoku/>
        <w:wordWrap/>
        <w:topLinePunct w:val="0"/>
        <w:bidi w:val="0"/>
        <w:spacing w:line="500" w:lineRule="exact"/>
        <w:rPr>
          <w:rFonts w:hint="eastAsia" w:ascii="仿宋" w:hAnsi="仿宋" w:eastAsia="仿宋" w:cs="仿宋"/>
          <w:sz w:val="24"/>
          <w:szCs w:val="24"/>
        </w:rPr>
      </w:pPr>
    </w:p>
    <w:p w14:paraId="7F616EB4">
      <w:pPr>
        <w:pageBreakBefore w:val="0"/>
        <w:kinsoku/>
        <w:wordWrap/>
        <w:topLinePunct w:val="0"/>
        <w:bidi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w:t>
      </w:r>
    </w:p>
    <w:p w14:paraId="5B83C93B">
      <w:pPr>
        <w:pStyle w:val="15"/>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C163082">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bookmarkStart w:id="496" w:name="_Toc7233"/>
      <w:r>
        <w:rPr>
          <w:rStyle w:val="61"/>
          <w:rFonts w:hint="eastAsia" w:ascii="仿宋" w:hAnsi="仿宋" w:eastAsia="仿宋" w:cs="仿宋"/>
          <w:b/>
          <w:bCs w:val="0"/>
          <w:color w:val="auto"/>
          <w:sz w:val="24"/>
          <w:szCs w:val="24"/>
          <w:highlight w:val="none"/>
          <w:lang w:val="en-US" w:eastAsia="zh-CN"/>
        </w:rPr>
        <w:t>7、商务条件响应/偏离表</w:t>
      </w:r>
      <w:bookmarkEnd w:id="496"/>
    </w:p>
    <w:p w14:paraId="41CBEA82">
      <w:pPr>
        <w:pageBreakBefore w:val="0"/>
        <w:kinsoku/>
        <w:wordWrap/>
        <w:topLinePunct w:val="0"/>
        <w:bidi w:val="0"/>
        <w:spacing w:after="156" w:afterLines="50"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rPr>
        <w:t>　　　　　　　　　　</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2B5E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vAlign w:val="center"/>
          </w:tcPr>
          <w:p w14:paraId="1743B40A">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04" w:type="dxa"/>
            <w:vAlign w:val="center"/>
          </w:tcPr>
          <w:p w14:paraId="745A463A">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要求</w:t>
            </w:r>
          </w:p>
        </w:tc>
        <w:tc>
          <w:tcPr>
            <w:tcW w:w="1704" w:type="dxa"/>
            <w:vAlign w:val="center"/>
          </w:tcPr>
          <w:p w14:paraId="23AD2278">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文件</w:t>
            </w:r>
            <w:r>
              <w:rPr>
                <w:rFonts w:hint="eastAsia" w:ascii="仿宋" w:hAnsi="仿宋" w:eastAsia="仿宋" w:cs="仿宋"/>
                <w:color w:val="auto"/>
                <w:sz w:val="24"/>
                <w:szCs w:val="24"/>
                <w:highlight w:val="none"/>
              </w:rPr>
              <w:t>响应</w:t>
            </w:r>
          </w:p>
        </w:tc>
        <w:tc>
          <w:tcPr>
            <w:tcW w:w="1705" w:type="dxa"/>
            <w:vAlign w:val="center"/>
          </w:tcPr>
          <w:p w14:paraId="656CE39A">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响应/偏离</w:t>
            </w:r>
          </w:p>
        </w:tc>
        <w:tc>
          <w:tcPr>
            <w:tcW w:w="1705" w:type="dxa"/>
            <w:vAlign w:val="center"/>
          </w:tcPr>
          <w:p w14:paraId="0AB2400F">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4B6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14:paraId="298FC9CE">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04" w:type="dxa"/>
          </w:tcPr>
          <w:p w14:paraId="3B355F1F">
            <w:pPr>
              <w:pageBreakBefore w:val="0"/>
              <w:kinsoku/>
              <w:wordWrap/>
              <w:topLinePunct w:val="0"/>
              <w:bidi w:val="0"/>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合同履行期限</w:t>
            </w:r>
          </w:p>
        </w:tc>
        <w:tc>
          <w:tcPr>
            <w:tcW w:w="1704" w:type="dxa"/>
          </w:tcPr>
          <w:p w14:paraId="518ED1E2">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4D37E114">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3E61BCE1">
            <w:pPr>
              <w:pageBreakBefore w:val="0"/>
              <w:kinsoku/>
              <w:wordWrap/>
              <w:topLinePunct w:val="0"/>
              <w:bidi w:val="0"/>
              <w:spacing w:line="500" w:lineRule="exact"/>
              <w:rPr>
                <w:rFonts w:hint="eastAsia" w:ascii="仿宋" w:hAnsi="仿宋" w:eastAsia="仿宋" w:cs="仿宋"/>
                <w:color w:val="auto"/>
                <w:sz w:val="24"/>
                <w:szCs w:val="24"/>
                <w:highlight w:val="none"/>
              </w:rPr>
            </w:pPr>
          </w:p>
        </w:tc>
      </w:tr>
      <w:tr w14:paraId="0DC6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14:paraId="4395E0D0">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04" w:type="dxa"/>
          </w:tcPr>
          <w:p w14:paraId="3E10E800">
            <w:pPr>
              <w:pageBreakBefore w:val="0"/>
              <w:kinsoku/>
              <w:wordWrap/>
              <w:topLinePunct w:val="0"/>
              <w:bidi w:val="0"/>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供货地点</w:t>
            </w:r>
          </w:p>
        </w:tc>
        <w:tc>
          <w:tcPr>
            <w:tcW w:w="1704" w:type="dxa"/>
          </w:tcPr>
          <w:p w14:paraId="06B5ED65">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29557980">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79588DEC">
            <w:pPr>
              <w:pageBreakBefore w:val="0"/>
              <w:kinsoku/>
              <w:wordWrap/>
              <w:topLinePunct w:val="0"/>
              <w:bidi w:val="0"/>
              <w:spacing w:line="500" w:lineRule="exact"/>
              <w:rPr>
                <w:rFonts w:hint="eastAsia" w:ascii="仿宋" w:hAnsi="仿宋" w:eastAsia="仿宋" w:cs="仿宋"/>
                <w:color w:val="auto"/>
                <w:sz w:val="24"/>
                <w:szCs w:val="24"/>
                <w:highlight w:val="none"/>
              </w:rPr>
            </w:pPr>
          </w:p>
        </w:tc>
      </w:tr>
      <w:tr w14:paraId="7E8C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14:paraId="32F94CDF">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04" w:type="dxa"/>
          </w:tcPr>
          <w:p w14:paraId="6E8DF31A">
            <w:pPr>
              <w:pageBreakBefore w:val="0"/>
              <w:kinsoku/>
              <w:wordWrap/>
              <w:topLinePunct w:val="0"/>
              <w:bidi w:val="0"/>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1704" w:type="dxa"/>
          </w:tcPr>
          <w:p w14:paraId="52516556">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268EDDA4">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7E2A9076">
            <w:pPr>
              <w:pageBreakBefore w:val="0"/>
              <w:kinsoku/>
              <w:wordWrap/>
              <w:topLinePunct w:val="0"/>
              <w:bidi w:val="0"/>
              <w:spacing w:line="500" w:lineRule="exact"/>
              <w:rPr>
                <w:rFonts w:hint="eastAsia" w:ascii="仿宋" w:hAnsi="仿宋" w:eastAsia="仿宋" w:cs="仿宋"/>
                <w:color w:val="auto"/>
                <w:sz w:val="24"/>
                <w:szCs w:val="24"/>
                <w:highlight w:val="none"/>
              </w:rPr>
            </w:pPr>
          </w:p>
        </w:tc>
      </w:tr>
      <w:tr w14:paraId="0331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14:paraId="356873DE">
            <w:pPr>
              <w:pageBreakBefore w:val="0"/>
              <w:kinsoku/>
              <w:wordWrap/>
              <w:topLinePunct w:val="0"/>
              <w:bidi w:val="0"/>
              <w:spacing w:line="5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704" w:type="dxa"/>
          </w:tcPr>
          <w:p w14:paraId="35E80338">
            <w:pPr>
              <w:pageBreakBefore w:val="0"/>
              <w:kinsoku/>
              <w:wordWrap/>
              <w:topLinePunct w:val="0"/>
              <w:bidi w:val="0"/>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服务承诺</w:t>
            </w:r>
          </w:p>
        </w:tc>
        <w:tc>
          <w:tcPr>
            <w:tcW w:w="1704" w:type="dxa"/>
          </w:tcPr>
          <w:p w14:paraId="0D7A66A5">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6F268166">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64965F04">
            <w:pPr>
              <w:pageBreakBefore w:val="0"/>
              <w:kinsoku/>
              <w:wordWrap/>
              <w:topLinePunct w:val="0"/>
              <w:bidi w:val="0"/>
              <w:spacing w:line="500" w:lineRule="exact"/>
              <w:rPr>
                <w:rFonts w:hint="eastAsia" w:ascii="仿宋" w:hAnsi="仿宋" w:eastAsia="仿宋" w:cs="仿宋"/>
                <w:color w:val="auto"/>
                <w:sz w:val="24"/>
                <w:szCs w:val="24"/>
                <w:highlight w:val="none"/>
              </w:rPr>
            </w:pPr>
          </w:p>
        </w:tc>
      </w:tr>
      <w:tr w14:paraId="2FA2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14:paraId="0037EA8D">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704" w:type="dxa"/>
          </w:tcPr>
          <w:p w14:paraId="222FB9F2">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4" w:type="dxa"/>
          </w:tcPr>
          <w:p w14:paraId="7717DCB0">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03B3143A">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108524A4">
            <w:pPr>
              <w:pageBreakBefore w:val="0"/>
              <w:kinsoku/>
              <w:wordWrap/>
              <w:topLinePunct w:val="0"/>
              <w:bidi w:val="0"/>
              <w:spacing w:line="500" w:lineRule="exact"/>
              <w:rPr>
                <w:rFonts w:hint="eastAsia" w:ascii="仿宋" w:hAnsi="仿宋" w:eastAsia="仿宋" w:cs="仿宋"/>
                <w:color w:val="auto"/>
                <w:sz w:val="24"/>
                <w:szCs w:val="24"/>
                <w:highlight w:val="none"/>
              </w:rPr>
            </w:pPr>
          </w:p>
        </w:tc>
      </w:tr>
      <w:tr w14:paraId="4634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04" w:type="dxa"/>
          </w:tcPr>
          <w:p w14:paraId="33D5BF2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704" w:type="dxa"/>
          </w:tcPr>
          <w:p w14:paraId="1ABC3C7A">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4" w:type="dxa"/>
          </w:tcPr>
          <w:p w14:paraId="58228783">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3730483F">
            <w:pPr>
              <w:pageBreakBefore w:val="0"/>
              <w:kinsoku/>
              <w:wordWrap/>
              <w:topLinePunct w:val="0"/>
              <w:bidi w:val="0"/>
              <w:spacing w:line="500" w:lineRule="exact"/>
              <w:rPr>
                <w:rFonts w:hint="eastAsia" w:ascii="仿宋" w:hAnsi="仿宋" w:eastAsia="仿宋" w:cs="仿宋"/>
                <w:color w:val="auto"/>
                <w:sz w:val="24"/>
                <w:szCs w:val="24"/>
                <w:highlight w:val="none"/>
              </w:rPr>
            </w:pPr>
          </w:p>
        </w:tc>
        <w:tc>
          <w:tcPr>
            <w:tcW w:w="1705" w:type="dxa"/>
          </w:tcPr>
          <w:p w14:paraId="2FF5A0D4">
            <w:pPr>
              <w:pageBreakBefore w:val="0"/>
              <w:kinsoku/>
              <w:wordWrap/>
              <w:topLinePunct w:val="0"/>
              <w:bidi w:val="0"/>
              <w:spacing w:line="500" w:lineRule="exact"/>
              <w:rPr>
                <w:rFonts w:hint="eastAsia" w:ascii="仿宋" w:hAnsi="仿宋" w:eastAsia="仿宋" w:cs="仿宋"/>
                <w:color w:val="auto"/>
                <w:sz w:val="24"/>
                <w:szCs w:val="24"/>
                <w:highlight w:val="none"/>
              </w:rPr>
            </w:pPr>
          </w:p>
        </w:tc>
      </w:tr>
    </w:tbl>
    <w:p w14:paraId="6681E302">
      <w:pPr>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注：与</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要求逐条对应填写。</w:t>
      </w:r>
    </w:p>
    <w:p w14:paraId="0A156D85">
      <w:pPr>
        <w:pageBreakBefore w:val="0"/>
        <w:kinsoku/>
        <w:wordWrap/>
        <w:topLinePunct w:val="0"/>
        <w:bidi w:val="0"/>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r>
        <w:rPr>
          <w:rFonts w:hint="eastAsia" w:ascii="仿宋" w:hAnsi="仿宋" w:eastAsia="仿宋" w:cs="仿宋"/>
          <w:color w:val="auto"/>
          <w:sz w:val="24"/>
          <w:szCs w:val="24"/>
          <w:highlight w:val="none"/>
          <w:u w:val="single"/>
        </w:rPr>
        <w:t>　　　　　　　　　　　　　　　</w:t>
      </w:r>
    </w:p>
    <w:p w14:paraId="2F43DED7">
      <w:pPr>
        <w:pageBreakBefore w:val="0"/>
        <w:widowControl/>
        <w:kinsoku/>
        <w:wordWrap/>
        <w:topLinePunct w:val="0"/>
        <w:bidi w:val="0"/>
        <w:spacing w:line="5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43EDC11">
      <w:pPr>
        <w:pStyle w:val="4"/>
        <w:pageBreakBefore w:val="0"/>
        <w:kinsoku/>
        <w:wordWrap/>
        <w:topLinePunct w:val="0"/>
        <w:bidi w:val="0"/>
        <w:spacing w:line="500" w:lineRule="exact"/>
        <w:jc w:val="center"/>
        <w:rPr>
          <w:rFonts w:hint="eastAsia" w:ascii="仿宋" w:hAnsi="仿宋" w:eastAsia="仿宋" w:cs="仿宋"/>
          <w:sz w:val="24"/>
          <w:szCs w:val="24"/>
          <w:lang w:val="en-US" w:eastAsia="zh-CN"/>
        </w:rPr>
      </w:pPr>
      <w:r>
        <w:rPr>
          <w:rStyle w:val="61"/>
          <w:rFonts w:hint="eastAsia" w:ascii="仿宋" w:hAnsi="仿宋" w:eastAsia="仿宋" w:cs="仿宋"/>
          <w:b/>
          <w:bCs w:val="0"/>
          <w:color w:val="auto"/>
          <w:sz w:val="24"/>
          <w:szCs w:val="24"/>
          <w:highlight w:val="none"/>
          <w:lang w:val="en-US" w:eastAsia="zh-CN"/>
        </w:rPr>
        <w:t>8、相应的资格证明文件以及商务因素、技术因素、服务因素所需证明资料（包括不限于企业简介、企业相关证件等）（格式自拟）</w:t>
      </w:r>
    </w:p>
    <w:p w14:paraId="317B7B62">
      <w:pPr>
        <w:pageBreakBefore w:val="0"/>
        <w:numPr>
          <w:ilvl w:val="0"/>
          <w:numId w:val="0"/>
        </w:numPr>
        <w:kinsoku/>
        <w:wordWrap/>
        <w:topLinePunct w:val="0"/>
        <w:bidi w:val="0"/>
        <w:spacing w:line="500" w:lineRule="exact"/>
        <w:rPr>
          <w:rFonts w:hint="eastAsia" w:ascii="仿宋" w:hAnsi="仿宋" w:eastAsia="仿宋" w:cs="仿宋"/>
          <w:sz w:val="24"/>
          <w:szCs w:val="24"/>
          <w:lang w:val="en-US" w:eastAsia="zh-CN"/>
        </w:rPr>
      </w:pPr>
    </w:p>
    <w:p w14:paraId="27C73ED2">
      <w:pPr>
        <w:pStyle w:val="15"/>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9E288F1">
      <w:pPr>
        <w:pStyle w:val="60"/>
        <w:keepNext w:val="0"/>
        <w:keepLines w:val="0"/>
        <w:pageBreakBefore w:val="0"/>
        <w:widowControl w:val="0"/>
        <w:kinsoku/>
        <w:wordWrap/>
        <w:overflowPunct/>
        <w:topLinePunct w:val="0"/>
        <w:bidi w:val="0"/>
        <w:spacing w:line="500" w:lineRule="exact"/>
        <w:ind w:firstLine="482"/>
        <w:jc w:val="center"/>
        <w:textAlignment w:val="auto"/>
        <w:rPr>
          <w:rFonts w:hint="eastAsia" w:ascii="仿宋" w:hAnsi="仿宋" w:eastAsia="仿宋" w:cs="仿宋"/>
          <w:b/>
          <w:bCs w:val="0"/>
          <w:color w:val="auto"/>
          <w:sz w:val="24"/>
          <w:szCs w:val="24"/>
          <w:highlight w:val="none"/>
        </w:rPr>
      </w:pPr>
      <w:bookmarkStart w:id="497" w:name="_Toc5499"/>
      <w:r>
        <w:rPr>
          <w:rStyle w:val="61"/>
          <w:rFonts w:hint="eastAsia" w:ascii="仿宋" w:hAnsi="仿宋" w:eastAsia="仿宋" w:cs="仿宋"/>
          <w:b/>
          <w:bCs w:val="0"/>
          <w:color w:val="auto"/>
          <w:sz w:val="24"/>
          <w:szCs w:val="24"/>
          <w:highlight w:val="none"/>
          <w:lang w:val="en-US" w:eastAsia="zh-CN"/>
        </w:rPr>
        <w:t>9、</w:t>
      </w:r>
      <w:bookmarkEnd w:id="497"/>
      <w:r>
        <w:rPr>
          <w:rFonts w:hint="eastAsia" w:ascii="仿宋" w:hAnsi="仿宋" w:eastAsia="仿宋" w:cs="仿宋"/>
          <w:b/>
          <w:bCs w:val="0"/>
          <w:color w:val="auto"/>
          <w:sz w:val="24"/>
          <w:szCs w:val="24"/>
          <w:highlight w:val="none"/>
        </w:rPr>
        <w:t>投标人近三年（20</w:t>
      </w: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年</w:t>
      </w:r>
      <w:r>
        <w:rPr>
          <w:rFonts w:hint="eastAsia" w:ascii="仿宋" w:hAnsi="仿宋" w:eastAsia="仿宋" w:cs="仿宋"/>
          <w:b/>
          <w:bCs w:val="0"/>
          <w:color w:val="auto"/>
          <w:sz w:val="24"/>
          <w:szCs w:val="24"/>
          <w:highlight w:val="none"/>
          <w:lang w:val="en-US" w:eastAsia="zh-CN"/>
        </w:rPr>
        <w:t>01</w:t>
      </w:r>
      <w:r>
        <w:rPr>
          <w:rFonts w:hint="eastAsia" w:ascii="仿宋" w:hAnsi="仿宋" w:eastAsia="仿宋" w:cs="仿宋"/>
          <w:b/>
          <w:bCs w:val="0"/>
          <w:color w:val="auto"/>
          <w:sz w:val="24"/>
          <w:szCs w:val="24"/>
          <w:highlight w:val="none"/>
        </w:rPr>
        <w:t>月</w:t>
      </w:r>
      <w:r>
        <w:rPr>
          <w:rFonts w:hint="eastAsia" w:ascii="仿宋" w:hAnsi="仿宋" w:eastAsia="仿宋" w:cs="仿宋"/>
          <w:b/>
          <w:bCs w:val="0"/>
          <w:color w:val="auto"/>
          <w:sz w:val="24"/>
          <w:szCs w:val="24"/>
          <w:highlight w:val="none"/>
          <w:lang w:val="en-US" w:eastAsia="zh-CN"/>
        </w:rPr>
        <w:t>0</w:t>
      </w:r>
      <w:r>
        <w:rPr>
          <w:rFonts w:hint="eastAsia" w:ascii="仿宋" w:hAnsi="仿宋" w:eastAsia="仿宋" w:cs="仿宋"/>
          <w:b/>
          <w:bCs w:val="0"/>
          <w:color w:val="auto"/>
          <w:sz w:val="24"/>
          <w:szCs w:val="24"/>
          <w:highlight w:val="none"/>
        </w:rPr>
        <w:t>1日至今）类似项目业绩</w:t>
      </w:r>
      <w:r>
        <w:rPr>
          <w:rFonts w:hint="eastAsia" w:ascii="仿宋" w:hAnsi="仿宋" w:eastAsia="仿宋" w:cs="仿宋"/>
          <w:b/>
          <w:bCs w:val="0"/>
          <w:color w:val="auto"/>
          <w:sz w:val="24"/>
          <w:szCs w:val="24"/>
        </w:rPr>
        <w:t>（附</w:t>
      </w:r>
      <w:r>
        <w:rPr>
          <w:rFonts w:hint="eastAsia" w:ascii="仿宋" w:hAnsi="仿宋" w:eastAsia="仿宋" w:cs="仿宋"/>
          <w:b/>
          <w:bCs w:val="0"/>
          <w:color w:val="auto"/>
          <w:sz w:val="24"/>
          <w:szCs w:val="24"/>
          <w:lang w:val="en-US" w:eastAsia="zh-CN"/>
        </w:rPr>
        <w:t>类似</w:t>
      </w:r>
      <w:r>
        <w:rPr>
          <w:rFonts w:hint="eastAsia" w:ascii="仿宋" w:hAnsi="仿宋" w:eastAsia="仿宋" w:cs="仿宋"/>
          <w:b/>
          <w:bCs w:val="0"/>
          <w:color w:val="auto"/>
          <w:sz w:val="24"/>
          <w:szCs w:val="24"/>
        </w:rPr>
        <w:t>项目业绩</w:t>
      </w:r>
      <w:r>
        <w:rPr>
          <w:rFonts w:hint="eastAsia" w:ascii="仿宋" w:hAnsi="仿宋" w:eastAsia="仿宋" w:cs="仿宋"/>
          <w:b/>
          <w:bCs w:val="0"/>
          <w:color w:val="auto"/>
          <w:sz w:val="24"/>
          <w:szCs w:val="24"/>
          <w:lang w:val="en-US" w:eastAsia="zh-CN"/>
        </w:rPr>
        <w:t>中标通知书和</w:t>
      </w:r>
      <w:r>
        <w:rPr>
          <w:rFonts w:hint="eastAsia" w:ascii="仿宋" w:hAnsi="仿宋" w:eastAsia="仿宋" w:cs="仿宋"/>
          <w:b/>
          <w:bCs w:val="0"/>
          <w:color w:val="auto"/>
          <w:sz w:val="24"/>
          <w:szCs w:val="24"/>
        </w:rPr>
        <w:t>合同）</w:t>
      </w:r>
    </w:p>
    <w:tbl>
      <w:tblPr>
        <w:tblStyle w:val="2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2"/>
        <w:gridCol w:w="1512"/>
        <w:gridCol w:w="1514"/>
        <w:gridCol w:w="1514"/>
      </w:tblGrid>
      <w:tr w14:paraId="6426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540E727F">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2" w:type="dxa"/>
            <w:vAlign w:val="center"/>
          </w:tcPr>
          <w:p w14:paraId="4741E39E">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12" w:type="dxa"/>
            <w:vAlign w:val="center"/>
          </w:tcPr>
          <w:p w14:paraId="3EFBC62E">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项目内容</w:t>
            </w:r>
          </w:p>
        </w:tc>
        <w:tc>
          <w:tcPr>
            <w:tcW w:w="1512" w:type="dxa"/>
            <w:vAlign w:val="center"/>
          </w:tcPr>
          <w:p w14:paraId="441DC66D">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w:t>
            </w:r>
          </w:p>
        </w:tc>
        <w:tc>
          <w:tcPr>
            <w:tcW w:w="1514" w:type="dxa"/>
            <w:vAlign w:val="center"/>
          </w:tcPr>
          <w:p w14:paraId="6B6570B2">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完成时间</w:t>
            </w:r>
          </w:p>
        </w:tc>
        <w:tc>
          <w:tcPr>
            <w:tcW w:w="1514" w:type="dxa"/>
            <w:vAlign w:val="center"/>
          </w:tcPr>
          <w:p w14:paraId="1EE6F9BF">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EC7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232053D5">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1A8E67DE">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216227E3">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10811EFE">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05983110">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113C6763">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0A2B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2B0C0426">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1FF9204A">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42B61577">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598846AE">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51BCF405">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098D8103">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6ABC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0D288554">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4165CD4A">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265C4FD6">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5893F7DA">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43EE014D">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4D9F0EB8">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22C9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44716AE9">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5C920884">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59F932BC">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2362F4A2">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6E6CCF27">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3D74D0E3">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5BCC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64F933AD">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157EEED8">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24675928">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4F216CF4">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1780FF74">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698DB776">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57AA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512" w:type="dxa"/>
            <w:vAlign w:val="center"/>
          </w:tcPr>
          <w:p w14:paraId="14BBE6F5">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2CCF8F02">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0BE6439F">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730756C4">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528D4EA2">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140CC744">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0865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512" w:type="dxa"/>
            <w:vAlign w:val="center"/>
          </w:tcPr>
          <w:p w14:paraId="6ACF3401">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70C5F2E0">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0471C417">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2" w:type="dxa"/>
            <w:vAlign w:val="center"/>
          </w:tcPr>
          <w:p w14:paraId="68124F6A">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1F8DE098">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14" w:type="dxa"/>
            <w:vAlign w:val="center"/>
          </w:tcPr>
          <w:p w14:paraId="7E94D610">
            <w:pPr>
              <w:pStyle w:val="18"/>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bl>
    <w:p w14:paraId="0942CB2A">
      <w:pPr>
        <w:pageBreakBefore w:val="0"/>
        <w:kinsoku/>
        <w:wordWrap/>
        <w:topLinePunct w:val="0"/>
        <w:bidi w:val="0"/>
        <w:spacing w:line="500" w:lineRule="exact"/>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注：1、</w:t>
      </w:r>
      <w:r>
        <w:rPr>
          <w:rFonts w:hint="eastAsia" w:ascii="仿宋" w:hAnsi="仿宋" w:eastAsia="仿宋" w:cs="仿宋"/>
          <w:b/>
          <w:bCs/>
          <w:color w:val="auto"/>
          <w:sz w:val="24"/>
          <w:szCs w:val="24"/>
          <w:highlight w:val="none"/>
        </w:rPr>
        <w:t>投标人填写本表的同时，须将</w:t>
      </w:r>
      <w:r>
        <w:rPr>
          <w:rFonts w:hint="eastAsia" w:ascii="仿宋" w:hAnsi="仿宋" w:eastAsia="仿宋" w:cs="仿宋"/>
          <w:b/>
          <w:bCs/>
          <w:color w:val="auto"/>
          <w:sz w:val="24"/>
          <w:szCs w:val="24"/>
        </w:rPr>
        <w:t>中标通知书</w:t>
      </w:r>
      <w:r>
        <w:rPr>
          <w:rFonts w:hint="eastAsia" w:ascii="仿宋" w:hAnsi="仿宋" w:eastAsia="仿宋" w:cs="仿宋"/>
          <w:b/>
          <w:bCs/>
          <w:color w:val="auto"/>
          <w:sz w:val="24"/>
          <w:szCs w:val="24"/>
          <w:lang w:val="en-US" w:eastAsia="zh-CN"/>
        </w:rPr>
        <w:t>和</w:t>
      </w:r>
      <w:r>
        <w:rPr>
          <w:rFonts w:hint="eastAsia" w:ascii="仿宋" w:hAnsi="仿宋" w:eastAsia="仿宋" w:cs="仿宋"/>
          <w:b/>
          <w:bCs/>
          <w:color w:val="auto"/>
          <w:sz w:val="24"/>
          <w:szCs w:val="24"/>
        </w:rPr>
        <w:t>合同</w:t>
      </w:r>
      <w:r>
        <w:rPr>
          <w:rFonts w:hint="eastAsia" w:ascii="仿宋" w:hAnsi="仿宋" w:eastAsia="仿宋" w:cs="仿宋"/>
          <w:b/>
          <w:bCs/>
          <w:color w:val="auto"/>
          <w:sz w:val="24"/>
          <w:szCs w:val="24"/>
          <w:lang w:val="en-US" w:eastAsia="zh-CN"/>
        </w:rPr>
        <w:t>扫描件</w:t>
      </w:r>
      <w:r>
        <w:rPr>
          <w:rFonts w:hint="eastAsia" w:ascii="仿宋" w:hAnsi="仿宋" w:eastAsia="仿宋" w:cs="仿宋"/>
          <w:b/>
          <w:bCs/>
          <w:color w:val="auto"/>
          <w:sz w:val="24"/>
          <w:szCs w:val="24"/>
          <w:highlight w:val="none"/>
        </w:rPr>
        <w:t>附于本表后；投标人填写的内容必须真实可靠，如有虚假或者隐瞒，一经查实投标将被否决</w:t>
      </w:r>
      <w:r>
        <w:rPr>
          <w:rFonts w:hint="eastAsia" w:ascii="仿宋" w:hAnsi="仿宋" w:eastAsia="仿宋" w:cs="仿宋"/>
          <w:color w:val="auto"/>
          <w:sz w:val="24"/>
          <w:szCs w:val="24"/>
          <w:highlight w:val="none"/>
          <w:lang w:eastAsia="zh-CN"/>
        </w:rPr>
        <w:t>。</w:t>
      </w:r>
    </w:p>
    <w:p w14:paraId="16930DBE">
      <w:pPr>
        <w:pStyle w:val="15"/>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4CF691D">
      <w:pPr>
        <w:pStyle w:val="60"/>
        <w:keepNext w:val="0"/>
        <w:keepLines w:val="0"/>
        <w:pageBreakBefore w:val="0"/>
        <w:widowControl w:val="0"/>
        <w:numPr>
          <w:ilvl w:val="0"/>
          <w:numId w:val="60"/>
        </w:numPr>
        <w:kinsoku/>
        <w:wordWrap/>
        <w:overflowPunct/>
        <w:topLinePunct w:val="0"/>
        <w:autoSpaceDE w:val="0"/>
        <w:autoSpaceDN w:val="0"/>
        <w:bidi w:val="0"/>
        <w:adjustRightInd w:val="0"/>
        <w:spacing w:line="500" w:lineRule="exact"/>
        <w:ind w:firstLine="482"/>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院本部污水站运维服务技术部分包括但不限于以下内容：运维实施方案与计划、</w:t>
      </w:r>
      <w:r>
        <w:rPr>
          <w:rFonts w:hint="eastAsia" w:ascii="仿宋" w:hAnsi="仿宋" w:eastAsia="仿宋" w:cs="仿宋"/>
          <w:b/>
          <w:bCs w:val="0"/>
          <w:color w:val="auto"/>
          <w:sz w:val="24"/>
          <w:szCs w:val="24"/>
          <w:highlight w:val="none"/>
          <w:lang w:val="zh-CN" w:eastAsia="zh-CN"/>
        </w:rPr>
        <w:t>应急保障措施方案</w:t>
      </w:r>
      <w:r>
        <w:rPr>
          <w:rFonts w:hint="eastAsia" w:ascii="仿宋" w:hAnsi="仿宋" w:eastAsia="仿宋" w:cs="仿宋"/>
          <w:b/>
          <w:bCs w:val="0"/>
          <w:color w:val="auto"/>
          <w:sz w:val="24"/>
          <w:szCs w:val="24"/>
          <w:highlight w:val="none"/>
          <w:lang w:val="en-US" w:eastAsia="zh-CN"/>
        </w:rPr>
        <w:t>、售后响应时间、售后</w:t>
      </w:r>
      <w:r>
        <w:rPr>
          <w:rFonts w:hint="eastAsia" w:ascii="仿宋" w:hAnsi="仿宋" w:eastAsia="仿宋" w:cs="仿宋"/>
          <w:b/>
          <w:bCs w:val="0"/>
          <w:color w:val="auto"/>
          <w:sz w:val="24"/>
          <w:szCs w:val="24"/>
          <w:highlight w:val="none"/>
          <w:lang w:val="zh-CN" w:eastAsia="zh-CN"/>
        </w:rPr>
        <w:t>服务方案</w:t>
      </w:r>
      <w:r>
        <w:rPr>
          <w:rFonts w:hint="eastAsia" w:ascii="仿宋" w:hAnsi="仿宋" w:eastAsia="仿宋" w:cs="仿宋"/>
          <w:b/>
          <w:bCs w:val="0"/>
          <w:color w:val="auto"/>
          <w:sz w:val="24"/>
          <w:szCs w:val="24"/>
          <w:highlight w:val="none"/>
          <w:lang w:val="en-US" w:eastAsia="zh-CN"/>
        </w:rPr>
        <w:t>（格式自拟）</w:t>
      </w:r>
    </w:p>
    <w:p w14:paraId="23042DC7">
      <w:pPr>
        <w:pStyle w:val="60"/>
        <w:keepNext w:val="0"/>
        <w:keepLines w:val="0"/>
        <w:pageBreakBefore w:val="0"/>
        <w:widowControl w:val="0"/>
        <w:numPr>
          <w:ilvl w:val="0"/>
          <w:numId w:val="0"/>
        </w:numPr>
        <w:kinsoku/>
        <w:wordWrap/>
        <w:overflowPunct/>
        <w:topLinePunct w:val="0"/>
        <w:autoSpaceDE w:val="0"/>
        <w:autoSpaceDN w:val="0"/>
        <w:bidi w:val="0"/>
        <w:adjustRightInd w:val="0"/>
        <w:spacing w:line="500" w:lineRule="exact"/>
        <w:jc w:val="both"/>
        <w:textAlignment w:val="auto"/>
        <w:rPr>
          <w:rFonts w:hint="eastAsia" w:ascii="仿宋" w:hAnsi="仿宋" w:eastAsia="仿宋" w:cs="仿宋"/>
          <w:b/>
          <w:bCs w:val="0"/>
          <w:color w:val="auto"/>
          <w:sz w:val="24"/>
          <w:szCs w:val="24"/>
          <w:highlight w:val="none"/>
          <w:lang w:val="en-US" w:eastAsia="zh-CN"/>
        </w:rPr>
      </w:pPr>
    </w:p>
    <w:p w14:paraId="41F891D3">
      <w:pPr>
        <w:pStyle w:val="60"/>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left="420" w:leftChars="0" w:firstLine="420" w:firstLineChars="0"/>
        <w:jc w:val="both"/>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电器维护维修服务技术部分包括但不限于以下内容：维保服务方案、</w:t>
      </w:r>
      <w:r>
        <w:rPr>
          <w:rFonts w:hint="eastAsia" w:ascii="仿宋" w:hAnsi="仿宋" w:eastAsia="仿宋" w:cs="仿宋"/>
          <w:b/>
          <w:bCs w:val="0"/>
          <w:color w:val="auto"/>
          <w:sz w:val="24"/>
          <w:szCs w:val="24"/>
          <w:highlight w:val="none"/>
          <w:lang w:val="zh-CN" w:eastAsia="zh-CN"/>
        </w:rPr>
        <w:t>应急保障措施方案</w:t>
      </w:r>
      <w:r>
        <w:rPr>
          <w:rFonts w:hint="eastAsia" w:ascii="仿宋" w:hAnsi="仿宋" w:eastAsia="仿宋" w:cs="仿宋"/>
          <w:b/>
          <w:bCs w:val="0"/>
          <w:color w:val="auto"/>
          <w:sz w:val="24"/>
          <w:szCs w:val="24"/>
          <w:highlight w:val="none"/>
          <w:lang w:val="en-US" w:eastAsia="zh-CN"/>
        </w:rPr>
        <w:t>、售后</w:t>
      </w:r>
      <w:r>
        <w:rPr>
          <w:rFonts w:hint="eastAsia" w:ascii="仿宋" w:hAnsi="仿宋" w:eastAsia="仿宋" w:cs="仿宋"/>
          <w:b/>
          <w:bCs w:val="0"/>
          <w:color w:val="auto"/>
          <w:sz w:val="24"/>
          <w:szCs w:val="24"/>
          <w:highlight w:val="none"/>
          <w:lang w:val="zh-CN" w:eastAsia="zh-CN"/>
        </w:rPr>
        <w:t>服务方案</w:t>
      </w:r>
      <w:r>
        <w:rPr>
          <w:rFonts w:hint="eastAsia" w:ascii="仿宋" w:hAnsi="仿宋" w:eastAsia="仿宋" w:cs="仿宋"/>
          <w:b/>
          <w:bCs w:val="0"/>
          <w:color w:val="auto"/>
          <w:sz w:val="24"/>
          <w:szCs w:val="24"/>
          <w:highlight w:val="none"/>
          <w:lang w:val="en-US" w:eastAsia="zh-CN"/>
        </w:rPr>
        <w:t>（格式自拟）</w:t>
      </w:r>
    </w:p>
    <w:p w14:paraId="47E749AD">
      <w:pPr>
        <w:pStyle w:val="60"/>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left="420" w:leftChars="0" w:firstLine="420" w:firstLineChars="0"/>
        <w:jc w:val="both"/>
        <w:textAlignment w:val="auto"/>
        <w:rPr>
          <w:rFonts w:hint="eastAsia" w:ascii="仿宋" w:hAnsi="仿宋" w:eastAsia="仿宋" w:cs="仿宋"/>
          <w:b/>
          <w:bCs w:val="0"/>
          <w:color w:val="auto"/>
          <w:sz w:val="24"/>
          <w:szCs w:val="24"/>
          <w:highlight w:val="none"/>
          <w:lang w:val="en-US" w:eastAsia="zh-CN"/>
        </w:rPr>
      </w:pPr>
    </w:p>
    <w:p w14:paraId="439A64AF">
      <w:pPr>
        <w:pStyle w:val="60"/>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left="420" w:leftChars="0" w:firstLine="420" w:firstLineChars="0"/>
        <w:jc w:val="both"/>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东楼改造设计服务技术部分包括但不限于以下内容：设计范围、设计内容；设计说明和设计方案；设计质量、进度、保密等保证措施；设计安全保证措施；设计工作重点、难点分析；对本工程设计的合理化建议（格式自拟）</w:t>
      </w:r>
    </w:p>
    <w:p w14:paraId="268E0104">
      <w:pPr>
        <w:pStyle w:val="60"/>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left="420" w:leftChars="0" w:firstLine="420" w:firstLineChars="0"/>
        <w:jc w:val="both"/>
        <w:textAlignment w:val="auto"/>
        <w:rPr>
          <w:rFonts w:hint="default" w:ascii="仿宋" w:hAnsi="仿宋" w:eastAsia="仿宋" w:cs="仿宋"/>
          <w:b/>
          <w:bCs w:val="0"/>
          <w:color w:val="auto"/>
          <w:sz w:val="24"/>
          <w:szCs w:val="24"/>
          <w:highlight w:val="none"/>
          <w:lang w:val="en-US" w:eastAsia="zh-CN"/>
        </w:rPr>
      </w:pPr>
    </w:p>
    <w:p w14:paraId="02990091">
      <w:pPr>
        <w:pStyle w:val="60"/>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left="420" w:leftChars="0" w:firstLine="420" w:firstLineChars="0"/>
        <w:jc w:val="both"/>
        <w:textAlignment w:val="auto"/>
        <w:rPr>
          <w:rFonts w:hint="eastAsia" w:ascii="仿宋" w:hAnsi="仿宋" w:eastAsia="仿宋" w:cs="仿宋"/>
          <w:b/>
          <w:bCs w:val="0"/>
          <w:color w:val="auto"/>
          <w:sz w:val="24"/>
          <w:szCs w:val="24"/>
          <w:highlight w:val="none"/>
          <w:lang w:val="en-US" w:eastAsia="zh-CN"/>
        </w:rPr>
      </w:pPr>
    </w:p>
    <w:p w14:paraId="171D9702">
      <w:pPr>
        <w:pStyle w:val="60"/>
        <w:keepNext w:val="0"/>
        <w:keepLines w:val="0"/>
        <w:pageBreakBefore w:val="0"/>
        <w:widowControl w:val="0"/>
        <w:kinsoku/>
        <w:wordWrap/>
        <w:overflowPunct/>
        <w:topLinePunct w:val="0"/>
        <w:bidi w:val="0"/>
        <w:spacing w:line="500" w:lineRule="exact"/>
        <w:ind w:firstLine="482"/>
        <w:jc w:val="center"/>
        <w:textAlignment w:val="auto"/>
        <w:rPr>
          <w:rFonts w:hint="eastAsia" w:ascii="仿宋" w:hAnsi="仿宋" w:eastAsia="仿宋" w:cs="仿宋"/>
          <w:b/>
          <w:bCs w:val="0"/>
          <w:color w:val="auto"/>
          <w:sz w:val="24"/>
          <w:szCs w:val="24"/>
          <w:highlight w:val="none"/>
        </w:rPr>
      </w:pPr>
    </w:p>
    <w:p w14:paraId="061BC6F3">
      <w:pPr>
        <w:pageBreakBefore w:val="0"/>
        <w:widowControl/>
        <w:kinsoku/>
        <w:wordWrap/>
        <w:topLinePunct w:val="0"/>
        <w:bidi w:val="0"/>
        <w:spacing w:line="500" w:lineRule="exact"/>
        <w:ind w:firstLine="899"/>
        <w:jc w:val="left"/>
        <w:rPr>
          <w:rFonts w:hint="eastAsia" w:ascii="仿宋" w:hAnsi="仿宋" w:eastAsia="仿宋" w:cs="仿宋"/>
          <w:color w:val="auto"/>
          <w:kern w:val="0"/>
          <w:sz w:val="24"/>
          <w:szCs w:val="24"/>
          <w:highlight w:val="none"/>
        </w:rPr>
      </w:pPr>
    </w:p>
    <w:p w14:paraId="567C9C1E">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bookmarkStart w:id="498" w:name="_Toc1779"/>
      <w:bookmarkStart w:id="499" w:name="_Toc45795252"/>
    </w:p>
    <w:p w14:paraId="49262CEF">
      <w:pPr>
        <w:pageBreakBefore w:val="0"/>
        <w:kinsoku/>
        <w:wordWrap/>
        <w:topLinePunct w:val="0"/>
        <w:bidi w:val="0"/>
        <w:spacing w:line="500" w:lineRule="exact"/>
        <w:rPr>
          <w:rStyle w:val="61"/>
          <w:rFonts w:hint="eastAsia" w:ascii="仿宋" w:hAnsi="仿宋" w:eastAsia="仿宋" w:cs="仿宋"/>
          <w:b/>
          <w:bCs w:val="0"/>
          <w:color w:val="auto"/>
          <w:sz w:val="24"/>
          <w:szCs w:val="24"/>
          <w:highlight w:val="none"/>
          <w:lang w:val="en-US" w:eastAsia="zh-CN"/>
        </w:rPr>
      </w:pPr>
    </w:p>
    <w:p w14:paraId="2DC38D98">
      <w:pPr>
        <w:pStyle w:val="16"/>
        <w:pageBreakBefore w:val="0"/>
        <w:kinsoku/>
        <w:wordWrap/>
        <w:topLinePunct w:val="0"/>
        <w:bidi w:val="0"/>
        <w:spacing w:line="500" w:lineRule="exact"/>
        <w:rPr>
          <w:rFonts w:hint="eastAsia" w:ascii="仿宋" w:hAnsi="仿宋" w:eastAsia="仿宋" w:cs="仿宋"/>
          <w:sz w:val="24"/>
          <w:szCs w:val="24"/>
          <w:lang w:val="en-US" w:eastAsia="zh-CN"/>
        </w:rPr>
      </w:pPr>
    </w:p>
    <w:p w14:paraId="6C41771B">
      <w:pPr>
        <w:pStyle w:val="16"/>
        <w:pageBreakBefore w:val="0"/>
        <w:kinsoku/>
        <w:wordWrap/>
        <w:topLinePunct w:val="0"/>
        <w:bidi w:val="0"/>
        <w:spacing w:line="500" w:lineRule="exact"/>
        <w:rPr>
          <w:rFonts w:hint="eastAsia" w:ascii="仿宋" w:hAnsi="仿宋" w:eastAsia="仿宋" w:cs="仿宋"/>
          <w:sz w:val="24"/>
          <w:szCs w:val="24"/>
          <w:lang w:val="en-US" w:eastAsia="zh-CN"/>
        </w:rPr>
      </w:pPr>
    </w:p>
    <w:p w14:paraId="373BDD9B">
      <w:pPr>
        <w:pStyle w:val="16"/>
        <w:pageBreakBefore w:val="0"/>
        <w:kinsoku/>
        <w:wordWrap/>
        <w:topLinePunct w:val="0"/>
        <w:bidi w:val="0"/>
        <w:spacing w:line="500" w:lineRule="exact"/>
        <w:rPr>
          <w:rFonts w:hint="eastAsia" w:ascii="仿宋" w:hAnsi="仿宋" w:eastAsia="仿宋" w:cs="仿宋"/>
          <w:sz w:val="24"/>
          <w:szCs w:val="24"/>
          <w:lang w:val="en-US" w:eastAsia="zh-CN"/>
        </w:rPr>
      </w:pPr>
    </w:p>
    <w:p w14:paraId="0F75BA48">
      <w:pPr>
        <w:pStyle w:val="16"/>
        <w:pageBreakBefore w:val="0"/>
        <w:kinsoku/>
        <w:wordWrap/>
        <w:topLinePunct w:val="0"/>
        <w:bidi w:val="0"/>
        <w:spacing w:line="500" w:lineRule="exact"/>
        <w:rPr>
          <w:rFonts w:hint="eastAsia" w:ascii="仿宋" w:hAnsi="仿宋" w:eastAsia="仿宋" w:cs="仿宋"/>
          <w:sz w:val="24"/>
          <w:szCs w:val="24"/>
          <w:lang w:val="en-US" w:eastAsia="zh-CN"/>
        </w:rPr>
      </w:pPr>
    </w:p>
    <w:p w14:paraId="3DC61221">
      <w:pPr>
        <w:pStyle w:val="16"/>
        <w:pageBreakBefore w:val="0"/>
        <w:kinsoku/>
        <w:wordWrap/>
        <w:topLinePunct w:val="0"/>
        <w:bidi w:val="0"/>
        <w:spacing w:line="500" w:lineRule="exact"/>
        <w:rPr>
          <w:rFonts w:hint="eastAsia" w:ascii="仿宋" w:hAnsi="仿宋" w:eastAsia="仿宋" w:cs="仿宋"/>
          <w:sz w:val="24"/>
          <w:szCs w:val="24"/>
          <w:lang w:val="en-US" w:eastAsia="zh-CN"/>
        </w:rPr>
      </w:pPr>
    </w:p>
    <w:p w14:paraId="13906F21">
      <w:pPr>
        <w:pStyle w:val="16"/>
        <w:pageBreakBefore w:val="0"/>
        <w:kinsoku/>
        <w:wordWrap/>
        <w:topLinePunct w:val="0"/>
        <w:bidi w:val="0"/>
        <w:spacing w:line="500" w:lineRule="exact"/>
        <w:rPr>
          <w:rFonts w:hint="eastAsia" w:ascii="仿宋" w:hAnsi="仿宋" w:eastAsia="仿宋" w:cs="仿宋"/>
          <w:sz w:val="24"/>
          <w:szCs w:val="24"/>
          <w:lang w:val="en-US" w:eastAsia="zh-CN"/>
        </w:rPr>
      </w:pPr>
    </w:p>
    <w:p w14:paraId="3D7D163D">
      <w:pPr>
        <w:pStyle w:val="16"/>
        <w:pageBreakBefore w:val="0"/>
        <w:kinsoku/>
        <w:wordWrap/>
        <w:topLinePunct w:val="0"/>
        <w:bidi w:val="0"/>
        <w:spacing w:line="500" w:lineRule="exact"/>
        <w:jc w:val="both"/>
        <w:rPr>
          <w:rFonts w:hint="eastAsia" w:ascii="仿宋" w:hAnsi="仿宋" w:eastAsia="仿宋" w:cs="仿宋"/>
          <w:sz w:val="24"/>
          <w:szCs w:val="24"/>
          <w:lang w:val="en-US" w:eastAsia="zh-CN"/>
        </w:rPr>
      </w:pPr>
    </w:p>
    <w:p w14:paraId="4B3B49F8">
      <w:pPr>
        <w:pStyle w:val="16"/>
        <w:pageBreakBefore w:val="0"/>
        <w:kinsoku/>
        <w:wordWrap/>
        <w:topLinePunct w:val="0"/>
        <w:bidi w:val="0"/>
        <w:spacing w:line="500" w:lineRule="exact"/>
        <w:jc w:val="both"/>
        <w:rPr>
          <w:rFonts w:hint="eastAsia" w:ascii="仿宋" w:hAnsi="仿宋" w:eastAsia="仿宋" w:cs="仿宋"/>
          <w:sz w:val="24"/>
          <w:szCs w:val="24"/>
          <w:lang w:val="en-US" w:eastAsia="zh-CN"/>
        </w:rPr>
      </w:pPr>
    </w:p>
    <w:p w14:paraId="4C2B3289">
      <w:pPr>
        <w:pStyle w:val="16"/>
        <w:pageBreakBefore w:val="0"/>
        <w:kinsoku/>
        <w:wordWrap/>
        <w:topLinePunct w:val="0"/>
        <w:bidi w:val="0"/>
        <w:spacing w:line="500" w:lineRule="exact"/>
        <w:jc w:val="both"/>
        <w:rPr>
          <w:rFonts w:hint="eastAsia" w:ascii="仿宋" w:hAnsi="仿宋" w:eastAsia="仿宋" w:cs="仿宋"/>
          <w:sz w:val="24"/>
          <w:szCs w:val="24"/>
          <w:lang w:val="en-US" w:eastAsia="zh-CN"/>
        </w:rPr>
      </w:pPr>
    </w:p>
    <w:p w14:paraId="116EC00C">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r>
        <w:rPr>
          <w:rStyle w:val="61"/>
          <w:rFonts w:hint="eastAsia" w:ascii="仿宋" w:hAnsi="仿宋" w:eastAsia="仿宋" w:cs="仿宋"/>
          <w:b/>
          <w:bCs w:val="0"/>
          <w:color w:val="auto"/>
          <w:sz w:val="24"/>
          <w:szCs w:val="24"/>
          <w:highlight w:val="none"/>
          <w:lang w:val="en-US" w:eastAsia="zh-CN"/>
        </w:rPr>
        <w:t>11、投标人基本情况说明</w:t>
      </w:r>
      <w:bookmarkEnd w:id="498"/>
    </w:p>
    <w:p w14:paraId="6F48163F">
      <w:pPr>
        <w:pageBreakBefore w:val="0"/>
        <w:kinsoku/>
        <w:wordWrap/>
        <w:topLinePunct w:val="0"/>
        <w:bidi w:val="0"/>
        <w:spacing w:line="50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公司简介：</w:t>
      </w:r>
    </w:p>
    <w:p w14:paraId="5FD1E279">
      <w:pPr>
        <w:pageBreakBefore w:val="0"/>
        <w:kinsoku/>
        <w:wordWrap/>
        <w:topLinePunct w:val="0"/>
        <w:bidi w:val="0"/>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w:t>
      </w:r>
    </w:p>
    <w:p w14:paraId="36DC4D75">
      <w:pPr>
        <w:pStyle w:val="15"/>
        <w:pageBreakBefore w:val="0"/>
        <w:kinsoku/>
        <w:wordWrap/>
        <w:topLinePunct w:val="0"/>
        <w:bidi w:val="0"/>
        <w:spacing w:line="5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企业信息一览表</w:t>
      </w:r>
    </w:p>
    <w:tbl>
      <w:tblPr>
        <w:tblStyle w:val="27"/>
        <w:tblW w:w="9807"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1309"/>
        <w:gridCol w:w="1064"/>
        <w:gridCol w:w="943"/>
        <w:gridCol w:w="597"/>
        <w:gridCol w:w="928"/>
        <w:gridCol w:w="1309"/>
        <w:gridCol w:w="1461"/>
      </w:tblGrid>
      <w:tr w14:paraId="04E8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196" w:type="dxa"/>
            <w:vAlign w:val="center"/>
          </w:tcPr>
          <w:p w14:paraId="6BA474CC">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投标人名称</w:t>
            </w:r>
          </w:p>
        </w:tc>
        <w:tc>
          <w:tcPr>
            <w:tcW w:w="7611" w:type="dxa"/>
            <w:gridSpan w:val="7"/>
            <w:vAlign w:val="center"/>
          </w:tcPr>
          <w:p w14:paraId="4424A5C9">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4643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96" w:type="dxa"/>
            <w:vAlign w:val="center"/>
          </w:tcPr>
          <w:p w14:paraId="4A5FDC82">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注册地址</w:t>
            </w:r>
          </w:p>
        </w:tc>
        <w:tc>
          <w:tcPr>
            <w:tcW w:w="3316" w:type="dxa"/>
            <w:gridSpan w:val="3"/>
            <w:vAlign w:val="center"/>
          </w:tcPr>
          <w:p w14:paraId="44B6ED75">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c>
          <w:tcPr>
            <w:tcW w:w="1525" w:type="dxa"/>
            <w:gridSpan w:val="2"/>
            <w:vAlign w:val="center"/>
          </w:tcPr>
          <w:p w14:paraId="093B9BB4">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邮政编码</w:t>
            </w:r>
          </w:p>
        </w:tc>
        <w:tc>
          <w:tcPr>
            <w:tcW w:w="2770" w:type="dxa"/>
            <w:gridSpan w:val="2"/>
            <w:vAlign w:val="center"/>
          </w:tcPr>
          <w:p w14:paraId="7AA82259">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604C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96" w:type="dxa"/>
            <w:vMerge w:val="restart"/>
            <w:vAlign w:val="center"/>
          </w:tcPr>
          <w:p w14:paraId="39ADBE9A">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联系方式</w:t>
            </w:r>
          </w:p>
        </w:tc>
        <w:tc>
          <w:tcPr>
            <w:tcW w:w="1309" w:type="dxa"/>
            <w:vAlign w:val="center"/>
          </w:tcPr>
          <w:p w14:paraId="43B26BB9">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联系人</w:t>
            </w:r>
          </w:p>
        </w:tc>
        <w:tc>
          <w:tcPr>
            <w:tcW w:w="2007" w:type="dxa"/>
            <w:gridSpan w:val="2"/>
            <w:vAlign w:val="center"/>
          </w:tcPr>
          <w:p w14:paraId="6C7FA7BD">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c>
          <w:tcPr>
            <w:tcW w:w="1525" w:type="dxa"/>
            <w:gridSpan w:val="2"/>
            <w:vAlign w:val="center"/>
          </w:tcPr>
          <w:p w14:paraId="58C54D3E">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联系电话</w:t>
            </w:r>
          </w:p>
        </w:tc>
        <w:tc>
          <w:tcPr>
            <w:tcW w:w="2770" w:type="dxa"/>
            <w:gridSpan w:val="2"/>
            <w:vAlign w:val="center"/>
          </w:tcPr>
          <w:p w14:paraId="09B1D3FB">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5A6E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96" w:type="dxa"/>
            <w:vMerge w:val="continue"/>
            <w:vAlign w:val="center"/>
          </w:tcPr>
          <w:p w14:paraId="22469673">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p>
        </w:tc>
        <w:tc>
          <w:tcPr>
            <w:tcW w:w="1309" w:type="dxa"/>
            <w:vAlign w:val="center"/>
          </w:tcPr>
          <w:p w14:paraId="7D7D7A04">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传真</w:t>
            </w:r>
          </w:p>
        </w:tc>
        <w:tc>
          <w:tcPr>
            <w:tcW w:w="2007" w:type="dxa"/>
            <w:gridSpan w:val="2"/>
            <w:vAlign w:val="center"/>
          </w:tcPr>
          <w:p w14:paraId="08C243CE">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c>
          <w:tcPr>
            <w:tcW w:w="1525" w:type="dxa"/>
            <w:gridSpan w:val="2"/>
            <w:vAlign w:val="center"/>
          </w:tcPr>
          <w:p w14:paraId="09BE32A1">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邮箱</w:t>
            </w:r>
          </w:p>
        </w:tc>
        <w:tc>
          <w:tcPr>
            <w:tcW w:w="2770" w:type="dxa"/>
            <w:gridSpan w:val="2"/>
            <w:vAlign w:val="center"/>
          </w:tcPr>
          <w:p w14:paraId="1FA6EE80">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7A31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96" w:type="dxa"/>
            <w:vAlign w:val="center"/>
          </w:tcPr>
          <w:p w14:paraId="45355EAE">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企业性质</w:t>
            </w:r>
          </w:p>
        </w:tc>
        <w:tc>
          <w:tcPr>
            <w:tcW w:w="7611" w:type="dxa"/>
            <w:gridSpan w:val="7"/>
            <w:vAlign w:val="center"/>
          </w:tcPr>
          <w:p w14:paraId="31BF4103">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725D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96" w:type="dxa"/>
            <w:vAlign w:val="center"/>
          </w:tcPr>
          <w:p w14:paraId="53444426">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法定代表人</w:t>
            </w:r>
          </w:p>
        </w:tc>
        <w:tc>
          <w:tcPr>
            <w:tcW w:w="1309" w:type="dxa"/>
            <w:vAlign w:val="center"/>
          </w:tcPr>
          <w:p w14:paraId="04D02952">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姓名</w:t>
            </w:r>
          </w:p>
        </w:tc>
        <w:tc>
          <w:tcPr>
            <w:tcW w:w="1064" w:type="dxa"/>
            <w:vAlign w:val="center"/>
          </w:tcPr>
          <w:p w14:paraId="510103AD">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c>
          <w:tcPr>
            <w:tcW w:w="1540" w:type="dxa"/>
            <w:gridSpan w:val="2"/>
            <w:vAlign w:val="center"/>
          </w:tcPr>
          <w:p w14:paraId="236E006C">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技术职称</w:t>
            </w:r>
          </w:p>
        </w:tc>
        <w:tc>
          <w:tcPr>
            <w:tcW w:w="928" w:type="dxa"/>
            <w:vAlign w:val="center"/>
          </w:tcPr>
          <w:p w14:paraId="3BA8706D">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c>
          <w:tcPr>
            <w:tcW w:w="1309" w:type="dxa"/>
            <w:vAlign w:val="center"/>
          </w:tcPr>
          <w:p w14:paraId="2C5EE4A0">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电话</w:t>
            </w:r>
          </w:p>
        </w:tc>
        <w:tc>
          <w:tcPr>
            <w:tcW w:w="1461" w:type="dxa"/>
            <w:vAlign w:val="center"/>
          </w:tcPr>
          <w:p w14:paraId="781C8EB6">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23FC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96" w:type="dxa"/>
            <w:vAlign w:val="center"/>
          </w:tcPr>
          <w:p w14:paraId="3E5F6C6A">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技术负责人</w:t>
            </w:r>
          </w:p>
        </w:tc>
        <w:tc>
          <w:tcPr>
            <w:tcW w:w="1309" w:type="dxa"/>
            <w:vAlign w:val="center"/>
          </w:tcPr>
          <w:p w14:paraId="5D389F69">
            <w:pPr>
              <w:pStyle w:val="15"/>
              <w:pageBreakBefore w:val="0"/>
              <w:kinsoku/>
              <w:wordWrap/>
              <w:topLinePunct w:val="0"/>
              <w:bidi w:val="0"/>
              <w:spacing w:line="50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姓名</w:t>
            </w:r>
          </w:p>
        </w:tc>
        <w:tc>
          <w:tcPr>
            <w:tcW w:w="1064" w:type="dxa"/>
            <w:vAlign w:val="center"/>
          </w:tcPr>
          <w:p w14:paraId="0ED856E8">
            <w:pPr>
              <w:pStyle w:val="15"/>
              <w:pageBreakBefore w:val="0"/>
              <w:kinsoku/>
              <w:wordWrap/>
              <w:topLinePunct w:val="0"/>
              <w:bidi w:val="0"/>
              <w:spacing w:line="500" w:lineRule="exact"/>
              <w:jc w:val="center"/>
              <w:rPr>
                <w:rFonts w:hint="eastAsia" w:ascii="仿宋" w:hAnsi="仿宋" w:eastAsia="仿宋" w:cs="仿宋"/>
                <w:color w:val="auto"/>
                <w:kern w:val="2"/>
                <w:sz w:val="24"/>
                <w:szCs w:val="24"/>
                <w:highlight w:val="none"/>
                <w:vertAlign w:val="baseline"/>
                <w:lang w:val="en-US" w:eastAsia="zh-CN" w:bidi="ar-SA"/>
              </w:rPr>
            </w:pPr>
          </w:p>
        </w:tc>
        <w:tc>
          <w:tcPr>
            <w:tcW w:w="1540" w:type="dxa"/>
            <w:gridSpan w:val="2"/>
            <w:vAlign w:val="center"/>
          </w:tcPr>
          <w:p w14:paraId="3F4CF72F">
            <w:pPr>
              <w:pStyle w:val="15"/>
              <w:pageBreakBefore w:val="0"/>
              <w:kinsoku/>
              <w:wordWrap/>
              <w:topLinePunct w:val="0"/>
              <w:bidi w:val="0"/>
              <w:spacing w:line="50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技术职称</w:t>
            </w:r>
          </w:p>
        </w:tc>
        <w:tc>
          <w:tcPr>
            <w:tcW w:w="928" w:type="dxa"/>
            <w:vAlign w:val="center"/>
          </w:tcPr>
          <w:p w14:paraId="3196CBEC">
            <w:pPr>
              <w:pStyle w:val="15"/>
              <w:pageBreakBefore w:val="0"/>
              <w:kinsoku/>
              <w:wordWrap/>
              <w:topLinePunct w:val="0"/>
              <w:bidi w:val="0"/>
              <w:spacing w:line="500" w:lineRule="exact"/>
              <w:jc w:val="center"/>
              <w:rPr>
                <w:rFonts w:hint="eastAsia" w:ascii="仿宋" w:hAnsi="仿宋" w:eastAsia="仿宋" w:cs="仿宋"/>
                <w:color w:val="auto"/>
                <w:kern w:val="2"/>
                <w:sz w:val="24"/>
                <w:szCs w:val="24"/>
                <w:highlight w:val="none"/>
                <w:vertAlign w:val="baseline"/>
                <w:lang w:val="en-US" w:eastAsia="zh-CN" w:bidi="ar-SA"/>
              </w:rPr>
            </w:pPr>
          </w:p>
        </w:tc>
        <w:tc>
          <w:tcPr>
            <w:tcW w:w="1309" w:type="dxa"/>
            <w:vAlign w:val="center"/>
          </w:tcPr>
          <w:p w14:paraId="16EF1ED5">
            <w:pPr>
              <w:pStyle w:val="15"/>
              <w:pageBreakBefore w:val="0"/>
              <w:kinsoku/>
              <w:wordWrap/>
              <w:topLinePunct w:val="0"/>
              <w:bidi w:val="0"/>
              <w:spacing w:line="50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电话</w:t>
            </w:r>
          </w:p>
        </w:tc>
        <w:tc>
          <w:tcPr>
            <w:tcW w:w="1461" w:type="dxa"/>
            <w:vAlign w:val="center"/>
          </w:tcPr>
          <w:p w14:paraId="7EB65A8E">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10F2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96" w:type="dxa"/>
            <w:vAlign w:val="center"/>
          </w:tcPr>
          <w:p w14:paraId="536C7DF0">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成立时间</w:t>
            </w:r>
          </w:p>
        </w:tc>
        <w:tc>
          <w:tcPr>
            <w:tcW w:w="2373" w:type="dxa"/>
            <w:gridSpan w:val="2"/>
            <w:vAlign w:val="center"/>
          </w:tcPr>
          <w:p w14:paraId="3A81F006">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c>
          <w:tcPr>
            <w:tcW w:w="5238" w:type="dxa"/>
            <w:gridSpan w:val="5"/>
            <w:vAlign w:val="center"/>
          </w:tcPr>
          <w:p w14:paraId="227B802F">
            <w:pPr>
              <w:pStyle w:val="15"/>
              <w:pageBreakBefore w:val="0"/>
              <w:kinsoku/>
              <w:wordWrap/>
              <w:topLinePunct w:val="0"/>
              <w:bidi w:val="0"/>
              <w:spacing w:line="500" w:lineRule="exact"/>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员工总人数：</w:t>
            </w:r>
          </w:p>
        </w:tc>
      </w:tr>
      <w:tr w14:paraId="0563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96" w:type="dxa"/>
            <w:vAlign w:val="center"/>
          </w:tcPr>
          <w:p w14:paraId="1D19A265">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营业执照号</w:t>
            </w:r>
          </w:p>
        </w:tc>
        <w:tc>
          <w:tcPr>
            <w:tcW w:w="7611" w:type="dxa"/>
            <w:gridSpan w:val="7"/>
            <w:vAlign w:val="center"/>
          </w:tcPr>
          <w:p w14:paraId="3D2FB63F">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27A8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96" w:type="dxa"/>
            <w:vAlign w:val="center"/>
          </w:tcPr>
          <w:p w14:paraId="268676CB">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注册时间</w:t>
            </w:r>
          </w:p>
        </w:tc>
        <w:tc>
          <w:tcPr>
            <w:tcW w:w="7611" w:type="dxa"/>
            <w:gridSpan w:val="7"/>
            <w:vAlign w:val="center"/>
          </w:tcPr>
          <w:p w14:paraId="658D17BF">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2828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96" w:type="dxa"/>
            <w:vAlign w:val="center"/>
          </w:tcPr>
          <w:p w14:paraId="5CB6929E">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开户银行</w:t>
            </w:r>
          </w:p>
        </w:tc>
        <w:tc>
          <w:tcPr>
            <w:tcW w:w="7611" w:type="dxa"/>
            <w:gridSpan w:val="7"/>
            <w:vAlign w:val="center"/>
          </w:tcPr>
          <w:p w14:paraId="1724252A">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6613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196" w:type="dxa"/>
            <w:vAlign w:val="center"/>
          </w:tcPr>
          <w:p w14:paraId="720F54B0">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银行账号</w:t>
            </w:r>
          </w:p>
        </w:tc>
        <w:tc>
          <w:tcPr>
            <w:tcW w:w="7611" w:type="dxa"/>
            <w:gridSpan w:val="7"/>
            <w:vAlign w:val="center"/>
          </w:tcPr>
          <w:p w14:paraId="0C0F540C">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r w14:paraId="4D68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96" w:type="dxa"/>
            <w:vAlign w:val="center"/>
          </w:tcPr>
          <w:p w14:paraId="3590ACC7">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经营范围备注</w:t>
            </w:r>
          </w:p>
        </w:tc>
        <w:tc>
          <w:tcPr>
            <w:tcW w:w="7611" w:type="dxa"/>
            <w:gridSpan w:val="7"/>
            <w:vAlign w:val="center"/>
          </w:tcPr>
          <w:p w14:paraId="68FD734E">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vertAlign w:val="baseline"/>
                <w:lang w:eastAsia="zh-CN"/>
              </w:rPr>
            </w:pPr>
          </w:p>
        </w:tc>
      </w:tr>
    </w:tbl>
    <w:p w14:paraId="42A1C910">
      <w:pPr>
        <w:pageBreakBefore w:val="0"/>
        <w:kinsoku/>
        <w:wordWrap/>
        <w:topLinePunct w:val="0"/>
        <w:bidi w:val="0"/>
        <w:spacing w:line="500" w:lineRule="exact"/>
        <w:ind w:right="561"/>
        <w:rPr>
          <w:rFonts w:hint="eastAsia" w:ascii="仿宋" w:hAnsi="仿宋" w:eastAsia="仿宋" w:cs="仿宋"/>
          <w:color w:val="auto"/>
          <w:sz w:val="24"/>
          <w:szCs w:val="24"/>
          <w:highlight w:val="none"/>
        </w:rPr>
      </w:pPr>
    </w:p>
    <w:p w14:paraId="02E717FE">
      <w:pPr>
        <w:pageBreakBefore w:val="0"/>
        <w:kinsoku/>
        <w:wordWrap/>
        <w:topLinePunct w:val="0"/>
        <w:bidi w:val="0"/>
        <w:spacing w:line="500" w:lineRule="exact"/>
        <w:ind w:right="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14:paraId="1DD0EE43">
      <w:pPr>
        <w:pageBreakBefore w:val="0"/>
        <w:kinsoku/>
        <w:wordWrap/>
        <w:topLinePunct w:val="0"/>
        <w:bidi w:val="0"/>
        <w:spacing w:line="500" w:lineRule="exact"/>
        <w:ind w:right="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法定代表人或受委托人（签名或盖私章）：</w:t>
      </w:r>
    </w:p>
    <w:p w14:paraId="24132F7F">
      <w:pPr>
        <w:pageBreakBefore w:val="0"/>
        <w:kinsoku/>
        <w:wordWrap/>
        <w:topLinePunct w:val="0"/>
        <w:bidi w:val="0"/>
        <w:spacing w:line="500" w:lineRule="exact"/>
        <w:ind w:right="5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2E2B3537">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bookmarkStart w:id="500" w:name="_Toc14849"/>
      <w:r>
        <w:rPr>
          <w:rStyle w:val="61"/>
          <w:rFonts w:hint="eastAsia" w:ascii="仿宋" w:hAnsi="仿宋" w:eastAsia="仿宋" w:cs="仿宋"/>
          <w:b/>
          <w:bCs w:val="0"/>
          <w:color w:val="auto"/>
          <w:sz w:val="24"/>
          <w:szCs w:val="24"/>
          <w:highlight w:val="none"/>
          <w:lang w:val="en-US" w:eastAsia="zh-CN"/>
        </w:rPr>
        <w:t>12、项目人员配置情况表</w:t>
      </w:r>
      <w:bookmarkEnd w:id="500"/>
    </w:p>
    <w:p w14:paraId="44F98673">
      <w:pPr>
        <w:pStyle w:val="67"/>
        <w:pageBreakBefore w:val="0"/>
        <w:kinsoku/>
        <w:wordWrap/>
        <w:topLinePunct w:val="0"/>
        <w:bidi w:val="0"/>
        <w:spacing w:line="500" w:lineRule="exact"/>
        <w:ind w:left="638" w:hanging="696" w:hangingChars="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26"/>
        <w:tblpPr w:leftFromText="180" w:rightFromText="180" w:vertAnchor="text" w:tblpXSpec="center" w:tblpY="1"/>
        <w:tblOverlap w:val="never"/>
        <w:tblW w:w="89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050"/>
        <w:gridCol w:w="1260"/>
        <w:gridCol w:w="1575"/>
        <w:gridCol w:w="1365"/>
        <w:gridCol w:w="1050"/>
        <w:gridCol w:w="1050"/>
        <w:gridCol w:w="876"/>
      </w:tblGrid>
      <w:tr w14:paraId="3CC1970D">
        <w:tblPrEx>
          <w:tblCellMar>
            <w:top w:w="0" w:type="dxa"/>
            <w:left w:w="108" w:type="dxa"/>
            <w:bottom w:w="0" w:type="dxa"/>
            <w:right w:w="108" w:type="dxa"/>
          </w:tblCellMar>
        </w:tblPrEx>
        <w:trPr>
          <w:trHeight w:val="458" w:hRule="atLeast"/>
        </w:trPr>
        <w:tc>
          <w:tcPr>
            <w:tcW w:w="738" w:type="dxa"/>
            <w:vMerge w:val="restart"/>
            <w:noWrap w:val="0"/>
            <w:vAlign w:val="center"/>
          </w:tcPr>
          <w:p w14:paraId="00177D4E">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050" w:type="dxa"/>
            <w:vMerge w:val="restart"/>
            <w:noWrap w:val="0"/>
            <w:vAlign w:val="center"/>
          </w:tcPr>
          <w:p w14:paraId="6DE6B012">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姓名</w:t>
            </w:r>
          </w:p>
        </w:tc>
        <w:tc>
          <w:tcPr>
            <w:tcW w:w="1260" w:type="dxa"/>
            <w:vMerge w:val="restart"/>
            <w:noWrap w:val="0"/>
            <w:vAlign w:val="center"/>
          </w:tcPr>
          <w:p w14:paraId="075F5D2E">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职务</w:t>
            </w:r>
          </w:p>
        </w:tc>
        <w:tc>
          <w:tcPr>
            <w:tcW w:w="5040" w:type="dxa"/>
            <w:gridSpan w:val="4"/>
            <w:noWrap w:val="0"/>
            <w:vAlign w:val="center"/>
          </w:tcPr>
          <w:p w14:paraId="1EED95A7">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执业或职业资格证明</w:t>
            </w:r>
          </w:p>
        </w:tc>
        <w:tc>
          <w:tcPr>
            <w:tcW w:w="876" w:type="dxa"/>
            <w:vMerge w:val="restart"/>
            <w:noWrap w:val="0"/>
            <w:vAlign w:val="center"/>
          </w:tcPr>
          <w:p w14:paraId="496BDAEC">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经验年限</w:t>
            </w:r>
          </w:p>
        </w:tc>
      </w:tr>
      <w:tr w14:paraId="2A665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38" w:type="dxa"/>
            <w:vMerge w:val="continue"/>
            <w:noWrap w:val="0"/>
            <w:vAlign w:val="center"/>
          </w:tcPr>
          <w:p w14:paraId="7F6338C1">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p>
        </w:tc>
        <w:tc>
          <w:tcPr>
            <w:tcW w:w="1050" w:type="dxa"/>
            <w:vMerge w:val="continue"/>
            <w:noWrap w:val="0"/>
            <w:vAlign w:val="center"/>
          </w:tcPr>
          <w:p w14:paraId="54AD4CC3">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p>
        </w:tc>
        <w:tc>
          <w:tcPr>
            <w:tcW w:w="1260" w:type="dxa"/>
            <w:vMerge w:val="continue"/>
            <w:noWrap w:val="0"/>
            <w:vAlign w:val="center"/>
          </w:tcPr>
          <w:p w14:paraId="116C2850">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p>
        </w:tc>
        <w:tc>
          <w:tcPr>
            <w:tcW w:w="1575" w:type="dxa"/>
            <w:noWrap w:val="0"/>
            <w:vAlign w:val="center"/>
          </w:tcPr>
          <w:p w14:paraId="05641DA5">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证书名称</w:t>
            </w:r>
          </w:p>
        </w:tc>
        <w:tc>
          <w:tcPr>
            <w:tcW w:w="1365" w:type="dxa"/>
            <w:noWrap w:val="0"/>
            <w:vAlign w:val="center"/>
          </w:tcPr>
          <w:p w14:paraId="70E542D1">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证号</w:t>
            </w:r>
          </w:p>
        </w:tc>
        <w:tc>
          <w:tcPr>
            <w:tcW w:w="1050" w:type="dxa"/>
            <w:noWrap w:val="0"/>
            <w:vAlign w:val="center"/>
          </w:tcPr>
          <w:p w14:paraId="03F18D47">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级别</w:t>
            </w:r>
          </w:p>
        </w:tc>
        <w:tc>
          <w:tcPr>
            <w:tcW w:w="1050" w:type="dxa"/>
            <w:noWrap w:val="0"/>
            <w:vAlign w:val="center"/>
          </w:tcPr>
          <w:p w14:paraId="32E941E6">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专业</w:t>
            </w:r>
          </w:p>
        </w:tc>
        <w:tc>
          <w:tcPr>
            <w:tcW w:w="876" w:type="dxa"/>
            <w:vMerge w:val="continue"/>
            <w:noWrap w:val="0"/>
            <w:vAlign w:val="center"/>
          </w:tcPr>
          <w:p w14:paraId="3104AF01">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p>
        </w:tc>
      </w:tr>
      <w:tr w14:paraId="0F63A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14:paraId="76442B2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3BCC84E6">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260" w:type="dxa"/>
            <w:noWrap w:val="0"/>
            <w:vAlign w:val="center"/>
          </w:tcPr>
          <w:p w14:paraId="49E7E46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5" w:type="dxa"/>
            <w:noWrap w:val="0"/>
            <w:vAlign w:val="center"/>
          </w:tcPr>
          <w:p w14:paraId="4295636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365" w:type="dxa"/>
            <w:noWrap w:val="0"/>
            <w:vAlign w:val="top"/>
          </w:tcPr>
          <w:p w14:paraId="6D62FB28">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2C33D95C">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60AE1C29">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876" w:type="dxa"/>
            <w:noWrap w:val="0"/>
            <w:vAlign w:val="top"/>
          </w:tcPr>
          <w:p w14:paraId="3CF4B5F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1C604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14:paraId="7AAF176F">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6B7FE82A">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260" w:type="dxa"/>
            <w:noWrap w:val="0"/>
            <w:vAlign w:val="center"/>
          </w:tcPr>
          <w:p w14:paraId="6B075573">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5" w:type="dxa"/>
            <w:noWrap w:val="0"/>
            <w:vAlign w:val="center"/>
          </w:tcPr>
          <w:p w14:paraId="1141659F">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365" w:type="dxa"/>
            <w:noWrap w:val="0"/>
            <w:vAlign w:val="top"/>
          </w:tcPr>
          <w:p w14:paraId="4E8E8D81">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63D0D9FC">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7C75503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876" w:type="dxa"/>
            <w:noWrap w:val="0"/>
            <w:vAlign w:val="top"/>
          </w:tcPr>
          <w:p w14:paraId="4B7F2EF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26EE3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14:paraId="18BBA3C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2CA58B3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260" w:type="dxa"/>
            <w:noWrap w:val="0"/>
            <w:vAlign w:val="center"/>
          </w:tcPr>
          <w:p w14:paraId="63A109F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5" w:type="dxa"/>
            <w:noWrap w:val="0"/>
            <w:vAlign w:val="center"/>
          </w:tcPr>
          <w:p w14:paraId="37D1186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365" w:type="dxa"/>
            <w:noWrap w:val="0"/>
            <w:vAlign w:val="top"/>
          </w:tcPr>
          <w:p w14:paraId="37281A55">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4CA7D291">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5A58AE0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876" w:type="dxa"/>
            <w:noWrap w:val="0"/>
            <w:vAlign w:val="top"/>
          </w:tcPr>
          <w:p w14:paraId="5039BF7F">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33616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14:paraId="3B152CE0">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5D379040">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260" w:type="dxa"/>
            <w:noWrap w:val="0"/>
            <w:vAlign w:val="center"/>
          </w:tcPr>
          <w:p w14:paraId="7A94AF19">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5" w:type="dxa"/>
            <w:noWrap w:val="0"/>
            <w:vAlign w:val="center"/>
          </w:tcPr>
          <w:p w14:paraId="5CD9058C">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365" w:type="dxa"/>
            <w:noWrap w:val="0"/>
            <w:vAlign w:val="top"/>
          </w:tcPr>
          <w:p w14:paraId="3E272B17">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77D07BEB">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6768BC16">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876" w:type="dxa"/>
            <w:noWrap w:val="0"/>
            <w:vAlign w:val="top"/>
          </w:tcPr>
          <w:p w14:paraId="2732F34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552E0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14:paraId="66562A8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35CBA901">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260" w:type="dxa"/>
            <w:noWrap w:val="0"/>
            <w:vAlign w:val="center"/>
          </w:tcPr>
          <w:p w14:paraId="2F6E628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5" w:type="dxa"/>
            <w:noWrap w:val="0"/>
            <w:vAlign w:val="center"/>
          </w:tcPr>
          <w:p w14:paraId="1C6CF95A">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365" w:type="dxa"/>
            <w:noWrap w:val="0"/>
            <w:vAlign w:val="top"/>
          </w:tcPr>
          <w:p w14:paraId="008DC0B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13206DEF">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51D68247">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876" w:type="dxa"/>
            <w:noWrap w:val="0"/>
            <w:vAlign w:val="top"/>
          </w:tcPr>
          <w:p w14:paraId="1460DE51">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35569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738" w:type="dxa"/>
            <w:noWrap w:val="0"/>
            <w:vAlign w:val="center"/>
          </w:tcPr>
          <w:p w14:paraId="7D752B2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0DA3CDA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260" w:type="dxa"/>
            <w:noWrap w:val="0"/>
            <w:vAlign w:val="center"/>
          </w:tcPr>
          <w:p w14:paraId="6105E7A8">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5" w:type="dxa"/>
            <w:noWrap w:val="0"/>
            <w:vAlign w:val="center"/>
          </w:tcPr>
          <w:p w14:paraId="6D9F11B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365" w:type="dxa"/>
            <w:noWrap w:val="0"/>
            <w:vAlign w:val="top"/>
          </w:tcPr>
          <w:p w14:paraId="70236207">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7FFBE808">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50" w:type="dxa"/>
            <w:noWrap w:val="0"/>
            <w:vAlign w:val="center"/>
          </w:tcPr>
          <w:p w14:paraId="5DB7B1A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876" w:type="dxa"/>
            <w:noWrap w:val="0"/>
            <w:vAlign w:val="top"/>
          </w:tcPr>
          <w:p w14:paraId="5EE1465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bl>
    <w:p w14:paraId="79D1A74C">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501EFC31">
      <w:pPr>
        <w:pStyle w:val="2"/>
        <w:pageBreakBefore w:val="0"/>
        <w:kinsoku/>
        <w:wordWrap/>
        <w:overflowPunct w:val="0"/>
        <w:topLinePunct w:val="0"/>
        <w:bidi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我方承诺上述材料真实有效且具备履行合同所必需的专业技术能力。 </w:t>
      </w:r>
    </w:p>
    <w:p w14:paraId="1B20B1AF">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p>
    <w:p w14:paraId="7A78A1C2">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14:paraId="2FFF767C">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14:paraId="2DFA544A">
      <w:pPr>
        <w:pageBreakBefore w:val="0"/>
        <w:kinsoku/>
        <w:wordWrap/>
        <w:topLinePunct w:val="0"/>
        <w:bidi w:val="0"/>
        <w:spacing w:line="50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3AAC82F1">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14499815">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5E22B616">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670FB705">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28B76CCA">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794A5C99">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0C2C840D">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403E8E74">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392E2845">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52612BE5">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43AD3333">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01080E2E">
      <w:pPr>
        <w:pageBreakBefore w:val="0"/>
        <w:numPr>
          <w:ilvl w:val="0"/>
          <w:numId w:val="61"/>
        </w:numPr>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主要人员简历表</w:t>
      </w:r>
    </w:p>
    <w:p w14:paraId="146F0041">
      <w:pPr>
        <w:pageBreakBefore w:val="0"/>
        <w:numPr>
          <w:ilvl w:val="0"/>
          <w:numId w:val="0"/>
        </w:numPr>
        <w:kinsoku/>
        <w:wordWrap/>
        <w:topLinePunct w:val="0"/>
        <w:bidi w:val="0"/>
        <w:spacing w:line="500" w:lineRule="exact"/>
        <w:jc w:val="both"/>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项目名称：                                项目编号：</w:t>
      </w:r>
    </w:p>
    <w:tbl>
      <w:tblPr>
        <w:tblStyle w:val="26"/>
        <w:tblpPr w:leftFromText="180" w:rightFromText="180" w:vertAnchor="text" w:horzAnchor="page" w:tblpX="1572" w:tblpY="412"/>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5"/>
        <w:gridCol w:w="1354"/>
        <w:gridCol w:w="846"/>
        <w:gridCol w:w="1029"/>
        <w:gridCol w:w="535"/>
        <w:gridCol w:w="15"/>
        <w:gridCol w:w="1463"/>
        <w:gridCol w:w="96"/>
        <w:gridCol w:w="1060"/>
        <w:gridCol w:w="1158"/>
      </w:tblGrid>
      <w:tr w14:paraId="47A0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53" w:type="dxa"/>
            <w:tcBorders>
              <w:top w:val="single" w:color="auto" w:sz="12" w:space="0"/>
              <w:left w:val="single" w:color="auto" w:sz="12" w:space="0"/>
              <w:bottom w:val="single" w:color="auto" w:sz="6" w:space="0"/>
              <w:right w:val="single" w:color="auto" w:sz="6" w:space="0"/>
            </w:tcBorders>
            <w:noWrap w:val="0"/>
            <w:vAlign w:val="center"/>
          </w:tcPr>
          <w:p w14:paraId="28454E56">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2625" w:type="dxa"/>
            <w:gridSpan w:val="3"/>
            <w:tcBorders>
              <w:top w:val="single" w:color="auto" w:sz="12" w:space="0"/>
              <w:left w:val="single" w:color="auto" w:sz="6" w:space="0"/>
              <w:bottom w:val="single" w:color="auto" w:sz="6" w:space="0"/>
              <w:right w:val="single" w:color="auto" w:sz="6" w:space="0"/>
            </w:tcBorders>
            <w:noWrap w:val="0"/>
            <w:vAlign w:val="center"/>
          </w:tcPr>
          <w:p w14:paraId="13061DA7">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29" w:type="dxa"/>
            <w:tcBorders>
              <w:top w:val="single" w:color="auto" w:sz="12" w:space="0"/>
              <w:left w:val="single" w:color="auto" w:sz="6" w:space="0"/>
              <w:bottom w:val="single" w:color="auto" w:sz="6" w:space="0"/>
              <w:right w:val="single" w:color="auto" w:sz="6" w:space="0"/>
            </w:tcBorders>
            <w:noWrap w:val="0"/>
            <w:vAlign w:val="center"/>
          </w:tcPr>
          <w:p w14:paraId="5B1DC47D">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13" w:type="dxa"/>
            <w:gridSpan w:val="3"/>
            <w:tcBorders>
              <w:top w:val="single" w:color="auto" w:sz="12" w:space="0"/>
              <w:left w:val="single" w:color="auto" w:sz="6" w:space="0"/>
              <w:bottom w:val="single" w:color="auto" w:sz="6" w:space="0"/>
              <w:right w:val="single" w:color="auto" w:sz="6" w:space="0"/>
            </w:tcBorders>
            <w:noWrap w:val="0"/>
            <w:vAlign w:val="center"/>
          </w:tcPr>
          <w:p w14:paraId="3F488667">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156" w:type="dxa"/>
            <w:gridSpan w:val="2"/>
            <w:tcBorders>
              <w:top w:val="single" w:color="auto" w:sz="12" w:space="0"/>
              <w:left w:val="single" w:color="auto" w:sz="6" w:space="0"/>
              <w:bottom w:val="single" w:color="auto" w:sz="6" w:space="0"/>
              <w:right w:val="single" w:color="auto" w:sz="6" w:space="0"/>
            </w:tcBorders>
            <w:noWrap w:val="0"/>
            <w:vAlign w:val="center"/>
          </w:tcPr>
          <w:p w14:paraId="3C3CC96B">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158" w:type="dxa"/>
            <w:tcBorders>
              <w:top w:val="single" w:color="auto" w:sz="12" w:space="0"/>
              <w:left w:val="single" w:color="auto" w:sz="6" w:space="0"/>
              <w:bottom w:val="single" w:color="auto" w:sz="6" w:space="0"/>
              <w:right w:val="single" w:color="auto" w:sz="12" w:space="0"/>
            </w:tcBorders>
            <w:noWrap w:val="0"/>
            <w:vAlign w:val="center"/>
          </w:tcPr>
          <w:p w14:paraId="720FC868">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740A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53" w:type="dxa"/>
            <w:tcBorders>
              <w:top w:val="single" w:color="auto" w:sz="6" w:space="0"/>
              <w:left w:val="single" w:color="auto" w:sz="12" w:space="0"/>
              <w:bottom w:val="single" w:color="auto" w:sz="6" w:space="0"/>
              <w:right w:val="single" w:color="auto" w:sz="6" w:space="0"/>
            </w:tcBorders>
            <w:noWrap w:val="0"/>
            <w:vAlign w:val="center"/>
          </w:tcPr>
          <w:p w14:paraId="369657A1">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2625" w:type="dxa"/>
            <w:gridSpan w:val="3"/>
            <w:tcBorders>
              <w:top w:val="single" w:color="auto" w:sz="6" w:space="0"/>
              <w:left w:val="single" w:color="auto" w:sz="6" w:space="0"/>
              <w:bottom w:val="single" w:color="auto" w:sz="6" w:space="0"/>
              <w:right w:val="single" w:color="auto" w:sz="6" w:space="0"/>
            </w:tcBorders>
            <w:noWrap w:val="0"/>
            <w:vAlign w:val="center"/>
          </w:tcPr>
          <w:p w14:paraId="1553D156">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14:paraId="71E5842F">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2013" w:type="dxa"/>
            <w:gridSpan w:val="3"/>
            <w:tcBorders>
              <w:top w:val="single" w:color="auto" w:sz="6" w:space="0"/>
              <w:left w:val="single" w:color="auto" w:sz="6" w:space="0"/>
              <w:bottom w:val="single" w:color="auto" w:sz="6" w:space="0"/>
              <w:right w:val="single" w:color="auto" w:sz="6" w:space="0"/>
            </w:tcBorders>
            <w:noWrap w:val="0"/>
            <w:vAlign w:val="center"/>
          </w:tcPr>
          <w:p w14:paraId="43E00B75">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156" w:type="dxa"/>
            <w:gridSpan w:val="2"/>
            <w:tcBorders>
              <w:top w:val="single" w:color="auto" w:sz="6" w:space="0"/>
              <w:left w:val="single" w:color="auto" w:sz="6" w:space="0"/>
              <w:bottom w:val="single" w:color="auto" w:sz="6" w:space="0"/>
              <w:right w:val="single" w:color="auto" w:sz="6" w:space="0"/>
            </w:tcBorders>
            <w:noWrap w:val="0"/>
            <w:vAlign w:val="center"/>
          </w:tcPr>
          <w:p w14:paraId="2C414F8A">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158" w:type="dxa"/>
            <w:tcBorders>
              <w:top w:val="single" w:color="auto" w:sz="6" w:space="0"/>
              <w:left w:val="single" w:color="auto" w:sz="6" w:space="0"/>
              <w:bottom w:val="single" w:color="auto" w:sz="6" w:space="0"/>
              <w:right w:val="single" w:color="auto" w:sz="12" w:space="0"/>
            </w:tcBorders>
            <w:noWrap w:val="0"/>
            <w:vAlign w:val="center"/>
          </w:tcPr>
          <w:p w14:paraId="394836A5">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2099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832" w:type="dxa"/>
            <w:gridSpan w:val="3"/>
            <w:tcBorders>
              <w:top w:val="single" w:color="auto" w:sz="6" w:space="0"/>
              <w:left w:val="single" w:color="auto" w:sz="12" w:space="0"/>
              <w:bottom w:val="single" w:color="auto" w:sz="6" w:space="0"/>
              <w:right w:val="single" w:color="auto" w:sz="6" w:space="0"/>
            </w:tcBorders>
            <w:noWrap w:val="0"/>
            <w:vAlign w:val="center"/>
          </w:tcPr>
          <w:p w14:paraId="7A2DEA8B">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2410" w:type="dxa"/>
            <w:gridSpan w:val="3"/>
            <w:tcBorders>
              <w:top w:val="single" w:color="auto" w:sz="6" w:space="0"/>
              <w:left w:val="single" w:color="auto" w:sz="6" w:space="0"/>
              <w:bottom w:val="single" w:color="auto" w:sz="6" w:space="0"/>
              <w:right w:val="single" w:color="auto" w:sz="6" w:space="0"/>
            </w:tcBorders>
            <w:noWrap w:val="0"/>
            <w:vAlign w:val="center"/>
          </w:tcPr>
          <w:p w14:paraId="1968541A">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634" w:type="dxa"/>
            <w:gridSpan w:val="4"/>
            <w:tcBorders>
              <w:top w:val="single" w:color="auto" w:sz="6" w:space="0"/>
              <w:left w:val="single" w:color="auto" w:sz="6" w:space="0"/>
              <w:bottom w:val="single" w:color="auto" w:sz="6" w:space="0"/>
              <w:right w:val="single" w:color="auto" w:sz="6" w:space="0"/>
            </w:tcBorders>
            <w:noWrap w:val="0"/>
            <w:vAlign w:val="center"/>
          </w:tcPr>
          <w:p w14:paraId="3BC273AF">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相关经验年限</w:t>
            </w:r>
          </w:p>
        </w:tc>
        <w:tc>
          <w:tcPr>
            <w:tcW w:w="1158" w:type="dxa"/>
            <w:tcBorders>
              <w:top w:val="single" w:color="auto" w:sz="6" w:space="0"/>
              <w:left w:val="single" w:color="auto" w:sz="6" w:space="0"/>
              <w:bottom w:val="single" w:color="auto" w:sz="6" w:space="0"/>
              <w:right w:val="single" w:color="auto" w:sz="12" w:space="0"/>
            </w:tcBorders>
            <w:noWrap w:val="0"/>
            <w:vAlign w:val="center"/>
          </w:tcPr>
          <w:p w14:paraId="7A655B4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1B66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832" w:type="dxa"/>
            <w:gridSpan w:val="3"/>
            <w:tcBorders>
              <w:top w:val="single" w:color="auto" w:sz="6" w:space="0"/>
              <w:left w:val="single" w:color="auto" w:sz="12" w:space="0"/>
              <w:bottom w:val="single" w:color="auto" w:sz="6" w:space="0"/>
              <w:right w:val="single" w:color="auto" w:sz="6" w:space="0"/>
            </w:tcBorders>
            <w:noWrap w:val="0"/>
            <w:vAlign w:val="center"/>
          </w:tcPr>
          <w:p w14:paraId="70D385F5">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资格证书名称、编号</w:t>
            </w:r>
          </w:p>
        </w:tc>
        <w:tc>
          <w:tcPr>
            <w:tcW w:w="6202" w:type="dxa"/>
            <w:gridSpan w:val="8"/>
            <w:tcBorders>
              <w:top w:val="single" w:color="auto" w:sz="6" w:space="0"/>
              <w:left w:val="single" w:color="auto" w:sz="6" w:space="0"/>
              <w:bottom w:val="single" w:color="auto" w:sz="6" w:space="0"/>
              <w:right w:val="single" w:color="auto" w:sz="12" w:space="0"/>
            </w:tcBorders>
            <w:noWrap w:val="0"/>
            <w:vAlign w:val="center"/>
          </w:tcPr>
          <w:p w14:paraId="56834F6E">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5835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34" w:type="dxa"/>
            <w:gridSpan w:val="11"/>
            <w:tcBorders>
              <w:top w:val="single" w:color="auto" w:sz="6" w:space="0"/>
              <w:left w:val="single" w:color="auto" w:sz="12" w:space="0"/>
              <w:bottom w:val="single" w:color="auto" w:sz="6" w:space="0"/>
              <w:right w:val="single" w:color="auto" w:sz="12" w:space="0"/>
            </w:tcBorders>
            <w:noWrap w:val="0"/>
            <w:vAlign w:val="center"/>
          </w:tcPr>
          <w:p w14:paraId="4B912EA2">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目前在任及以往服务项目情况</w:t>
            </w:r>
          </w:p>
        </w:tc>
      </w:tr>
      <w:tr w14:paraId="5D4E1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14:paraId="03EFD8BE">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14:paraId="315B4C75">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类似项目名称</w:t>
            </w: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14:paraId="64CD1298">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5CA8EF6C">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所任职务</w:t>
            </w: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14:paraId="61392C32">
            <w:pPr>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起止时间</w:t>
            </w:r>
          </w:p>
        </w:tc>
      </w:tr>
      <w:tr w14:paraId="6EC0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14:paraId="4C58281B">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14:paraId="3D26FBB8">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14:paraId="59E7455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61A330DF">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14:paraId="7F034A47">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01E7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14:paraId="5B323C3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14:paraId="14A3F72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14:paraId="7B25030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14:paraId="40E78EFD">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14:paraId="68CDDEAA">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r w14:paraId="35E6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78" w:type="dxa"/>
            <w:gridSpan w:val="2"/>
            <w:tcBorders>
              <w:top w:val="single" w:color="auto" w:sz="6" w:space="0"/>
              <w:left w:val="single" w:color="auto" w:sz="12" w:space="0"/>
              <w:bottom w:val="single" w:color="auto" w:sz="12" w:space="0"/>
              <w:right w:val="single" w:color="auto" w:sz="6" w:space="0"/>
            </w:tcBorders>
            <w:noWrap w:val="0"/>
            <w:vAlign w:val="center"/>
          </w:tcPr>
          <w:p w14:paraId="7479C582">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200" w:type="dxa"/>
            <w:gridSpan w:val="2"/>
            <w:tcBorders>
              <w:top w:val="single" w:color="auto" w:sz="6" w:space="0"/>
              <w:left w:val="single" w:color="auto" w:sz="6" w:space="0"/>
              <w:bottom w:val="single" w:color="auto" w:sz="12" w:space="0"/>
              <w:right w:val="single" w:color="auto" w:sz="6" w:space="0"/>
            </w:tcBorders>
            <w:noWrap w:val="0"/>
            <w:vAlign w:val="center"/>
          </w:tcPr>
          <w:p w14:paraId="38283226">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79" w:type="dxa"/>
            <w:gridSpan w:val="3"/>
            <w:tcBorders>
              <w:top w:val="single" w:color="auto" w:sz="6" w:space="0"/>
              <w:left w:val="single" w:color="auto" w:sz="6" w:space="0"/>
              <w:bottom w:val="single" w:color="auto" w:sz="12" w:space="0"/>
              <w:right w:val="single" w:color="auto" w:sz="6" w:space="0"/>
            </w:tcBorders>
            <w:noWrap w:val="0"/>
            <w:vAlign w:val="center"/>
          </w:tcPr>
          <w:p w14:paraId="7A2AF794">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1559" w:type="dxa"/>
            <w:gridSpan w:val="2"/>
            <w:tcBorders>
              <w:top w:val="single" w:color="auto" w:sz="6" w:space="0"/>
              <w:left w:val="single" w:color="auto" w:sz="6" w:space="0"/>
              <w:bottom w:val="single" w:color="auto" w:sz="12" w:space="0"/>
              <w:right w:val="single" w:color="auto" w:sz="6" w:space="0"/>
            </w:tcBorders>
            <w:noWrap w:val="0"/>
            <w:vAlign w:val="center"/>
          </w:tcPr>
          <w:p w14:paraId="5EB65AC6">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c>
          <w:tcPr>
            <w:tcW w:w="2218" w:type="dxa"/>
            <w:gridSpan w:val="2"/>
            <w:tcBorders>
              <w:top w:val="single" w:color="auto" w:sz="6" w:space="0"/>
              <w:left w:val="single" w:color="auto" w:sz="6" w:space="0"/>
              <w:bottom w:val="single" w:color="auto" w:sz="12" w:space="0"/>
              <w:right w:val="single" w:color="auto" w:sz="12" w:space="0"/>
            </w:tcBorders>
            <w:noWrap w:val="0"/>
            <w:vAlign w:val="center"/>
          </w:tcPr>
          <w:p w14:paraId="6EF95BEA">
            <w:pPr>
              <w:pageBreakBefore w:val="0"/>
              <w:kinsoku/>
              <w:wordWrap/>
              <w:topLinePunct w:val="0"/>
              <w:bidi w:val="0"/>
              <w:spacing w:line="500" w:lineRule="exact"/>
              <w:jc w:val="center"/>
              <w:rPr>
                <w:rFonts w:hint="eastAsia" w:ascii="仿宋" w:hAnsi="仿宋" w:eastAsia="仿宋" w:cs="仿宋"/>
                <w:color w:val="auto"/>
                <w:sz w:val="24"/>
                <w:szCs w:val="24"/>
                <w:highlight w:val="none"/>
              </w:rPr>
            </w:pPr>
          </w:p>
        </w:tc>
      </w:tr>
    </w:tbl>
    <w:p w14:paraId="5BCA46AF">
      <w:pPr>
        <w:pStyle w:val="67"/>
        <w:pageBreakBefore w:val="0"/>
        <w:kinsoku/>
        <w:wordWrap/>
        <w:topLinePunct w:val="0"/>
        <w:bidi w:val="0"/>
        <w:spacing w:line="500" w:lineRule="exact"/>
        <w:ind w:left="638" w:hanging="696" w:hangingChars="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F652D7B">
      <w:pPr>
        <w:pStyle w:val="2"/>
        <w:pageBreakBefore w:val="0"/>
        <w:kinsoku/>
        <w:wordWrap/>
        <w:overflowPunct w:val="0"/>
        <w:topLinePunct w:val="0"/>
        <w:bidi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我方承诺上述材料真实有效且具备履行合同所必需的专业技术能力。 </w:t>
      </w:r>
    </w:p>
    <w:p w14:paraId="11BBBEF0">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p>
    <w:p w14:paraId="33051C39">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14:paraId="3A7F7FFA">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14:paraId="3EEF4963">
      <w:pPr>
        <w:pageBreakBefore w:val="0"/>
        <w:kinsoku/>
        <w:wordWrap/>
        <w:topLinePunct w:val="0"/>
        <w:bidi w:val="0"/>
        <w:spacing w:line="50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2BE1FA8C">
      <w:pPr>
        <w:pageBreakBefore w:val="0"/>
        <w:kinsoku/>
        <w:wordWrap/>
        <w:topLinePunct w:val="0"/>
        <w:bidi w:val="0"/>
        <w:spacing w:before="75" w:line="500" w:lineRule="exact"/>
        <w:jc w:val="center"/>
        <w:outlineLvl w:val="1"/>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bookmarkStart w:id="501" w:name="_Toc17664"/>
    </w:p>
    <w:p w14:paraId="70C4A212">
      <w:pPr>
        <w:pageBreakBefore w:val="0"/>
        <w:kinsoku/>
        <w:wordWrap/>
        <w:topLinePunct w:val="0"/>
        <w:bidi w:val="0"/>
        <w:spacing w:before="75" w:line="500" w:lineRule="exact"/>
        <w:jc w:val="center"/>
        <w:outlineLvl w:val="1"/>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p>
    <w:p w14:paraId="61D27355">
      <w:pPr>
        <w:pageBreakBefore w:val="0"/>
        <w:kinsoku/>
        <w:wordWrap/>
        <w:topLinePunct w:val="0"/>
        <w:bidi w:val="0"/>
        <w:spacing w:before="75" w:line="500" w:lineRule="exact"/>
        <w:jc w:val="center"/>
        <w:outlineLvl w:val="1"/>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p>
    <w:p w14:paraId="654F0135">
      <w:pPr>
        <w:pStyle w:val="25"/>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p>
    <w:p w14:paraId="15577CB4">
      <w:pPr>
        <w:pStyle w:val="25"/>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p>
    <w:p w14:paraId="7355D5C6">
      <w:pPr>
        <w:pStyle w:val="25"/>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p>
    <w:p w14:paraId="4CCECD48">
      <w:pPr>
        <w:pStyle w:val="25"/>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p>
    <w:p w14:paraId="1CB564F8">
      <w:pPr>
        <w:keepNext w:val="0"/>
        <w:keepLines w:val="0"/>
        <w:pageBreakBefore w:val="0"/>
        <w:widowControl w:val="0"/>
        <w:kinsoku/>
        <w:wordWrap/>
        <w:overflowPunct/>
        <w:topLinePunct w:val="0"/>
        <w:autoSpaceDE/>
        <w:autoSpaceDN/>
        <w:bidi w:val="0"/>
        <w:adjustRightInd/>
        <w:snapToGrid/>
        <w:spacing w:before="75" w:line="400" w:lineRule="exact"/>
        <w:jc w:val="center"/>
        <w:textAlignment w:val="auto"/>
        <w:outlineLvl w:val="1"/>
        <w:rPr>
          <w:rFonts w:hint="eastAsia" w:ascii="仿宋" w:hAnsi="仿宋" w:eastAsia="仿宋" w:cs="仿宋"/>
          <w:snapToGrid w:val="0"/>
          <w:color w:val="000000"/>
          <w:spacing w:val="4"/>
          <w:kern w:val="0"/>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t>13</w:t>
      </w:r>
      <w:r>
        <w:rPr>
          <w:rFonts w:hint="eastAsia" w:ascii="仿宋" w:hAnsi="仿宋" w:eastAsia="仿宋" w:cs="仿宋"/>
          <w:spacing w:val="4"/>
          <w:sz w:val="24"/>
          <w:szCs w:val="24"/>
          <w14:textOutline w14:w="4358" w14:cap="sq" w14:cmpd="sng">
            <w14:solidFill>
              <w14:srgbClr w14:val="000000"/>
            </w14:solidFill>
            <w14:prstDash w14:val="solid"/>
            <w14:bevel/>
          </w14:textOutline>
        </w:rPr>
        <w:t>、</w:t>
      </w:r>
      <w:r>
        <w:rPr>
          <w:rFonts w:hint="eastAsia" w:ascii="仿宋" w:hAnsi="仿宋" w:eastAsia="仿宋" w:cs="仿宋"/>
          <w:snapToGrid w:val="0"/>
          <w:color w:val="000000"/>
          <w:spacing w:val="4"/>
          <w:kern w:val="0"/>
          <w:sz w:val="24"/>
          <w:szCs w:val="24"/>
          <w:lang w:val="en-US" w:eastAsia="zh-CN"/>
          <w14:textOutline w14:w="4358" w14:cap="sq" w14:cmpd="sng">
            <w14:solidFill>
              <w14:srgbClr w14:val="000000"/>
            </w14:solidFill>
            <w14:prstDash w14:val="solid"/>
            <w14:bevel/>
          </w14:textOutline>
        </w:rPr>
        <w:t>投标企业关联企业情况说明</w:t>
      </w:r>
    </w:p>
    <w:p w14:paraId="103F7A9D">
      <w:pPr>
        <w:keepNext w:val="0"/>
        <w:keepLines w:val="0"/>
        <w:pageBreakBefore w:val="0"/>
        <w:widowControl w:val="0"/>
        <w:kinsoku/>
        <w:wordWrap/>
        <w:overflowPunct/>
        <w:topLinePunct w:val="0"/>
        <w:autoSpaceDE/>
        <w:autoSpaceDN/>
        <w:bidi w:val="0"/>
        <w:adjustRightInd/>
        <w:snapToGrid/>
        <w:spacing w:before="164" w:line="400" w:lineRule="exact"/>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我公司郑重声明如下：</w:t>
      </w:r>
    </w:p>
    <w:p w14:paraId="430BDD75">
      <w:pPr>
        <w:keepNext w:val="0"/>
        <w:keepLines w:val="0"/>
        <w:pageBreakBefore w:val="0"/>
        <w:widowControl w:val="0"/>
        <w:kinsoku/>
        <w:wordWrap/>
        <w:overflowPunct/>
        <w:topLinePunct w:val="0"/>
        <w:autoSpaceDE/>
        <w:autoSpaceDN/>
        <w:bidi w:val="0"/>
        <w:adjustRightInd/>
        <w:snapToGrid/>
        <w:spacing w:before="179" w:line="400" w:lineRule="exact"/>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1、投标人名称（按营业执照的全称填写</w:t>
      </w:r>
      <w:r>
        <w:rPr>
          <w:rFonts w:hint="eastAsia" w:ascii="仿宋" w:hAnsi="仿宋" w:eastAsia="仿宋" w:cs="仿宋"/>
          <w:color w:val="auto"/>
          <w:spacing w:val="3"/>
          <w:sz w:val="24"/>
          <w:szCs w:val="24"/>
        </w:rPr>
        <w:t>）：</w:t>
      </w:r>
      <w:r>
        <w:rPr>
          <w:rFonts w:hint="eastAsia" w:ascii="仿宋" w:hAnsi="仿宋" w:eastAsia="仿宋" w:cs="仿宋"/>
          <w:color w:val="auto"/>
          <w:sz w:val="24"/>
          <w:szCs w:val="24"/>
          <w:u w:val="single" w:color="auto"/>
        </w:rPr>
        <w:tab/>
      </w:r>
      <w:r>
        <w:rPr>
          <w:rFonts w:hint="eastAsia" w:ascii="仿宋" w:hAnsi="仿宋" w:eastAsia="仿宋" w:cs="仿宋"/>
          <w:color w:val="auto"/>
          <w:sz w:val="24"/>
          <w:szCs w:val="24"/>
          <w:u w:val="single" w:color="auto"/>
          <w:lang w:val="en-US" w:eastAsia="zh-CN"/>
        </w:rPr>
        <w:t xml:space="preserve">          </w:t>
      </w:r>
      <w:r>
        <w:rPr>
          <w:rFonts w:hint="eastAsia" w:ascii="仿宋" w:hAnsi="仿宋" w:eastAsia="仿宋" w:cs="仿宋"/>
          <w:color w:val="auto"/>
          <w:sz w:val="24"/>
          <w:szCs w:val="24"/>
          <w:u w:val="single" w:color="auto"/>
        </w:rPr>
        <w:t>。</w:t>
      </w:r>
    </w:p>
    <w:p w14:paraId="4C944899">
      <w:pPr>
        <w:keepNext w:val="0"/>
        <w:keepLines w:val="0"/>
        <w:pageBreakBefore w:val="0"/>
        <w:widowControl w:val="0"/>
        <w:kinsoku/>
        <w:wordWrap/>
        <w:overflowPunct/>
        <w:topLinePunct w:val="0"/>
        <w:autoSpaceDE/>
        <w:autoSpaceDN/>
        <w:bidi w:val="0"/>
        <w:adjustRightInd/>
        <w:snapToGrid/>
        <w:spacing w:before="173" w:line="400" w:lineRule="exac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2、本公司的直接上级控股/管理单位和直接下级控股/管理单位情况：</w:t>
      </w:r>
    </w:p>
    <w:tbl>
      <w:tblPr>
        <w:tblStyle w:val="81"/>
        <w:tblW w:w="10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6"/>
        <w:gridCol w:w="2236"/>
        <w:gridCol w:w="1590"/>
        <w:gridCol w:w="1905"/>
        <w:gridCol w:w="1972"/>
      </w:tblGrid>
      <w:tr w14:paraId="26657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jc w:val="center"/>
        </w:trPr>
        <w:tc>
          <w:tcPr>
            <w:tcW w:w="2706" w:type="dxa"/>
            <w:vAlign w:val="center"/>
          </w:tcPr>
          <w:p w14:paraId="439CFAA7">
            <w:pPr>
              <w:keepNext w:val="0"/>
              <w:keepLines w:val="0"/>
              <w:pageBreakBefore w:val="0"/>
              <w:widowControl w:val="0"/>
              <w:kinsoku/>
              <w:wordWrap/>
              <w:overflowPunct/>
              <w:topLinePunct w:val="0"/>
              <w:autoSpaceDE/>
              <w:autoSpaceDN/>
              <w:bidi w:val="0"/>
              <w:adjustRightInd/>
              <w:snapToGrid/>
              <w:spacing w:before="169" w:line="400" w:lineRule="exact"/>
              <w:ind w:right="198"/>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直接上级控股/管理单</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2"/>
                <w:sz w:val="24"/>
                <w:szCs w:val="24"/>
              </w:rPr>
              <w:t>位名称</w:t>
            </w:r>
          </w:p>
        </w:tc>
        <w:tc>
          <w:tcPr>
            <w:tcW w:w="2236" w:type="dxa"/>
            <w:vAlign w:val="center"/>
          </w:tcPr>
          <w:p w14:paraId="041F0951">
            <w:pPr>
              <w:keepNext w:val="0"/>
              <w:keepLines w:val="0"/>
              <w:pageBreakBefore w:val="0"/>
              <w:widowControl w:val="0"/>
              <w:kinsoku/>
              <w:wordWrap/>
              <w:overflowPunct/>
              <w:topLinePunct w:val="0"/>
              <w:autoSpaceDE/>
              <w:autoSpaceDN/>
              <w:bidi w:val="0"/>
              <w:adjustRightInd/>
              <w:snapToGrid/>
              <w:spacing w:before="194" w:line="400" w:lineRule="exact"/>
              <w:ind w:right="106"/>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对本单位的控股</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2"/>
                <w:sz w:val="24"/>
                <w:szCs w:val="24"/>
              </w:rPr>
              <w:t>（出资）比例(%)</w:t>
            </w:r>
          </w:p>
        </w:tc>
        <w:tc>
          <w:tcPr>
            <w:tcW w:w="1590" w:type="dxa"/>
            <w:vAlign w:val="center"/>
          </w:tcPr>
          <w:p w14:paraId="1F09F816">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单位负责人</w:t>
            </w:r>
          </w:p>
        </w:tc>
        <w:tc>
          <w:tcPr>
            <w:tcW w:w="1905" w:type="dxa"/>
            <w:vAlign w:val="center"/>
          </w:tcPr>
          <w:p w14:paraId="60335F69">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联系人及电话</w:t>
            </w:r>
          </w:p>
        </w:tc>
        <w:tc>
          <w:tcPr>
            <w:tcW w:w="1972" w:type="dxa"/>
            <w:vAlign w:val="center"/>
          </w:tcPr>
          <w:p w14:paraId="66A04D55">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单位地址</w:t>
            </w:r>
          </w:p>
        </w:tc>
      </w:tr>
      <w:tr w14:paraId="0325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2706" w:type="dxa"/>
            <w:vAlign w:val="top"/>
          </w:tcPr>
          <w:p w14:paraId="6376EA66">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2236" w:type="dxa"/>
            <w:vAlign w:val="top"/>
          </w:tcPr>
          <w:p w14:paraId="688CCE06">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590" w:type="dxa"/>
            <w:vAlign w:val="top"/>
          </w:tcPr>
          <w:p w14:paraId="67D0A149">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05" w:type="dxa"/>
            <w:vAlign w:val="top"/>
          </w:tcPr>
          <w:p w14:paraId="64C96F07">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72" w:type="dxa"/>
            <w:vAlign w:val="top"/>
          </w:tcPr>
          <w:p w14:paraId="54596125">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7535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jc w:val="center"/>
        </w:trPr>
        <w:tc>
          <w:tcPr>
            <w:tcW w:w="2706" w:type="dxa"/>
            <w:vAlign w:val="top"/>
          </w:tcPr>
          <w:p w14:paraId="33DA6056">
            <w:pPr>
              <w:keepNext w:val="0"/>
              <w:keepLines w:val="0"/>
              <w:pageBreakBefore w:val="0"/>
              <w:widowControl w:val="0"/>
              <w:kinsoku/>
              <w:wordWrap/>
              <w:overflowPunct/>
              <w:topLinePunct w:val="0"/>
              <w:autoSpaceDE/>
              <w:autoSpaceDN/>
              <w:bidi w:val="0"/>
              <w:adjustRightInd/>
              <w:snapToGrid/>
              <w:spacing w:before="151" w:line="400" w:lineRule="exact"/>
              <w:ind w:left="12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236" w:type="dxa"/>
            <w:vAlign w:val="top"/>
          </w:tcPr>
          <w:p w14:paraId="050DA62B">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590" w:type="dxa"/>
            <w:vAlign w:val="top"/>
          </w:tcPr>
          <w:p w14:paraId="4A8E1574">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05" w:type="dxa"/>
            <w:vAlign w:val="top"/>
          </w:tcPr>
          <w:p w14:paraId="49F31180">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72" w:type="dxa"/>
            <w:vAlign w:val="top"/>
          </w:tcPr>
          <w:p w14:paraId="42D47CE9">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283FF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409" w:type="dxa"/>
            <w:gridSpan w:val="5"/>
            <w:vAlign w:val="top"/>
          </w:tcPr>
          <w:p w14:paraId="10FFF0C1">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28F4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jc w:val="center"/>
        </w:trPr>
        <w:tc>
          <w:tcPr>
            <w:tcW w:w="2706" w:type="dxa"/>
            <w:vAlign w:val="top"/>
          </w:tcPr>
          <w:p w14:paraId="39869C60">
            <w:pPr>
              <w:keepNext w:val="0"/>
              <w:keepLines w:val="0"/>
              <w:pageBreakBefore w:val="0"/>
              <w:widowControl w:val="0"/>
              <w:kinsoku/>
              <w:wordWrap/>
              <w:overflowPunct/>
              <w:topLinePunct w:val="0"/>
              <w:autoSpaceDE/>
              <w:autoSpaceDN/>
              <w:bidi w:val="0"/>
              <w:adjustRightInd/>
              <w:snapToGrid/>
              <w:spacing w:before="169" w:line="400" w:lineRule="exact"/>
              <w:ind w:left="998" w:right="198" w:hanging="779"/>
              <w:jc w:val="center"/>
              <w:textAlignment w:val="auto"/>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直接下级控股/</w:t>
            </w:r>
          </w:p>
          <w:p w14:paraId="6C422522">
            <w:pPr>
              <w:keepNext w:val="0"/>
              <w:keepLines w:val="0"/>
              <w:pageBreakBefore w:val="0"/>
              <w:widowControl w:val="0"/>
              <w:kinsoku/>
              <w:wordWrap/>
              <w:overflowPunct/>
              <w:topLinePunct w:val="0"/>
              <w:autoSpaceDE/>
              <w:autoSpaceDN/>
              <w:bidi w:val="0"/>
              <w:adjustRightInd/>
              <w:snapToGrid/>
              <w:spacing w:before="169" w:line="400" w:lineRule="exact"/>
              <w:ind w:left="998" w:right="198" w:hanging="779"/>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管理单</w:t>
            </w:r>
            <w:r>
              <w:rPr>
                <w:rFonts w:hint="eastAsia" w:ascii="仿宋" w:hAnsi="仿宋" w:eastAsia="仿宋" w:cs="仿宋"/>
                <w:color w:val="auto"/>
                <w:spacing w:val="-2"/>
                <w:sz w:val="24"/>
                <w:szCs w:val="24"/>
              </w:rPr>
              <w:t>位名称</w:t>
            </w:r>
          </w:p>
        </w:tc>
        <w:tc>
          <w:tcPr>
            <w:tcW w:w="2236" w:type="dxa"/>
            <w:vAlign w:val="top"/>
          </w:tcPr>
          <w:p w14:paraId="0810F3F9">
            <w:pPr>
              <w:keepNext w:val="0"/>
              <w:keepLines w:val="0"/>
              <w:pageBreakBefore w:val="0"/>
              <w:widowControl w:val="0"/>
              <w:kinsoku/>
              <w:wordWrap/>
              <w:overflowPunct/>
              <w:topLinePunct w:val="0"/>
              <w:autoSpaceDE/>
              <w:autoSpaceDN/>
              <w:bidi w:val="0"/>
              <w:adjustRightInd/>
              <w:snapToGrid/>
              <w:spacing w:before="193" w:line="400" w:lineRule="exact"/>
              <w:ind w:left="328" w:right="149" w:hanging="157"/>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本单位控股（出</w:t>
            </w:r>
            <w:r>
              <w:rPr>
                <w:rFonts w:hint="eastAsia" w:ascii="仿宋" w:hAnsi="仿宋" w:eastAsia="仿宋" w:cs="仿宋"/>
                <w:color w:val="auto"/>
                <w:sz w:val="24"/>
                <w:szCs w:val="24"/>
              </w:rPr>
              <w:t xml:space="preserve"> </w:t>
            </w:r>
            <w:r>
              <w:rPr>
                <w:rFonts w:hint="eastAsia" w:ascii="仿宋" w:hAnsi="仿宋" w:eastAsia="仿宋" w:cs="仿宋"/>
                <w:color w:val="auto"/>
                <w:spacing w:val="-3"/>
                <w:sz w:val="24"/>
                <w:szCs w:val="24"/>
              </w:rPr>
              <w:t>资）比例(%)</w:t>
            </w:r>
          </w:p>
        </w:tc>
        <w:tc>
          <w:tcPr>
            <w:tcW w:w="1590" w:type="dxa"/>
            <w:vAlign w:val="top"/>
          </w:tcPr>
          <w:p w14:paraId="053D1FEF">
            <w:pPr>
              <w:pStyle w:val="8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p w14:paraId="0F67DB25">
            <w:pPr>
              <w:keepNext w:val="0"/>
              <w:keepLines w:val="0"/>
              <w:pageBreakBefore w:val="0"/>
              <w:widowControl w:val="0"/>
              <w:kinsoku/>
              <w:wordWrap/>
              <w:overflowPunct/>
              <w:topLinePunct w:val="0"/>
              <w:autoSpaceDE/>
              <w:autoSpaceDN/>
              <w:bidi w:val="0"/>
              <w:adjustRightInd/>
              <w:snapToGrid/>
              <w:spacing w:before="78" w:line="400" w:lineRule="exact"/>
              <w:ind w:left="130"/>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单位负责人</w:t>
            </w:r>
          </w:p>
        </w:tc>
        <w:tc>
          <w:tcPr>
            <w:tcW w:w="1905" w:type="dxa"/>
            <w:vAlign w:val="top"/>
          </w:tcPr>
          <w:p w14:paraId="7AEE57B5">
            <w:pPr>
              <w:pStyle w:val="8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p w14:paraId="15162C52">
            <w:pPr>
              <w:keepNext w:val="0"/>
              <w:keepLines w:val="0"/>
              <w:pageBreakBefore w:val="0"/>
              <w:widowControl w:val="0"/>
              <w:kinsoku/>
              <w:wordWrap/>
              <w:overflowPunct/>
              <w:topLinePunct w:val="0"/>
              <w:autoSpaceDE/>
              <w:autoSpaceDN/>
              <w:bidi w:val="0"/>
              <w:adjustRightInd/>
              <w:snapToGrid/>
              <w:spacing w:before="78" w:line="400" w:lineRule="exact"/>
              <w:ind w:left="176"/>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联系人及电话</w:t>
            </w:r>
          </w:p>
        </w:tc>
        <w:tc>
          <w:tcPr>
            <w:tcW w:w="1972" w:type="dxa"/>
            <w:vAlign w:val="top"/>
          </w:tcPr>
          <w:p w14:paraId="74A22212">
            <w:pPr>
              <w:pStyle w:val="8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rPr>
            </w:pPr>
          </w:p>
          <w:p w14:paraId="1A4A1519">
            <w:pPr>
              <w:keepNext w:val="0"/>
              <w:keepLines w:val="0"/>
              <w:pageBreakBefore w:val="0"/>
              <w:widowControl w:val="0"/>
              <w:kinsoku/>
              <w:wordWrap/>
              <w:overflowPunct/>
              <w:topLinePunct w:val="0"/>
              <w:autoSpaceDE/>
              <w:autoSpaceDN/>
              <w:bidi w:val="0"/>
              <w:adjustRightInd/>
              <w:snapToGrid/>
              <w:spacing w:before="78" w:line="400" w:lineRule="exact"/>
              <w:ind w:left="616"/>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单位地址</w:t>
            </w:r>
          </w:p>
        </w:tc>
      </w:tr>
      <w:tr w14:paraId="211F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2706" w:type="dxa"/>
            <w:vAlign w:val="top"/>
          </w:tcPr>
          <w:p w14:paraId="58110143">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2236" w:type="dxa"/>
            <w:vAlign w:val="top"/>
          </w:tcPr>
          <w:p w14:paraId="1EBF61FE">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590" w:type="dxa"/>
            <w:vAlign w:val="top"/>
          </w:tcPr>
          <w:p w14:paraId="6912767B">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05" w:type="dxa"/>
            <w:vAlign w:val="top"/>
          </w:tcPr>
          <w:p w14:paraId="43B06894">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72" w:type="dxa"/>
            <w:vAlign w:val="top"/>
          </w:tcPr>
          <w:p w14:paraId="0A57F89B">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1DAFB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2706" w:type="dxa"/>
            <w:vAlign w:val="top"/>
          </w:tcPr>
          <w:p w14:paraId="15B66DC1">
            <w:pPr>
              <w:keepNext w:val="0"/>
              <w:keepLines w:val="0"/>
              <w:pageBreakBefore w:val="0"/>
              <w:widowControl w:val="0"/>
              <w:kinsoku/>
              <w:wordWrap/>
              <w:overflowPunct/>
              <w:topLinePunct w:val="0"/>
              <w:autoSpaceDE/>
              <w:autoSpaceDN/>
              <w:bidi w:val="0"/>
              <w:adjustRightInd/>
              <w:snapToGrid/>
              <w:spacing w:before="145" w:line="400" w:lineRule="exact"/>
              <w:ind w:left="12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236" w:type="dxa"/>
            <w:vAlign w:val="top"/>
          </w:tcPr>
          <w:p w14:paraId="2CD3A1D1">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590" w:type="dxa"/>
            <w:vAlign w:val="top"/>
          </w:tcPr>
          <w:p w14:paraId="03A7B971">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05" w:type="dxa"/>
            <w:vAlign w:val="top"/>
          </w:tcPr>
          <w:p w14:paraId="38F9A6DD">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72" w:type="dxa"/>
            <w:vAlign w:val="top"/>
          </w:tcPr>
          <w:p w14:paraId="0B082CF3">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bl>
    <w:p w14:paraId="3F54A722">
      <w:pPr>
        <w:keepNext w:val="0"/>
        <w:keepLines w:val="0"/>
        <w:pageBreakBefore w:val="0"/>
        <w:widowControl w:val="0"/>
        <w:kinsoku/>
        <w:wordWrap/>
        <w:overflowPunct/>
        <w:topLinePunct w:val="0"/>
        <w:autoSpaceDE/>
        <w:autoSpaceDN/>
        <w:bidi w:val="0"/>
        <w:adjustRightInd/>
        <w:snapToGrid/>
        <w:spacing w:before="154" w:line="400" w:lineRule="exact"/>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3、属于同一直接上级控股/管理单位的其他兄弟单位</w:t>
      </w:r>
      <w:r>
        <w:rPr>
          <w:rFonts w:hint="eastAsia" w:ascii="仿宋" w:hAnsi="仿宋" w:eastAsia="仿宋" w:cs="仿宋"/>
          <w:color w:val="auto"/>
          <w:spacing w:val="-3"/>
          <w:sz w:val="24"/>
          <w:szCs w:val="24"/>
        </w:rPr>
        <w:t>情况</w:t>
      </w:r>
    </w:p>
    <w:tbl>
      <w:tblPr>
        <w:tblStyle w:val="81"/>
        <w:tblW w:w="103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09"/>
        <w:gridCol w:w="2340"/>
        <w:gridCol w:w="1455"/>
        <w:gridCol w:w="1920"/>
        <w:gridCol w:w="1929"/>
      </w:tblGrid>
      <w:tr w14:paraId="7939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jc w:val="center"/>
        </w:trPr>
        <w:tc>
          <w:tcPr>
            <w:tcW w:w="2709" w:type="dxa"/>
            <w:vAlign w:val="top"/>
          </w:tcPr>
          <w:p w14:paraId="1104DB81">
            <w:pPr>
              <w:keepNext w:val="0"/>
              <w:keepLines w:val="0"/>
              <w:pageBreakBefore w:val="0"/>
              <w:widowControl w:val="0"/>
              <w:kinsoku/>
              <w:wordWrap/>
              <w:overflowPunct/>
              <w:topLinePunct w:val="0"/>
              <w:autoSpaceDE/>
              <w:autoSpaceDN/>
              <w:bidi w:val="0"/>
              <w:adjustRightInd/>
              <w:snapToGrid/>
              <w:spacing w:before="169" w:line="400" w:lineRule="exact"/>
              <w:ind w:left="998" w:right="198" w:hanging="779"/>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直接上级控股/管理单位名称</w:t>
            </w:r>
          </w:p>
        </w:tc>
        <w:tc>
          <w:tcPr>
            <w:tcW w:w="2340" w:type="dxa"/>
            <w:vAlign w:val="top"/>
          </w:tcPr>
          <w:p w14:paraId="62BE6058">
            <w:pPr>
              <w:keepNext w:val="0"/>
              <w:keepLines w:val="0"/>
              <w:pageBreakBefore w:val="0"/>
              <w:widowControl w:val="0"/>
              <w:kinsoku/>
              <w:wordWrap/>
              <w:overflowPunct/>
              <w:topLinePunct w:val="0"/>
              <w:autoSpaceDE/>
              <w:autoSpaceDN/>
              <w:bidi w:val="0"/>
              <w:adjustRightInd/>
              <w:snapToGrid/>
              <w:spacing w:before="193" w:line="400" w:lineRule="exact"/>
              <w:ind w:left="328" w:right="149" w:hanging="157"/>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对本单位控股（出 资）比例(%)</w:t>
            </w:r>
          </w:p>
        </w:tc>
        <w:tc>
          <w:tcPr>
            <w:tcW w:w="1455" w:type="dxa"/>
            <w:vAlign w:val="center"/>
          </w:tcPr>
          <w:p w14:paraId="601539A2">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单位负责人</w:t>
            </w:r>
          </w:p>
        </w:tc>
        <w:tc>
          <w:tcPr>
            <w:tcW w:w="1920" w:type="dxa"/>
            <w:vAlign w:val="center"/>
          </w:tcPr>
          <w:p w14:paraId="6722B81E">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联系人及电话</w:t>
            </w:r>
          </w:p>
        </w:tc>
        <w:tc>
          <w:tcPr>
            <w:tcW w:w="1929" w:type="dxa"/>
            <w:vAlign w:val="center"/>
          </w:tcPr>
          <w:p w14:paraId="108A64AB">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单位地址</w:t>
            </w:r>
          </w:p>
        </w:tc>
      </w:tr>
      <w:tr w14:paraId="29880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jc w:val="center"/>
        </w:trPr>
        <w:tc>
          <w:tcPr>
            <w:tcW w:w="2709" w:type="dxa"/>
            <w:vAlign w:val="top"/>
          </w:tcPr>
          <w:p w14:paraId="5513B729">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2340" w:type="dxa"/>
            <w:vAlign w:val="top"/>
          </w:tcPr>
          <w:p w14:paraId="692D9F70">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55" w:type="dxa"/>
            <w:vAlign w:val="top"/>
          </w:tcPr>
          <w:p w14:paraId="1F291571">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20" w:type="dxa"/>
            <w:vAlign w:val="top"/>
          </w:tcPr>
          <w:p w14:paraId="73C08A24">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29" w:type="dxa"/>
            <w:vAlign w:val="top"/>
          </w:tcPr>
          <w:p w14:paraId="3D1279A0">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2761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2709" w:type="dxa"/>
            <w:vAlign w:val="top"/>
          </w:tcPr>
          <w:p w14:paraId="212F709F">
            <w:pPr>
              <w:keepNext w:val="0"/>
              <w:keepLines w:val="0"/>
              <w:pageBreakBefore w:val="0"/>
              <w:widowControl w:val="0"/>
              <w:kinsoku/>
              <w:wordWrap/>
              <w:overflowPunct/>
              <w:topLinePunct w:val="0"/>
              <w:autoSpaceDE/>
              <w:autoSpaceDN/>
              <w:bidi w:val="0"/>
              <w:adjustRightInd/>
              <w:snapToGrid/>
              <w:spacing w:before="150" w:line="400" w:lineRule="exact"/>
              <w:ind w:left="129"/>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340" w:type="dxa"/>
            <w:vAlign w:val="top"/>
          </w:tcPr>
          <w:p w14:paraId="0428AB03">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455" w:type="dxa"/>
            <w:vAlign w:val="top"/>
          </w:tcPr>
          <w:p w14:paraId="7EA97300">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20" w:type="dxa"/>
            <w:vAlign w:val="top"/>
          </w:tcPr>
          <w:p w14:paraId="7F45116A">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c>
          <w:tcPr>
            <w:tcW w:w="1929" w:type="dxa"/>
            <w:vAlign w:val="top"/>
          </w:tcPr>
          <w:p w14:paraId="6D1BBA18">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5021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10353" w:type="dxa"/>
            <w:gridSpan w:val="5"/>
            <w:vAlign w:val="top"/>
          </w:tcPr>
          <w:p w14:paraId="401F9FA3">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rPr>
            </w:pPr>
          </w:p>
        </w:tc>
      </w:tr>
      <w:tr w14:paraId="32CF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jc w:val="center"/>
        </w:trPr>
        <w:tc>
          <w:tcPr>
            <w:tcW w:w="2709" w:type="dxa"/>
            <w:vAlign w:val="top"/>
          </w:tcPr>
          <w:p w14:paraId="52056218">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14:paraId="0702258A">
            <w:pPr>
              <w:keepNext w:val="0"/>
              <w:keepLines w:val="0"/>
              <w:pageBreakBefore w:val="0"/>
              <w:widowControl w:val="0"/>
              <w:kinsoku/>
              <w:wordWrap/>
              <w:overflowPunct/>
              <w:topLinePunct w:val="0"/>
              <w:autoSpaceDE/>
              <w:autoSpaceDN/>
              <w:bidi w:val="0"/>
              <w:adjustRightInd/>
              <w:snapToGrid/>
              <w:spacing w:before="78" w:line="400" w:lineRule="exact"/>
              <w:ind w:left="113"/>
              <w:textAlignment w:val="auto"/>
              <w:rPr>
                <w:rFonts w:hint="eastAsia" w:ascii="仿宋" w:hAnsi="仿宋" w:eastAsia="仿宋" w:cs="仿宋"/>
                <w:sz w:val="24"/>
                <w:szCs w:val="24"/>
              </w:rPr>
            </w:pPr>
            <w:r>
              <w:rPr>
                <w:rFonts w:hint="eastAsia" w:ascii="仿宋" w:hAnsi="仿宋" w:eastAsia="仿宋" w:cs="仿宋"/>
                <w:spacing w:val="-1"/>
                <w:sz w:val="24"/>
                <w:szCs w:val="24"/>
              </w:rPr>
              <w:t>其他兄弟单位名称</w:t>
            </w:r>
          </w:p>
        </w:tc>
        <w:tc>
          <w:tcPr>
            <w:tcW w:w="2340" w:type="dxa"/>
            <w:vAlign w:val="top"/>
          </w:tcPr>
          <w:p w14:paraId="6881E55C">
            <w:pPr>
              <w:keepNext w:val="0"/>
              <w:keepLines w:val="0"/>
              <w:pageBreakBefore w:val="0"/>
              <w:widowControl w:val="0"/>
              <w:kinsoku/>
              <w:wordWrap/>
              <w:overflowPunct/>
              <w:topLinePunct w:val="0"/>
              <w:autoSpaceDE/>
              <w:autoSpaceDN/>
              <w:bidi w:val="0"/>
              <w:adjustRightInd/>
              <w:snapToGrid/>
              <w:spacing w:before="168" w:line="400" w:lineRule="exact"/>
              <w:ind w:left="118" w:right="115" w:hanging="9"/>
              <w:jc w:val="center"/>
              <w:textAlignment w:val="auto"/>
              <w:rPr>
                <w:rFonts w:hint="eastAsia" w:ascii="仿宋" w:hAnsi="仿宋" w:eastAsia="仿宋" w:cs="仿宋"/>
                <w:sz w:val="24"/>
                <w:szCs w:val="24"/>
              </w:rPr>
            </w:pPr>
            <w:r>
              <w:rPr>
                <w:rFonts w:hint="eastAsia" w:ascii="仿宋" w:hAnsi="仿宋" w:eastAsia="仿宋" w:cs="仿宋"/>
                <w:spacing w:val="-16"/>
                <w:sz w:val="24"/>
                <w:szCs w:val="24"/>
              </w:rPr>
              <w:t>对该单位控股（出</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资）比例(%)</w:t>
            </w:r>
          </w:p>
        </w:tc>
        <w:tc>
          <w:tcPr>
            <w:tcW w:w="1455" w:type="dxa"/>
            <w:vAlign w:val="center"/>
          </w:tcPr>
          <w:p w14:paraId="51747B92">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单位负责人</w:t>
            </w:r>
          </w:p>
        </w:tc>
        <w:tc>
          <w:tcPr>
            <w:tcW w:w="1920" w:type="dxa"/>
            <w:vAlign w:val="center"/>
          </w:tcPr>
          <w:p w14:paraId="08A6B8C8">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联系人及电话</w:t>
            </w:r>
          </w:p>
        </w:tc>
        <w:tc>
          <w:tcPr>
            <w:tcW w:w="1929" w:type="dxa"/>
            <w:vAlign w:val="center"/>
          </w:tcPr>
          <w:p w14:paraId="5E865250">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单位地址</w:t>
            </w:r>
          </w:p>
        </w:tc>
      </w:tr>
      <w:tr w14:paraId="5CF74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jc w:val="center"/>
        </w:trPr>
        <w:tc>
          <w:tcPr>
            <w:tcW w:w="2709" w:type="dxa"/>
            <w:vAlign w:val="top"/>
          </w:tcPr>
          <w:p w14:paraId="1A7966AA">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2340" w:type="dxa"/>
            <w:vAlign w:val="top"/>
          </w:tcPr>
          <w:p w14:paraId="76159724">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455" w:type="dxa"/>
            <w:vAlign w:val="top"/>
          </w:tcPr>
          <w:p w14:paraId="01242BD8">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920" w:type="dxa"/>
            <w:vAlign w:val="top"/>
          </w:tcPr>
          <w:p w14:paraId="50534566">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929" w:type="dxa"/>
            <w:vAlign w:val="top"/>
          </w:tcPr>
          <w:p w14:paraId="7CCF65A4">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r w14:paraId="0914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2709" w:type="dxa"/>
            <w:vAlign w:val="top"/>
          </w:tcPr>
          <w:p w14:paraId="4A4497B8">
            <w:pPr>
              <w:keepNext w:val="0"/>
              <w:keepLines w:val="0"/>
              <w:pageBreakBefore w:val="0"/>
              <w:widowControl w:val="0"/>
              <w:kinsoku/>
              <w:wordWrap/>
              <w:overflowPunct/>
              <w:topLinePunct w:val="0"/>
              <w:autoSpaceDE/>
              <w:autoSpaceDN/>
              <w:bidi w:val="0"/>
              <w:adjustRightInd/>
              <w:snapToGrid/>
              <w:spacing w:before="160" w:line="400" w:lineRule="exact"/>
              <w:ind w:left="129"/>
              <w:textAlignment w:val="auto"/>
              <w:rPr>
                <w:rFonts w:hint="eastAsia" w:ascii="仿宋" w:hAnsi="仿宋" w:eastAsia="仿宋" w:cs="仿宋"/>
                <w:sz w:val="24"/>
                <w:szCs w:val="24"/>
              </w:rPr>
            </w:pPr>
            <w:r>
              <w:rPr>
                <w:rFonts w:hint="eastAsia" w:ascii="仿宋" w:hAnsi="仿宋" w:eastAsia="仿宋" w:cs="仿宋"/>
                <w:sz w:val="24"/>
                <w:szCs w:val="24"/>
              </w:rPr>
              <w:t>……</w:t>
            </w:r>
          </w:p>
        </w:tc>
        <w:tc>
          <w:tcPr>
            <w:tcW w:w="2340" w:type="dxa"/>
            <w:vAlign w:val="top"/>
          </w:tcPr>
          <w:p w14:paraId="3F7EA049">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455" w:type="dxa"/>
            <w:vAlign w:val="top"/>
          </w:tcPr>
          <w:p w14:paraId="60A8428C">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920" w:type="dxa"/>
            <w:vAlign w:val="top"/>
          </w:tcPr>
          <w:p w14:paraId="39A7860B">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929" w:type="dxa"/>
            <w:vAlign w:val="top"/>
          </w:tcPr>
          <w:p w14:paraId="10DD5EDA">
            <w:pPr>
              <w:pStyle w:val="8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r>
    </w:tbl>
    <w:p w14:paraId="457914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
          <w:bCs/>
          <w:sz w:val="24"/>
          <w:szCs w:val="24"/>
        </w:rPr>
        <w:t>我公司承诺：如未提供或未如实填写直接上级控股/管理单位和直接下级控 股/管理单位情况，将被作为废标处理。说明：若无关联企业，则在上述表格中填写“无”</w:t>
      </w:r>
    </w:p>
    <w:p w14:paraId="4DA0BA4C">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14:paraId="4C929AE9">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法定代表人或受委托人（签名或盖私章）：</w:t>
      </w:r>
    </w:p>
    <w:p w14:paraId="103C9875">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color w:val="auto"/>
          <w:sz w:val="24"/>
          <w:szCs w:val="24"/>
          <w:highlight w:val="none"/>
        </w:rPr>
        <w:t>日      期：</w:t>
      </w:r>
    </w:p>
    <w:p w14:paraId="28F552D0">
      <w:pPr>
        <w:pageBreakBefore w:val="0"/>
        <w:kinsoku/>
        <w:wordWrap/>
        <w:topLinePunct w:val="0"/>
        <w:bidi w:val="0"/>
        <w:spacing w:before="75" w:line="500" w:lineRule="exact"/>
        <w:jc w:val="center"/>
        <w:outlineLvl w:val="1"/>
        <w:rPr>
          <w:rFonts w:hint="eastAsia" w:ascii="仿宋" w:hAnsi="仿宋" w:eastAsia="仿宋" w:cs="仿宋"/>
          <w:spacing w:val="4"/>
          <w:sz w:val="24"/>
          <w:szCs w:val="24"/>
          <w14:textOutline w14:w="4358" w14:cap="sq" w14:cmpd="sng">
            <w14:solidFill>
              <w14:srgbClr w14:val="000000"/>
            </w14:solidFill>
            <w14:prstDash w14:val="solid"/>
            <w14:bevel/>
          </w14:textOutline>
        </w:rPr>
      </w:pPr>
      <w:r>
        <w:rPr>
          <w:rFonts w:hint="eastAsia" w:ascii="仿宋" w:hAnsi="仿宋" w:eastAsia="仿宋" w:cs="仿宋"/>
          <w:spacing w:val="4"/>
          <w:sz w:val="24"/>
          <w:szCs w:val="24"/>
          <w:lang w:val="en-US" w:eastAsia="zh-CN"/>
          <w14:textOutline w14:w="4358" w14:cap="sq" w14:cmpd="sng">
            <w14:solidFill>
              <w14:srgbClr w14:val="000000"/>
            </w14:solidFill>
            <w14:prstDash w14:val="solid"/>
            <w14:bevel/>
          </w14:textOutline>
        </w:rPr>
        <w:t>14、</w:t>
      </w:r>
      <w:r>
        <w:rPr>
          <w:rFonts w:hint="eastAsia" w:ascii="仿宋" w:hAnsi="仿宋" w:eastAsia="仿宋" w:cs="仿宋"/>
          <w:spacing w:val="4"/>
          <w:sz w:val="24"/>
          <w:szCs w:val="24"/>
          <w14:textOutline w14:w="4358" w14:cap="sq" w14:cmpd="sng">
            <w14:solidFill>
              <w14:srgbClr w14:val="000000"/>
            </w14:solidFill>
            <w14:prstDash w14:val="solid"/>
            <w14:bevel/>
          </w14:textOutline>
        </w:rPr>
        <w:t>不参与围标串标承诺书</w:t>
      </w:r>
    </w:p>
    <w:p w14:paraId="491749A6">
      <w:pPr>
        <w:pageBreakBefore w:val="0"/>
        <w:kinsoku/>
        <w:wordWrap/>
        <w:topLinePunct w:val="0"/>
        <w:bidi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本人作为经授权投标人代表，清楚知晓我单位本项目投标活动，对以下事项作出承诺：</w:t>
      </w:r>
    </w:p>
    <w:p w14:paraId="66B0A366">
      <w:pPr>
        <w:pageBreakBefore w:val="0"/>
        <w:numPr>
          <w:ilvl w:val="0"/>
          <w:numId w:val="62"/>
        </w:numPr>
        <w:kinsoku/>
        <w:wordWrap/>
        <w:topLinePunct w:val="0"/>
        <w:bidi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我单位和我本人遵循公开、公平、公正、诚实守信的原则，依法依规参与本项目竞标。</w:t>
      </w:r>
    </w:p>
    <w:p w14:paraId="486A42B0">
      <w:pPr>
        <w:pageBreakBefore w:val="0"/>
        <w:numPr>
          <w:ilvl w:val="0"/>
          <w:numId w:val="62"/>
        </w:numPr>
        <w:kinsoku/>
        <w:wordWrap/>
        <w:topLinePunct w:val="0"/>
        <w:bidi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我单位和我本人在本项目招标投标活动中，未参与围标串标。</w:t>
      </w:r>
    </w:p>
    <w:p w14:paraId="465CB1C3">
      <w:pPr>
        <w:pageBreakBefore w:val="0"/>
        <w:numPr>
          <w:ilvl w:val="0"/>
          <w:numId w:val="62"/>
        </w:numPr>
        <w:kinsoku/>
        <w:wordWrap/>
        <w:topLinePunct w:val="0"/>
        <w:bidi w:val="0"/>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如被查实在本项目招标投标活动中存在《新疆维吾尔自治区房屋建筑和市政基础设施工程串通投标和弄虚作假行为认定查处办法（试行）》所列围标串标行为的，递交投标文件行为作为实施串通投标违法行为的关键环节，本人承担直接责任人员法律责任，接受相应行政处罚和失信惩戒。</w:t>
      </w:r>
    </w:p>
    <w:tbl>
      <w:tblPr>
        <w:tblStyle w:val="26"/>
        <w:tblW w:w="9096" w:type="dxa"/>
        <w:tblInd w:w="0" w:type="dxa"/>
        <w:tblLayout w:type="fixed"/>
        <w:tblCellMar>
          <w:top w:w="15" w:type="dxa"/>
          <w:left w:w="15" w:type="dxa"/>
          <w:bottom w:w="15" w:type="dxa"/>
          <w:right w:w="15" w:type="dxa"/>
        </w:tblCellMar>
      </w:tblPr>
      <w:tblGrid>
        <w:gridCol w:w="733"/>
        <w:gridCol w:w="5235"/>
        <w:gridCol w:w="3128"/>
      </w:tblGrid>
      <w:tr w14:paraId="290501FD">
        <w:tblPrEx>
          <w:tblCellMar>
            <w:top w:w="15" w:type="dxa"/>
            <w:left w:w="15" w:type="dxa"/>
            <w:bottom w:w="15" w:type="dxa"/>
            <w:right w:w="15" w:type="dxa"/>
          </w:tblCellMar>
        </w:tblPrEx>
        <w:trPr>
          <w:trHeight w:val="2712" w:hRule="atLeast"/>
        </w:trPr>
        <w:tc>
          <w:tcPr>
            <w:tcW w:w="9096" w:type="dxa"/>
            <w:gridSpan w:val="3"/>
            <w:tcBorders>
              <w:bottom w:val="single" w:color="000000" w:sz="4" w:space="0"/>
            </w:tcBorders>
            <w:shd w:val="clear" w:color="auto" w:fill="auto"/>
            <w:vAlign w:val="center"/>
          </w:tcPr>
          <w:p w14:paraId="37DDE1C2">
            <w:pPr>
              <w:pageBreakBefore w:val="0"/>
              <w:widowControl/>
              <w:kinsoku/>
              <w:wordWrap/>
              <w:topLinePunct w:val="0"/>
              <w:bidi w:val="0"/>
              <w:spacing w:line="5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《不参与围标串标承诺书》签署页</w:t>
            </w:r>
          </w:p>
          <w:p w14:paraId="1716D452">
            <w:pPr>
              <w:pStyle w:val="14"/>
              <w:pageBreakBefore w:val="0"/>
              <w:kinsoku/>
              <w:wordWrap/>
              <w:topLinePunct w:val="0"/>
              <w:bidi w:val="0"/>
              <w:spacing w:line="500" w:lineRule="exact"/>
              <w:jc w:val="both"/>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项目名</w:t>
            </w:r>
            <w:r>
              <w:rPr>
                <w:rFonts w:hint="eastAsia" w:ascii="仿宋" w:hAnsi="仿宋" w:eastAsia="仿宋" w:cs="仿宋"/>
                <w:color w:val="000000"/>
                <w:kern w:val="0"/>
                <w:sz w:val="24"/>
                <w:szCs w:val="24"/>
                <w:lang w:val="en-US" w:eastAsia="zh-CN" w:bidi="ar-SA"/>
              </w:rPr>
              <w:t>称：</w:t>
            </w:r>
          </w:p>
          <w:p w14:paraId="112E0F25">
            <w:pPr>
              <w:pageBreakBefore w:val="0"/>
              <w:kinsoku/>
              <w:wordWrap/>
              <w:topLinePunct w:val="0"/>
              <w:bidi w:val="0"/>
              <w:spacing w:line="500" w:lineRule="exac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标段编号：</w:t>
            </w:r>
          </w:p>
          <w:p w14:paraId="04523731">
            <w:pPr>
              <w:pageBreakBefore w:val="0"/>
              <w:widowControl/>
              <w:kinsoku/>
              <w:wordWrap/>
              <w:topLinePunct w:val="0"/>
              <w:bidi w:val="0"/>
              <w:spacing w:line="500" w:lineRule="exac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开标时间：</w:t>
            </w:r>
          </w:p>
        </w:tc>
      </w:tr>
      <w:tr w14:paraId="2EBD1453">
        <w:tblPrEx>
          <w:tblCellMar>
            <w:top w:w="15" w:type="dxa"/>
            <w:left w:w="15" w:type="dxa"/>
            <w:bottom w:w="15" w:type="dxa"/>
            <w:right w:w="15" w:type="dxa"/>
          </w:tblCellMar>
        </w:tblPrEx>
        <w:trPr>
          <w:trHeight w:val="81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852E">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序号</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554F">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投标人名称</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F9AE">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投标人代表签名</w:t>
            </w:r>
          </w:p>
        </w:tc>
      </w:tr>
      <w:tr w14:paraId="5804A9A8">
        <w:tblPrEx>
          <w:tblCellMar>
            <w:top w:w="15" w:type="dxa"/>
            <w:left w:w="15" w:type="dxa"/>
            <w:bottom w:w="15" w:type="dxa"/>
            <w:right w:w="15" w:type="dxa"/>
          </w:tblCellMar>
        </w:tblPrEx>
        <w:trPr>
          <w:trHeight w:val="59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FDD1">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D8E3">
            <w:pPr>
              <w:pageBreakBefore w:val="0"/>
              <w:widowControl/>
              <w:kinsoku/>
              <w:wordWrap/>
              <w:topLinePunct w:val="0"/>
              <w:bidi w:val="0"/>
              <w:spacing w:line="500" w:lineRule="exact"/>
              <w:jc w:val="center"/>
              <w:textAlignment w:val="center"/>
              <w:rPr>
                <w:rFonts w:hint="eastAsia" w:ascii="仿宋" w:hAnsi="仿宋" w:eastAsia="仿宋" w:cs="仿宋"/>
                <w:b w:val="0"/>
                <w:bCs w:val="0"/>
                <w:color w:val="000000"/>
                <w:kern w:val="0"/>
                <w:sz w:val="24"/>
                <w:szCs w:val="24"/>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5F60">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p>
        </w:tc>
      </w:tr>
      <w:tr w14:paraId="79E0B2D4">
        <w:tblPrEx>
          <w:tblCellMar>
            <w:top w:w="15" w:type="dxa"/>
            <w:left w:w="15" w:type="dxa"/>
            <w:bottom w:w="15" w:type="dxa"/>
            <w:right w:w="15"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309B">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C4DC">
            <w:pPr>
              <w:pageBreakBefore w:val="0"/>
              <w:widowControl/>
              <w:kinsoku/>
              <w:wordWrap/>
              <w:topLinePunct w:val="0"/>
              <w:bidi w:val="0"/>
              <w:spacing w:line="500" w:lineRule="exact"/>
              <w:jc w:val="center"/>
              <w:textAlignment w:val="center"/>
              <w:rPr>
                <w:rFonts w:hint="eastAsia" w:ascii="仿宋" w:hAnsi="仿宋" w:eastAsia="仿宋" w:cs="仿宋"/>
                <w:b w:val="0"/>
                <w:bCs w:val="0"/>
                <w:color w:val="000000"/>
                <w:kern w:val="0"/>
                <w:sz w:val="24"/>
                <w:szCs w:val="24"/>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3D5A">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p>
        </w:tc>
      </w:tr>
      <w:tr w14:paraId="7C2AFD08">
        <w:tblPrEx>
          <w:tblCellMar>
            <w:top w:w="15" w:type="dxa"/>
            <w:left w:w="15" w:type="dxa"/>
            <w:bottom w:w="15" w:type="dxa"/>
            <w:right w:w="15" w:type="dxa"/>
          </w:tblCellMar>
        </w:tblPrEx>
        <w:trPr>
          <w:trHeight w:val="55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174E">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06DB">
            <w:pPr>
              <w:pageBreakBefore w:val="0"/>
              <w:widowControl/>
              <w:kinsoku/>
              <w:wordWrap/>
              <w:topLinePunct w:val="0"/>
              <w:bidi w:val="0"/>
              <w:spacing w:line="500" w:lineRule="exact"/>
              <w:jc w:val="center"/>
              <w:textAlignment w:val="center"/>
              <w:rPr>
                <w:rFonts w:hint="eastAsia" w:ascii="仿宋" w:hAnsi="仿宋" w:eastAsia="仿宋" w:cs="仿宋"/>
                <w:b w:val="0"/>
                <w:bCs w:val="0"/>
                <w:color w:val="000000"/>
                <w:kern w:val="0"/>
                <w:sz w:val="24"/>
                <w:szCs w:val="24"/>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D100">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p>
        </w:tc>
      </w:tr>
      <w:tr w14:paraId="7A0048CA">
        <w:tblPrEx>
          <w:tblCellMar>
            <w:top w:w="15" w:type="dxa"/>
            <w:left w:w="15" w:type="dxa"/>
            <w:bottom w:w="15" w:type="dxa"/>
            <w:right w:w="15" w:type="dxa"/>
          </w:tblCellMar>
        </w:tblPrEx>
        <w:trPr>
          <w:trHeight w:val="55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0098">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2761">
            <w:pPr>
              <w:pageBreakBefore w:val="0"/>
              <w:widowControl/>
              <w:kinsoku/>
              <w:wordWrap/>
              <w:topLinePunct w:val="0"/>
              <w:bidi w:val="0"/>
              <w:spacing w:line="500" w:lineRule="exact"/>
              <w:jc w:val="center"/>
              <w:textAlignment w:val="center"/>
              <w:rPr>
                <w:rFonts w:hint="eastAsia" w:ascii="仿宋" w:hAnsi="仿宋" w:eastAsia="仿宋" w:cs="仿宋"/>
                <w:b w:val="0"/>
                <w:bCs w:val="0"/>
                <w:color w:val="000000"/>
                <w:kern w:val="0"/>
                <w:sz w:val="24"/>
                <w:szCs w:val="24"/>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BCE5">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p>
        </w:tc>
      </w:tr>
      <w:tr w14:paraId="31BE1591">
        <w:tblPrEx>
          <w:tblCellMar>
            <w:top w:w="15" w:type="dxa"/>
            <w:left w:w="15" w:type="dxa"/>
            <w:bottom w:w="15" w:type="dxa"/>
            <w:right w:w="15" w:type="dxa"/>
          </w:tblCellMar>
        </w:tblPrEx>
        <w:trPr>
          <w:trHeight w:val="552"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296">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E8D">
            <w:pPr>
              <w:pageBreakBefore w:val="0"/>
              <w:kinsoku/>
              <w:wordWrap/>
              <w:topLinePunct w:val="0"/>
              <w:bidi w:val="0"/>
              <w:spacing w:line="500" w:lineRule="exact"/>
              <w:jc w:val="center"/>
              <w:rPr>
                <w:rFonts w:hint="eastAsia" w:ascii="仿宋" w:hAnsi="仿宋" w:eastAsia="仿宋" w:cs="仿宋"/>
                <w:sz w:val="24"/>
                <w:szCs w:val="24"/>
              </w:rPr>
            </w:pP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EFFF">
            <w:pPr>
              <w:pageBreakBefore w:val="0"/>
              <w:widowControl/>
              <w:kinsoku/>
              <w:wordWrap/>
              <w:topLinePunct w:val="0"/>
              <w:bidi w:val="0"/>
              <w:spacing w:line="500" w:lineRule="exact"/>
              <w:jc w:val="center"/>
              <w:textAlignment w:val="center"/>
              <w:rPr>
                <w:rFonts w:hint="eastAsia" w:ascii="仿宋" w:hAnsi="仿宋" w:eastAsia="仿宋" w:cs="仿宋"/>
                <w:color w:val="000000"/>
                <w:sz w:val="24"/>
                <w:szCs w:val="24"/>
              </w:rPr>
            </w:pPr>
          </w:p>
        </w:tc>
      </w:tr>
    </w:tbl>
    <w:p w14:paraId="365D28D4">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p>
    <w:p w14:paraId="51163DB5">
      <w:pPr>
        <w:rPr>
          <w:rStyle w:val="61"/>
          <w:rFonts w:hint="eastAsia" w:ascii="仿宋" w:hAnsi="仿宋" w:eastAsia="仿宋" w:cs="仿宋"/>
          <w:b/>
          <w:bCs w:val="0"/>
          <w:color w:val="auto"/>
          <w:sz w:val="24"/>
          <w:szCs w:val="24"/>
          <w:highlight w:val="none"/>
          <w:lang w:val="en-US" w:eastAsia="zh-CN"/>
        </w:rPr>
      </w:pPr>
    </w:p>
    <w:p w14:paraId="5AB8E34C">
      <w:pPr>
        <w:pStyle w:val="25"/>
        <w:jc w:val="center"/>
        <w:rPr>
          <w:rFonts w:hint="eastAsia"/>
          <w:lang w:val="en-US" w:eastAsia="zh-CN"/>
        </w:rPr>
      </w:pPr>
    </w:p>
    <w:p w14:paraId="6F6FD0FD">
      <w:pPr>
        <w:pStyle w:val="4"/>
        <w:pageBreakBefore w:val="0"/>
        <w:kinsoku/>
        <w:wordWrap/>
        <w:topLinePunct w:val="0"/>
        <w:bidi w:val="0"/>
        <w:spacing w:line="500" w:lineRule="exact"/>
        <w:jc w:val="center"/>
        <w:rPr>
          <w:rStyle w:val="61"/>
          <w:rFonts w:hint="eastAsia" w:ascii="仿宋" w:hAnsi="仿宋" w:eastAsia="仿宋" w:cs="仿宋"/>
          <w:b/>
          <w:bCs w:val="0"/>
          <w:color w:val="auto"/>
          <w:sz w:val="24"/>
          <w:szCs w:val="24"/>
          <w:highlight w:val="none"/>
          <w:lang w:val="en-US" w:eastAsia="zh-CN"/>
        </w:rPr>
      </w:pPr>
      <w:r>
        <w:rPr>
          <w:rStyle w:val="61"/>
          <w:rFonts w:hint="eastAsia" w:ascii="仿宋" w:hAnsi="仿宋" w:eastAsia="仿宋" w:cs="仿宋"/>
          <w:b/>
          <w:bCs w:val="0"/>
          <w:color w:val="auto"/>
          <w:sz w:val="24"/>
          <w:szCs w:val="24"/>
          <w:highlight w:val="none"/>
          <w:lang w:val="en-US" w:eastAsia="zh-CN"/>
        </w:rPr>
        <w:t>15、投标人认为需要提供的其他材料说明</w:t>
      </w:r>
      <w:bookmarkEnd w:id="501"/>
    </w:p>
    <w:p w14:paraId="0C845754">
      <w:pPr>
        <w:pStyle w:val="15"/>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EF076FF">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附件1、</w:t>
      </w:r>
      <w:r>
        <w:rPr>
          <w:rFonts w:hint="eastAsia" w:ascii="仿宋" w:hAnsi="仿宋" w:eastAsia="仿宋" w:cs="仿宋"/>
          <w:b/>
          <w:color w:val="auto"/>
          <w:sz w:val="24"/>
          <w:szCs w:val="24"/>
          <w:highlight w:val="none"/>
        </w:rPr>
        <w:t xml:space="preserve">在经营活动中没有重大违法记录的书面声明 </w:t>
      </w:r>
    </w:p>
    <w:p w14:paraId="37A24D2D">
      <w:pPr>
        <w:pStyle w:val="67"/>
        <w:pageBreakBefore w:val="0"/>
        <w:kinsoku/>
        <w:wordWrap/>
        <w:topLinePunct w:val="0"/>
        <w:bidi w:val="0"/>
        <w:spacing w:line="500" w:lineRule="exact"/>
        <w:ind w:firstLine="494"/>
        <w:rPr>
          <w:rFonts w:hint="eastAsia" w:ascii="仿宋" w:hAnsi="仿宋" w:eastAsia="仿宋" w:cs="仿宋"/>
          <w:color w:val="auto"/>
          <w:sz w:val="24"/>
          <w:szCs w:val="24"/>
          <w:highlight w:val="none"/>
        </w:rPr>
      </w:pPr>
    </w:p>
    <w:p w14:paraId="3BB90C10">
      <w:pPr>
        <w:pageBreakBefore w:val="0"/>
        <w:kinsoku/>
        <w:wordWrap/>
        <w:topLinePunct w:val="0"/>
        <w:bidi w:val="0"/>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新疆金斌工程项目管理有限公司</w:t>
      </w:r>
      <w:r>
        <w:rPr>
          <w:rFonts w:hint="eastAsia" w:ascii="仿宋" w:hAnsi="仿宋" w:eastAsia="仿宋" w:cs="仿宋"/>
          <w:b/>
          <w:color w:val="auto"/>
          <w:sz w:val="24"/>
          <w:szCs w:val="24"/>
          <w:highlight w:val="none"/>
        </w:rPr>
        <w:t>:</w:t>
      </w:r>
    </w:p>
    <w:p w14:paraId="0DB1EE69">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　      　　　）的政府采购活动，并声明：</w:t>
      </w:r>
    </w:p>
    <w:p w14:paraId="388C3181">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我方参加本采购项目政府采购前3年内在经营活动中没有因违法经营受到刑事处罚或者责令停产停业、吊销许可证或者执照、较大数额罚款等行政处罚。</w:t>
      </w:r>
    </w:p>
    <w:p w14:paraId="72D80965">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6CEEAEFD">
      <w:pPr>
        <w:pStyle w:val="67"/>
        <w:pageBreakBefore w:val="0"/>
        <w:kinsoku/>
        <w:wordWrap/>
        <w:topLinePunct w:val="0"/>
        <w:bidi w:val="0"/>
        <w:spacing w:line="500" w:lineRule="exact"/>
        <w:ind w:firstLine="494"/>
        <w:rPr>
          <w:rFonts w:hint="eastAsia" w:ascii="仿宋" w:hAnsi="仿宋" w:eastAsia="仿宋" w:cs="仿宋"/>
          <w:color w:val="auto"/>
          <w:sz w:val="24"/>
          <w:szCs w:val="24"/>
          <w:highlight w:val="none"/>
        </w:rPr>
      </w:pPr>
    </w:p>
    <w:p w14:paraId="079BCA52">
      <w:pPr>
        <w:pStyle w:val="67"/>
        <w:pageBreakBefore w:val="0"/>
        <w:kinsoku/>
        <w:wordWrap/>
        <w:topLinePunct w:val="0"/>
        <w:bidi w:val="0"/>
        <w:spacing w:line="500" w:lineRule="exact"/>
        <w:ind w:firstLine="494"/>
        <w:rPr>
          <w:rFonts w:hint="eastAsia" w:ascii="仿宋" w:hAnsi="仿宋" w:eastAsia="仿宋" w:cs="仿宋"/>
          <w:color w:val="auto"/>
          <w:sz w:val="24"/>
          <w:szCs w:val="24"/>
          <w:highlight w:val="none"/>
        </w:rPr>
      </w:pPr>
    </w:p>
    <w:p w14:paraId="1C3EEE40">
      <w:pPr>
        <w:pStyle w:val="67"/>
        <w:pageBreakBefore w:val="0"/>
        <w:kinsoku/>
        <w:wordWrap/>
        <w:topLinePunct w:val="0"/>
        <w:bidi w:val="0"/>
        <w:spacing w:line="500" w:lineRule="exact"/>
        <w:ind w:firstLine="494"/>
        <w:rPr>
          <w:rFonts w:hint="eastAsia" w:ascii="仿宋" w:hAnsi="仿宋" w:eastAsia="仿宋" w:cs="仿宋"/>
          <w:color w:val="auto"/>
          <w:sz w:val="24"/>
          <w:szCs w:val="24"/>
          <w:highlight w:val="none"/>
        </w:rPr>
      </w:pPr>
    </w:p>
    <w:p w14:paraId="2F1FA063">
      <w:pPr>
        <w:pStyle w:val="67"/>
        <w:pageBreakBefore w:val="0"/>
        <w:kinsoku/>
        <w:wordWrap/>
        <w:topLinePunct w:val="0"/>
        <w:bidi w:val="0"/>
        <w:spacing w:line="5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14:paraId="15A2E941">
      <w:pPr>
        <w:pStyle w:val="67"/>
        <w:pageBreakBefore w:val="0"/>
        <w:kinsoku/>
        <w:wordWrap/>
        <w:topLinePunct w:val="0"/>
        <w:bidi w:val="0"/>
        <w:spacing w:line="5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14:paraId="511D9012">
      <w:pPr>
        <w:pStyle w:val="67"/>
        <w:pageBreakBefore w:val="0"/>
        <w:kinsoku/>
        <w:wordWrap/>
        <w:topLinePunct w:val="0"/>
        <w:bidi w:val="0"/>
        <w:spacing w:line="5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1A311A79">
      <w:pPr>
        <w:pStyle w:val="15"/>
        <w:pageBreakBefore w:val="0"/>
        <w:kinsoku/>
        <w:wordWrap/>
        <w:topLinePunct w:val="0"/>
        <w:bidi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4"/>
          <w:szCs w:val="24"/>
          <w:highlight w:val="none"/>
          <w:lang w:val="en-US" w:eastAsia="zh-CN"/>
        </w:rPr>
        <w:t>附件2、</w:t>
      </w:r>
      <w:r>
        <w:rPr>
          <w:rFonts w:hint="eastAsia" w:ascii="仿宋" w:hAnsi="仿宋" w:eastAsia="仿宋" w:cs="仿宋"/>
          <w:b/>
          <w:color w:val="auto"/>
          <w:sz w:val="24"/>
          <w:szCs w:val="24"/>
          <w:highlight w:val="none"/>
        </w:rPr>
        <w:t>中小企业声明函</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（如有）</w:t>
      </w:r>
    </w:p>
    <w:p w14:paraId="1C16B98A">
      <w:pPr>
        <w:pageBreakBefore w:val="0"/>
        <w:kinsoku/>
        <w:wordWrap/>
        <w:topLinePunct w:val="0"/>
        <w:bidi w:val="0"/>
        <w:snapToGrid w:val="0"/>
        <w:spacing w:before="0" w:beforeAutospacing="0" w:after="0" w:afterAutospacing="0" w:line="500" w:lineRule="exact"/>
        <w:jc w:val="center"/>
        <w:textAlignment w:val="baseline"/>
        <w:rPr>
          <w:rFonts w:hint="eastAsia" w:ascii="仿宋" w:hAnsi="仿宋" w:eastAsia="仿宋" w:cs="仿宋"/>
          <w:sz w:val="24"/>
          <w:szCs w:val="24"/>
        </w:rPr>
      </w:pPr>
      <w:r>
        <w:rPr>
          <w:rStyle w:val="71"/>
          <w:rFonts w:hint="eastAsia" w:ascii="仿宋" w:hAnsi="仿宋" w:eastAsia="仿宋" w:cs="仿宋"/>
          <w:b w:val="0"/>
          <w:i w:val="0"/>
          <w:caps w:val="0"/>
          <w:color w:val="auto"/>
          <w:spacing w:val="0"/>
          <w:w w:val="100"/>
          <w:kern w:val="2"/>
          <w:sz w:val="24"/>
          <w:szCs w:val="24"/>
          <w:highlight w:val="none"/>
          <w:lang w:val="en-US" w:eastAsia="zh-CN" w:bidi="ar-SA"/>
        </w:rPr>
        <w:t>（若有请如实填写，如不是无需附此函）</w:t>
      </w:r>
    </w:p>
    <w:p w14:paraId="6E0068D7">
      <w:pPr>
        <w:pageBreakBefore w:val="0"/>
        <w:tabs>
          <w:tab w:val="left" w:pos="146"/>
        </w:tabs>
        <w:kinsoku/>
        <w:wordWrap/>
        <w:topLinePunct w:val="0"/>
        <w:bidi w:val="0"/>
        <w:spacing w:before="300" w:line="500" w:lineRule="exact"/>
        <w:ind w:left="15" w:firstLine="492"/>
        <w:rPr>
          <w:rFonts w:hint="eastAsia" w:ascii="仿宋" w:hAnsi="仿宋" w:eastAsia="仿宋" w:cs="仿宋"/>
          <w:i w:val="0"/>
          <w:iCs w:val="0"/>
          <w:sz w:val="24"/>
          <w:szCs w:val="24"/>
        </w:rPr>
      </w:pPr>
      <w:r>
        <w:rPr>
          <w:rFonts w:hint="eastAsia" w:ascii="仿宋" w:hAnsi="仿宋" w:eastAsia="仿宋" w:cs="仿宋"/>
          <w:i w:val="0"/>
          <w:iCs w:val="0"/>
          <w:spacing w:val="16"/>
          <w:sz w:val="24"/>
          <w:szCs w:val="24"/>
        </w:rPr>
        <w:t>本公</w:t>
      </w:r>
      <w:r>
        <w:rPr>
          <w:rFonts w:hint="eastAsia" w:ascii="仿宋" w:hAnsi="仿宋" w:eastAsia="仿宋" w:cs="仿宋"/>
          <w:i w:val="0"/>
          <w:iCs w:val="0"/>
          <w:spacing w:val="10"/>
          <w:sz w:val="24"/>
          <w:szCs w:val="24"/>
        </w:rPr>
        <w:t>司</w:t>
      </w:r>
      <w:r>
        <w:rPr>
          <w:rFonts w:hint="eastAsia" w:ascii="仿宋" w:hAnsi="仿宋" w:eastAsia="仿宋" w:cs="仿宋"/>
          <w:i w:val="0"/>
          <w:iCs w:val="0"/>
          <w:spacing w:val="8"/>
          <w:sz w:val="24"/>
          <w:szCs w:val="24"/>
        </w:rPr>
        <w:t>(联合体)郑重声明，根据《政府采购促进中小企业发展管理办法》</w:t>
      </w:r>
      <w:r>
        <w:rPr>
          <w:rFonts w:hint="eastAsia" w:ascii="仿宋" w:hAnsi="仿宋" w:eastAsia="仿宋" w:cs="仿宋"/>
          <w:i w:val="0"/>
          <w:iCs w:val="0"/>
          <w:sz w:val="24"/>
          <w:szCs w:val="24"/>
        </w:rPr>
        <w:tab/>
      </w:r>
      <w:r>
        <w:rPr>
          <w:rFonts w:hint="eastAsia" w:ascii="仿宋" w:hAnsi="仿宋" w:eastAsia="仿宋" w:cs="仿宋"/>
          <w:i w:val="0"/>
          <w:iCs w:val="0"/>
          <w:spacing w:val="-14"/>
          <w:sz w:val="24"/>
          <w:szCs w:val="24"/>
        </w:rPr>
        <w:t>(财库</w:t>
      </w:r>
      <w:r>
        <w:rPr>
          <w:rFonts w:hint="eastAsia" w:ascii="仿宋" w:hAnsi="仿宋" w:eastAsia="仿宋" w:cs="仿宋"/>
          <w:i w:val="0"/>
          <w:iCs w:val="0"/>
          <w:spacing w:val="-11"/>
          <w:sz w:val="24"/>
          <w:szCs w:val="24"/>
        </w:rPr>
        <w:t>﹝</w:t>
      </w:r>
      <w:r>
        <w:rPr>
          <w:rFonts w:hint="eastAsia" w:ascii="仿宋" w:hAnsi="仿宋" w:eastAsia="仿宋" w:cs="仿宋"/>
          <w:i w:val="0"/>
          <w:iCs w:val="0"/>
          <w:spacing w:val="-7"/>
          <w:sz w:val="24"/>
          <w:szCs w:val="24"/>
        </w:rPr>
        <w:t>2020﹞46号)的规定，本公司(联合体)参加</w:t>
      </w:r>
      <w:r>
        <w:rPr>
          <w:rFonts w:hint="eastAsia" w:ascii="仿宋" w:hAnsi="仿宋" w:eastAsia="仿宋" w:cs="仿宋"/>
          <w:i w:val="0"/>
          <w:iCs w:val="0"/>
          <w:spacing w:val="-7"/>
          <w:sz w:val="24"/>
          <w:szCs w:val="24"/>
          <w:u w:val="single" w:color="auto"/>
        </w:rPr>
        <w:t>(单位名称)</w:t>
      </w:r>
      <w:r>
        <w:rPr>
          <w:rFonts w:hint="eastAsia" w:ascii="仿宋" w:hAnsi="仿宋" w:eastAsia="仿宋" w:cs="仿宋"/>
          <w:i w:val="0"/>
          <w:iCs w:val="0"/>
          <w:spacing w:val="-7"/>
          <w:sz w:val="24"/>
          <w:szCs w:val="24"/>
        </w:rPr>
        <w:t>的</w:t>
      </w:r>
      <w:r>
        <w:rPr>
          <w:rFonts w:hint="eastAsia" w:ascii="仿宋" w:hAnsi="仿宋" w:eastAsia="仿宋" w:cs="仿宋"/>
          <w:i w:val="0"/>
          <w:iCs w:val="0"/>
          <w:spacing w:val="-7"/>
          <w:sz w:val="24"/>
          <w:szCs w:val="24"/>
          <w:u w:val="single" w:color="auto"/>
        </w:rPr>
        <w:t>(项目</w:t>
      </w:r>
      <w:r>
        <w:rPr>
          <w:rFonts w:hint="eastAsia" w:ascii="仿宋" w:hAnsi="仿宋" w:eastAsia="仿宋" w:cs="仿宋"/>
          <w:i w:val="0"/>
          <w:iCs w:val="0"/>
          <w:spacing w:val="9"/>
          <w:sz w:val="24"/>
          <w:szCs w:val="24"/>
          <w:u w:val="single" w:color="auto"/>
        </w:rPr>
        <w:t>名称)</w:t>
      </w:r>
      <w:r>
        <w:rPr>
          <w:rFonts w:hint="eastAsia" w:ascii="仿宋" w:hAnsi="仿宋" w:eastAsia="仿宋" w:cs="仿宋"/>
          <w:i w:val="0"/>
          <w:iCs w:val="0"/>
          <w:spacing w:val="9"/>
          <w:sz w:val="24"/>
          <w:szCs w:val="24"/>
        </w:rPr>
        <w:t>采购活动，工程的施工单位全部为符合政策要求的中小企业(或者：服</w:t>
      </w:r>
      <w:r>
        <w:rPr>
          <w:rFonts w:hint="eastAsia" w:ascii="仿宋" w:hAnsi="仿宋" w:eastAsia="仿宋" w:cs="仿宋"/>
          <w:i w:val="0"/>
          <w:iCs w:val="0"/>
          <w:spacing w:val="6"/>
          <w:sz w:val="24"/>
          <w:szCs w:val="24"/>
        </w:rPr>
        <w:t>务</w:t>
      </w:r>
      <w:r>
        <w:rPr>
          <w:rFonts w:hint="eastAsia" w:ascii="仿宋" w:hAnsi="仿宋" w:eastAsia="仿宋" w:cs="仿宋"/>
          <w:i w:val="0"/>
          <w:iCs w:val="0"/>
          <w:spacing w:val="7"/>
          <w:sz w:val="24"/>
          <w:szCs w:val="24"/>
        </w:rPr>
        <w:t>全部由符合政策要求的中小企业承接)。相关企业(含联合体中的中小企业、</w:t>
      </w:r>
      <w:r>
        <w:rPr>
          <w:rFonts w:hint="eastAsia" w:ascii="仿宋" w:hAnsi="仿宋" w:eastAsia="仿宋" w:cs="仿宋"/>
          <w:i w:val="0"/>
          <w:iCs w:val="0"/>
          <w:spacing w:val="4"/>
          <w:sz w:val="24"/>
          <w:szCs w:val="24"/>
        </w:rPr>
        <w:t>签</w:t>
      </w:r>
      <w:r>
        <w:rPr>
          <w:rFonts w:hint="eastAsia" w:ascii="仿宋" w:hAnsi="仿宋" w:eastAsia="仿宋" w:cs="仿宋"/>
          <w:i w:val="0"/>
          <w:iCs w:val="0"/>
          <w:spacing w:val="9"/>
          <w:sz w:val="24"/>
          <w:szCs w:val="24"/>
        </w:rPr>
        <w:t>订分包意向协议的中小企业)的具体情况如下</w:t>
      </w:r>
      <w:r>
        <w:rPr>
          <w:rFonts w:hint="eastAsia" w:ascii="仿宋" w:hAnsi="仿宋" w:eastAsia="仿宋" w:cs="仿宋"/>
          <w:i w:val="0"/>
          <w:iCs w:val="0"/>
          <w:spacing w:val="6"/>
          <w:sz w:val="24"/>
          <w:szCs w:val="24"/>
        </w:rPr>
        <w:t>：</w:t>
      </w:r>
    </w:p>
    <w:p w14:paraId="5B9938A9">
      <w:pPr>
        <w:pageBreakBefore w:val="0"/>
        <w:kinsoku/>
        <w:wordWrap/>
        <w:topLinePunct w:val="0"/>
        <w:bidi w:val="0"/>
        <w:spacing w:line="500" w:lineRule="exact"/>
        <w:ind w:left="27" w:right="74" w:firstLine="490"/>
        <w:rPr>
          <w:rFonts w:hint="eastAsia" w:ascii="仿宋" w:hAnsi="仿宋" w:eastAsia="仿宋" w:cs="仿宋"/>
          <w:i w:val="0"/>
          <w:iCs w:val="0"/>
          <w:sz w:val="24"/>
          <w:szCs w:val="24"/>
        </w:rPr>
      </w:pPr>
      <w:r>
        <w:rPr>
          <w:rFonts w:hint="eastAsia" w:ascii="仿宋" w:hAnsi="仿宋" w:eastAsia="仿宋" w:cs="仿宋"/>
          <w:i w:val="0"/>
          <w:iCs w:val="0"/>
          <w:spacing w:val="-14"/>
          <w:sz w:val="24"/>
          <w:szCs w:val="24"/>
        </w:rPr>
        <w:t>1.</w:t>
      </w:r>
      <w:r>
        <w:rPr>
          <w:rFonts w:hint="eastAsia" w:ascii="仿宋" w:hAnsi="仿宋" w:eastAsia="仿宋" w:cs="仿宋"/>
          <w:i w:val="0"/>
          <w:iCs w:val="0"/>
          <w:spacing w:val="-7"/>
          <w:sz w:val="24"/>
          <w:szCs w:val="24"/>
          <w:u w:val="single" w:color="auto"/>
        </w:rPr>
        <w:t>(标的名称)</w:t>
      </w:r>
      <w:r>
        <w:rPr>
          <w:rFonts w:hint="eastAsia" w:ascii="仿宋" w:hAnsi="仿宋" w:eastAsia="仿宋" w:cs="仿宋"/>
          <w:i w:val="0"/>
          <w:iCs w:val="0"/>
          <w:spacing w:val="-7"/>
          <w:sz w:val="24"/>
          <w:szCs w:val="24"/>
        </w:rPr>
        <w:t>，属于</w:t>
      </w:r>
      <w:r>
        <w:rPr>
          <w:rFonts w:hint="eastAsia" w:ascii="仿宋" w:hAnsi="仿宋" w:eastAsia="仿宋" w:cs="仿宋"/>
          <w:i w:val="0"/>
          <w:iCs w:val="0"/>
          <w:spacing w:val="-7"/>
          <w:sz w:val="24"/>
          <w:szCs w:val="24"/>
          <w:u w:val="single" w:color="auto"/>
        </w:rPr>
        <w:t>(采购文件中明确的所属行业)</w:t>
      </w:r>
      <w:r>
        <w:rPr>
          <w:rFonts w:hint="eastAsia" w:ascii="仿宋" w:hAnsi="仿宋" w:eastAsia="仿宋" w:cs="仿宋"/>
          <w:i w:val="0"/>
          <w:iCs w:val="0"/>
          <w:spacing w:val="-7"/>
          <w:sz w:val="24"/>
          <w:szCs w:val="24"/>
        </w:rPr>
        <w:t>；承建(承接)企</w:t>
      </w:r>
      <w:r>
        <w:rPr>
          <w:rFonts w:hint="eastAsia" w:ascii="仿宋" w:hAnsi="仿宋" w:eastAsia="仿宋" w:cs="仿宋"/>
          <w:i w:val="0"/>
          <w:iCs w:val="0"/>
          <w:spacing w:val="-14"/>
          <w:sz w:val="24"/>
          <w:szCs w:val="24"/>
        </w:rPr>
        <w:t>业为</w:t>
      </w:r>
      <w:r>
        <w:rPr>
          <w:rFonts w:hint="eastAsia" w:ascii="仿宋" w:hAnsi="仿宋" w:eastAsia="仿宋" w:cs="仿宋"/>
          <w:i w:val="0"/>
          <w:iCs w:val="0"/>
          <w:spacing w:val="-7"/>
          <w:sz w:val="24"/>
          <w:szCs w:val="24"/>
          <w:u w:val="single" w:color="auto"/>
        </w:rPr>
        <w:t>(企业名称)</w:t>
      </w:r>
      <w:r>
        <w:rPr>
          <w:rFonts w:hint="eastAsia" w:ascii="仿宋" w:hAnsi="仿宋" w:eastAsia="仿宋" w:cs="仿宋"/>
          <w:i w:val="0"/>
          <w:iCs w:val="0"/>
          <w:spacing w:val="-7"/>
          <w:sz w:val="24"/>
          <w:szCs w:val="24"/>
        </w:rPr>
        <w:t>，从业人员人，营业收入为万元，资产总额为万</w:t>
      </w:r>
      <w:r>
        <w:rPr>
          <w:rFonts w:hint="eastAsia" w:ascii="仿宋" w:hAnsi="仿宋" w:eastAsia="仿宋" w:cs="仿宋"/>
          <w:i w:val="0"/>
          <w:iCs w:val="0"/>
          <w:spacing w:val="-20"/>
          <w:sz w:val="24"/>
          <w:szCs w:val="24"/>
        </w:rPr>
        <w:t>元</w:t>
      </w:r>
      <w:r>
        <w:rPr>
          <w:rFonts w:hint="eastAsia" w:ascii="仿宋" w:hAnsi="仿宋" w:eastAsia="仿宋" w:cs="仿宋"/>
          <w:i w:val="0"/>
          <w:iCs w:val="0"/>
          <w:spacing w:val="-17"/>
          <w:sz w:val="24"/>
          <w:szCs w:val="24"/>
        </w:rPr>
        <w:t>，</w:t>
      </w:r>
      <w:r>
        <w:rPr>
          <w:rFonts w:hint="eastAsia" w:ascii="仿宋" w:hAnsi="仿宋" w:eastAsia="仿宋" w:cs="仿宋"/>
          <w:i w:val="0"/>
          <w:iCs w:val="0"/>
          <w:spacing w:val="-10"/>
          <w:sz w:val="24"/>
          <w:szCs w:val="24"/>
        </w:rPr>
        <w:t>属于</w:t>
      </w:r>
      <w:r>
        <w:rPr>
          <w:rFonts w:hint="eastAsia" w:ascii="仿宋" w:hAnsi="仿宋" w:eastAsia="仿宋" w:cs="仿宋"/>
          <w:i w:val="0"/>
          <w:iCs w:val="0"/>
          <w:spacing w:val="-10"/>
          <w:sz w:val="24"/>
          <w:szCs w:val="24"/>
          <w:u w:val="single" w:color="auto"/>
        </w:rPr>
        <w:t>(中型企业、小型企业、微型企业)</w:t>
      </w:r>
      <w:r>
        <w:rPr>
          <w:rFonts w:hint="eastAsia" w:ascii="仿宋" w:hAnsi="仿宋" w:eastAsia="仿宋" w:cs="仿宋"/>
          <w:i w:val="0"/>
          <w:iCs w:val="0"/>
          <w:spacing w:val="-10"/>
          <w:sz w:val="24"/>
          <w:szCs w:val="24"/>
        </w:rPr>
        <w:t>；</w:t>
      </w:r>
    </w:p>
    <w:p w14:paraId="1335BFD4">
      <w:pPr>
        <w:pageBreakBefore w:val="0"/>
        <w:kinsoku/>
        <w:wordWrap/>
        <w:topLinePunct w:val="0"/>
        <w:bidi w:val="0"/>
        <w:spacing w:line="500" w:lineRule="exact"/>
        <w:ind w:left="27" w:right="74" w:firstLine="475"/>
        <w:rPr>
          <w:rFonts w:hint="eastAsia" w:ascii="仿宋" w:hAnsi="仿宋" w:eastAsia="仿宋" w:cs="仿宋"/>
          <w:i w:val="0"/>
          <w:iCs w:val="0"/>
          <w:sz w:val="24"/>
          <w:szCs w:val="24"/>
        </w:rPr>
      </w:pPr>
      <w:r>
        <w:rPr>
          <w:rFonts w:hint="eastAsia" w:ascii="仿宋" w:hAnsi="仿宋" w:eastAsia="仿宋" w:cs="仿宋"/>
          <w:i w:val="0"/>
          <w:iCs w:val="0"/>
          <w:spacing w:val="-14"/>
          <w:sz w:val="24"/>
          <w:szCs w:val="24"/>
        </w:rPr>
        <w:t>2</w:t>
      </w:r>
      <w:r>
        <w:rPr>
          <w:rFonts w:hint="eastAsia" w:ascii="仿宋" w:hAnsi="仿宋" w:eastAsia="仿宋" w:cs="仿宋"/>
          <w:i w:val="0"/>
          <w:iCs w:val="0"/>
          <w:spacing w:val="-12"/>
          <w:sz w:val="24"/>
          <w:szCs w:val="24"/>
        </w:rPr>
        <w:t>.</w:t>
      </w:r>
      <w:r>
        <w:rPr>
          <w:rFonts w:hint="eastAsia" w:ascii="仿宋" w:hAnsi="仿宋" w:eastAsia="仿宋" w:cs="仿宋"/>
          <w:i w:val="0"/>
          <w:iCs w:val="0"/>
          <w:spacing w:val="-7"/>
          <w:sz w:val="24"/>
          <w:szCs w:val="24"/>
          <w:u w:val="single" w:color="auto"/>
        </w:rPr>
        <w:t>(标的名称)</w:t>
      </w:r>
      <w:r>
        <w:rPr>
          <w:rFonts w:hint="eastAsia" w:ascii="仿宋" w:hAnsi="仿宋" w:eastAsia="仿宋" w:cs="仿宋"/>
          <w:i w:val="0"/>
          <w:iCs w:val="0"/>
          <w:spacing w:val="-7"/>
          <w:sz w:val="24"/>
          <w:szCs w:val="24"/>
        </w:rPr>
        <w:t>，属于</w:t>
      </w:r>
      <w:r>
        <w:rPr>
          <w:rFonts w:hint="eastAsia" w:ascii="仿宋" w:hAnsi="仿宋" w:eastAsia="仿宋" w:cs="仿宋"/>
          <w:i w:val="0"/>
          <w:iCs w:val="0"/>
          <w:spacing w:val="-7"/>
          <w:sz w:val="24"/>
          <w:szCs w:val="24"/>
          <w:u w:val="single" w:color="auto"/>
        </w:rPr>
        <w:t>(采购文件中明确的所属行业)</w:t>
      </w:r>
      <w:r>
        <w:rPr>
          <w:rFonts w:hint="eastAsia" w:ascii="仿宋" w:hAnsi="仿宋" w:eastAsia="仿宋" w:cs="仿宋"/>
          <w:i w:val="0"/>
          <w:iCs w:val="0"/>
          <w:spacing w:val="-7"/>
          <w:sz w:val="24"/>
          <w:szCs w:val="24"/>
        </w:rPr>
        <w:t>；承建(承接)企</w:t>
      </w:r>
      <w:r>
        <w:rPr>
          <w:rFonts w:hint="eastAsia" w:ascii="仿宋" w:hAnsi="仿宋" w:eastAsia="仿宋" w:cs="仿宋"/>
          <w:i w:val="0"/>
          <w:iCs w:val="0"/>
          <w:spacing w:val="-14"/>
          <w:sz w:val="24"/>
          <w:szCs w:val="24"/>
        </w:rPr>
        <w:t>业为</w:t>
      </w:r>
      <w:r>
        <w:rPr>
          <w:rFonts w:hint="eastAsia" w:ascii="仿宋" w:hAnsi="仿宋" w:eastAsia="仿宋" w:cs="仿宋"/>
          <w:i w:val="0"/>
          <w:iCs w:val="0"/>
          <w:spacing w:val="-7"/>
          <w:sz w:val="24"/>
          <w:szCs w:val="24"/>
          <w:u w:val="single" w:color="auto"/>
        </w:rPr>
        <w:t>(企业名称)</w:t>
      </w:r>
      <w:r>
        <w:rPr>
          <w:rFonts w:hint="eastAsia" w:ascii="仿宋" w:hAnsi="仿宋" w:eastAsia="仿宋" w:cs="仿宋"/>
          <w:i w:val="0"/>
          <w:iCs w:val="0"/>
          <w:spacing w:val="-7"/>
          <w:sz w:val="24"/>
          <w:szCs w:val="24"/>
        </w:rPr>
        <w:t>，从业人员人，营业收入为万元，资产总额为万</w:t>
      </w:r>
      <w:r>
        <w:rPr>
          <w:rFonts w:hint="eastAsia" w:ascii="仿宋" w:hAnsi="仿宋" w:eastAsia="仿宋" w:cs="仿宋"/>
          <w:i w:val="0"/>
          <w:iCs w:val="0"/>
          <w:spacing w:val="-6"/>
          <w:sz w:val="24"/>
          <w:szCs w:val="24"/>
        </w:rPr>
        <w:t>元，属于</w:t>
      </w:r>
      <w:r>
        <w:rPr>
          <w:rFonts w:hint="eastAsia" w:ascii="仿宋" w:hAnsi="仿宋" w:eastAsia="仿宋" w:cs="仿宋"/>
          <w:i w:val="0"/>
          <w:iCs w:val="0"/>
          <w:spacing w:val="-6"/>
          <w:sz w:val="24"/>
          <w:szCs w:val="24"/>
          <w:u w:val="single" w:color="auto"/>
        </w:rPr>
        <w:t>(中型企业、小型企业、微型企业)</w:t>
      </w:r>
      <w:r>
        <w:rPr>
          <w:rFonts w:hint="eastAsia" w:ascii="仿宋" w:hAnsi="仿宋" w:eastAsia="仿宋" w:cs="仿宋"/>
          <w:i w:val="0"/>
          <w:iCs w:val="0"/>
          <w:spacing w:val="-5"/>
          <w:sz w:val="24"/>
          <w:szCs w:val="24"/>
        </w:rPr>
        <w:t>；</w:t>
      </w:r>
    </w:p>
    <w:p w14:paraId="57BFBEE9">
      <w:pPr>
        <w:pageBreakBefore w:val="0"/>
        <w:kinsoku/>
        <w:wordWrap/>
        <w:topLinePunct w:val="0"/>
        <w:bidi w:val="0"/>
        <w:spacing w:line="500" w:lineRule="exact"/>
        <w:ind w:left="756"/>
        <w:rPr>
          <w:rFonts w:hint="eastAsia" w:ascii="仿宋" w:hAnsi="仿宋" w:eastAsia="仿宋" w:cs="仿宋"/>
          <w:i w:val="0"/>
          <w:iCs w:val="0"/>
          <w:sz w:val="24"/>
          <w:szCs w:val="24"/>
        </w:rPr>
      </w:pPr>
      <w:r>
        <w:rPr>
          <w:rFonts w:hint="eastAsia" w:ascii="仿宋" w:hAnsi="仿宋" w:eastAsia="仿宋" w:cs="仿宋"/>
          <w:i w:val="0"/>
          <w:iCs w:val="0"/>
          <w:spacing w:val="5"/>
          <w:position w:val="3"/>
          <w:sz w:val="24"/>
          <w:szCs w:val="24"/>
        </w:rPr>
        <w:t>…</w:t>
      </w:r>
      <w:r>
        <w:rPr>
          <w:rFonts w:hint="eastAsia" w:ascii="仿宋" w:hAnsi="仿宋" w:eastAsia="仿宋" w:cs="仿宋"/>
          <w:i w:val="0"/>
          <w:iCs w:val="0"/>
          <w:spacing w:val="4"/>
          <w:position w:val="3"/>
          <w:sz w:val="24"/>
          <w:szCs w:val="24"/>
        </w:rPr>
        <w:t>…</w:t>
      </w:r>
    </w:p>
    <w:p w14:paraId="04FD45B5">
      <w:pPr>
        <w:pageBreakBefore w:val="0"/>
        <w:kinsoku/>
        <w:wordWrap/>
        <w:topLinePunct w:val="0"/>
        <w:bidi w:val="0"/>
        <w:spacing w:before="124" w:line="500" w:lineRule="exact"/>
        <w:ind w:left="33" w:right="74" w:firstLine="498"/>
        <w:rPr>
          <w:rFonts w:hint="eastAsia" w:ascii="仿宋" w:hAnsi="仿宋" w:eastAsia="仿宋" w:cs="仿宋"/>
          <w:i w:val="0"/>
          <w:iCs w:val="0"/>
          <w:sz w:val="24"/>
          <w:szCs w:val="24"/>
        </w:rPr>
      </w:pPr>
      <w:r>
        <w:rPr>
          <w:rFonts w:hint="eastAsia" w:ascii="仿宋" w:hAnsi="仿宋" w:eastAsia="仿宋" w:cs="仿宋"/>
          <w:i w:val="0"/>
          <w:iCs w:val="0"/>
          <w:spacing w:val="8"/>
          <w:sz w:val="24"/>
          <w:szCs w:val="24"/>
        </w:rPr>
        <w:t>以</w:t>
      </w:r>
      <w:r>
        <w:rPr>
          <w:rFonts w:hint="eastAsia" w:ascii="仿宋" w:hAnsi="仿宋" w:eastAsia="仿宋" w:cs="仿宋"/>
          <w:i w:val="0"/>
          <w:iCs w:val="0"/>
          <w:spacing w:val="6"/>
          <w:sz w:val="24"/>
          <w:szCs w:val="24"/>
        </w:rPr>
        <w:t>上企业，不属于大企业的分支机构，不存在控股股东为大企业的情形，也</w:t>
      </w:r>
      <w:r>
        <w:rPr>
          <w:rFonts w:hint="eastAsia" w:ascii="仿宋" w:hAnsi="仿宋" w:eastAsia="仿宋" w:cs="仿宋"/>
          <w:i w:val="0"/>
          <w:iCs w:val="0"/>
          <w:spacing w:val="11"/>
          <w:sz w:val="24"/>
          <w:szCs w:val="24"/>
        </w:rPr>
        <w:t>不</w:t>
      </w:r>
      <w:r>
        <w:rPr>
          <w:rFonts w:hint="eastAsia" w:ascii="仿宋" w:hAnsi="仿宋" w:eastAsia="仿宋" w:cs="仿宋"/>
          <w:i w:val="0"/>
          <w:iCs w:val="0"/>
          <w:spacing w:val="8"/>
          <w:sz w:val="24"/>
          <w:szCs w:val="24"/>
        </w:rPr>
        <w:t>存在与大企业的负责人为同一人的情形。</w:t>
      </w:r>
    </w:p>
    <w:p w14:paraId="420B2A3A">
      <w:pPr>
        <w:pageBreakBefore w:val="0"/>
        <w:kinsoku/>
        <w:wordWrap/>
        <w:topLinePunct w:val="0"/>
        <w:bidi w:val="0"/>
        <w:spacing w:before="1" w:line="500" w:lineRule="exact"/>
        <w:ind w:left="508"/>
        <w:rPr>
          <w:rFonts w:hint="eastAsia" w:ascii="仿宋" w:hAnsi="仿宋" w:eastAsia="仿宋" w:cs="仿宋"/>
          <w:sz w:val="24"/>
          <w:szCs w:val="24"/>
        </w:rPr>
      </w:pPr>
      <w:r>
        <w:rPr>
          <w:rFonts w:hint="eastAsia" w:ascii="仿宋" w:hAnsi="仿宋" w:eastAsia="仿宋" w:cs="仿宋"/>
          <w:i w:val="0"/>
          <w:iCs w:val="0"/>
          <w:spacing w:val="14"/>
          <w:sz w:val="24"/>
          <w:szCs w:val="24"/>
        </w:rPr>
        <w:t>本</w:t>
      </w:r>
      <w:r>
        <w:rPr>
          <w:rFonts w:hint="eastAsia" w:ascii="仿宋" w:hAnsi="仿宋" w:eastAsia="仿宋" w:cs="仿宋"/>
          <w:i w:val="0"/>
          <w:iCs w:val="0"/>
          <w:spacing w:val="9"/>
          <w:sz w:val="24"/>
          <w:szCs w:val="24"/>
        </w:rPr>
        <w:t>企业对上述声明内容的真实性负责。如有虚假，将依法承担相应责任。</w:t>
      </w:r>
    </w:p>
    <w:p w14:paraId="1647EB2E">
      <w:pPr>
        <w:pageBreakBefore w:val="0"/>
        <w:kinsoku/>
        <w:wordWrap/>
        <w:topLinePunct w:val="0"/>
        <w:bidi w:val="0"/>
        <w:spacing w:before="75" w:line="500" w:lineRule="exact"/>
        <w:ind w:left="2922"/>
        <w:rPr>
          <w:rFonts w:hint="eastAsia" w:ascii="仿宋" w:hAnsi="仿宋" w:eastAsia="仿宋" w:cs="仿宋"/>
          <w:sz w:val="24"/>
          <w:szCs w:val="24"/>
        </w:rPr>
      </w:pPr>
      <w:r>
        <w:rPr>
          <w:rFonts w:hint="eastAsia" w:ascii="仿宋" w:hAnsi="仿宋" w:eastAsia="仿宋" w:cs="仿宋"/>
          <w:spacing w:val="12"/>
          <w:position w:val="5"/>
          <w:sz w:val="24"/>
          <w:szCs w:val="24"/>
        </w:rPr>
        <w:t>企</w:t>
      </w:r>
      <w:r>
        <w:rPr>
          <w:rFonts w:hint="eastAsia" w:ascii="仿宋" w:hAnsi="仿宋" w:eastAsia="仿宋" w:cs="仿宋"/>
          <w:spacing w:val="6"/>
          <w:position w:val="5"/>
          <w:sz w:val="24"/>
          <w:szCs w:val="24"/>
        </w:rPr>
        <w:t>业名称(电子签章)：</w:t>
      </w:r>
    </w:p>
    <w:p w14:paraId="56A8181C">
      <w:pPr>
        <w:pageBreakBefore w:val="0"/>
        <w:kinsoku/>
        <w:wordWrap/>
        <w:topLinePunct w:val="0"/>
        <w:bidi w:val="0"/>
        <w:spacing w:line="500" w:lineRule="exact"/>
        <w:ind w:left="3678"/>
        <w:rPr>
          <w:rFonts w:hint="eastAsia" w:ascii="仿宋" w:hAnsi="仿宋" w:eastAsia="仿宋" w:cs="仿宋"/>
          <w:sz w:val="24"/>
          <w:szCs w:val="24"/>
        </w:rPr>
      </w:pPr>
      <w:r>
        <w:rPr>
          <w:rFonts w:hint="eastAsia" w:ascii="仿宋" w:hAnsi="仿宋" w:eastAsia="仿宋" w:cs="仿宋"/>
          <w:spacing w:val="-12"/>
          <w:sz w:val="24"/>
          <w:szCs w:val="24"/>
        </w:rPr>
        <w:t>日</w:t>
      </w:r>
      <w:r>
        <w:rPr>
          <w:rFonts w:hint="eastAsia" w:ascii="仿宋" w:hAnsi="仿宋" w:eastAsia="仿宋" w:cs="仿宋"/>
          <w:spacing w:val="-10"/>
          <w:sz w:val="24"/>
          <w:szCs w:val="24"/>
        </w:rPr>
        <w:t>期：</w:t>
      </w:r>
    </w:p>
    <w:p w14:paraId="3C0C2710">
      <w:pPr>
        <w:pageBreakBefore w:val="0"/>
        <w:kinsoku/>
        <w:wordWrap/>
        <w:topLinePunct w:val="0"/>
        <w:bidi w:val="0"/>
        <w:spacing w:line="500" w:lineRule="exact"/>
        <w:rPr>
          <w:rFonts w:hint="eastAsia" w:ascii="仿宋" w:hAnsi="仿宋" w:eastAsia="仿宋" w:cs="仿宋"/>
          <w:sz w:val="24"/>
          <w:szCs w:val="24"/>
        </w:rPr>
      </w:pPr>
    </w:p>
    <w:p w14:paraId="4FDCE31C">
      <w:pPr>
        <w:pageBreakBefore w:val="0"/>
        <w:kinsoku/>
        <w:wordWrap/>
        <w:topLinePunct w:val="0"/>
        <w:bidi w:val="0"/>
        <w:spacing w:before="75" w:line="500" w:lineRule="exact"/>
        <w:ind w:left="26" w:right="74" w:firstLine="7"/>
        <w:rPr>
          <w:rFonts w:hint="eastAsia" w:ascii="仿宋" w:hAnsi="仿宋" w:eastAsia="仿宋" w:cs="仿宋"/>
          <w:sz w:val="24"/>
          <w:szCs w:val="24"/>
        </w:rPr>
      </w:pPr>
      <w:r>
        <w:rPr>
          <w:rFonts w:hint="eastAsia" w:ascii="仿宋" w:hAnsi="仿宋" w:eastAsia="仿宋" w:cs="仿宋"/>
          <w:spacing w:val="13"/>
          <w:sz w:val="24"/>
          <w:szCs w:val="24"/>
          <w14:textOutline w14:w="4358" w14:cap="sq" w14:cmpd="sng">
            <w14:solidFill>
              <w14:srgbClr w14:val="000000"/>
            </w14:solidFill>
            <w14:prstDash w14:val="solid"/>
            <w14:bevel/>
          </w14:textOutline>
        </w:rPr>
        <w:t>注</w:t>
      </w:r>
      <w:r>
        <w:rPr>
          <w:rFonts w:hint="eastAsia" w:ascii="仿宋" w:hAnsi="仿宋" w:eastAsia="仿宋" w:cs="仿宋"/>
          <w:spacing w:val="10"/>
          <w:sz w:val="24"/>
          <w:szCs w:val="24"/>
          <w14:textOutline w14:w="4358" w14:cap="sq" w14:cmpd="sng">
            <w14:solidFill>
              <w14:srgbClr w14:val="000000"/>
            </w14:solidFill>
            <w14:prstDash w14:val="solid"/>
            <w14:bevel/>
          </w14:textOutline>
        </w:rPr>
        <w:t>：1、从业人员、营业收入、资产总额填报上一年度数据，无上一年度数据的新</w:t>
      </w:r>
      <w:r>
        <w:rPr>
          <w:rFonts w:hint="eastAsia" w:ascii="仿宋" w:hAnsi="仿宋" w:eastAsia="仿宋" w:cs="仿宋"/>
          <w:spacing w:val="8"/>
          <w:sz w:val="24"/>
          <w:szCs w:val="24"/>
          <w14:textOutline w14:w="4358" w14:cap="sq" w14:cmpd="sng">
            <w14:solidFill>
              <w14:srgbClr w14:val="000000"/>
            </w14:solidFill>
            <w14:prstDash w14:val="solid"/>
            <w14:bevel/>
          </w14:textOutline>
        </w:rPr>
        <w:t>成立企业可不填报。</w:t>
      </w:r>
    </w:p>
    <w:p w14:paraId="3A84A9C1">
      <w:pPr>
        <w:pStyle w:val="60"/>
        <w:pageBreakBefore w:val="0"/>
        <w:kinsoku/>
        <w:wordWrap/>
        <w:topLinePunct w:val="0"/>
        <w:bidi w:val="0"/>
        <w:spacing w:line="500" w:lineRule="exact"/>
        <w:ind w:firstLine="0" w:firstLineChars="0"/>
        <w:rPr>
          <w:rFonts w:hint="eastAsia" w:ascii="仿宋" w:hAnsi="仿宋" w:eastAsia="仿宋" w:cs="仿宋"/>
          <w:b/>
          <w:color w:val="auto"/>
          <w:sz w:val="24"/>
          <w:szCs w:val="24"/>
          <w:highlight w:val="none"/>
        </w:rPr>
      </w:pPr>
    </w:p>
    <w:p w14:paraId="480A7E6B">
      <w:pPr>
        <w:pStyle w:val="60"/>
        <w:pageBreakBefore w:val="0"/>
        <w:kinsoku/>
        <w:wordWrap/>
        <w:topLinePunct w:val="0"/>
        <w:bidi w:val="0"/>
        <w:spacing w:line="500" w:lineRule="exact"/>
        <w:ind w:firstLine="0" w:firstLineChars="0"/>
        <w:rPr>
          <w:rFonts w:hint="eastAsia" w:ascii="仿宋" w:hAnsi="仿宋" w:eastAsia="仿宋" w:cs="仿宋"/>
          <w:b/>
          <w:color w:val="auto"/>
          <w:sz w:val="24"/>
          <w:szCs w:val="24"/>
          <w:highlight w:val="none"/>
        </w:rPr>
      </w:pPr>
    </w:p>
    <w:p w14:paraId="456DF36E">
      <w:pPr>
        <w:pStyle w:val="60"/>
        <w:pageBreakBefore w:val="0"/>
        <w:kinsoku/>
        <w:wordWrap/>
        <w:topLinePunct w:val="0"/>
        <w:bidi w:val="0"/>
        <w:spacing w:line="500" w:lineRule="exact"/>
        <w:ind w:firstLine="0" w:firstLineChars="0"/>
        <w:rPr>
          <w:rFonts w:hint="eastAsia" w:ascii="仿宋" w:hAnsi="仿宋" w:eastAsia="仿宋" w:cs="仿宋"/>
          <w:b/>
          <w:color w:val="auto"/>
          <w:sz w:val="24"/>
          <w:szCs w:val="24"/>
          <w:highlight w:val="none"/>
        </w:rPr>
      </w:pPr>
    </w:p>
    <w:p w14:paraId="3F70D598">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p>
    <w:p w14:paraId="57F9CC56">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6AC083B1">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p>
    <w:p w14:paraId="5190A2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附件2.1</w:t>
      </w:r>
    </w:p>
    <w:p w14:paraId="5E2CB0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Style w:val="29"/>
          <w:rFonts w:hint="eastAsia" w:ascii="仿宋" w:hAnsi="仿宋" w:eastAsia="仿宋" w:cs="仿宋"/>
          <w:color w:val="auto"/>
          <w:kern w:val="0"/>
          <w:sz w:val="24"/>
          <w:szCs w:val="24"/>
          <w:highlight w:val="none"/>
          <w:lang w:val="en-US" w:eastAsia="zh-CN" w:bidi="ar"/>
        </w:rPr>
      </w:pPr>
    </w:p>
    <w:p w14:paraId="62EF0AA4">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29"/>
          <w:rFonts w:hint="eastAsia" w:ascii="仿宋" w:hAnsi="仿宋" w:eastAsia="仿宋" w:cs="仿宋"/>
          <w:color w:val="auto"/>
          <w:kern w:val="0"/>
          <w:sz w:val="24"/>
          <w:szCs w:val="24"/>
          <w:highlight w:val="none"/>
          <w:lang w:val="en-US" w:eastAsia="zh-CN" w:bidi="ar"/>
        </w:rPr>
      </w:pPr>
      <w:r>
        <w:rPr>
          <w:rStyle w:val="29"/>
          <w:rFonts w:hint="eastAsia" w:ascii="仿宋" w:hAnsi="仿宋" w:eastAsia="仿宋" w:cs="仿宋"/>
          <w:color w:val="auto"/>
          <w:kern w:val="0"/>
          <w:sz w:val="24"/>
          <w:szCs w:val="24"/>
          <w:highlight w:val="none"/>
          <w:lang w:val="en-US" w:eastAsia="zh-CN" w:bidi="ar"/>
        </w:rPr>
        <w:t>（一）关于“中小企业声明函”的填写要求</w:t>
      </w:r>
    </w:p>
    <w:p w14:paraId="6BC4DFB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“中小企业声明函”具体填写要求如下：</w:t>
      </w:r>
    </w:p>
    <w:p w14:paraId="414BDEE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1.“单位名称”应填写采购人名称。</w:t>
      </w:r>
    </w:p>
    <w:p w14:paraId="3C1114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项目名称”应按照采购文件中确定的项目名称填写。对于分包方式面向中小企业采购的项目，应标明中小企业的具体分包内容；对于以联合体方式面向中小企业采购的项目，应标明联合体中中小企业所承担的具体内容。</w:t>
      </w:r>
    </w:p>
    <w:p w14:paraId="02B61C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标的名称”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9C8232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4.“采购文件中明确的所属行业”应填写采购文件中明确的采购标的所属行业，并应确保与采购标的涉及的货物制造商/服务承接商/工程承建商（根据项目属性确定）本身的所属行业保持一致。</w:t>
      </w:r>
    </w:p>
    <w:p w14:paraId="634D66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分包方式面向中小企业采购的项目，“采购文件中明确的所属行业”应按照采购文件中注明的分包给中小企业的采购标的所属行业填写，并应确保与该分包部分采购标的涉及的货物制造商/服务承接商/工程承建商（根据项目属性确定）本身的所属行业保持一致。</w:t>
      </w:r>
    </w:p>
    <w:p w14:paraId="3941B3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以联合体方式面向中小企业采购的项目，“采购文件中明确的所属行业”应按照采购文件中注明的联合体中中小企业承担的采购标的所属行业填写，并应确保与该承担部分采购标的涉及的货物制造商/服务承接商/工程承建商（根据项目属性确定）本身的所属行业保持一致。</w:t>
      </w:r>
    </w:p>
    <w:p w14:paraId="3C9C37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5.“企业名称”应填写投标（响应）的货物制造商/服务承接商/工程承建商（根据项目属性确定）。</w:t>
      </w:r>
    </w:p>
    <w:p w14:paraId="1A04AF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对于分包方式面向中小企业采购的项目，“企业名称”应填写分包部分采购标的对应的货物制造商/服务承接商/工程承建商（根据项目属性确定）。</w:t>
      </w:r>
    </w:p>
    <w:p w14:paraId="67D008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对于以联合体方式面向中小企业采购的项目，“企业名称”应填写联合体中中小企业承担采购标的对应的货物制造商/服务承接商/工程承建商（根据项目属性确定）。</w:t>
      </w:r>
    </w:p>
    <w:p w14:paraId="47482C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6.从业人员、资产总额指标以上年度末数据为依据，营业收入指标以上年度累计数据为依据。无上年度数据的新成立企业可不填报。</w:t>
      </w:r>
    </w:p>
    <w:p w14:paraId="417BBF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中型企业/小型企业/微型企业”部分，供应商应依据企业上年度从业人员、营业收入、资产总额等指标，按照《中小企业划型标准规定》（工信部联企业〔2011〕300号）、《金融业企业划型标准规定》（银发〔2015〕309号），判断“中小企业声明函”载明的货物制造商/服务承接商/工程承建商（根据项目属性确定）是否属于采购文件所属行业的中型企业/小型企业/微型企业。</w:t>
      </w:r>
    </w:p>
    <w:p w14:paraId="0A3DD53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7BA9439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Style w:val="29"/>
          <w:rFonts w:hint="eastAsia" w:ascii="仿宋" w:hAnsi="仿宋" w:eastAsia="仿宋" w:cs="仿宋"/>
          <w:color w:val="auto"/>
          <w:kern w:val="0"/>
          <w:sz w:val="24"/>
          <w:szCs w:val="24"/>
          <w:highlight w:val="none"/>
          <w:lang w:val="en-US" w:eastAsia="zh-CN" w:bidi="ar"/>
        </w:rPr>
      </w:pPr>
      <w:r>
        <w:rPr>
          <w:rStyle w:val="29"/>
          <w:rFonts w:hint="eastAsia" w:ascii="仿宋" w:hAnsi="仿宋" w:eastAsia="仿宋" w:cs="仿宋"/>
          <w:color w:val="auto"/>
          <w:kern w:val="0"/>
          <w:sz w:val="24"/>
          <w:szCs w:val="24"/>
          <w:highlight w:val="none"/>
          <w:lang w:val="en-US" w:eastAsia="zh-CN" w:bidi="ar"/>
        </w:rPr>
        <w:t>（二）关于“中小企业声明函”的提交要求</w:t>
      </w:r>
    </w:p>
    <w:p w14:paraId="5F29A0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9FFD35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2.鼓励供应商在投标（响应）时一并提供对货物制造商、服务承接商、工程承建商相关信息的核实核验情况以及其他佐证材料。</w:t>
      </w:r>
    </w:p>
    <w:p w14:paraId="15483C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供应商提供的“中小企业声明函”存在按采购文件所属行业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7A29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68ABD5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559355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42D4BC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10CBDC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511B2B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附件2.2：</w:t>
      </w:r>
    </w:p>
    <w:p w14:paraId="639A9CC2">
      <w:pPr>
        <w:pStyle w:val="1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关于印发中小企业划型标准规定的通知</w:t>
      </w:r>
    </w:p>
    <w:p w14:paraId="25922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仿宋" w:hAnsi="仿宋" w:eastAsia="仿宋" w:cs="仿宋"/>
          <w:b w:val="0"/>
          <w:color w:val="auto"/>
          <w:sz w:val="24"/>
          <w:szCs w:val="24"/>
          <w:highlight w:val="none"/>
        </w:rPr>
      </w:pPr>
      <w:r>
        <w:rPr>
          <w:rStyle w:val="29"/>
          <w:rFonts w:hint="eastAsia" w:ascii="仿宋" w:hAnsi="仿宋" w:eastAsia="仿宋" w:cs="仿宋"/>
          <w:b w:val="0"/>
          <w:color w:val="auto"/>
          <w:sz w:val="24"/>
          <w:szCs w:val="24"/>
          <w:highlight w:val="none"/>
        </w:rPr>
        <w:t>工信部联企业〔2011〕300号</w:t>
      </w:r>
    </w:p>
    <w:p w14:paraId="0E959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仿宋" w:hAnsi="仿宋" w:eastAsia="仿宋" w:cs="仿宋"/>
          <w:b w:val="0"/>
          <w:color w:val="auto"/>
          <w:sz w:val="24"/>
          <w:szCs w:val="24"/>
          <w:highlight w:val="none"/>
        </w:rPr>
      </w:pPr>
    </w:p>
    <w:p w14:paraId="289C59A7">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color w:val="auto"/>
          <w:sz w:val="24"/>
          <w:szCs w:val="24"/>
          <w:highlight w:val="none"/>
        </w:rPr>
      </w:pPr>
      <w:r>
        <w:rPr>
          <w:rStyle w:val="29"/>
          <w:rFonts w:hint="eastAsia" w:ascii="仿宋" w:hAnsi="仿宋" w:eastAsia="仿宋" w:cs="仿宋"/>
          <w:b w:val="0"/>
          <w:color w:val="auto"/>
          <w:sz w:val="24"/>
          <w:szCs w:val="24"/>
          <w:highlight w:val="none"/>
        </w:rPr>
        <w:t>各省、自治区、直辖市人民政府，国务院各部委、各直属机构及有关单位：</w:t>
      </w:r>
    </w:p>
    <w:p w14:paraId="11AACCD7">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9C3063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工业和信息化部　国家统计局</w:t>
      </w:r>
    </w:p>
    <w:p w14:paraId="5C55A29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国家发展和改革委员会　财政部</w:t>
      </w:r>
    </w:p>
    <w:p w14:paraId="6F52758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二○一一年六月十八日</w:t>
      </w:r>
    </w:p>
    <w:p w14:paraId="75F0B3C6">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xml:space="preserve"> </w:t>
      </w:r>
    </w:p>
    <w:p w14:paraId="3E2FDB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仿宋" w:hAnsi="仿宋" w:eastAsia="仿宋" w:cs="仿宋"/>
          <w:b/>
          <w:bCs w:val="0"/>
          <w:color w:val="auto"/>
          <w:sz w:val="24"/>
          <w:szCs w:val="24"/>
          <w:highlight w:val="none"/>
        </w:rPr>
      </w:pPr>
      <w:r>
        <w:rPr>
          <w:rStyle w:val="29"/>
          <w:rFonts w:hint="eastAsia" w:ascii="仿宋" w:hAnsi="仿宋" w:eastAsia="仿宋" w:cs="仿宋"/>
          <w:b/>
          <w:bCs w:val="0"/>
          <w:color w:val="auto"/>
          <w:sz w:val="24"/>
          <w:szCs w:val="24"/>
          <w:highlight w:val="none"/>
        </w:rPr>
        <w:t>中小企业划型标准规定</w:t>
      </w:r>
    </w:p>
    <w:p w14:paraId="7440C465">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一、根据《中华人民共和国中小企业促进法》和《国务院关于进一步促进中小企业发展的若干意见》(国发〔2009〕36号)，制定本规定。</w:t>
      </w:r>
    </w:p>
    <w:p w14:paraId="507AD261">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二、中小企业划分为中型、小型、微型三种类型，具体标准根据企业从业人员、营业收入、资产总额等指标，结合行业特点制定。</w:t>
      </w:r>
    </w:p>
    <w:p w14:paraId="58A39619">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5AE90D">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四、各行业划型标准为：</w:t>
      </w:r>
    </w:p>
    <w:p w14:paraId="6B4E2D0C">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（一）农、林、牧、渔业。营业收入20000万元以下的为中小微型企业。其中，营业收入500万元及以上的为中型企业，营业收入50万元及以上的为小型企业，营业收入50万元以下的为微型企业。</w:t>
      </w:r>
    </w:p>
    <w:p w14:paraId="79E2F5AC">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AA582AE">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1D138B">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7EB3B7">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EB118A">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14A6D2">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EFCEC98">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D4D3E4D">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462725">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7CBAA6">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0AAA96">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C394A7">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121D1E">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AB8718">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0881398">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（十六）其他未列明行业。从业人员300人以下的为中小微型企业。其中，从业人员100人及以上的为中型企业；从业人员10人及以上的为小型企业；从业人员10人以下的为微型企业。　　</w:t>
      </w:r>
    </w:p>
    <w:p w14:paraId="509B953B">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五、企业类型的划分以统计部门的统计数据为依据。</w:t>
      </w:r>
    </w:p>
    <w:p w14:paraId="77228C0D">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六、本规定适用于在中华人民共和国境内依法设立的各类所有制和各种组织形式的企业。个体工商户和本规定以外的行业，参照本规定进行划型。</w:t>
      </w:r>
    </w:p>
    <w:p w14:paraId="5F4BB8EA">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50AEC1">
      <w:pPr>
        <w:keepNext w:val="0"/>
        <w:keepLines w:val="0"/>
        <w:pageBreakBefore w:val="0"/>
        <w:widowControl w:val="0"/>
        <w:kinsoku/>
        <w:wordWrap/>
        <w:overflowPunct/>
        <w:topLinePunct w:val="0"/>
        <w:autoSpaceDE/>
        <w:autoSpaceDN/>
        <w:bidi w:val="0"/>
        <w:adjustRightInd/>
        <w:snapToGrid/>
        <w:spacing w:line="360" w:lineRule="auto"/>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　　八、本规定由工业和信息化部、国家统计局会同有关部门根据《国民经济行业分类》修订情况和企业发展变化情况适时修订。</w:t>
      </w:r>
    </w:p>
    <w:p w14:paraId="30C28E8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Style w:val="29"/>
          <w:rFonts w:hint="eastAsia" w:ascii="仿宋" w:hAnsi="仿宋" w:eastAsia="仿宋" w:cs="仿宋"/>
          <w:b w:val="0"/>
          <w:bCs w:val="0"/>
          <w:color w:val="auto"/>
          <w:sz w:val="24"/>
          <w:szCs w:val="24"/>
          <w:highlight w:val="none"/>
        </w:rPr>
      </w:pPr>
      <w:r>
        <w:rPr>
          <w:rStyle w:val="29"/>
          <w:rFonts w:hint="eastAsia" w:ascii="仿宋" w:hAnsi="仿宋" w:eastAsia="仿宋" w:cs="仿宋"/>
          <w:b w:val="0"/>
          <w:bCs w:val="0"/>
          <w:color w:val="auto"/>
          <w:sz w:val="24"/>
          <w:szCs w:val="24"/>
          <w:highlight w:val="none"/>
        </w:rPr>
        <w:t>九、本规定由工业和信息化部、国家统计局会同有关部门负责解释。</w:t>
      </w:r>
    </w:p>
    <w:p w14:paraId="61103DB9">
      <w:pPr>
        <w:pStyle w:val="14"/>
        <w:pageBreakBefore w:val="0"/>
        <w:kinsoku/>
        <w:wordWrap/>
        <w:topLinePunct w:val="0"/>
        <w:bidi w:val="0"/>
        <w:spacing w:line="500" w:lineRule="exact"/>
        <w:rPr>
          <w:rFonts w:hint="eastAsia" w:ascii="仿宋" w:hAnsi="仿宋" w:eastAsia="仿宋" w:cs="仿宋"/>
          <w:b/>
          <w:color w:val="auto"/>
          <w:sz w:val="24"/>
          <w:szCs w:val="24"/>
          <w:highlight w:val="none"/>
        </w:rPr>
      </w:pPr>
      <w:r>
        <w:rPr>
          <w:rStyle w:val="29"/>
          <w:rFonts w:hint="eastAsia" w:ascii="仿宋" w:hAnsi="仿宋" w:eastAsia="仿宋" w:cs="仿宋"/>
          <w:b w:val="0"/>
          <w:bCs w:val="0"/>
          <w:color w:val="auto"/>
          <w:sz w:val="24"/>
          <w:szCs w:val="24"/>
          <w:highlight w:val="none"/>
        </w:rPr>
        <w:t>十、本规定自发布之日起执行，原国家经贸委、原国家计委、财政部和国家统计局2003年颁布的《中小企业标准暂行规定》同时废止。</w:t>
      </w:r>
    </w:p>
    <w:p w14:paraId="3B7371D2">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4F838822">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64B4D967">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65432B29">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0FE12B9C">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18C9D7B6">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4746E2EC">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50A8F03B">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29C49C16">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2D2D5F5D">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636839AF">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5575FBEE">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1524069B">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4AD90AB6">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0A017307">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6666BB98">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06C1E26D">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5C1B5AC9">
      <w:pPr>
        <w:pageBreakBefore w:val="0"/>
        <w:kinsoku/>
        <w:wordWrap/>
        <w:topLinePunct w:val="0"/>
        <w:bidi w:val="0"/>
        <w:spacing w:line="5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附件3、</w:t>
      </w:r>
      <w:r>
        <w:rPr>
          <w:rFonts w:hint="eastAsia" w:ascii="仿宋" w:hAnsi="仿宋" w:eastAsia="仿宋" w:cs="仿宋"/>
          <w:b/>
          <w:color w:val="auto"/>
          <w:sz w:val="24"/>
          <w:szCs w:val="24"/>
          <w:highlight w:val="none"/>
        </w:rPr>
        <w:t>残疾人福利性单位声明函</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p w14:paraId="04BFE54D">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p>
    <w:p w14:paraId="635D0B21">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highlight w:val="none"/>
          <w:u w:val="single"/>
        </w:rPr>
        <w:t>____                __</w:t>
      </w:r>
      <w:r>
        <w:rPr>
          <w:rFonts w:hint="eastAsia" w:ascii="仿宋" w:hAnsi="仿宋" w:eastAsia="仿宋" w:cs="仿宋"/>
          <w:color w:val="auto"/>
          <w:sz w:val="24"/>
          <w:szCs w:val="24"/>
          <w:highlight w:val="none"/>
        </w:rPr>
        <w:t>单位的__                    ____项目采购活动提供本单位制造的货物（由本单位承担工程/提供服务），或者提供其他残疾人福利性单位制造的货物（不包括使用非残疾人福利性单位注册商标的货物）。</w:t>
      </w:r>
    </w:p>
    <w:p w14:paraId="3EA84A4F">
      <w:pPr>
        <w:pageBreakBefore w:val="0"/>
        <w:kinsoku/>
        <w:wordWrap/>
        <w:topLinePunct w:val="0"/>
        <w:bidi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6EBBC6B9">
      <w:pPr>
        <w:pageBreakBefore w:val="0"/>
        <w:kinsoku/>
        <w:wordWrap/>
        <w:topLinePunct w:val="0"/>
        <w:bidi w:val="0"/>
        <w:spacing w:line="500" w:lineRule="exact"/>
        <w:rPr>
          <w:rFonts w:hint="eastAsia" w:ascii="仿宋" w:hAnsi="仿宋" w:eastAsia="仿宋" w:cs="仿宋"/>
          <w:b/>
          <w:color w:val="auto"/>
          <w:sz w:val="24"/>
          <w:szCs w:val="24"/>
          <w:highlight w:val="none"/>
        </w:rPr>
      </w:pPr>
    </w:p>
    <w:p w14:paraId="2C3B4986">
      <w:pPr>
        <w:pageBreakBefore w:val="0"/>
        <w:tabs>
          <w:tab w:val="left" w:pos="465"/>
          <w:tab w:val="left" w:pos="780"/>
        </w:tabs>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注：此函随同价格文件和技术商务文件一起装订，非残疾人福利性单位投标时</w:t>
      </w:r>
      <w:r>
        <w:rPr>
          <w:rFonts w:hint="eastAsia" w:ascii="仿宋" w:hAnsi="仿宋" w:eastAsia="仿宋" w:cs="仿宋"/>
          <w:b/>
          <w:color w:val="auto"/>
          <w:sz w:val="24"/>
          <w:szCs w:val="24"/>
          <w:highlight w:val="none"/>
        </w:rPr>
        <w:t>不需要提供此声明函。</w:t>
      </w:r>
    </w:p>
    <w:p w14:paraId="323FF6C4">
      <w:pPr>
        <w:pageBreakBefore w:val="0"/>
        <w:kinsoku/>
        <w:wordWrap/>
        <w:topLinePunct w:val="0"/>
        <w:bidi w:val="0"/>
        <w:spacing w:line="500" w:lineRule="exact"/>
        <w:rPr>
          <w:rFonts w:hint="eastAsia" w:ascii="仿宋" w:hAnsi="仿宋" w:eastAsia="仿宋" w:cs="仿宋"/>
          <w:b/>
          <w:color w:val="auto"/>
          <w:sz w:val="24"/>
          <w:szCs w:val="24"/>
          <w:highlight w:val="none"/>
        </w:rPr>
      </w:pPr>
    </w:p>
    <w:p w14:paraId="217CD7F9">
      <w:pPr>
        <w:pageBreakBefore w:val="0"/>
        <w:kinsoku/>
        <w:wordWrap/>
        <w:topLinePunct w:val="0"/>
        <w:bidi w:val="0"/>
        <w:spacing w:line="500" w:lineRule="exact"/>
        <w:rPr>
          <w:rFonts w:hint="eastAsia" w:ascii="仿宋" w:hAnsi="仿宋" w:eastAsia="仿宋" w:cs="仿宋"/>
          <w:b/>
          <w:color w:val="auto"/>
          <w:sz w:val="24"/>
          <w:szCs w:val="24"/>
          <w:highlight w:val="none"/>
        </w:rPr>
      </w:pPr>
    </w:p>
    <w:p w14:paraId="35E9D820">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名称（加盖公章）：</w:t>
      </w:r>
    </w:p>
    <w:p w14:paraId="4DBAFCD3">
      <w:pPr>
        <w:pStyle w:val="2"/>
        <w:pageBreakBefore w:val="0"/>
        <w:kinsoku/>
        <w:wordWrap/>
        <w:topLinePunct w:val="0"/>
        <w:bidi w:val="0"/>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法定代表人或受委托人（签名或盖私章）：</w:t>
      </w:r>
    </w:p>
    <w:p w14:paraId="6D17CBE0">
      <w:pPr>
        <w:pageBreakBefore w:val="0"/>
        <w:kinsoku/>
        <w:wordWrap/>
        <w:topLinePunct w:val="0"/>
        <w:bidi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p w14:paraId="6BEDD010">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795FD8F4">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6045FFAB">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01EA07E3">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60EB3436">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29F8AFC0">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7C570D23">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2F399D9A">
      <w:pPr>
        <w:pageBreakBefore w:val="0"/>
        <w:kinsoku/>
        <w:wordWrap/>
        <w:topLinePunct w:val="0"/>
        <w:bidi w:val="0"/>
        <w:spacing w:line="500" w:lineRule="exact"/>
        <w:jc w:val="both"/>
        <w:rPr>
          <w:rFonts w:hint="eastAsia" w:ascii="仿宋" w:hAnsi="仿宋" w:eastAsia="仿宋" w:cs="仿宋"/>
          <w:b/>
          <w:color w:val="auto"/>
          <w:sz w:val="24"/>
          <w:szCs w:val="24"/>
          <w:highlight w:val="none"/>
          <w:lang w:val="en-US" w:eastAsia="zh-CN"/>
        </w:rPr>
      </w:pPr>
    </w:p>
    <w:p w14:paraId="2BA65084">
      <w:pPr>
        <w:pageBreakBefore w:val="0"/>
        <w:kinsoku/>
        <w:wordWrap/>
        <w:topLinePunct w:val="0"/>
        <w:bidi w:val="0"/>
        <w:spacing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附件4</w:t>
      </w:r>
      <w:r>
        <w:rPr>
          <w:rFonts w:hint="eastAsia" w:ascii="仿宋" w:hAnsi="仿宋" w:eastAsia="仿宋" w:cs="仿宋"/>
          <w:b/>
          <w:color w:val="auto"/>
          <w:sz w:val="24"/>
          <w:szCs w:val="24"/>
          <w:highlight w:val="none"/>
        </w:rPr>
        <w:t>省级以上监狱管理局、戒毒管理局（含新疆生产建设兵团）出具的属于监狱企业证明文件（格式自拟）</w:t>
      </w:r>
    </w:p>
    <w:p w14:paraId="7DF13671">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0F1C95EB">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1BBB2975">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774953C2">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72DB1371">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040265DA">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0B55F949">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5331EADB">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2FFD43A6">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p>
    <w:p w14:paraId="70D4085F">
      <w:pPr>
        <w:pStyle w:val="3"/>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color w:val="auto"/>
          <w:sz w:val="24"/>
          <w:szCs w:val="24"/>
          <w:highlight w:val="none"/>
        </w:rPr>
      </w:pPr>
      <w:bookmarkStart w:id="502" w:name="_Toc24440"/>
    </w:p>
    <w:p w14:paraId="75106AD6">
      <w:pPr>
        <w:pageBreakBefore w:val="0"/>
        <w:kinsoku/>
        <w:wordWrap/>
        <w:topLinePunct w:val="0"/>
        <w:bidi w:val="0"/>
        <w:spacing w:line="500" w:lineRule="exact"/>
        <w:rPr>
          <w:rFonts w:hint="eastAsia" w:ascii="仿宋" w:hAnsi="仿宋" w:eastAsia="仿宋" w:cs="仿宋"/>
          <w:color w:val="auto"/>
          <w:sz w:val="24"/>
          <w:szCs w:val="24"/>
          <w:highlight w:val="none"/>
        </w:rPr>
      </w:pPr>
    </w:p>
    <w:p w14:paraId="770ABE56">
      <w:pPr>
        <w:pageBreakBefore w:val="0"/>
        <w:kinsoku/>
        <w:wordWrap/>
        <w:topLinePunct w:val="0"/>
        <w:bidi w:val="0"/>
        <w:spacing w:line="500" w:lineRule="exact"/>
        <w:rPr>
          <w:rFonts w:hint="eastAsia" w:ascii="仿宋" w:hAnsi="仿宋" w:eastAsia="仿宋" w:cs="仿宋"/>
          <w:color w:val="auto"/>
          <w:sz w:val="24"/>
          <w:szCs w:val="24"/>
          <w:highlight w:val="none"/>
        </w:rPr>
      </w:pPr>
    </w:p>
    <w:p w14:paraId="25A5768F">
      <w:pPr>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p>
    <w:p w14:paraId="6578963B">
      <w:pPr>
        <w:pStyle w:val="14"/>
        <w:pageBreakBefore w:val="0"/>
        <w:kinsoku/>
        <w:wordWrap/>
        <w:topLinePunct w:val="0"/>
        <w:bidi w:val="0"/>
        <w:spacing w:line="500" w:lineRule="exact"/>
        <w:rPr>
          <w:rFonts w:hint="eastAsia" w:ascii="仿宋" w:hAnsi="仿宋" w:eastAsia="仿宋" w:cs="仿宋"/>
          <w:b/>
          <w:color w:val="auto"/>
          <w:sz w:val="24"/>
          <w:szCs w:val="24"/>
          <w:highlight w:val="none"/>
          <w:lang w:val="en-US" w:eastAsia="zh-CN"/>
        </w:rPr>
      </w:pPr>
    </w:p>
    <w:p w14:paraId="0CBFD52E">
      <w:pPr>
        <w:pStyle w:val="14"/>
        <w:pageBreakBefore w:val="0"/>
        <w:kinsoku/>
        <w:wordWrap/>
        <w:topLinePunct w:val="0"/>
        <w:bidi w:val="0"/>
        <w:spacing w:line="500" w:lineRule="exact"/>
        <w:rPr>
          <w:rFonts w:hint="eastAsia" w:ascii="仿宋" w:hAnsi="仿宋" w:eastAsia="仿宋" w:cs="仿宋"/>
          <w:b/>
          <w:color w:val="auto"/>
          <w:sz w:val="24"/>
          <w:szCs w:val="24"/>
          <w:highlight w:val="none"/>
          <w:lang w:val="en-US" w:eastAsia="zh-CN"/>
        </w:rPr>
      </w:pPr>
    </w:p>
    <w:p w14:paraId="6F997F27">
      <w:pPr>
        <w:pStyle w:val="14"/>
        <w:pageBreakBefore w:val="0"/>
        <w:kinsoku/>
        <w:wordWrap/>
        <w:topLinePunct w:val="0"/>
        <w:bidi w:val="0"/>
        <w:spacing w:line="500" w:lineRule="exact"/>
        <w:rPr>
          <w:rFonts w:hint="eastAsia" w:ascii="仿宋" w:hAnsi="仿宋" w:eastAsia="仿宋" w:cs="仿宋"/>
          <w:b/>
          <w:color w:val="auto"/>
          <w:sz w:val="24"/>
          <w:szCs w:val="24"/>
          <w:highlight w:val="none"/>
          <w:lang w:val="en-US" w:eastAsia="zh-CN"/>
        </w:rPr>
      </w:pPr>
    </w:p>
    <w:p w14:paraId="5315C011">
      <w:pPr>
        <w:pStyle w:val="14"/>
        <w:pageBreakBefore w:val="0"/>
        <w:kinsoku/>
        <w:wordWrap/>
        <w:topLinePunct w:val="0"/>
        <w:bidi w:val="0"/>
        <w:spacing w:line="500" w:lineRule="exact"/>
        <w:rPr>
          <w:rFonts w:hint="eastAsia" w:ascii="仿宋" w:hAnsi="仿宋" w:eastAsia="仿宋" w:cs="仿宋"/>
          <w:b/>
          <w:color w:val="auto"/>
          <w:sz w:val="24"/>
          <w:szCs w:val="24"/>
          <w:highlight w:val="none"/>
          <w:lang w:val="en-US" w:eastAsia="zh-CN"/>
        </w:rPr>
      </w:pPr>
    </w:p>
    <w:p w14:paraId="4E4B9D3E">
      <w:pPr>
        <w:pStyle w:val="3"/>
        <w:keepNext w:val="0"/>
        <w:keepLines w:val="0"/>
        <w:pageBreakBefore w:val="0"/>
        <w:widowControl w:val="0"/>
        <w:kinsoku/>
        <w:wordWrap/>
        <w:overflowPunct/>
        <w:topLinePunct w:val="0"/>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附表1 </w:t>
      </w:r>
      <w:r>
        <w:rPr>
          <w:rFonts w:hint="eastAsia" w:ascii="仿宋" w:hAnsi="仿宋" w:eastAsia="仿宋" w:cs="仿宋"/>
          <w:color w:val="auto"/>
          <w:sz w:val="24"/>
          <w:szCs w:val="24"/>
          <w:highlight w:val="none"/>
          <w:lang w:val="en-US" w:eastAsia="zh-CN"/>
        </w:rPr>
        <w:t xml:space="preserve">                    资格审查</w:t>
      </w:r>
      <w:r>
        <w:rPr>
          <w:rFonts w:hint="eastAsia" w:ascii="仿宋" w:hAnsi="仿宋" w:eastAsia="仿宋" w:cs="仿宋"/>
          <w:color w:val="auto"/>
          <w:sz w:val="24"/>
          <w:szCs w:val="24"/>
          <w:highlight w:val="none"/>
        </w:rPr>
        <w:t>标准表</w:t>
      </w:r>
      <w:bookmarkEnd w:id="499"/>
      <w:bookmarkEnd w:id="502"/>
    </w:p>
    <w:tbl>
      <w:tblPr>
        <w:tblStyle w:val="26"/>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464"/>
        <w:gridCol w:w="2842"/>
        <w:gridCol w:w="787"/>
      </w:tblGrid>
      <w:tr w14:paraId="2081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25" w:type="dxa"/>
            <w:noWrap/>
            <w:vAlign w:val="center"/>
          </w:tcPr>
          <w:p w14:paraId="29FEAF73">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6464" w:type="dxa"/>
            <w:noWrap/>
            <w:vAlign w:val="center"/>
          </w:tcPr>
          <w:p w14:paraId="78F3FB41">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审查因素</w:t>
            </w:r>
          </w:p>
        </w:tc>
        <w:tc>
          <w:tcPr>
            <w:tcW w:w="2842" w:type="dxa"/>
            <w:noWrap/>
            <w:vAlign w:val="center"/>
          </w:tcPr>
          <w:p w14:paraId="0B9C0744">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审查标准</w:t>
            </w:r>
          </w:p>
        </w:tc>
        <w:tc>
          <w:tcPr>
            <w:tcW w:w="787" w:type="dxa"/>
            <w:noWrap/>
            <w:vAlign w:val="center"/>
          </w:tcPr>
          <w:p w14:paraId="2CC7D125">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备注</w:t>
            </w:r>
          </w:p>
        </w:tc>
      </w:tr>
      <w:tr w14:paraId="1468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5" w:type="dxa"/>
            <w:noWrap/>
            <w:vAlign w:val="center"/>
          </w:tcPr>
          <w:p w14:paraId="04272676">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464" w:type="dxa"/>
            <w:noWrap/>
            <w:vAlign w:val="center"/>
          </w:tcPr>
          <w:p w14:paraId="6069AC2B">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供应商为企业法人应提供合法有效的标识有统一社会信用代码的营业执照，事业法人应提供事业单位法人证书；其他组织应提供合法登记证明文件；</w:t>
            </w:r>
          </w:p>
        </w:tc>
        <w:tc>
          <w:tcPr>
            <w:tcW w:w="2842" w:type="dxa"/>
            <w:noWrap/>
            <w:vAlign w:val="center"/>
          </w:tcPr>
          <w:p w14:paraId="1938A6E5">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上传有效的营业执照扫描件</w:t>
            </w:r>
          </w:p>
        </w:tc>
        <w:tc>
          <w:tcPr>
            <w:tcW w:w="787" w:type="dxa"/>
            <w:noWrap/>
            <w:vAlign w:val="center"/>
          </w:tcPr>
          <w:p w14:paraId="0A45B65D">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p>
        </w:tc>
      </w:tr>
      <w:tr w14:paraId="2980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5" w:type="dxa"/>
            <w:noWrap/>
            <w:vAlign w:val="center"/>
          </w:tcPr>
          <w:p w14:paraId="61EF754F">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464" w:type="dxa"/>
            <w:noWrap/>
            <w:vAlign w:val="center"/>
          </w:tcPr>
          <w:p w14:paraId="24DBEFAD">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法定代表人身份证或法定代表人授权委托书和委托代理人的身份证，法定代表人授权委托书应当与响应文件中所提供的相一致；</w:t>
            </w:r>
          </w:p>
        </w:tc>
        <w:tc>
          <w:tcPr>
            <w:tcW w:w="2842" w:type="dxa"/>
            <w:noWrap/>
            <w:vAlign w:val="center"/>
          </w:tcPr>
          <w:p w14:paraId="51BC1834">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上传有效的身份证明或委托书扫描件</w:t>
            </w:r>
          </w:p>
        </w:tc>
        <w:tc>
          <w:tcPr>
            <w:tcW w:w="787" w:type="dxa"/>
            <w:noWrap/>
            <w:vAlign w:val="center"/>
          </w:tcPr>
          <w:p w14:paraId="22C37A6C">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p>
        </w:tc>
      </w:tr>
      <w:tr w14:paraId="66EA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5" w:type="dxa"/>
            <w:noWrap/>
            <w:vAlign w:val="center"/>
          </w:tcPr>
          <w:p w14:paraId="4C07CFD5">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464" w:type="dxa"/>
            <w:noWrap/>
            <w:vAlign w:val="center"/>
          </w:tcPr>
          <w:p w14:paraId="30DF1E9C">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highlight w:val="none"/>
                <w:lang w:val="en-US" w:eastAsia="zh-CN"/>
              </w:rPr>
              <w:t>供应商提供本单位法定代表人及授权委托人近半年内任意一个月的社会保障资金缴存单据或社保机构开具的社会保险参保缴费情况证明，依法不需要缴纳社会保障资金的供应商应提供相关文件证明；</w:t>
            </w:r>
          </w:p>
        </w:tc>
        <w:tc>
          <w:tcPr>
            <w:tcW w:w="2842" w:type="dxa"/>
            <w:noWrap/>
            <w:vAlign w:val="center"/>
          </w:tcPr>
          <w:p w14:paraId="00AE399D">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上传有效的证明材料</w:t>
            </w:r>
          </w:p>
        </w:tc>
        <w:tc>
          <w:tcPr>
            <w:tcW w:w="787" w:type="dxa"/>
            <w:noWrap/>
            <w:vAlign w:val="center"/>
          </w:tcPr>
          <w:p w14:paraId="3E47EC5E">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p>
        </w:tc>
      </w:tr>
      <w:tr w14:paraId="560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25" w:type="dxa"/>
            <w:noWrap/>
            <w:vAlign w:val="center"/>
          </w:tcPr>
          <w:p w14:paraId="68D55500">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6464" w:type="dxa"/>
            <w:noWrap/>
            <w:vAlign w:val="center"/>
          </w:tcPr>
          <w:p w14:paraId="72491B99">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供应商提供</w:t>
            </w:r>
            <w:r>
              <w:rPr>
                <w:rFonts w:hint="eastAsia" w:ascii="仿宋" w:hAnsi="仿宋" w:eastAsia="仿宋" w:cs="仿宋"/>
                <w:color w:val="auto"/>
                <w:sz w:val="24"/>
                <w:szCs w:val="24"/>
                <w:lang w:val="en-US" w:eastAsia="zh-CN"/>
              </w:rPr>
              <w:t>2024年度</w:t>
            </w:r>
            <w:r>
              <w:rPr>
                <w:rFonts w:hint="eastAsia" w:ascii="仿宋" w:hAnsi="仿宋" w:eastAsia="仿宋" w:cs="仿宋"/>
                <w:color w:val="auto"/>
                <w:sz w:val="24"/>
                <w:szCs w:val="24"/>
              </w:rPr>
              <w:t>的财务审计报告（成立时间至提交投标文件截止时间不足一年的可提供成立后任意时段的资产负债表），或其开标前三个月内基本存款账户开户银行出具的资信证明；</w:t>
            </w:r>
          </w:p>
        </w:tc>
        <w:tc>
          <w:tcPr>
            <w:tcW w:w="2842" w:type="dxa"/>
            <w:noWrap/>
            <w:vAlign w:val="center"/>
          </w:tcPr>
          <w:p w14:paraId="33EE3C45">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上传有效的证明材料</w:t>
            </w:r>
          </w:p>
        </w:tc>
        <w:tc>
          <w:tcPr>
            <w:tcW w:w="787" w:type="dxa"/>
            <w:noWrap/>
            <w:vAlign w:val="center"/>
          </w:tcPr>
          <w:p w14:paraId="31F3DB98">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p>
        </w:tc>
      </w:tr>
      <w:tr w14:paraId="16C6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25" w:type="dxa"/>
            <w:noWrap/>
            <w:vAlign w:val="center"/>
          </w:tcPr>
          <w:p w14:paraId="334D339B">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6464" w:type="dxa"/>
            <w:noWrap/>
            <w:vAlign w:val="center"/>
          </w:tcPr>
          <w:p w14:paraId="192E251A">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供应商提供近半年内已缴纳的</w:t>
            </w:r>
            <w:r>
              <w:rPr>
                <w:rFonts w:hint="eastAsia" w:ascii="仿宋" w:hAnsi="仿宋" w:eastAsia="仿宋" w:cs="仿宋"/>
                <w:color w:val="auto"/>
                <w:sz w:val="24"/>
                <w:szCs w:val="24"/>
                <w:lang w:val="en-US" w:eastAsia="zh-CN"/>
              </w:rPr>
              <w:t>任意</w:t>
            </w:r>
            <w:r>
              <w:rPr>
                <w:rFonts w:hint="eastAsia" w:ascii="仿宋" w:hAnsi="仿宋" w:eastAsia="仿宋" w:cs="仿宋"/>
                <w:color w:val="auto"/>
                <w:sz w:val="24"/>
                <w:szCs w:val="24"/>
              </w:rPr>
              <w:t>一个月的纳税证明或完税证明，纳税证明或完税证明上应有代收机构或税务机关的公章，依法免税的供应商应提供相关文件证明；</w:t>
            </w:r>
          </w:p>
        </w:tc>
        <w:tc>
          <w:tcPr>
            <w:tcW w:w="2842" w:type="dxa"/>
            <w:noWrap/>
            <w:vAlign w:val="center"/>
          </w:tcPr>
          <w:p w14:paraId="6E2C8B63">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上传有效的证明材料</w:t>
            </w:r>
          </w:p>
        </w:tc>
        <w:tc>
          <w:tcPr>
            <w:tcW w:w="787" w:type="dxa"/>
            <w:noWrap/>
            <w:vAlign w:val="center"/>
          </w:tcPr>
          <w:p w14:paraId="1CA353C1">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rPr>
            </w:pPr>
          </w:p>
        </w:tc>
      </w:tr>
      <w:tr w14:paraId="23B8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625" w:type="dxa"/>
            <w:noWrap/>
            <w:vAlign w:val="center"/>
          </w:tcPr>
          <w:p w14:paraId="111E569F">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6464" w:type="dxa"/>
            <w:noWrap/>
            <w:vAlign w:val="center"/>
          </w:tcPr>
          <w:p w14:paraId="4F843E80">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2842" w:type="dxa"/>
            <w:noWrap/>
            <w:vAlign w:val="center"/>
          </w:tcPr>
          <w:p w14:paraId="673E6296">
            <w:pPr>
              <w:pStyle w:val="3"/>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kern w:val="2"/>
                <w:sz w:val="24"/>
                <w:szCs w:val="24"/>
                <w:lang w:val="en-US" w:eastAsia="zh-CN" w:bidi="ar-SA"/>
              </w:rPr>
              <w:t>上传有效的证明材料格式详见：第六章 投标文件部分格式13、投标企业关联企业情况说明</w:t>
            </w:r>
          </w:p>
        </w:tc>
        <w:tc>
          <w:tcPr>
            <w:tcW w:w="787" w:type="dxa"/>
            <w:noWrap/>
            <w:vAlign w:val="center"/>
          </w:tcPr>
          <w:p w14:paraId="7C9E81AC">
            <w:pPr>
              <w:pageBreakBefore w:val="0"/>
              <w:widowControl w:val="0"/>
              <w:tabs>
                <w:tab w:val="left" w:pos="0"/>
              </w:tabs>
              <w:kinsoku/>
              <w:wordWrap/>
              <w:overflowPunct/>
              <w:topLinePunct w:val="0"/>
              <w:autoSpaceDE/>
              <w:autoSpaceDN/>
              <w:bidi w:val="0"/>
              <w:adjustRightInd/>
              <w:snapToGrid/>
              <w:spacing w:line="340" w:lineRule="exact"/>
              <w:jc w:val="both"/>
              <w:textAlignment w:val="auto"/>
              <w:rPr>
                <w:rFonts w:hint="eastAsia" w:ascii="仿宋" w:hAnsi="仿宋" w:eastAsia="仿宋" w:cs="仿宋"/>
                <w:b/>
                <w:color w:val="auto"/>
                <w:sz w:val="24"/>
                <w:szCs w:val="24"/>
              </w:rPr>
            </w:pPr>
          </w:p>
        </w:tc>
      </w:tr>
      <w:tr w14:paraId="097E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25" w:type="dxa"/>
            <w:noWrap/>
            <w:vAlign w:val="center"/>
          </w:tcPr>
          <w:p w14:paraId="19BCEFB5">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6464" w:type="dxa"/>
            <w:noWrap/>
            <w:vAlign w:val="center"/>
          </w:tcPr>
          <w:p w14:paraId="3FE7CDD0">
            <w:pPr>
              <w:pageBreakBefore w:val="0"/>
              <w:widowControl w:val="0"/>
              <w:tabs>
                <w:tab w:val="left" w:pos="0"/>
              </w:tabs>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供应商应为中小企业</w:t>
            </w:r>
          </w:p>
        </w:tc>
        <w:tc>
          <w:tcPr>
            <w:tcW w:w="2842" w:type="dxa"/>
            <w:noWrap/>
            <w:vAlign w:val="center"/>
          </w:tcPr>
          <w:p w14:paraId="4185D197">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请根据要求单独上传《中小企业声明函》。格式以采购文件要求为准。</w:t>
            </w:r>
          </w:p>
        </w:tc>
        <w:tc>
          <w:tcPr>
            <w:tcW w:w="787" w:type="dxa"/>
            <w:noWrap/>
            <w:vAlign w:val="center"/>
          </w:tcPr>
          <w:p w14:paraId="55C35D54">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auto"/>
                <w:sz w:val="24"/>
                <w:szCs w:val="24"/>
                <w:lang w:val="en-US" w:eastAsia="zh-CN"/>
              </w:rPr>
            </w:pPr>
          </w:p>
        </w:tc>
      </w:tr>
      <w:tr w14:paraId="56CA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noWrap/>
            <w:vAlign w:val="center"/>
          </w:tcPr>
          <w:p w14:paraId="16843344">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6464" w:type="dxa"/>
            <w:noWrap/>
            <w:vAlign w:val="center"/>
          </w:tcPr>
          <w:p w14:paraId="07007DE6">
            <w:pPr>
              <w:pStyle w:val="22"/>
              <w:pageBreakBefore w:val="0"/>
              <w:numPr>
                <w:ilvl w:val="0"/>
                <w:numId w:val="63"/>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供应商应在中华人民共和国注册，独立法人，具有有效的营业执照；</w:t>
            </w:r>
          </w:p>
          <w:p w14:paraId="77D1DFC0">
            <w:pPr>
              <w:pStyle w:val="22"/>
              <w:pageBreakBefore w:val="0"/>
              <w:numPr>
                <w:ilvl w:val="0"/>
                <w:numId w:val="63"/>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供应商须具备住建部颁发的建筑行业（建筑工程）乙级（含）以上资质；区外建筑企业应按照《关于进一步推动自治区建筑市场统一开放的通知》（新建建〔2018〕10号）要求，提供有效的信息报送手续；</w:t>
            </w:r>
          </w:p>
          <w:p w14:paraId="048F9872">
            <w:pPr>
              <w:pStyle w:val="22"/>
              <w:pageBreakBefore w:val="0"/>
              <w:numPr>
                <w:ilvl w:val="0"/>
                <w:numId w:val="63"/>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投标人拟派项目负责人须具备建设工程类相关专业高级技术职称或一级注册建筑师执业资格；区外企业拟派的项目负责人必须为进疆企业信息报送册有效期内的登记人员。</w:t>
            </w:r>
          </w:p>
        </w:tc>
        <w:tc>
          <w:tcPr>
            <w:tcW w:w="2842" w:type="dxa"/>
            <w:noWrap/>
            <w:vAlign w:val="center"/>
          </w:tcPr>
          <w:p w14:paraId="7DD26482">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上传有效的证明材料</w:t>
            </w:r>
          </w:p>
        </w:tc>
        <w:tc>
          <w:tcPr>
            <w:tcW w:w="787" w:type="dxa"/>
            <w:noWrap/>
            <w:vAlign w:val="center"/>
          </w:tcPr>
          <w:p w14:paraId="21361132">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lang w:val="en-US" w:eastAsia="zh-CN"/>
              </w:rPr>
            </w:pPr>
          </w:p>
          <w:p w14:paraId="7D34BF42">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lang w:val="en-US" w:eastAsia="zh-CN"/>
              </w:rPr>
            </w:pPr>
          </w:p>
          <w:p w14:paraId="7F38A454">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lang w:val="en-US" w:eastAsia="zh-CN"/>
              </w:rPr>
            </w:pPr>
          </w:p>
          <w:p w14:paraId="5E8FCD9C">
            <w:pPr>
              <w:pageBreakBefore w:val="0"/>
              <w:widowControl w:val="0"/>
              <w:tabs>
                <w:tab w:val="left" w:pos="0"/>
              </w:tabs>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仅标三供应商上传</w:t>
            </w:r>
          </w:p>
        </w:tc>
      </w:tr>
    </w:tbl>
    <w:p w14:paraId="2A36ED7F">
      <w:pPr>
        <w:pStyle w:val="3"/>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符合性审查</w:t>
      </w:r>
      <w:r>
        <w:rPr>
          <w:rFonts w:hint="eastAsia" w:ascii="仿宋" w:hAnsi="仿宋" w:eastAsia="仿宋" w:cs="仿宋"/>
          <w:color w:val="auto"/>
          <w:sz w:val="24"/>
          <w:szCs w:val="24"/>
          <w:highlight w:val="none"/>
        </w:rPr>
        <w:t>标准表</w:t>
      </w:r>
    </w:p>
    <w:tbl>
      <w:tblPr>
        <w:tblStyle w:val="2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077"/>
        <w:gridCol w:w="5556"/>
      </w:tblGrid>
      <w:tr w14:paraId="63E6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09" w:type="dxa"/>
            <w:noWrap w:val="0"/>
            <w:vAlign w:val="center"/>
          </w:tcPr>
          <w:p w14:paraId="5F1BE09C">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3077" w:type="dxa"/>
            <w:noWrap w:val="0"/>
            <w:vAlign w:val="center"/>
          </w:tcPr>
          <w:p w14:paraId="53A09DAB">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审查项目</w:t>
            </w:r>
          </w:p>
        </w:tc>
        <w:tc>
          <w:tcPr>
            <w:tcW w:w="5556" w:type="dxa"/>
            <w:noWrap w:val="0"/>
            <w:vAlign w:val="center"/>
          </w:tcPr>
          <w:p w14:paraId="4F8006F5">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投标</w:t>
            </w:r>
            <w:r>
              <w:rPr>
                <w:rFonts w:hint="eastAsia" w:ascii="仿宋" w:hAnsi="仿宋" w:eastAsia="仿宋" w:cs="仿宋"/>
                <w:sz w:val="24"/>
                <w:szCs w:val="24"/>
                <w:lang w:eastAsia="zh-CN"/>
              </w:rPr>
              <w:t>审查要求</w:t>
            </w:r>
          </w:p>
        </w:tc>
      </w:tr>
      <w:tr w14:paraId="1EA8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9" w:type="dxa"/>
            <w:noWrap w:val="0"/>
            <w:vAlign w:val="center"/>
          </w:tcPr>
          <w:p w14:paraId="13736F08">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3077" w:type="dxa"/>
            <w:noWrap w:val="0"/>
            <w:vAlign w:val="center"/>
          </w:tcPr>
          <w:p w14:paraId="07D6770A">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签署、盖章</w:t>
            </w:r>
          </w:p>
        </w:tc>
        <w:tc>
          <w:tcPr>
            <w:tcW w:w="5556" w:type="dxa"/>
            <w:noWrap w:val="0"/>
            <w:vAlign w:val="center"/>
          </w:tcPr>
          <w:p w14:paraId="5F0BAA57">
            <w:pPr>
              <w:pStyle w:val="2"/>
              <w:keepNext w:val="0"/>
              <w:keepLines w:val="0"/>
              <w:pageBreakBefore w:val="0"/>
              <w:widowControl w:val="0"/>
              <w:tabs>
                <w:tab w:val="left" w:pos="567"/>
              </w:tabs>
              <w:kinsoku/>
              <w:wordWrap/>
              <w:overflowPunct/>
              <w:topLinePunct w:val="0"/>
              <w:autoSpaceDE/>
              <w:autoSpaceDN/>
              <w:bidi w:val="0"/>
              <w:spacing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投标文件按</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文件要求签署、盖章的</w:t>
            </w:r>
          </w:p>
        </w:tc>
      </w:tr>
      <w:tr w14:paraId="4ED3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9" w:type="dxa"/>
            <w:noWrap w:val="0"/>
            <w:vAlign w:val="center"/>
          </w:tcPr>
          <w:p w14:paraId="4F6C7290">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3077" w:type="dxa"/>
            <w:noWrap w:val="0"/>
            <w:vAlign w:val="center"/>
          </w:tcPr>
          <w:p w14:paraId="47CE57F7">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投标报价</w:t>
            </w:r>
          </w:p>
        </w:tc>
        <w:tc>
          <w:tcPr>
            <w:tcW w:w="5556" w:type="dxa"/>
            <w:noWrap w:val="0"/>
            <w:vAlign w:val="center"/>
          </w:tcPr>
          <w:p w14:paraId="583B8D5D">
            <w:pPr>
              <w:pStyle w:val="2"/>
              <w:keepNext w:val="0"/>
              <w:keepLines w:val="0"/>
              <w:pageBreakBefore w:val="0"/>
              <w:widowControl w:val="0"/>
              <w:tabs>
                <w:tab w:val="left" w:pos="567"/>
              </w:tabs>
              <w:kinsoku/>
              <w:wordWrap/>
              <w:overflowPunct/>
              <w:topLinePunct w:val="0"/>
              <w:autoSpaceDE/>
              <w:autoSpaceDN/>
              <w:bidi w:val="0"/>
              <w:spacing w:before="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投标人投标报价</w:t>
            </w:r>
            <w:r>
              <w:rPr>
                <w:rFonts w:hint="eastAsia" w:ascii="仿宋" w:hAnsi="仿宋" w:eastAsia="仿宋" w:cs="仿宋"/>
                <w:sz w:val="24"/>
                <w:szCs w:val="24"/>
                <w:lang w:eastAsia="zh-CN"/>
              </w:rPr>
              <w:t>未</w:t>
            </w:r>
            <w:r>
              <w:rPr>
                <w:rFonts w:hint="eastAsia" w:ascii="仿宋" w:hAnsi="仿宋" w:eastAsia="仿宋" w:cs="仿宋"/>
                <w:sz w:val="24"/>
                <w:szCs w:val="24"/>
              </w:rPr>
              <w:t>超出采购预算或最高限价的</w:t>
            </w:r>
          </w:p>
        </w:tc>
      </w:tr>
      <w:tr w14:paraId="521F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09" w:type="dxa"/>
            <w:noWrap w:val="0"/>
            <w:vAlign w:val="center"/>
          </w:tcPr>
          <w:p w14:paraId="1AB950E1">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3077" w:type="dxa"/>
            <w:noWrap w:val="0"/>
            <w:vAlign w:val="center"/>
          </w:tcPr>
          <w:p w14:paraId="35D32DF1">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报价合理性</w:t>
            </w:r>
          </w:p>
        </w:tc>
        <w:tc>
          <w:tcPr>
            <w:tcW w:w="5556" w:type="dxa"/>
            <w:noWrap w:val="0"/>
            <w:vAlign w:val="center"/>
          </w:tcPr>
          <w:p w14:paraId="012F9079">
            <w:pPr>
              <w:pStyle w:val="2"/>
              <w:keepNext w:val="0"/>
              <w:keepLines w:val="0"/>
              <w:pageBreakBefore w:val="0"/>
              <w:widowControl w:val="0"/>
              <w:tabs>
                <w:tab w:val="left" w:pos="567"/>
              </w:tabs>
              <w:kinsoku/>
              <w:wordWrap/>
              <w:overflowPunct/>
              <w:topLinePunct w:val="0"/>
              <w:autoSpaceDE/>
              <w:autoSpaceDN/>
              <w:bidi w:val="0"/>
              <w:spacing w:before="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投标人的报价</w:t>
            </w:r>
            <w:r>
              <w:rPr>
                <w:rFonts w:hint="eastAsia" w:ascii="仿宋" w:hAnsi="仿宋" w:eastAsia="仿宋" w:cs="仿宋"/>
                <w:sz w:val="24"/>
                <w:szCs w:val="24"/>
                <w:lang w:eastAsia="zh-CN"/>
              </w:rPr>
              <w:t>无</w:t>
            </w:r>
            <w:r>
              <w:rPr>
                <w:rFonts w:hint="eastAsia" w:ascii="仿宋" w:hAnsi="仿宋" w:eastAsia="仿宋" w:cs="仿宋"/>
                <w:sz w:val="24"/>
                <w:szCs w:val="24"/>
              </w:rPr>
              <w:t>明显低于其他通过符合性审查投标人的报价，</w:t>
            </w:r>
            <w:r>
              <w:rPr>
                <w:rFonts w:hint="eastAsia" w:ascii="仿宋" w:hAnsi="仿宋" w:eastAsia="仿宋" w:cs="仿宋"/>
                <w:sz w:val="24"/>
                <w:szCs w:val="24"/>
                <w:lang w:eastAsia="zh-CN"/>
              </w:rPr>
              <w:t>不</w:t>
            </w:r>
            <w:r>
              <w:rPr>
                <w:rFonts w:hint="eastAsia" w:ascii="仿宋" w:hAnsi="仿宋" w:eastAsia="仿宋" w:cs="仿宋"/>
                <w:sz w:val="24"/>
                <w:szCs w:val="24"/>
              </w:rPr>
              <w:t>影响产品质量或者能诚信履约的，且投标人</w:t>
            </w:r>
            <w:r>
              <w:rPr>
                <w:rFonts w:hint="eastAsia" w:ascii="仿宋" w:hAnsi="仿宋" w:eastAsia="仿宋" w:cs="仿宋"/>
                <w:sz w:val="24"/>
                <w:szCs w:val="24"/>
                <w:lang w:eastAsia="zh-CN"/>
              </w:rPr>
              <w:t>可以</w:t>
            </w:r>
            <w:r>
              <w:rPr>
                <w:rFonts w:hint="eastAsia" w:ascii="仿宋" w:hAnsi="仿宋" w:eastAsia="仿宋" w:cs="仿宋"/>
                <w:sz w:val="24"/>
                <w:szCs w:val="24"/>
              </w:rPr>
              <w:t>证明其报价合理性的</w:t>
            </w:r>
          </w:p>
        </w:tc>
      </w:tr>
      <w:tr w14:paraId="78AA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09" w:type="dxa"/>
            <w:noWrap w:val="0"/>
            <w:vAlign w:val="center"/>
          </w:tcPr>
          <w:p w14:paraId="6D08BF56">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3077" w:type="dxa"/>
            <w:noWrap w:val="0"/>
            <w:vAlign w:val="center"/>
          </w:tcPr>
          <w:p w14:paraId="2AAB5299">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投标保证金</w:t>
            </w:r>
          </w:p>
        </w:tc>
        <w:tc>
          <w:tcPr>
            <w:tcW w:w="5556" w:type="dxa"/>
            <w:noWrap w:val="0"/>
            <w:vAlign w:val="center"/>
          </w:tcPr>
          <w:p w14:paraId="6803BA25">
            <w:pPr>
              <w:pStyle w:val="2"/>
              <w:keepNext w:val="0"/>
              <w:keepLines w:val="0"/>
              <w:pageBreakBefore w:val="0"/>
              <w:widowControl w:val="0"/>
              <w:tabs>
                <w:tab w:val="left" w:pos="567"/>
              </w:tabs>
              <w:kinsoku/>
              <w:wordWrap/>
              <w:overflowPunct/>
              <w:topLinePunct w:val="0"/>
              <w:autoSpaceDE/>
              <w:autoSpaceDN/>
              <w:bidi w:val="0"/>
              <w:spacing w:before="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投标保证金提交或金额、形式</w:t>
            </w:r>
            <w:r>
              <w:rPr>
                <w:rFonts w:hint="eastAsia" w:ascii="仿宋" w:hAnsi="仿宋" w:eastAsia="仿宋" w:cs="仿宋"/>
                <w:sz w:val="24"/>
                <w:szCs w:val="24"/>
                <w:lang w:eastAsia="zh-CN"/>
              </w:rPr>
              <w:t>完全</w:t>
            </w:r>
            <w:r>
              <w:rPr>
                <w:rFonts w:hint="eastAsia" w:ascii="仿宋" w:hAnsi="仿宋" w:eastAsia="仿宋" w:cs="仿宋"/>
                <w:sz w:val="24"/>
                <w:szCs w:val="24"/>
              </w:rPr>
              <w:t>符合</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文件要求的</w:t>
            </w:r>
          </w:p>
        </w:tc>
      </w:tr>
      <w:tr w14:paraId="1597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09" w:type="dxa"/>
            <w:noWrap w:val="0"/>
            <w:vAlign w:val="center"/>
          </w:tcPr>
          <w:p w14:paraId="4F34BD11">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3077" w:type="dxa"/>
            <w:noWrap w:val="0"/>
            <w:vAlign w:val="center"/>
          </w:tcPr>
          <w:p w14:paraId="2E88D8BD">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投标内容</w:t>
            </w:r>
          </w:p>
        </w:tc>
        <w:tc>
          <w:tcPr>
            <w:tcW w:w="5556" w:type="dxa"/>
            <w:noWrap w:val="0"/>
            <w:vAlign w:val="center"/>
          </w:tcPr>
          <w:p w14:paraId="31CD4996">
            <w:pPr>
              <w:pStyle w:val="2"/>
              <w:keepNext w:val="0"/>
              <w:keepLines w:val="0"/>
              <w:pageBreakBefore w:val="0"/>
              <w:widowControl w:val="0"/>
              <w:tabs>
                <w:tab w:val="left" w:pos="567"/>
              </w:tabs>
              <w:kinsoku/>
              <w:wordWrap/>
              <w:overflowPunct/>
              <w:topLinePunct w:val="0"/>
              <w:autoSpaceDE/>
              <w:autoSpaceDN/>
              <w:bidi w:val="0"/>
              <w:spacing w:before="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rPr>
              <w:t>投标内容</w:t>
            </w:r>
            <w:r>
              <w:rPr>
                <w:rFonts w:hint="eastAsia" w:ascii="仿宋" w:hAnsi="仿宋" w:eastAsia="仿宋" w:cs="仿宋"/>
                <w:sz w:val="24"/>
                <w:szCs w:val="24"/>
                <w:lang w:eastAsia="zh-CN"/>
              </w:rPr>
              <w:t>未</w:t>
            </w:r>
            <w:r>
              <w:rPr>
                <w:rFonts w:hint="eastAsia" w:ascii="仿宋" w:hAnsi="仿宋" w:eastAsia="仿宋" w:cs="仿宋"/>
                <w:sz w:val="24"/>
                <w:szCs w:val="24"/>
              </w:rPr>
              <w:t>出现漏项或数量与要求</w:t>
            </w:r>
            <w:r>
              <w:rPr>
                <w:rFonts w:hint="eastAsia" w:ascii="仿宋" w:hAnsi="仿宋" w:eastAsia="仿宋" w:cs="仿宋"/>
                <w:sz w:val="24"/>
                <w:szCs w:val="24"/>
                <w:lang w:eastAsia="zh-CN"/>
              </w:rPr>
              <w:t>不符</w:t>
            </w:r>
            <w:r>
              <w:rPr>
                <w:rFonts w:hint="eastAsia" w:ascii="仿宋" w:hAnsi="仿宋" w:eastAsia="仿宋" w:cs="仿宋"/>
                <w:sz w:val="24"/>
                <w:szCs w:val="24"/>
              </w:rPr>
              <w:t>或投标内容的技术指标</w:t>
            </w:r>
            <w:r>
              <w:rPr>
                <w:rFonts w:hint="eastAsia" w:ascii="仿宋" w:hAnsi="仿宋" w:eastAsia="仿宋" w:cs="仿宋"/>
                <w:sz w:val="24"/>
                <w:szCs w:val="24"/>
                <w:lang w:eastAsia="zh-CN"/>
              </w:rPr>
              <w:t>未</w:t>
            </w:r>
            <w:r>
              <w:rPr>
                <w:rFonts w:hint="eastAsia" w:ascii="仿宋" w:hAnsi="仿宋" w:eastAsia="仿宋" w:cs="仿宋"/>
                <w:sz w:val="24"/>
                <w:szCs w:val="24"/>
              </w:rPr>
              <w:t>达到</w:t>
            </w:r>
            <w:r>
              <w:rPr>
                <w:rFonts w:hint="eastAsia" w:ascii="仿宋" w:hAnsi="仿宋" w:eastAsia="仿宋" w:cs="仿宋"/>
                <w:sz w:val="24"/>
                <w:szCs w:val="24"/>
                <w:lang w:val="en-US" w:eastAsia="zh-CN"/>
              </w:rPr>
              <w:t>招标</w:t>
            </w:r>
            <w:r>
              <w:rPr>
                <w:rFonts w:hint="eastAsia" w:ascii="仿宋" w:hAnsi="仿宋" w:eastAsia="仿宋" w:cs="仿宋"/>
                <w:sz w:val="24"/>
                <w:szCs w:val="24"/>
              </w:rPr>
              <w:t>文件要求，</w:t>
            </w:r>
            <w:r>
              <w:rPr>
                <w:rFonts w:hint="eastAsia" w:ascii="仿宋" w:hAnsi="仿宋" w:eastAsia="仿宋" w:cs="仿宋"/>
                <w:sz w:val="24"/>
                <w:szCs w:val="24"/>
                <w:lang w:eastAsia="zh-CN"/>
              </w:rPr>
              <w:t>未</w:t>
            </w:r>
            <w:r>
              <w:rPr>
                <w:rFonts w:hint="eastAsia" w:ascii="仿宋" w:hAnsi="仿宋" w:eastAsia="仿宋" w:cs="仿宋"/>
                <w:sz w:val="24"/>
                <w:szCs w:val="24"/>
              </w:rPr>
              <w:t>造成采购档次降低或影响采购性能、功能</w:t>
            </w:r>
          </w:p>
        </w:tc>
      </w:tr>
      <w:tr w14:paraId="4D06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9" w:type="dxa"/>
            <w:noWrap w:val="0"/>
            <w:vAlign w:val="center"/>
          </w:tcPr>
          <w:p w14:paraId="2B421A2C">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077" w:type="dxa"/>
            <w:noWrap w:val="0"/>
            <w:vAlign w:val="center"/>
          </w:tcPr>
          <w:p w14:paraId="51E5A3B9">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t>合同履行期限</w:t>
            </w:r>
          </w:p>
        </w:tc>
        <w:tc>
          <w:tcPr>
            <w:tcW w:w="5556" w:type="dxa"/>
            <w:noWrap w:val="0"/>
            <w:vAlign w:val="center"/>
          </w:tcPr>
          <w:p w14:paraId="6BEEA689">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lang w:val="en-US" w:eastAsia="zh-CN" w:bidi="ar-SA"/>
              </w:rPr>
              <w:t>应满足招标文件中要求的合同履行期限</w:t>
            </w:r>
          </w:p>
        </w:tc>
      </w:tr>
      <w:tr w14:paraId="326D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09" w:type="dxa"/>
            <w:noWrap w:val="0"/>
            <w:vAlign w:val="center"/>
          </w:tcPr>
          <w:p w14:paraId="3FDEB7E6">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3077" w:type="dxa"/>
            <w:noWrap w:val="0"/>
            <w:vAlign w:val="center"/>
          </w:tcPr>
          <w:p w14:paraId="1EC535A5">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其它情形</w:t>
            </w:r>
          </w:p>
        </w:tc>
        <w:tc>
          <w:tcPr>
            <w:tcW w:w="5556" w:type="dxa"/>
            <w:noWrap w:val="0"/>
            <w:vAlign w:val="center"/>
          </w:tcPr>
          <w:p w14:paraId="687C980F">
            <w:pPr>
              <w:pStyle w:val="2"/>
              <w:keepNext w:val="0"/>
              <w:keepLines w:val="0"/>
              <w:pageBreakBefore w:val="0"/>
              <w:widowControl w:val="0"/>
              <w:tabs>
                <w:tab w:val="left" w:pos="567"/>
              </w:tabs>
              <w:kinsoku/>
              <w:wordWrap/>
              <w:overflowPunct/>
              <w:topLinePunct w:val="0"/>
              <w:autoSpaceDE/>
              <w:autoSpaceDN/>
              <w:bidi w:val="0"/>
              <w:spacing w:before="0" w:line="440" w:lineRule="exact"/>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不</w:t>
            </w:r>
            <w:r>
              <w:rPr>
                <w:rFonts w:hint="eastAsia" w:ascii="仿宋" w:hAnsi="仿宋" w:eastAsia="仿宋" w:cs="仿宋"/>
                <w:sz w:val="24"/>
                <w:szCs w:val="24"/>
              </w:rPr>
              <w:t>存在其它不符合法律法规或招标文件规定的投标无效条款</w:t>
            </w:r>
          </w:p>
        </w:tc>
      </w:tr>
      <w:tr w14:paraId="61B9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09" w:type="dxa"/>
            <w:noWrap w:val="0"/>
            <w:vAlign w:val="center"/>
          </w:tcPr>
          <w:p w14:paraId="373649D8">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077" w:type="dxa"/>
            <w:noWrap w:val="0"/>
            <w:vAlign w:val="center"/>
          </w:tcPr>
          <w:p w14:paraId="1BC86423">
            <w:pPr>
              <w:pStyle w:val="2"/>
              <w:keepNext w:val="0"/>
              <w:keepLines w:val="0"/>
              <w:pageBreakBefore w:val="0"/>
              <w:widowControl w:val="0"/>
              <w:tabs>
                <w:tab w:val="left" w:pos="567"/>
              </w:tabs>
              <w:kinsoku/>
              <w:wordWrap/>
              <w:overflowPunct/>
              <w:topLinePunct w:val="0"/>
              <w:autoSpaceDE/>
              <w:autoSpaceDN/>
              <w:bidi w:val="0"/>
              <w:spacing w:before="0"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★为核心</w:t>
            </w:r>
            <w:r>
              <w:rPr>
                <w:rFonts w:hint="eastAsia" w:ascii="仿宋" w:hAnsi="仿宋" w:eastAsia="仿宋" w:cs="仿宋"/>
                <w:sz w:val="24"/>
                <w:szCs w:val="24"/>
                <w:lang w:val="en-US" w:eastAsia="zh-CN"/>
              </w:rPr>
              <w:t>商务要求</w:t>
            </w:r>
          </w:p>
        </w:tc>
        <w:tc>
          <w:tcPr>
            <w:tcW w:w="5556" w:type="dxa"/>
            <w:noWrap w:val="0"/>
            <w:vAlign w:val="center"/>
          </w:tcPr>
          <w:p w14:paraId="2C8D6AC1">
            <w:pPr>
              <w:pStyle w:val="2"/>
              <w:keepNext w:val="0"/>
              <w:keepLines w:val="0"/>
              <w:pageBreakBefore w:val="0"/>
              <w:widowControl w:val="0"/>
              <w:tabs>
                <w:tab w:val="left" w:pos="567"/>
              </w:tabs>
              <w:kinsoku/>
              <w:wordWrap/>
              <w:overflowPunct/>
              <w:topLinePunct w:val="0"/>
              <w:autoSpaceDE/>
              <w:autoSpaceDN/>
              <w:bidi w:val="0"/>
              <w:spacing w:before="0" w:line="4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★为核心</w:t>
            </w:r>
            <w:r>
              <w:rPr>
                <w:rFonts w:hint="eastAsia" w:ascii="仿宋" w:hAnsi="仿宋" w:eastAsia="仿宋" w:cs="仿宋"/>
                <w:sz w:val="24"/>
                <w:szCs w:val="24"/>
                <w:lang w:val="en-US" w:eastAsia="zh-CN"/>
              </w:rPr>
              <w:t>商务要求</w:t>
            </w:r>
            <w:r>
              <w:rPr>
                <w:rFonts w:hint="eastAsia" w:ascii="仿宋" w:hAnsi="仿宋" w:eastAsia="仿宋" w:cs="仿宋"/>
                <w:sz w:val="24"/>
                <w:szCs w:val="24"/>
              </w:rPr>
              <w:t>(属于不允许偏离的实质性要求,投标人需实质性响应)</w:t>
            </w:r>
          </w:p>
        </w:tc>
      </w:tr>
    </w:tbl>
    <w:p w14:paraId="09B287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说明： （1）上述各项中用“√”表示通过，“×”表示不通过； （2）上述各项中如有一项为“×”，则结论为“×”，表示该投标文件中存在重大偏差，不能通过初步评审；评委对某一分项评审认为不合格时，必须要写明原因。 （3）投标文件最终合格与否，以所有评委的评审意见中少数服从多数为原则定论。 （4）投标人请认真阅读和理解上述内容，避免投标文件中有违背上述审查标准之一的情况发生而造成投标被否决。</w:t>
      </w:r>
    </w:p>
    <w:p w14:paraId="37EC14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评标</w:t>
      </w:r>
      <w:r>
        <w:rPr>
          <w:rFonts w:hint="eastAsia" w:ascii="仿宋" w:hAnsi="仿宋" w:eastAsia="仿宋" w:cs="仿宋"/>
          <w:sz w:val="24"/>
          <w:szCs w:val="24"/>
        </w:rPr>
        <w:t xml:space="preserve">小组（签字）：   </w:t>
      </w:r>
    </w:p>
    <w:p w14:paraId="76136DA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注：未通过</w:t>
      </w:r>
      <w:r>
        <w:rPr>
          <w:rFonts w:hint="eastAsia" w:ascii="仿宋" w:hAnsi="仿宋" w:eastAsia="仿宋" w:cs="仿宋"/>
          <w:b/>
          <w:sz w:val="24"/>
          <w:szCs w:val="24"/>
          <w:lang w:val="en-US" w:eastAsia="zh-CN"/>
        </w:rPr>
        <w:t>资格审查、符合性</w:t>
      </w:r>
      <w:r>
        <w:rPr>
          <w:rFonts w:hint="eastAsia" w:ascii="仿宋" w:hAnsi="仿宋" w:eastAsia="仿宋" w:cs="仿宋"/>
          <w:b/>
          <w:sz w:val="24"/>
          <w:szCs w:val="24"/>
        </w:rPr>
        <w:t>审查的投标文件，其投标文件作为无效投标文件，不进入下一步评审</w:t>
      </w:r>
    </w:p>
    <w:p w14:paraId="553BE2AB">
      <w:pPr>
        <w:pStyle w:val="3"/>
        <w:keepNext/>
        <w:keepLines/>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bookmarkStart w:id="503" w:name="_Toc45795253"/>
      <w:bookmarkStart w:id="504" w:name="_Toc9700"/>
      <w:r>
        <w:rPr>
          <w:rFonts w:hint="eastAsia" w:ascii="仿宋" w:hAnsi="仿宋" w:eastAsia="仿宋" w:cs="仿宋"/>
          <w:color w:val="000000" w:themeColor="text1"/>
          <w:sz w:val="24"/>
          <w:szCs w:val="24"/>
          <w:highlight w:val="none"/>
          <w14:textFill>
            <w14:solidFill>
              <w14:schemeClr w14:val="tx1"/>
            </w14:solidFill>
          </w14:textFill>
        </w:rPr>
        <w:t>附表</w:t>
      </w:r>
      <w:r>
        <w:rPr>
          <w:rFonts w:hint="eastAsia" w:ascii="仿宋" w:hAnsi="仿宋" w:eastAsia="仿宋" w:cs="仿宋"/>
          <w:color w:val="000000" w:themeColor="text1"/>
          <w:sz w:val="24"/>
          <w:szCs w:val="24"/>
          <w:highlight w:val="none"/>
          <w:lang w:val="en-US" w:eastAsia="zh-CN"/>
          <w14:textFill>
            <w14:solidFill>
              <w14:schemeClr w14:val="tx1"/>
            </w14:solidFill>
          </w14:textFill>
        </w:rPr>
        <w:t>3-1</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594C44A">
      <w:pPr>
        <w:pStyle w:val="3"/>
        <w:keepNext/>
        <w:keepLines/>
        <w:pageBreakBefore w:val="0"/>
        <w:widowControl w:val="0"/>
        <w:kinsoku/>
        <w:wordWrap/>
        <w:overflowPunct/>
        <w:topLinePunct w:val="0"/>
        <w:autoSpaceDE/>
        <w:autoSpaceDN/>
        <w:bidi w:val="0"/>
        <w:adjustRightInd/>
        <w:snapToGrid/>
        <w:spacing w:before="0" w:after="0" w:line="38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标项一：评分细则</w:t>
      </w:r>
    </w:p>
    <w:tbl>
      <w:tblPr>
        <w:tblStyle w:val="26"/>
        <w:tblpPr w:leftFromText="180" w:rightFromText="180" w:vertAnchor="text" w:horzAnchor="page" w:tblpX="764" w:tblpY="579"/>
        <w:tblOverlap w:val="never"/>
        <w:tblW w:w="10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071"/>
        <w:gridCol w:w="5781"/>
        <w:gridCol w:w="1120"/>
      </w:tblGrid>
      <w:tr w14:paraId="523E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624" w:type="dxa"/>
            <w:vAlign w:val="center"/>
          </w:tcPr>
          <w:p w14:paraId="42FB2B8C">
            <w:pPr>
              <w:keepNext w:val="0"/>
              <w:keepLines w:val="0"/>
              <w:pageBreakBefore w:val="0"/>
              <w:widowControl w:val="0"/>
              <w:kinsoku/>
              <w:wordWrap/>
              <w:overflowPunct/>
              <w:topLinePunct w:val="0"/>
              <w:autoSpaceDE/>
              <w:autoSpaceDN/>
              <w:bidi w:val="0"/>
              <w:adjustRightInd/>
              <w:snapToGrid/>
              <w:spacing w:before="50" w:after="50"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评标</w:t>
            </w:r>
          </w:p>
          <w:p w14:paraId="2E59B006">
            <w:pPr>
              <w:keepNext w:val="0"/>
              <w:keepLines w:val="0"/>
              <w:pageBreakBefore w:val="0"/>
              <w:widowControl w:val="0"/>
              <w:kinsoku/>
              <w:wordWrap/>
              <w:overflowPunct/>
              <w:topLinePunct w:val="0"/>
              <w:autoSpaceDE/>
              <w:autoSpaceDN/>
              <w:bidi w:val="0"/>
              <w:adjustRightInd/>
              <w:snapToGrid/>
              <w:spacing w:before="50" w:after="50"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指标</w:t>
            </w:r>
          </w:p>
        </w:tc>
        <w:tc>
          <w:tcPr>
            <w:tcW w:w="7852" w:type="dxa"/>
            <w:gridSpan w:val="2"/>
            <w:tcBorders>
              <w:right w:val="single" w:color="auto" w:sz="4" w:space="0"/>
            </w:tcBorders>
            <w:vAlign w:val="center"/>
          </w:tcPr>
          <w:p w14:paraId="664C76BE">
            <w:pPr>
              <w:keepNext w:val="0"/>
              <w:keepLines w:val="0"/>
              <w:pageBreakBefore w:val="0"/>
              <w:widowControl w:val="0"/>
              <w:kinsoku/>
              <w:wordWrap/>
              <w:overflowPunct/>
              <w:topLinePunct w:val="0"/>
              <w:autoSpaceDE/>
              <w:autoSpaceDN/>
              <w:bidi w:val="0"/>
              <w:adjustRightInd/>
              <w:snapToGrid/>
              <w:spacing w:before="50" w:after="50"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评议内容</w:t>
            </w:r>
          </w:p>
        </w:tc>
        <w:tc>
          <w:tcPr>
            <w:tcW w:w="1120" w:type="dxa"/>
            <w:tcBorders>
              <w:right w:val="single" w:color="auto" w:sz="4" w:space="0"/>
            </w:tcBorders>
            <w:vAlign w:val="center"/>
          </w:tcPr>
          <w:p w14:paraId="27EF4872">
            <w:pPr>
              <w:keepNext w:val="0"/>
              <w:keepLines w:val="0"/>
              <w:pageBreakBefore w:val="0"/>
              <w:widowControl w:val="0"/>
              <w:kinsoku/>
              <w:wordWrap/>
              <w:overflowPunct/>
              <w:topLinePunct w:val="0"/>
              <w:autoSpaceDE/>
              <w:autoSpaceDN/>
              <w:bidi w:val="0"/>
              <w:adjustRightInd/>
              <w:snapToGrid/>
              <w:spacing w:before="50" w:after="50"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分值</w:t>
            </w:r>
          </w:p>
        </w:tc>
      </w:tr>
      <w:tr w14:paraId="59D2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trPr>
        <w:tc>
          <w:tcPr>
            <w:tcW w:w="1624" w:type="dxa"/>
            <w:vAlign w:val="center"/>
          </w:tcPr>
          <w:p w14:paraId="12EF3932">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报价得分</w:t>
            </w:r>
          </w:p>
          <w:p w14:paraId="38E1CF7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分）</w:t>
            </w:r>
          </w:p>
        </w:tc>
        <w:tc>
          <w:tcPr>
            <w:tcW w:w="7852" w:type="dxa"/>
            <w:gridSpan w:val="2"/>
            <w:tcBorders>
              <w:right w:val="single" w:color="auto" w:sz="4" w:space="0"/>
            </w:tcBorders>
            <w:vAlign w:val="center"/>
          </w:tcPr>
          <w:p w14:paraId="0FA6EAB3">
            <w:pPr>
              <w:keepNext w:val="0"/>
              <w:keepLines w:val="0"/>
              <w:pageBreakBefore w:val="0"/>
              <w:kinsoku/>
              <w:wordWrap/>
              <w:overflowPunct/>
              <w:topLinePunct w:val="0"/>
              <w:bidi w:val="0"/>
              <w:spacing w:before="50" w:after="50" w:line="31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价格分应当采用低价优先法计算，即满足</w:t>
            </w:r>
            <w:r>
              <w:rPr>
                <w:rFonts w:hint="eastAsia" w:ascii="仿宋" w:hAnsi="仿宋" w:eastAsia="仿宋" w:cs="仿宋"/>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color w:val="000000" w:themeColor="text1"/>
                <w:sz w:val="24"/>
                <w:szCs w:val="24"/>
                <w:highlight w:val="none"/>
                <w14:textFill>
                  <w14:solidFill>
                    <w14:schemeClr w14:val="tx1"/>
                  </w14:solidFill>
                </w14:textFill>
              </w:rPr>
              <w:t>要求且最终投标价格最低的有效投标报价为评标基准价，其价格分为满分。其他</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的价格分统一按照下列公式计算：</w:t>
            </w:r>
          </w:p>
          <w:p w14:paraId="0148FBD4">
            <w:pPr>
              <w:keepNext w:val="0"/>
              <w:keepLines w:val="0"/>
              <w:pageBreakBefore w:val="0"/>
              <w:kinsoku/>
              <w:wordWrap/>
              <w:overflowPunct/>
              <w:topLinePunct w:val="0"/>
              <w:bidi w:val="0"/>
              <w:spacing w:before="50" w:after="50" w:line="31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投标报价得分=(评标基准价/投标报价)×100*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p>
        </w:tc>
        <w:tc>
          <w:tcPr>
            <w:tcW w:w="1120" w:type="dxa"/>
            <w:tcBorders>
              <w:right w:val="single" w:color="auto" w:sz="4" w:space="0"/>
            </w:tcBorders>
            <w:vAlign w:val="center"/>
          </w:tcPr>
          <w:p w14:paraId="7FFCD391">
            <w:pPr>
              <w:keepNext w:val="0"/>
              <w:keepLines w:val="0"/>
              <w:pageBreakBefore w:val="0"/>
              <w:kinsoku/>
              <w:wordWrap/>
              <w:overflowPunct/>
              <w:topLinePunct w:val="0"/>
              <w:bidi w:val="0"/>
              <w:spacing w:before="50" w:after="50" w:line="31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4F5A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24" w:type="dxa"/>
            <w:vMerge w:val="restart"/>
            <w:vAlign w:val="center"/>
          </w:tcPr>
          <w:p w14:paraId="711EDF7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w:t>
            </w:r>
          </w:p>
          <w:p w14:paraId="5A6CBA78">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51BD298E">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务</w:t>
            </w:r>
          </w:p>
          <w:p w14:paraId="70840DB8">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296F996A">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技</w:t>
            </w:r>
          </w:p>
          <w:p w14:paraId="78E5498B">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5C22BBD3">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术</w:t>
            </w:r>
          </w:p>
          <w:p w14:paraId="47F09B2D">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2596F38E">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w:t>
            </w:r>
          </w:p>
          <w:p w14:paraId="13033B51">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74164DF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审</w:t>
            </w:r>
          </w:p>
          <w:p w14:paraId="21B86792">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6C12A6BC">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80</w:t>
            </w:r>
            <w:r>
              <w:rPr>
                <w:rFonts w:hint="eastAsia" w:ascii="仿宋" w:hAnsi="仿宋" w:eastAsia="仿宋" w:cs="仿宋"/>
                <w:b/>
                <w:color w:val="000000" w:themeColor="text1"/>
                <w:sz w:val="24"/>
                <w:szCs w:val="24"/>
                <w:highlight w:val="none"/>
                <w14:textFill>
                  <w14:solidFill>
                    <w14:schemeClr w14:val="tx1"/>
                  </w14:solidFill>
                </w14:textFill>
              </w:rPr>
              <w:t>分）</w:t>
            </w:r>
          </w:p>
        </w:tc>
        <w:tc>
          <w:tcPr>
            <w:tcW w:w="2071" w:type="dxa"/>
            <w:vAlign w:val="center"/>
          </w:tcPr>
          <w:p w14:paraId="7D26BFC3">
            <w:pPr>
              <w:keepNext w:val="0"/>
              <w:keepLines w:val="0"/>
              <w:pageBreakBefore w:val="0"/>
              <w:kinsoku/>
              <w:wordWrap/>
              <w:overflowPunct/>
              <w:topLinePunct w:val="0"/>
              <w:bidi w:val="0"/>
              <w:spacing w:before="50" w:after="50" w:line="31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类似</w:t>
            </w:r>
            <w:r>
              <w:rPr>
                <w:rFonts w:hint="eastAsia" w:ascii="仿宋" w:hAnsi="仿宋" w:eastAsia="仿宋" w:cs="仿宋"/>
                <w:color w:val="000000" w:themeColor="text1"/>
                <w:sz w:val="24"/>
                <w:szCs w:val="24"/>
                <w:highlight w:val="none"/>
                <w14:textFill>
                  <w14:solidFill>
                    <w14:schemeClr w14:val="tx1"/>
                  </w14:solidFill>
                </w14:textFill>
              </w:rPr>
              <w:t>业绩</w:t>
            </w:r>
          </w:p>
        </w:tc>
        <w:tc>
          <w:tcPr>
            <w:tcW w:w="5781" w:type="dxa"/>
            <w:vAlign w:val="top"/>
          </w:tcPr>
          <w:p w14:paraId="315DF721">
            <w:pPr>
              <w:keepNext w:val="0"/>
              <w:keepLines w:val="0"/>
              <w:pageBreakBefore w:val="0"/>
              <w:numPr>
                <w:ilvl w:val="0"/>
                <w:numId w:val="0"/>
              </w:numPr>
              <w:kinsoku/>
              <w:wordWrap/>
              <w:overflowPunct/>
              <w:topLinePunct w:val="0"/>
              <w:bidi w:val="0"/>
              <w:spacing w:line="310" w:lineRule="exact"/>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近三年承接过类似项目业绩，每提供有一项业绩得1分，最多得5分。</w:t>
            </w:r>
          </w:p>
          <w:p w14:paraId="5C2B9BAA">
            <w:pPr>
              <w:keepNext w:val="0"/>
              <w:keepLines w:val="0"/>
              <w:pageBreakBefore w:val="0"/>
              <w:numPr>
                <w:ilvl w:val="0"/>
                <w:numId w:val="0"/>
              </w:numPr>
              <w:kinsoku/>
              <w:wordWrap/>
              <w:overflowPunct/>
              <w:topLinePunct w:val="0"/>
              <w:bidi w:val="0"/>
              <w:spacing w:line="310" w:lineRule="exact"/>
              <w:ind w:left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注：投标人需提供采购合同（含首页、项目内容、签字盖章页）</w:t>
            </w:r>
            <w:r>
              <w:rPr>
                <w:rFonts w:hint="eastAsia" w:ascii="仿宋" w:hAnsi="仿宋" w:eastAsia="仿宋" w:cs="仿宋"/>
                <w:b/>
                <w:bCs/>
                <w:color w:val="000000" w:themeColor="text1"/>
                <w:sz w:val="24"/>
                <w:szCs w:val="24"/>
                <w:highlight w:val="none"/>
                <w:lang w:eastAsia="zh-CN"/>
                <w14:textFill>
                  <w14:solidFill>
                    <w14:schemeClr w14:val="tx1"/>
                  </w14:solidFill>
                </w14:textFill>
              </w:rPr>
              <w:t>和</w:t>
            </w:r>
            <w:r>
              <w:rPr>
                <w:rFonts w:hint="eastAsia" w:ascii="仿宋" w:hAnsi="仿宋" w:eastAsia="仿宋" w:cs="仿宋"/>
                <w:b/>
                <w:bCs/>
                <w:color w:val="000000" w:themeColor="text1"/>
                <w:sz w:val="24"/>
                <w:szCs w:val="24"/>
                <w:highlight w:val="none"/>
                <w14:textFill>
                  <w14:solidFill>
                    <w14:schemeClr w14:val="tx1"/>
                  </w14:solidFill>
                </w14:textFill>
              </w:rPr>
              <w:t>中标通知书</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扫描件加盖公章</w:t>
            </w:r>
            <w:r>
              <w:rPr>
                <w:rFonts w:hint="eastAsia" w:ascii="仿宋" w:hAnsi="仿宋" w:eastAsia="仿宋" w:cs="仿宋"/>
                <w:b/>
                <w:bCs/>
                <w:color w:val="000000" w:themeColor="text1"/>
                <w:sz w:val="24"/>
                <w:szCs w:val="24"/>
                <w:highlight w:val="none"/>
                <w14:textFill>
                  <w14:solidFill>
                    <w14:schemeClr w14:val="tx1"/>
                  </w14:solidFill>
                </w14:textFill>
              </w:rPr>
              <w:t>，否则业绩不予认可。</w:t>
            </w:r>
          </w:p>
        </w:tc>
        <w:tc>
          <w:tcPr>
            <w:tcW w:w="1120" w:type="dxa"/>
            <w:tcBorders>
              <w:right w:val="single" w:color="auto" w:sz="4" w:space="0"/>
            </w:tcBorders>
            <w:vAlign w:val="center"/>
          </w:tcPr>
          <w:p w14:paraId="37C982E5">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2862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24" w:type="dxa"/>
            <w:vMerge w:val="continue"/>
            <w:vAlign w:val="center"/>
          </w:tcPr>
          <w:p w14:paraId="705B1DDB">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7CAFC819">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项目人员</w:t>
            </w:r>
          </w:p>
          <w:p w14:paraId="08304CE5">
            <w:pPr>
              <w:keepNext w:val="0"/>
              <w:keepLines w:val="0"/>
              <w:pageBreakBefore w:val="0"/>
              <w:kinsoku/>
              <w:wordWrap/>
              <w:overflowPunct/>
              <w:topLinePunct w:val="0"/>
              <w:bidi w:val="0"/>
              <w:spacing w:before="50" w:after="50"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配备</w:t>
            </w:r>
          </w:p>
        </w:tc>
        <w:tc>
          <w:tcPr>
            <w:tcW w:w="5781" w:type="dxa"/>
            <w:shd w:val="clear" w:color="auto" w:fill="auto"/>
            <w:vAlign w:val="center"/>
          </w:tcPr>
          <w:p w14:paraId="1E887F3F">
            <w:pPr>
              <w:keepNext w:val="0"/>
              <w:keepLines w:val="0"/>
              <w:pageBreakBefore w:val="0"/>
              <w:numPr>
                <w:ilvl w:val="0"/>
                <w:numId w:val="0"/>
              </w:numPr>
              <w:kinsoku/>
              <w:wordWrap/>
              <w:overflowPunct/>
              <w:topLinePunct w:val="0"/>
              <w:autoSpaceDE/>
              <w:autoSpaceDN/>
              <w:bidi w:val="0"/>
              <w:adjustRightInd/>
              <w:snapToGrid/>
              <w:spacing w:line="310" w:lineRule="exact"/>
              <w:ind w:lef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运维人员须熟知污水站风险事故隐患及应急处置措施，配备2名污水站运营维护管理人员(含2名)24小时驻场上班得5分，每增加1人加2.5分，本项满分10分。</w:t>
            </w:r>
          </w:p>
          <w:p w14:paraId="4B51979A">
            <w:pPr>
              <w:keepNext w:val="0"/>
              <w:keepLines w:val="0"/>
              <w:pageBreakBefore w:val="0"/>
              <w:numPr>
                <w:ilvl w:val="0"/>
                <w:numId w:val="0"/>
              </w:numPr>
              <w:kinsoku/>
              <w:wordWrap/>
              <w:overflowPunct/>
              <w:topLinePunct w:val="0"/>
              <w:autoSpaceDE/>
              <w:autoSpaceDN/>
              <w:bidi w:val="0"/>
              <w:adjustRightInd/>
              <w:snapToGrid/>
              <w:spacing w:line="310" w:lineRule="exact"/>
              <w:ind w:leftChars="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注：污水站运营维护管理人员需提供身份证及本单位劳动合同复印件和近半年任意一个月社保缴费凭证复印件和本项目相关的上岗证书扫描件；证件齐全得分，不齐全不得分。</w:t>
            </w:r>
          </w:p>
        </w:tc>
        <w:tc>
          <w:tcPr>
            <w:tcW w:w="1120" w:type="dxa"/>
            <w:tcBorders>
              <w:right w:val="single" w:color="auto" w:sz="4" w:space="0"/>
            </w:tcBorders>
            <w:shd w:val="clear" w:color="auto" w:fill="auto"/>
            <w:vAlign w:val="center"/>
          </w:tcPr>
          <w:p w14:paraId="19B8ED06">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0-10分</w:t>
            </w:r>
          </w:p>
        </w:tc>
      </w:tr>
      <w:tr w14:paraId="129A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24" w:type="dxa"/>
            <w:vMerge w:val="continue"/>
            <w:vAlign w:val="center"/>
          </w:tcPr>
          <w:p w14:paraId="3D195CE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68949802">
            <w:pPr>
              <w:keepNext w:val="0"/>
              <w:keepLines w:val="0"/>
              <w:pageBreakBefore w:val="0"/>
              <w:kinsoku/>
              <w:wordWrap/>
              <w:overflowPunct/>
              <w:topLinePunct w:val="0"/>
              <w:autoSpaceDE/>
              <w:autoSpaceDN/>
              <w:bidi w:val="0"/>
              <w:adjustRightInd/>
              <w:snapToGrid/>
              <w:spacing w:line="31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 xml:space="preserve"> 第五章 采购项目商务服务要求及技术参数清单响应</w:t>
            </w:r>
          </w:p>
        </w:tc>
        <w:tc>
          <w:tcPr>
            <w:tcW w:w="5781" w:type="dxa"/>
            <w:shd w:val="clear" w:color="auto" w:fill="auto"/>
            <w:vAlign w:val="center"/>
          </w:tcPr>
          <w:p w14:paraId="3C00D7A2">
            <w:pPr>
              <w:keepNext w:val="0"/>
              <w:keepLines w:val="0"/>
              <w:pageBreakBefore w:val="0"/>
              <w:numPr>
                <w:ilvl w:val="0"/>
                <w:numId w:val="0"/>
              </w:numPr>
              <w:kinsoku/>
              <w:wordWrap/>
              <w:overflowPunct/>
              <w:topLinePunct w:val="0"/>
              <w:autoSpaceDE/>
              <w:autoSpaceDN/>
              <w:bidi w:val="0"/>
              <w:adjustRightInd/>
              <w:snapToGrid/>
              <w:spacing w:line="310" w:lineRule="exact"/>
              <w:ind w:lef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供应商所提供服务要求及技术参数清单</w:t>
            </w:r>
            <w:r>
              <w:rPr>
                <w:rFonts w:hint="eastAsia" w:ascii="仿宋" w:hAnsi="仿宋" w:eastAsia="仿宋" w:cs="仿宋"/>
                <w:color w:val="auto"/>
                <w:sz w:val="24"/>
                <w:szCs w:val="24"/>
              </w:rPr>
              <w:t>完全满足招标文件</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或优于招标得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所提供服务要求及技术参数清单中不</w:t>
            </w:r>
            <w:r>
              <w:rPr>
                <w:rFonts w:hint="eastAsia" w:ascii="仿宋" w:hAnsi="仿宋" w:eastAsia="仿宋" w:cs="仿宋"/>
                <w:color w:val="auto"/>
                <w:sz w:val="24"/>
                <w:szCs w:val="24"/>
              </w:rPr>
              <w:t>带“</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服务需求</w:t>
            </w:r>
            <w:r>
              <w:rPr>
                <w:rFonts w:hint="eastAsia" w:ascii="仿宋" w:hAnsi="仿宋" w:eastAsia="仿宋" w:cs="仿宋"/>
                <w:color w:val="auto"/>
                <w:sz w:val="24"/>
                <w:szCs w:val="24"/>
              </w:rPr>
              <w:t>出现负偏离的一项扣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所提供服务要求及技术参数清单中</w:t>
            </w:r>
            <w:r>
              <w:rPr>
                <w:rFonts w:hint="eastAsia" w:ascii="仿宋" w:hAnsi="仿宋" w:eastAsia="仿宋" w:cs="仿宋"/>
                <w:color w:val="auto"/>
                <w:sz w:val="24"/>
                <w:szCs w:val="24"/>
              </w:rPr>
              <w:t>带“</w:t>
            </w:r>
            <w:r>
              <w:rPr>
                <w:rFonts w:ascii="仿宋" w:hAnsi="仿宋" w:eastAsia="仿宋" w:cs="仿宋"/>
                <w:color w:val="auto"/>
                <w:sz w:val="24"/>
                <w:szCs w:val="24"/>
              </w:rPr>
              <w:t>▲</w:t>
            </w:r>
            <w:r>
              <w:rPr>
                <w:rFonts w:hint="eastAsia" w:ascii="仿宋" w:hAnsi="仿宋" w:eastAsia="仿宋" w:cs="仿宋"/>
                <w:color w:val="auto"/>
                <w:sz w:val="24"/>
                <w:szCs w:val="24"/>
              </w:rPr>
              <w:t>”的出现负偏离一项扣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15F7DDE8">
            <w:pPr>
              <w:keepNext w:val="0"/>
              <w:keepLines w:val="0"/>
              <w:pageBreakBefore w:val="0"/>
              <w:numPr>
                <w:ilvl w:val="0"/>
                <w:numId w:val="0"/>
              </w:numPr>
              <w:kinsoku/>
              <w:wordWrap/>
              <w:overflowPunct/>
              <w:topLinePunct w:val="0"/>
              <w:autoSpaceDE/>
              <w:autoSpaceDN/>
              <w:bidi w:val="0"/>
              <w:adjustRightInd/>
              <w:snapToGrid/>
              <w:spacing w:line="310" w:lineRule="exact"/>
              <w:ind w:leftChars="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备注：①不带“▲”服务内容评审依据：根据招标文件 第五章 采购项目商务服务要求及技术参数清单中不带“▲”的服务内容及投标文件格式6、技术条件响应/偏离表逐条响应，不响应或不填写视为负偏离，按扣分处理；</w:t>
            </w:r>
          </w:p>
          <w:p w14:paraId="7CE18632">
            <w:pPr>
              <w:keepNext w:val="0"/>
              <w:keepLines w:val="0"/>
              <w:pageBreakBefore w:val="0"/>
              <w:numPr>
                <w:ilvl w:val="0"/>
                <w:numId w:val="0"/>
              </w:numPr>
              <w:kinsoku/>
              <w:wordWrap/>
              <w:overflowPunct/>
              <w:topLinePunct w:val="0"/>
              <w:autoSpaceDE/>
              <w:autoSpaceDN/>
              <w:bidi w:val="0"/>
              <w:adjustRightInd/>
              <w:snapToGrid/>
              <w:spacing w:line="310" w:lineRule="exact"/>
              <w:ind w:left="0" w:leftChars="0" w:firstLine="0" w:firstLineChars="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②带“▲”服务内容评审依据：供应商根据招标文件 第五章 采购项目商务服务要求及技术参数清单中带“▲”的服务内容需提供相关承诺函，不提供视为负偏离，按扣分处理。</w:t>
            </w:r>
          </w:p>
        </w:tc>
        <w:tc>
          <w:tcPr>
            <w:tcW w:w="1120" w:type="dxa"/>
            <w:tcBorders>
              <w:right w:val="single" w:color="auto" w:sz="4" w:space="0"/>
            </w:tcBorders>
            <w:shd w:val="clear" w:color="auto" w:fill="auto"/>
            <w:vAlign w:val="center"/>
          </w:tcPr>
          <w:p w14:paraId="15BA6AA9">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0-20分</w:t>
            </w:r>
          </w:p>
        </w:tc>
      </w:tr>
      <w:tr w14:paraId="5B04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24" w:type="dxa"/>
            <w:vMerge w:val="continue"/>
            <w:vAlign w:val="center"/>
          </w:tcPr>
          <w:p w14:paraId="6E5C7B36">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57FAA5C2">
            <w:pPr>
              <w:keepNext w:val="0"/>
              <w:keepLines w:val="0"/>
              <w:pageBreakBefore w:val="0"/>
              <w:kinsoku/>
              <w:wordWrap/>
              <w:overflowPunct/>
              <w:topLinePunct w:val="0"/>
              <w:bidi w:val="0"/>
              <w:spacing w:before="50" w:after="50" w:line="31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运维仪器设备</w:t>
            </w:r>
          </w:p>
          <w:p w14:paraId="0E46C540">
            <w:pPr>
              <w:keepNext w:val="0"/>
              <w:keepLines w:val="0"/>
              <w:pageBreakBefore w:val="0"/>
              <w:kinsoku/>
              <w:wordWrap/>
              <w:overflowPunct/>
              <w:topLinePunct w:val="0"/>
              <w:bidi w:val="0"/>
              <w:spacing w:before="50" w:after="50" w:line="31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及器具</w:t>
            </w:r>
          </w:p>
        </w:tc>
        <w:tc>
          <w:tcPr>
            <w:tcW w:w="5781" w:type="dxa"/>
            <w:vAlign w:val="center"/>
          </w:tcPr>
          <w:p w14:paraId="04FF0F6C">
            <w:pPr>
              <w:keepNext w:val="0"/>
              <w:keepLines w:val="0"/>
              <w:pageBreakBefore w:val="0"/>
              <w:numPr>
                <w:ilvl w:val="0"/>
                <w:numId w:val="0"/>
              </w:numPr>
              <w:kinsoku/>
              <w:wordWrap/>
              <w:overflowPunct/>
              <w:topLinePunct w:val="0"/>
              <w:autoSpaceDE/>
              <w:autoSpaceDN/>
              <w:bidi w:val="0"/>
              <w:adjustRightInd/>
              <w:snapToGrid/>
              <w:spacing w:line="310" w:lineRule="exact"/>
              <w:ind w:left="0" w:leftChars="0" w:firstLine="0" w:firstLine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针对该项目污水站运行维护内容，所需自行配备设备（包括但不限于以下设备：污水提升泵、污泥泵、浮球阀、液位计、压力表、臭氧消毒装置中的放电管、空气压缩机中过滤器、配电箱中的一些配件等）设备配置充足，能有效提高工作质量和效率得5分;</w:t>
            </w:r>
          </w:p>
          <w:p w14:paraId="6E60206B">
            <w:pPr>
              <w:keepNext w:val="0"/>
              <w:keepLines w:val="0"/>
              <w:pageBreakBefore w:val="0"/>
              <w:numPr>
                <w:ilvl w:val="0"/>
                <w:numId w:val="0"/>
              </w:numPr>
              <w:kinsoku/>
              <w:wordWrap/>
              <w:overflowPunct/>
              <w:topLinePunct w:val="0"/>
              <w:autoSpaceDE/>
              <w:autoSpaceDN/>
              <w:bidi w:val="0"/>
              <w:adjustRightInd/>
              <w:snapToGrid/>
              <w:spacing w:line="310" w:lineRule="exact"/>
              <w:ind w:left="0" w:leftChars="0" w:firstLine="0" w:firstLine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所需器具及设备配置基本满足需要得3分;</w:t>
            </w:r>
          </w:p>
          <w:p w14:paraId="438F0794">
            <w:pPr>
              <w:keepNext w:val="0"/>
              <w:keepLines w:val="0"/>
              <w:pageBreakBefore w:val="0"/>
              <w:numPr>
                <w:ilvl w:val="0"/>
                <w:numId w:val="0"/>
              </w:numPr>
              <w:kinsoku/>
              <w:wordWrap/>
              <w:overflowPunct/>
              <w:topLinePunct w:val="0"/>
              <w:autoSpaceDE/>
              <w:autoSpaceDN/>
              <w:bidi w:val="0"/>
              <w:adjustRightInd/>
              <w:snapToGrid/>
              <w:spacing w:line="310" w:lineRule="exact"/>
              <w:ind w:left="0" w:leftChars="0" w:firstLine="0" w:firstLine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所需器具及设备配置简陋不能完全满足需求得1分。</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注：需提供所投入设备及器具清单和图片。</w:t>
            </w:r>
          </w:p>
        </w:tc>
        <w:tc>
          <w:tcPr>
            <w:tcW w:w="1120" w:type="dxa"/>
            <w:tcBorders>
              <w:right w:val="single" w:color="auto" w:sz="4" w:space="0"/>
            </w:tcBorders>
            <w:vAlign w:val="center"/>
          </w:tcPr>
          <w:p w14:paraId="2CA10B0B">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0-5分</w:t>
            </w:r>
          </w:p>
        </w:tc>
      </w:tr>
      <w:tr w14:paraId="453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624" w:type="dxa"/>
            <w:vMerge w:val="continue"/>
            <w:vAlign w:val="center"/>
          </w:tcPr>
          <w:p w14:paraId="36FB3BA8">
            <w:pPr>
              <w:keepNext w:val="0"/>
              <w:keepLines w:val="0"/>
              <w:pageBreakBefore w:val="0"/>
              <w:kinsoku/>
              <w:wordWrap/>
              <w:overflowPunct/>
              <w:topLinePunct w:val="0"/>
              <w:bidi w:val="0"/>
              <w:spacing w:line="31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57925F6C">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运维实施方案</w:t>
            </w:r>
          </w:p>
          <w:p w14:paraId="6A10FC55">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与计划</w:t>
            </w:r>
          </w:p>
        </w:tc>
        <w:tc>
          <w:tcPr>
            <w:tcW w:w="5781" w:type="dxa"/>
            <w:vAlign w:val="center"/>
          </w:tcPr>
          <w:p w14:paraId="22BBD0C3">
            <w:pPr>
              <w:keepNext w:val="0"/>
              <w:keepLines w:val="0"/>
              <w:pageBreakBefore w:val="0"/>
              <w:kinsoku/>
              <w:wordWrap/>
              <w:overflowPunct/>
              <w:topLinePunct w:val="0"/>
              <w:autoSpaceDE w:val="0"/>
              <w:autoSpaceDN w:val="0"/>
              <w:bidi w:val="0"/>
              <w:adjustRightInd w:val="0"/>
              <w:snapToGrid w:val="0"/>
              <w:spacing w:line="31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供应商根据对本项目理解拟定运维实施方案与计划，内容包括但不限于以下内容:(1)运维服务整体流程及计划;(2)对医院污水处理站的运行管理;(3)医院污水处理站日常消毒及设备运行安全管理;(4)协助院方办理各项污水手续;(5)周边环境保护;(6)安全与防护措施;(7)文档录入及保存管理等:每提供1项内容完全满足项目实施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分，每提供1项内容基本满足项目实施得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分，不提供不得分，本项目满分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14</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w:t>
            </w:r>
          </w:p>
        </w:tc>
        <w:tc>
          <w:tcPr>
            <w:tcW w:w="1120" w:type="dxa"/>
            <w:tcBorders>
              <w:right w:val="single" w:color="auto" w:sz="4" w:space="0"/>
            </w:tcBorders>
            <w:vAlign w:val="center"/>
          </w:tcPr>
          <w:p w14:paraId="132D8A54">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0-14</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7A86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624" w:type="dxa"/>
            <w:vMerge w:val="continue"/>
            <w:vAlign w:val="center"/>
          </w:tcPr>
          <w:p w14:paraId="013FD4FC">
            <w:pPr>
              <w:keepNext w:val="0"/>
              <w:keepLines w:val="0"/>
              <w:pageBreakBefore w:val="0"/>
              <w:kinsoku/>
              <w:wordWrap/>
              <w:overflowPunct/>
              <w:topLinePunct w:val="0"/>
              <w:bidi w:val="0"/>
              <w:spacing w:line="31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350B93F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应急保障措施方案</w:t>
            </w:r>
          </w:p>
        </w:tc>
        <w:tc>
          <w:tcPr>
            <w:tcW w:w="5781" w:type="dxa"/>
            <w:vAlign w:val="center"/>
          </w:tcPr>
          <w:p w14:paraId="4517CA56">
            <w:pPr>
              <w:keepNext w:val="0"/>
              <w:keepLines w:val="0"/>
              <w:pageBreakBefore w:val="0"/>
              <w:kinsoku/>
              <w:wordWrap/>
              <w:overflowPunct/>
              <w:topLinePunct w:val="0"/>
              <w:autoSpaceDE w:val="0"/>
              <w:autoSpaceDN w:val="0"/>
              <w:bidi w:val="0"/>
              <w:adjustRightInd w:val="0"/>
              <w:snapToGrid w:val="0"/>
              <w:spacing w:line="31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应急保障措施方案包括但不限于:①人员调配;②问题诊断;③故障解决;④部件更换和维修;⑤恢复运行和测试;⑥故障分析和记录;上述6部分要素所有要素齐全且完全满足项目要求得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12</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分，每缺一个要素扣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分,每个要素里每有一处内容缺陷扣1分(扣完为止)。(缺陷是指:存在不适用该项目实际情况的情形、凭空编造、内容前后不一致、 前后逻辑错误、涉及的规范及标准错误、地点区域错误、内容缺失、无针对性、不符合采购需求的任意一项等内容)。</w:t>
            </w:r>
          </w:p>
        </w:tc>
        <w:tc>
          <w:tcPr>
            <w:tcW w:w="1120" w:type="dxa"/>
            <w:tcBorders>
              <w:right w:val="single" w:color="auto" w:sz="4" w:space="0"/>
            </w:tcBorders>
            <w:vAlign w:val="center"/>
          </w:tcPr>
          <w:p w14:paraId="2D44CDDD">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0-12分</w:t>
            </w:r>
          </w:p>
        </w:tc>
      </w:tr>
      <w:tr w14:paraId="3A2A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1624" w:type="dxa"/>
            <w:vMerge w:val="continue"/>
            <w:vAlign w:val="center"/>
          </w:tcPr>
          <w:p w14:paraId="5AEA2FFA">
            <w:pPr>
              <w:keepNext w:val="0"/>
              <w:keepLines w:val="0"/>
              <w:pageBreakBefore w:val="0"/>
              <w:kinsoku/>
              <w:wordWrap/>
              <w:overflowPunct/>
              <w:topLinePunct w:val="0"/>
              <w:bidi w:val="0"/>
              <w:spacing w:line="31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798D2E4D">
            <w:pPr>
              <w:keepNext w:val="0"/>
              <w:keepLines w:val="0"/>
              <w:pageBreakBefore w:val="0"/>
              <w:numPr>
                <w:ilvl w:val="0"/>
                <w:numId w:val="0"/>
              </w:numPr>
              <w:kinsoku/>
              <w:wordWrap/>
              <w:overflowPunct/>
              <w:topLinePunct w:val="0"/>
              <w:bidi w:val="0"/>
              <w:spacing w:line="310" w:lineRule="exact"/>
              <w:ind w:left="0" w:leftChars="0" w:firstLine="0" w:firstLineChars="0"/>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售后响应时间</w:t>
            </w:r>
          </w:p>
        </w:tc>
        <w:tc>
          <w:tcPr>
            <w:tcW w:w="5781" w:type="dxa"/>
            <w:vAlign w:val="center"/>
          </w:tcPr>
          <w:p w14:paraId="2BE9C03F">
            <w:pPr>
              <w:keepNext w:val="0"/>
              <w:keepLines w:val="0"/>
              <w:pageBreakBefore w:val="0"/>
              <w:kinsoku/>
              <w:wordWrap/>
              <w:overflowPunct/>
              <w:topLinePunct w:val="0"/>
              <w:autoSpaceDE w:val="0"/>
              <w:autoSpaceDN w:val="0"/>
              <w:bidi w:val="0"/>
              <w:adjustRightInd w:val="0"/>
              <w:snapToGrid w:val="0"/>
              <w:spacing w:line="310" w:lineRule="exact"/>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接到</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电话通知后30分钟内予以响应，3小时内</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到达</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进行</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维保</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处理，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得5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w:t>
            </w:r>
          </w:p>
          <w:p w14:paraId="10564538">
            <w:pPr>
              <w:keepNext w:val="0"/>
              <w:keepLines w:val="0"/>
              <w:pageBreakBefore w:val="0"/>
              <w:kinsoku/>
              <w:wordWrap/>
              <w:overflowPunct/>
              <w:topLinePunct w:val="0"/>
              <w:autoSpaceDE w:val="0"/>
              <w:autoSpaceDN w:val="0"/>
              <w:bidi w:val="0"/>
              <w:adjustRightInd w:val="0"/>
              <w:snapToGrid w:val="0"/>
              <w:spacing w:line="310" w:lineRule="exact"/>
              <w:textAlignment w:val="auto"/>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接到</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电话通知后1小时内予以响应，6小时内</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到达</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进行</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维保</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处理，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得3</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w:t>
            </w:r>
          </w:p>
          <w:p w14:paraId="71DDC1E2">
            <w:pPr>
              <w:keepNext w:val="0"/>
              <w:keepLines w:val="0"/>
              <w:pageBreakBefore w:val="0"/>
              <w:kinsoku/>
              <w:wordWrap/>
              <w:overflowPunct/>
              <w:topLinePunct w:val="0"/>
              <w:autoSpaceDE w:val="0"/>
              <w:autoSpaceDN w:val="0"/>
              <w:bidi w:val="0"/>
              <w:adjustRightInd w:val="0"/>
              <w:snapToGrid w:val="0"/>
              <w:spacing w:line="310" w:lineRule="exact"/>
              <w:textAlignment w:val="auto"/>
              <w:rPr>
                <w:rFonts w:hint="eastAsia" w:ascii="仿宋" w:hAnsi="仿宋" w:eastAsia="仿宋" w:cs="仿宋"/>
                <w:color w:val="000000" w:themeColor="text1"/>
                <w:sz w:val="24"/>
                <w:szCs w:val="24"/>
                <w:lang w:val="zh-CN"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供应商</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接到</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电话通知后2小时内予以响应，8小时内</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到达</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进行</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维保</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处理，得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w:t>
            </w:r>
          </w:p>
        </w:tc>
        <w:tc>
          <w:tcPr>
            <w:tcW w:w="1120" w:type="dxa"/>
            <w:tcBorders>
              <w:right w:val="single" w:color="auto" w:sz="4" w:space="0"/>
            </w:tcBorders>
            <w:vAlign w:val="center"/>
          </w:tcPr>
          <w:p w14:paraId="524A6A74">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0-5分</w:t>
            </w:r>
          </w:p>
        </w:tc>
      </w:tr>
      <w:tr w14:paraId="6F23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624" w:type="dxa"/>
            <w:vMerge w:val="continue"/>
            <w:vAlign w:val="center"/>
          </w:tcPr>
          <w:p w14:paraId="7BAF9CC8">
            <w:pPr>
              <w:keepNext w:val="0"/>
              <w:keepLines w:val="0"/>
              <w:pageBreakBefore w:val="0"/>
              <w:kinsoku/>
              <w:wordWrap/>
              <w:overflowPunct/>
              <w:topLinePunct w:val="0"/>
              <w:bidi w:val="0"/>
              <w:spacing w:line="31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71" w:type="dxa"/>
            <w:vAlign w:val="center"/>
          </w:tcPr>
          <w:p w14:paraId="30068CD1">
            <w:pPr>
              <w:keepNext w:val="0"/>
              <w:keepLines w:val="0"/>
              <w:pageBreakBefore w:val="0"/>
              <w:widowControl/>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售后</w:t>
            </w:r>
            <w:r>
              <w:rPr>
                <w:rFonts w:hint="eastAsia" w:ascii="仿宋" w:hAnsi="仿宋" w:eastAsia="仿宋" w:cs="仿宋"/>
                <w:color w:val="000000" w:themeColor="text1"/>
                <w:sz w:val="24"/>
                <w:szCs w:val="24"/>
                <w:highlight w:val="none"/>
                <w:lang w:val="zh-CN"/>
                <w14:textFill>
                  <w14:solidFill>
                    <w14:schemeClr w14:val="tx1"/>
                  </w14:solidFill>
                </w14:textFill>
              </w:rPr>
              <w:t>服务方案</w:t>
            </w:r>
          </w:p>
        </w:tc>
        <w:tc>
          <w:tcPr>
            <w:tcW w:w="5781" w:type="dxa"/>
            <w:vAlign w:val="center"/>
          </w:tcPr>
          <w:p w14:paraId="5F069D32">
            <w:pPr>
              <w:keepNext w:val="0"/>
              <w:keepLines w:val="0"/>
              <w:pageBreakBefore w:val="0"/>
              <w:numPr>
                <w:ilvl w:val="0"/>
                <w:numId w:val="0"/>
              </w:numPr>
              <w:kinsoku/>
              <w:wordWrap/>
              <w:overflowPunct/>
              <w:topLinePunct w:val="0"/>
              <w:bidi w:val="0"/>
              <w:spacing w:line="310" w:lineRule="exact"/>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eastAsia="zh-CN"/>
                <w14:textFill>
                  <w14:solidFill>
                    <w14:schemeClr w14:val="tx1"/>
                  </w14:solidFill>
                </w14:textFill>
              </w:rPr>
              <w:t>售后服务方案制定完善，包括但不限于①售后服务内容②方式③人员组成④应急预案</w:t>
            </w:r>
            <w:r>
              <w:rPr>
                <w:rFonts w:hint="eastAsia" w:ascii="仿宋" w:hAnsi="仿宋" w:eastAsia="仿宋" w:cs="仿宋"/>
                <w:color w:val="000000" w:themeColor="text1"/>
                <w:sz w:val="24"/>
                <w:szCs w:val="24"/>
                <w:lang w:val="en-US" w:eastAsia="zh-CN"/>
                <w14:textFill>
                  <w14:solidFill>
                    <w14:schemeClr w14:val="tx1"/>
                  </w14:solidFill>
                </w14:textFill>
              </w:rPr>
              <w:t>⑤</w:t>
            </w:r>
            <w:r>
              <w:rPr>
                <w:rFonts w:hint="eastAsia" w:ascii="仿宋" w:hAnsi="仿宋" w:eastAsia="仿宋" w:cs="仿宋"/>
                <w:color w:val="000000" w:themeColor="text1"/>
                <w:sz w:val="24"/>
                <w:szCs w:val="24"/>
                <w:lang w:val="zh-CN" w:eastAsia="zh-CN"/>
                <w14:textFill>
                  <w14:solidFill>
                    <w14:schemeClr w14:val="tx1"/>
                  </w14:solidFill>
                </w14:textFill>
              </w:rPr>
              <w:t>后续保障措施</w:t>
            </w:r>
            <w:r>
              <w:rPr>
                <w:rFonts w:hint="eastAsia" w:ascii="仿宋" w:hAnsi="仿宋" w:eastAsia="仿宋" w:cs="仿宋"/>
                <w:color w:val="000000" w:themeColor="text1"/>
                <w:sz w:val="24"/>
                <w:szCs w:val="24"/>
                <w:lang w:val="en-US" w:eastAsia="zh-CN"/>
                <w14:textFill>
                  <w14:solidFill>
                    <w14:schemeClr w14:val="tx1"/>
                  </w14:solidFill>
                </w14:textFill>
              </w:rPr>
              <w:t>⑥</w:t>
            </w:r>
            <w:r>
              <w:rPr>
                <w:rFonts w:hint="eastAsia" w:ascii="仿宋" w:hAnsi="仿宋" w:eastAsia="仿宋" w:cs="仿宋"/>
                <w:color w:val="000000" w:themeColor="text1"/>
                <w:sz w:val="24"/>
                <w:szCs w:val="24"/>
                <w:lang w:val="zh-CN" w:eastAsia="zh-CN"/>
                <w14:textFill>
                  <w14:solidFill>
                    <w14:schemeClr w14:val="tx1"/>
                  </w14:solidFill>
                </w14:textFill>
              </w:rPr>
              <w:t>优惠服务承诺等，本项满分</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val="zh-CN" w:eastAsia="zh-CN"/>
                <w14:textFill>
                  <w14:solidFill>
                    <w14:schemeClr w14:val="tx1"/>
                  </w14:solidFill>
                </w14:textFill>
              </w:rPr>
              <w:t>分；每缺一个要素扣</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lang w:val="zh-CN" w:eastAsia="zh-CN"/>
                <w14:textFill>
                  <w14:solidFill>
                    <w14:schemeClr w14:val="tx1"/>
                  </w14:solidFill>
                </w14:textFill>
              </w:rPr>
              <w:t>分，每个要素里每有一处内容缺陷扣</w:t>
            </w:r>
            <w:r>
              <w:rPr>
                <w:rFonts w:hint="eastAsia" w:ascii="仿宋" w:hAnsi="仿宋" w:eastAsia="仿宋" w:cs="仿宋"/>
                <w:color w:val="000000" w:themeColor="text1"/>
                <w:sz w:val="24"/>
                <w:szCs w:val="24"/>
                <w:lang w:val="en-US" w:eastAsia="zh-CN"/>
                <w14:textFill>
                  <w14:solidFill>
                    <w14:schemeClr w14:val="tx1"/>
                  </w14:solidFill>
                </w14:textFill>
              </w:rPr>
              <w:t>0.5</w:t>
            </w:r>
            <w:r>
              <w:rPr>
                <w:rFonts w:hint="eastAsia" w:ascii="仿宋" w:hAnsi="仿宋" w:eastAsia="仿宋" w:cs="仿宋"/>
                <w:color w:val="000000" w:themeColor="text1"/>
                <w:sz w:val="24"/>
                <w:szCs w:val="24"/>
                <w:lang w:val="zh-CN" w:eastAsia="zh-CN"/>
                <w14:textFill>
                  <w14:solidFill>
                    <w14:schemeClr w14:val="tx1"/>
                  </w14:solidFill>
                </w14:textFill>
              </w:rPr>
              <w:t>分(扣完为止)。(缺陷是指:存在不适用该项目实际情况的情形、凭空编造、内容前后不一致、 前后逻辑错误、涉及的规范及标准错误、地点区域错误、内容缺失、无针对性、不符合采购需求的任意一项等内容)。</w:t>
            </w:r>
          </w:p>
        </w:tc>
        <w:tc>
          <w:tcPr>
            <w:tcW w:w="1120" w:type="dxa"/>
            <w:tcBorders>
              <w:right w:val="single" w:color="auto" w:sz="4" w:space="0"/>
            </w:tcBorders>
            <w:vAlign w:val="center"/>
          </w:tcPr>
          <w:p w14:paraId="56B26C0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302A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596" w:type="dxa"/>
            <w:gridSpan w:val="4"/>
            <w:tcBorders>
              <w:right w:val="single" w:color="auto" w:sz="4" w:space="0"/>
            </w:tcBorders>
            <w:vAlign w:val="center"/>
          </w:tcPr>
          <w:p w14:paraId="2F614B5D">
            <w:pPr>
              <w:keepNext w:val="0"/>
              <w:keepLines w:val="0"/>
              <w:pageBreakBefore w:val="0"/>
              <w:kinsoku/>
              <w:wordWrap/>
              <w:overflowPunct/>
              <w:topLinePunct w:val="0"/>
              <w:bidi w:val="0"/>
              <w:spacing w:line="31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p w14:paraId="6BF10293">
            <w:pPr>
              <w:keepNext w:val="0"/>
              <w:keepLines w:val="0"/>
              <w:pageBreakBefore w:val="0"/>
              <w:kinsoku/>
              <w:wordWrap/>
              <w:overflowPunct/>
              <w:topLinePunct w:val="0"/>
              <w:bidi w:val="0"/>
              <w:spacing w:line="31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1、专家根据投标文件中</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 xml:space="preserve">提供的资料在分值范围内进行评议； </w:t>
            </w:r>
          </w:p>
          <w:p w14:paraId="7BFEFF92">
            <w:pPr>
              <w:keepNext w:val="0"/>
              <w:keepLines w:val="0"/>
              <w:pageBreakBefore w:val="0"/>
              <w:kinsoku/>
              <w:wordWrap/>
              <w:overflowPunct/>
              <w:topLinePunct w:val="0"/>
              <w:bidi w:val="0"/>
              <w:spacing w:line="31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2、得分保留两位小数。</w:t>
            </w:r>
          </w:p>
        </w:tc>
      </w:tr>
    </w:tbl>
    <w:p w14:paraId="32387686">
      <w:pPr>
        <w:pStyle w:val="2"/>
        <w:rPr>
          <w:rFonts w:hint="eastAsia"/>
          <w:lang w:val="en-US" w:eastAsia="zh-CN"/>
        </w:rPr>
      </w:pPr>
    </w:p>
    <w:p w14:paraId="4CF294B1">
      <w:pPr>
        <w:pageBreakBefore w:val="0"/>
        <w:kinsoku/>
        <w:wordWrap/>
        <w:overflowPunct/>
        <w:topLinePunct w:val="0"/>
        <w:bidi w:val="0"/>
        <w:spacing w:line="3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44"/>
          <w:sz w:val="24"/>
          <w:szCs w:val="24"/>
          <w:highlight w:val="none"/>
          <w:lang w:val="en-US" w:eastAsia="zh-CN" w:bidi="ar-SA"/>
          <w14:textFill>
            <w14:solidFill>
              <w14:schemeClr w14:val="tx1"/>
            </w14:solidFill>
          </w14:textFill>
        </w:rPr>
        <w:t xml:space="preserve">附表3-2 </w:t>
      </w:r>
      <w:r>
        <w:rPr>
          <w:rFonts w:hint="eastAsia" w:ascii="仿宋" w:hAnsi="仿宋" w:eastAsia="仿宋" w:cs="仿宋"/>
          <w:color w:val="000000" w:themeColor="text1"/>
          <w:sz w:val="24"/>
          <w:szCs w:val="24"/>
          <w14:textFill>
            <w14:solidFill>
              <w14:schemeClr w14:val="tx1"/>
            </w14:solidFill>
          </w14:textFill>
        </w:rPr>
        <w:t xml:space="preserve">           </w:t>
      </w:r>
      <w:bookmarkEnd w:id="503"/>
      <w:bookmarkEnd w:id="504"/>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A3E93D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标项二：评分细则</w:t>
      </w:r>
    </w:p>
    <w:tbl>
      <w:tblPr>
        <w:tblStyle w:val="26"/>
        <w:tblpPr w:leftFromText="180" w:rightFromText="180" w:vertAnchor="text" w:horzAnchor="page" w:tblpX="764" w:tblpY="579"/>
        <w:tblOverlap w:val="never"/>
        <w:tblW w:w="10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058"/>
        <w:gridCol w:w="5781"/>
        <w:gridCol w:w="1120"/>
      </w:tblGrid>
      <w:tr w14:paraId="0CEF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1637" w:type="dxa"/>
            <w:vAlign w:val="center"/>
          </w:tcPr>
          <w:p w14:paraId="01951D21">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评标</w:t>
            </w:r>
          </w:p>
          <w:p w14:paraId="03E65D3A">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指标</w:t>
            </w:r>
          </w:p>
        </w:tc>
        <w:tc>
          <w:tcPr>
            <w:tcW w:w="7839" w:type="dxa"/>
            <w:gridSpan w:val="2"/>
            <w:tcBorders>
              <w:right w:val="single" w:color="auto" w:sz="4" w:space="0"/>
            </w:tcBorders>
            <w:vAlign w:val="center"/>
          </w:tcPr>
          <w:p w14:paraId="2B980D0F">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评议内容</w:t>
            </w:r>
          </w:p>
        </w:tc>
        <w:tc>
          <w:tcPr>
            <w:tcW w:w="1120" w:type="dxa"/>
            <w:tcBorders>
              <w:right w:val="single" w:color="auto" w:sz="4" w:space="0"/>
            </w:tcBorders>
            <w:vAlign w:val="center"/>
          </w:tcPr>
          <w:p w14:paraId="59C22FCD">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分值</w:t>
            </w:r>
          </w:p>
        </w:tc>
      </w:tr>
      <w:tr w14:paraId="1C0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trPr>
        <w:tc>
          <w:tcPr>
            <w:tcW w:w="1637" w:type="dxa"/>
            <w:vAlign w:val="center"/>
          </w:tcPr>
          <w:p w14:paraId="02F450E1">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报价得分</w:t>
            </w:r>
          </w:p>
          <w:p w14:paraId="28FD0437">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分）</w:t>
            </w:r>
          </w:p>
        </w:tc>
        <w:tc>
          <w:tcPr>
            <w:tcW w:w="7839" w:type="dxa"/>
            <w:gridSpan w:val="2"/>
            <w:tcBorders>
              <w:right w:val="single" w:color="auto" w:sz="4" w:space="0"/>
            </w:tcBorders>
            <w:vAlign w:val="center"/>
          </w:tcPr>
          <w:p w14:paraId="070F65C4">
            <w:pPr>
              <w:keepNext w:val="0"/>
              <w:keepLines w:val="0"/>
              <w:pageBreakBefore w:val="0"/>
              <w:kinsoku/>
              <w:wordWrap/>
              <w:overflowPunct/>
              <w:topLinePunct w:val="0"/>
              <w:bidi w:val="0"/>
              <w:spacing w:before="50" w:after="50" w:line="31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价格分应当采用低价优先法计算，即满足</w:t>
            </w:r>
            <w:r>
              <w:rPr>
                <w:rFonts w:hint="eastAsia" w:ascii="仿宋" w:hAnsi="仿宋" w:eastAsia="仿宋" w:cs="仿宋"/>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color w:val="000000" w:themeColor="text1"/>
                <w:sz w:val="24"/>
                <w:szCs w:val="24"/>
                <w:highlight w:val="none"/>
                <w14:textFill>
                  <w14:solidFill>
                    <w14:schemeClr w14:val="tx1"/>
                  </w14:solidFill>
                </w14:textFill>
              </w:rPr>
              <w:t>要求且最终投标价格最低的有效投标报价为评标基准价，其价格分为满分。其他</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的价格分统一按照下列公式计算：</w:t>
            </w:r>
          </w:p>
          <w:p w14:paraId="50400D43">
            <w:pPr>
              <w:keepNext w:val="0"/>
              <w:keepLines w:val="0"/>
              <w:pageBreakBefore w:val="0"/>
              <w:kinsoku/>
              <w:wordWrap/>
              <w:overflowPunct/>
              <w:topLinePunct w:val="0"/>
              <w:bidi w:val="0"/>
              <w:spacing w:before="50" w:after="50" w:line="31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投标报价得分=(评标基准价/投标报价)×100*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p>
        </w:tc>
        <w:tc>
          <w:tcPr>
            <w:tcW w:w="1120" w:type="dxa"/>
            <w:tcBorders>
              <w:right w:val="single" w:color="auto" w:sz="4" w:space="0"/>
            </w:tcBorders>
            <w:vAlign w:val="center"/>
          </w:tcPr>
          <w:p w14:paraId="4E8A60F1">
            <w:pPr>
              <w:keepNext w:val="0"/>
              <w:keepLines w:val="0"/>
              <w:pageBreakBefore w:val="0"/>
              <w:kinsoku/>
              <w:wordWrap/>
              <w:overflowPunct/>
              <w:topLinePunct w:val="0"/>
              <w:bidi w:val="0"/>
              <w:spacing w:before="50" w:after="50" w:line="31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63FE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37" w:type="dxa"/>
            <w:vMerge w:val="restart"/>
            <w:vAlign w:val="center"/>
          </w:tcPr>
          <w:p w14:paraId="4ADA1040">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w:t>
            </w:r>
          </w:p>
          <w:p w14:paraId="459D578D">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3ACEC2A8">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务</w:t>
            </w:r>
          </w:p>
          <w:p w14:paraId="32C500E3">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4730A815">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技</w:t>
            </w:r>
          </w:p>
          <w:p w14:paraId="1C6A556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169B9757">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术</w:t>
            </w:r>
          </w:p>
          <w:p w14:paraId="45C6CB8D">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3E8EE34A">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w:t>
            </w:r>
          </w:p>
          <w:p w14:paraId="44F0AA75">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063CFB2D">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审</w:t>
            </w:r>
          </w:p>
          <w:p w14:paraId="503F0DB4">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72B42591">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80</w:t>
            </w:r>
            <w:r>
              <w:rPr>
                <w:rFonts w:hint="eastAsia" w:ascii="仿宋" w:hAnsi="仿宋" w:eastAsia="仿宋" w:cs="仿宋"/>
                <w:b/>
                <w:color w:val="000000" w:themeColor="text1"/>
                <w:sz w:val="24"/>
                <w:szCs w:val="24"/>
                <w:highlight w:val="none"/>
                <w14:textFill>
                  <w14:solidFill>
                    <w14:schemeClr w14:val="tx1"/>
                  </w14:solidFill>
                </w14:textFill>
              </w:rPr>
              <w:t>分）</w:t>
            </w:r>
          </w:p>
        </w:tc>
        <w:tc>
          <w:tcPr>
            <w:tcW w:w="2058" w:type="dxa"/>
            <w:vAlign w:val="center"/>
          </w:tcPr>
          <w:p w14:paraId="6FF1B317">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类似</w:t>
            </w:r>
            <w:r>
              <w:rPr>
                <w:rFonts w:hint="eastAsia" w:ascii="仿宋" w:hAnsi="仿宋" w:eastAsia="仿宋" w:cs="仿宋"/>
                <w:color w:val="000000" w:themeColor="text1"/>
                <w:sz w:val="24"/>
                <w:szCs w:val="24"/>
                <w:highlight w:val="none"/>
                <w14:textFill>
                  <w14:solidFill>
                    <w14:schemeClr w14:val="tx1"/>
                  </w14:solidFill>
                </w14:textFill>
              </w:rPr>
              <w:t>业绩</w:t>
            </w:r>
          </w:p>
        </w:tc>
        <w:tc>
          <w:tcPr>
            <w:tcW w:w="5781" w:type="dxa"/>
            <w:vAlign w:val="top"/>
          </w:tcPr>
          <w:p w14:paraId="62890523">
            <w:pPr>
              <w:keepNext w:val="0"/>
              <w:keepLines w:val="0"/>
              <w:pageBreakBefore w:val="0"/>
              <w:numPr>
                <w:ilvl w:val="0"/>
                <w:numId w:val="0"/>
              </w:numPr>
              <w:kinsoku/>
              <w:wordWrap/>
              <w:overflowPunct/>
              <w:topLinePunct w:val="0"/>
              <w:bidi w:val="0"/>
              <w:spacing w:line="320" w:lineRule="exact"/>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近三年承接过类似项目业绩，每提供有一项业绩得1分，最多得5分。</w:t>
            </w:r>
          </w:p>
          <w:p w14:paraId="3A2614B8">
            <w:pPr>
              <w:keepNext w:val="0"/>
              <w:keepLines w:val="0"/>
              <w:pageBreakBefore w:val="0"/>
              <w:numPr>
                <w:ilvl w:val="0"/>
                <w:numId w:val="0"/>
              </w:numPr>
              <w:kinsoku/>
              <w:wordWrap/>
              <w:overflowPunct/>
              <w:topLinePunct w:val="0"/>
              <w:bidi w:val="0"/>
              <w:spacing w:line="320" w:lineRule="exact"/>
              <w:ind w:left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注：投标人需提供采购合同（含首页、项目内容、签字盖章页）</w:t>
            </w:r>
            <w:r>
              <w:rPr>
                <w:rFonts w:hint="eastAsia" w:ascii="仿宋" w:hAnsi="仿宋" w:eastAsia="仿宋" w:cs="仿宋"/>
                <w:b/>
                <w:bCs/>
                <w:color w:val="000000" w:themeColor="text1"/>
                <w:sz w:val="24"/>
                <w:szCs w:val="24"/>
                <w:highlight w:val="none"/>
                <w:lang w:eastAsia="zh-CN"/>
                <w14:textFill>
                  <w14:solidFill>
                    <w14:schemeClr w14:val="tx1"/>
                  </w14:solidFill>
                </w14:textFill>
              </w:rPr>
              <w:t>和</w:t>
            </w:r>
            <w:r>
              <w:rPr>
                <w:rFonts w:hint="eastAsia" w:ascii="仿宋" w:hAnsi="仿宋" w:eastAsia="仿宋" w:cs="仿宋"/>
                <w:b/>
                <w:bCs/>
                <w:color w:val="000000" w:themeColor="text1"/>
                <w:sz w:val="24"/>
                <w:szCs w:val="24"/>
                <w:highlight w:val="none"/>
                <w14:textFill>
                  <w14:solidFill>
                    <w14:schemeClr w14:val="tx1"/>
                  </w14:solidFill>
                </w14:textFill>
              </w:rPr>
              <w:t>中标通知书</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扫描件加盖公章</w:t>
            </w:r>
            <w:r>
              <w:rPr>
                <w:rFonts w:hint="eastAsia" w:ascii="仿宋" w:hAnsi="仿宋" w:eastAsia="仿宋" w:cs="仿宋"/>
                <w:b/>
                <w:bCs/>
                <w:color w:val="000000" w:themeColor="text1"/>
                <w:sz w:val="24"/>
                <w:szCs w:val="24"/>
                <w:highlight w:val="none"/>
                <w14:textFill>
                  <w14:solidFill>
                    <w14:schemeClr w14:val="tx1"/>
                  </w14:solidFill>
                </w14:textFill>
              </w:rPr>
              <w:t>，否则业绩不予认可。</w:t>
            </w:r>
          </w:p>
        </w:tc>
        <w:tc>
          <w:tcPr>
            <w:tcW w:w="1120" w:type="dxa"/>
            <w:tcBorders>
              <w:right w:val="single" w:color="auto" w:sz="4" w:space="0"/>
            </w:tcBorders>
            <w:vAlign w:val="center"/>
          </w:tcPr>
          <w:p w14:paraId="4B9C73D6">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75E1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37" w:type="dxa"/>
            <w:vMerge w:val="continue"/>
            <w:vAlign w:val="center"/>
          </w:tcPr>
          <w:p w14:paraId="22312BD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58" w:type="dxa"/>
            <w:vAlign w:val="center"/>
          </w:tcPr>
          <w:p w14:paraId="58FC650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项目人员</w:t>
            </w:r>
          </w:p>
          <w:p w14:paraId="41076835">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配备</w:t>
            </w:r>
          </w:p>
        </w:tc>
        <w:tc>
          <w:tcPr>
            <w:tcW w:w="5781" w:type="dxa"/>
            <w:shd w:val="clear" w:color="auto" w:fill="auto"/>
            <w:vAlign w:val="center"/>
          </w:tcPr>
          <w:p w14:paraId="7271224F">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维保人员配备3人(含3人)得5分，每增加1人加1分，本项满分7分。人员需提供身份证、与本项目相关的上岗证书(或职称证书)复印件。符合条件得分，不符合不得分</w:t>
            </w:r>
          </w:p>
          <w:p w14:paraId="0431CE6D">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备注:以上技术人员需提供在投标单位缴纳近半年任意一个月社保缴纳证明材料、上岗证及劳动合同，不提供或提供不全不得分。</w:t>
            </w:r>
          </w:p>
        </w:tc>
        <w:tc>
          <w:tcPr>
            <w:tcW w:w="1120" w:type="dxa"/>
            <w:tcBorders>
              <w:right w:val="single" w:color="auto" w:sz="4" w:space="0"/>
            </w:tcBorders>
            <w:shd w:val="clear" w:color="auto" w:fill="auto"/>
            <w:vAlign w:val="center"/>
          </w:tcPr>
          <w:p w14:paraId="002E556E">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0-7分</w:t>
            </w:r>
          </w:p>
        </w:tc>
      </w:tr>
      <w:tr w14:paraId="33EA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37" w:type="dxa"/>
            <w:vMerge w:val="continue"/>
            <w:vAlign w:val="center"/>
          </w:tcPr>
          <w:p w14:paraId="22D2709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58" w:type="dxa"/>
            <w:vAlign w:val="center"/>
          </w:tcPr>
          <w:p w14:paraId="478F8B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 xml:space="preserve"> 第五章 采购项目商务服务要求及技术参数清单响应</w:t>
            </w:r>
          </w:p>
        </w:tc>
        <w:tc>
          <w:tcPr>
            <w:tcW w:w="5781" w:type="dxa"/>
            <w:shd w:val="clear" w:color="auto" w:fill="auto"/>
            <w:vAlign w:val="center"/>
          </w:tcPr>
          <w:p w14:paraId="6F271967">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供应商所提供服务要求及技术参数清单</w:t>
            </w:r>
            <w:r>
              <w:rPr>
                <w:rFonts w:hint="eastAsia" w:ascii="仿宋" w:hAnsi="仿宋" w:eastAsia="仿宋" w:cs="仿宋"/>
                <w:color w:val="auto"/>
                <w:sz w:val="24"/>
                <w:szCs w:val="24"/>
              </w:rPr>
              <w:t>完全满足招标文件</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或优于招标得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所提供服务要求及技术参数清单中不</w:t>
            </w:r>
            <w:r>
              <w:rPr>
                <w:rFonts w:hint="eastAsia" w:ascii="仿宋" w:hAnsi="仿宋" w:eastAsia="仿宋" w:cs="仿宋"/>
                <w:color w:val="auto"/>
                <w:sz w:val="24"/>
                <w:szCs w:val="24"/>
              </w:rPr>
              <w:t>带“</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服务需求</w:t>
            </w:r>
            <w:r>
              <w:rPr>
                <w:rFonts w:hint="eastAsia" w:ascii="仿宋" w:hAnsi="仿宋" w:eastAsia="仿宋" w:cs="仿宋"/>
                <w:color w:val="auto"/>
                <w:sz w:val="24"/>
                <w:szCs w:val="24"/>
              </w:rPr>
              <w:t>出现负偏离的一项扣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所提供服务要求及技术参数清单中</w:t>
            </w:r>
            <w:r>
              <w:rPr>
                <w:rFonts w:hint="eastAsia" w:ascii="仿宋" w:hAnsi="仿宋" w:eastAsia="仿宋" w:cs="仿宋"/>
                <w:color w:val="auto"/>
                <w:sz w:val="24"/>
                <w:szCs w:val="24"/>
              </w:rPr>
              <w:t>带“</w:t>
            </w:r>
            <w:r>
              <w:rPr>
                <w:rFonts w:ascii="仿宋" w:hAnsi="仿宋" w:eastAsia="仿宋" w:cs="仿宋"/>
                <w:color w:val="auto"/>
                <w:sz w:val="24"/>
                <w:szCs w:val="24"/>
              </w:rPr>
              <w:t>▲</w:t>
            </w:r>
            <w:r>
              <w:rPr>
                <w:rFonts w:hint="eastAsia" w:ascii="仿宋" w:hAnsi="仿宋" w:eastAsia="仿宋" w:cs="仿宋"/>
                <w:color w:val="auto"/>
                <w:sz w:val="24"/>
                <w:szCs w:val="24"/>
              </w:rPr>
              <w:t>”的出现负偏离一项扣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6831FC08">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备注：①不带“▲”服务内容评审依据：根据招标文件 第五章 采购项目商务服务要求及技术参数清单中不带“▲”的服务内容及投标文件格式6、技术条件响应/偏离表逐条响应，不响应或不填写视为负偏离，按扣分处理；</w:t>
            </w:r>
          </w:p>
          <w:p w14:paraId="064E67D5">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②带“▲”服务内容评审依据：供应商根据招标文件 第五章 采购项目商务服务要求及技术参数清单中带“▲”的服务内容需提供相关承诺函，不提供视为负偏离，按扣分处理。</w:t>
            </w:r>
          </w:p>
        </w:tc>
        <w:tc>
          <w:tcPr>
            <w:tcW w:w="1120" w:type="dxa"/>
            <w:tcBorders>
              <w:right w:val="single" w:color="auto" w:sz="4" w:space="0"/>
            </w:tcBorders>
            <w:shd w:val="clear" w:color="auto" w:fill="auto"/>
            <w:vAlign w:val="center"/>
          </w:tcPr>
          <w:p w14:paraId="2612CD7F">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0-20分</w:t>
            </w:r>
          </w:p>
        </w:tc>
      </w:tr>
      <w:tr w14:paraId="25EC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637" w:type="dxa"/>
            <w:vMerge w:val="continue"/>
            <w:vAlign w:val="center"/>
          </w:tcPr>
          <w:p w14:paraId="0B3BF5B8">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58" w:type="dxa"/>
            <w:vAlign w:val="center"/>
          </w:tcPr>
          <w:p w14:paraId="0DAC2069">
            <w:pPr>
              <w:keepNext w:val="0"/>
              <w:keepLines w:val="0"/>
              <w:pageBreakBefore w:val="0"/>
              <w:kinsoku/>
              <w:wordWrap/>
              <w:overflowPunct/>
              <w:topLinePunct w:val="0"/>
              <w:bidi w:val="0"/>
              <w:spacing w:before="50" w:after="50" w:line="320" w:lineRule="exact"/>
              <w:jc w:val="center"/>
              <w:textAlignment w:val="auto"/>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硬件配备</w:t>
            </w:r>
          </w:p>
        </w:tc>
        <w:tc>
          <w:tcPr>
            <w:tcW w:w="5781" w:type="dxa"/>
            <w:vAlign w:val="center"/>
          </w:tcPr>
          <w:p w14:paraId="6983C8EC">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为保障设备稳定运行，投标人需提供①配件库和配件清单②维修专用工具的清单和购置工具发票③房产证明或租赁合同④投标人承诺提供本项目维护保养设备原厂零配件；以上4项内容完全满足得6分，有任意一项不满足、不完善的，不符合实际情况的，每有一项扣1.5分，扣完为止，不提供不得分。</w:t>
            </w:r>
          </w:p>
        </w:tc>
        <w:tc>
          <w:tcPr>
            <w:tcW w:w="1120" w:type="dxa"/>
            <w:tcBorders>
              <w:right w:val="single" w:color="auto" w:sz="4" w:space="0"/>
            </w:tcBorders>
            <w:vAlign w:val="center"/>
          </w:tcPr>
          <w:p w14:paraId="56EE1C44">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0-6分</w:t>
            </w:r>
          </w:p>
        </w:tc>
      </w:tr>
      <w:tr w14:paraId="2EF2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637" w:type="dxa"/>
            <w:vMerge w:val="continue"/>
            <w:vAlign w:val="center"/>
          </w:tcPr>
          <w:p w14:paraId="559A216A">
            <w:pPr>
              <w:keepNext w:val="0"/>
              <w:keepLines w:val="0"/>
              <w:pageBreakBefore w:val="0"/>
              <w:kinsoku/>
              <w:wordWrap/>
              <w:overflowPunct/>
              <w:topLinePunct w:val="0"/>
              <w:bidi w:val="0"/>
              <w:spacing w:line="32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58" w:type="dxa"/>
            <w:vAlign w:val="center"/>
          </w:tcPr>
          <w:p w14:paraId="334C07AA">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维保服务方案</w:t>
            </w:r>
          </w:p>
        </w:tc>
        <w:tc>
          <w:tcPr>
            <w:tcW w:w="5781" w:type="dxa"/>
            <w:vAlign w:val="center"/>
          </w:tcPr>
          <w:p w14:paraId="1C12B292">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维保服务实施方案:根据服务规范要求，供应商需针对本项目提供详细的项目实施方案，维保服务实施方案包含①产品的维护保养(维护保养、免费更换、维修服务)、②运维管理方案、③配件更换、④设备升级、⑤维修响应时间、⑥维保日常维护内容、⑦保养计划及保养内容、⑧日常操作规程、⑨日常故障抢修、⑩常见事故分析与处理⑪措施、巡检及站房环境管理制度 ⑫其他服务保障等；上述12项内容齐全、合理、切实可行、且有针对性的，得24分；每缺一项内容,扣2分;每项内容中每有一处缺陷扣1分。(缺陷是指:存在不适用该项目实际情况的情形、凭空编造、内容前后不一致、前后逻辑错误、涉及的规范及标准错误、地点区域错误、内容缺失、无针对性、不符合采购需求的任意一项等内容)。</w:t>
            </w:r>
          </w:p>
        </w:tc>
        <w:tc>
          <w:tcPr>
            <w:tcW w:w="1120" w:type="dxa"/>
            <w:tcBorders>
              <w:right w:val="single" w:color="auto" w:sz="4" w:space="0"/>
            </w:tcBorders>
            <w:vAlign w:val="center"/>
          </w:tcPr>
          <w:p w14:paraId="12B7F909">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0-24</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1152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637" w:type="dxa"/>
            <w:vMerge w:val="continue"/>
            <w:vAlign w:val="center"/>
          </w:tcPr>
          <w:p w14:paraId="6FD029AD">
            <w:pPr>
              <w:keepNext w:val="0"/>
              <w:keepLines w:val="0"/>
              <w:pageBreakBefore w:val="0"/>
              <w:kinsoku/>
              <w:wordWrap/>
              <w:overflowPunct/>
              <w:topLinePunct w:val="0"/>
              <w:bidi w:val="0"/>
              <w:spacing w:line="32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58" w:type="dxa"/>
            <w:vAlign w:val="center"/>
          </w:tcPr>
          <w:p w14:paraId="7AFB8AB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应急保障措施方案</w:t>
            </w:r>
          </w:p>
        </w:tc>
        <w:tc>
          <w:tcPr>
            <w:tcW w:w="5781" w:type="dxa"/>
            <w:vAlign w:val="center"/>
          </w:tcPr>
          <w:p w14:paraId="2E220AC9">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应急保障措施方案包括但不限于:①人员调配;②问题诊断;③故障解决;④部件更换和维修;⑤恢复运行和测试;⑥故障分析和记录;上述6部分要素齐全且完全满足项目要求得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9</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分，每缺一个要素扣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分,每个要素里每有一处内容缺陷扣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0.5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分(扣完为止)。(缺陷是指:存在不适用该项目实际情况的情形、凭空编造、内容前后不一致、 前后逻辑错误、涉及的规范及标准错误、地点区域错误、内容缺失、无针对性、不符合采购需求的任意一项等内容)。</w:t>
            </w:r>
          </w:p>
        </w:tc>
        <w:tc>
          <w:tcPr>
            <w:tcW w:w="1120" w:type="dxa"/>
            <w:tcBorders>
              <w:right w:val="single" w:color="auto" w:sz="4" w:space="0"/>
            </w:tcBorders>
            <w:vAlign w:val="center"/>
          </w:tcPr>
          <w:p w14:paraId="6BAD7E97">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0-9分</w:t>
            </w:r>
          </w:p>
        </w:tc>
      </w:tr>
      <w:tr w14:paraId="2C43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637" w:type="dxa"/>
            <w:vMerge w:val="continue"/>
            <w:vAlign w:val="center"/>
          </w:tcPr>
          <w:p w14:paraId="40D7BA5B">
            <w:pPr>
              <w:keepNext w:val="0"/>
              <w:keepLines w:val="0"/>
              <w:pageBreakBefore w:val="0"/>
              <w:kinsoku/>
              <w:wordWrap/>
              <w:overflowPunct/>
              <w:topLinePunct w:val="0"/>
              <w:bidi w:val="0"/>
              <w:spacing w:line="320" w:lineRule="exact"/>
              <w:jc w:val="left"/>
              <w:textAlignment w:val="auto"/>
              <w:rPr>
                <w:rFonts w:hint="eastAsia" w:ascii="仿宋" w:hAnsi="仿宋" w:eastAsia="仿宋" w:cs="仿宋"/>
                <w:b/>
                <w:color w:val="000000" w:themeColor="text1"/>
                <w:sz w:val="24"/>
                <w:szCs w:val="24"/>
                <w:highlight w:val="none"/>
                <w14:textFill>
                  <w14:solidFill>
                    <w14:schemeClr w14:val="tx1"/>
                  </w14:solidFill>
                </w14:textFill>
              </w:rPr>
            </w:pPr>
          </w:p>
        </w:tc>
        <w:tc>
          <w:tcPr>
            <w:tcW w:w="2058" w:type="dxa"/>
            <w:vAlign w:val="center"/>
          </w:tcPr>
          <w:p w14:paraId="3FB5F630">
            <w:pPr>
              <w:keepNext w:val="0"/>
              <w:keepLines w:val="0"/>
              <w:pageBreakBefore w:val="0"/>
              <w:widowControl/>
              <w:kinsoku/>
              <w:wordWrap/>
              <w:overflowPunct/>
              <w:topLinePunct w:val="0"/>
              <w:bidi w:val="0"/>
              <w:spacing w:line="32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售后</w:t>
            </w:r>
            <w:r>
              <w:rPr>
                <w:rFonts w:hint="eastAsia" w:ascii="仿宋" w:hAnsi="仿宋" w:eastAsia="仿宋" w:cs="仿宋"/>
                <w:color w:val="000000" w:themeColor="text1"/>
                <w:sz w:val="24"/>
                <w:szCs w:val="24"/>
                <w:highlight w:val="none"/>
                <w:lang w:val="zh-CN"/>
                <w14:textFill>
                  <w14:solidFill>
                    <w14:schemeClr w14:val="tx1"/>
                  </w14:solidFill>
                </w14:textFill>
              </w:rPr>
              <w:t>服务方案</w:t>
            </w:r>
          </w:p>
        </w:tc>
        <w:tc>
          <w:tcPr>
            <w:tcW w:w="5781" w:type="dxa"/>
            <w:vAlign w:val="center"/>
          </w:tcPr>
          <w:p w14:paraId="36210197">
            <w:pPr>
              <w:keepNext w:val="0"/>
              <w:keepLines w:val="0"/>
              <w:pageBreakBefore w:val="0"/>
              <w:numPr>
                <w:ilvl w:val="0"/>
                <w:numId w:val="0"/>
              </w:numPr>
              <w:kinsoku/>
              <w:wordWrap/>
              <w:overflowPunct/>
              <w:topLinePunct w:val="0"/>
              <w:bidi w:val="0"/>
              <w:spacing w:line="320" w:lineRule="exact"/>
              <w:ind w:left="0" w:leftChars="0" w:firstLine="0" w:firstLineChars="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eastAsia="zh-CN"/>
                <w14:textFill>
                  <w14:solidFill>
                    <w14:schemeClr w14:val="tx1"/>
                  </w14:solidFill>
                </w14:textFill>
              </w:rPr>
              <w:t>售后服务方案制定完善，包括但不限于①售后服务内容②方式③人员组成④应急预案</w:t>
            </w:r>
            <w:r>
              <w:rPr>
                <w:rFonts w:hint="eastAsia" w:ascii="仿宋" w:hAnsi="仿宋" w:eastAsia="仿宋" w:cs="仿宋"/>
                <w:color w:val="000000" w:themeColor="text1"/>
                <w:sz w:val="24"/>
                <w:szCs w:val="24"/>
                <w:lang w:val="en-US" w:eastAsia="zh-CN"/>
                <w14:textFill>
                  <w14:solidFill>
                    <w14:schemeClr w14:val="tx1"/>
                  </w14:solidFill>
                </w14:textFill>
              </w:rPr>
              <w:t>⑤</w:t>
            </w:r>
            <w:r>
              <w:rPr>
                <w:rFonts w:hint="eastAsia" w:ascii="仿宋" w:hAnsi="仿宋" w:eastAsia="仿宋" w:cs="仿宋"/>
                <w:color w:val="000000" w:themeColor="text1"/>
                <w:sz w:val="24"/>
                <w:szCs w:val="24"/>
                <w:lang w:val="zh-CN" w:eastAsia="zh-CN"/>
                <w14:textFill>
                  <w14:solidFill>
                    <w14:schemeClr w14:val="tx1"/>
                  </w14:solidFill>
                </w14:textFill>
              </w:rPr>
              <w:t>后续保障措施</w:t>
            </w:r>
            <w:r>
              <w:rPr>
                <w:rFonts w:hint="eastAsia" w:ascii="仿宋" w:hAnsi="仿宋" w:eastAsia="仿宋" w:cs="仿宋"/>
                <w:color w:val="000000" w:themeColor="text1"/>
                <w:sz w:val="24"/>
                <w:szCs w:val="24"/>
                <w:lang w:val="en-US" w:eastAsia="zh-CN"/>
                <w14:textFill>
                  <w14:solidFill>
                    <w14:schemeClr w14:val="tx1"/>
                  </w14:solidFill>
                </w14:textFill>
              </w:rPr>
              <w:t>⑥</w:t>
            </w:r>
            <w:r>
              <w:rPr>
                <w:rFonts w:hint="eastAsia" w:ascii="仿宋" w:hAnsi="仿宋" w:eastAsia="仿宋" w:cs="仿宋"/>
                <w:color w:val="000000" w:themeColor="text1"/>
                <w:sz w:val="24"/>
                <w:szCs w:val="24"/>
                <w:lang w:val="zh-CN" w:eastAsia="zh-CN"/>
                <w14:textFill>
                  <w14:solidFill>
                    <w14:schemeClr w14:val="tx1"/>
                  </w14:solidFill>
                </w14:textFill>
              </w:rPr>
              <w:t>优惠服务承诺等；</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上述6部分要素齐全且完全满足项目要求得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9</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分，每缺一个要素扣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分,每个要素里每有一处内容缺陷扣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0.5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分(扣完为止)。</w:t>
            </w:r>
            <w:r>
              <w:rPr>
                <w:rFonts w:hint="eastAsia" w:ascii="仿宋" w:hAnsi="仿宋" w:eastAsia="仿宋" w:cs="仿宋"/>
                <w:color w:val="000000" w:themeColor="text1"/>
                <w:sz w:val="24"/>
                <w:szCs w:val="24"/>
                <w:lang w:val="zh-CN" w:eastAsia="zh-CN"/>
                <w14:textFill>
                  <w14:solidFill>
                    <w14:schemeClr w14:val="tx1"/>
                  </w14:solidFill>
                </w14:textFill>
              </w:rPr>
              <w:t>(缺陷是指:存在不适用该项目实际情况的情形、凭空编造、内容前后不一致、 前后逻辑错误、涉及的规范及标准错误、地点区域错误、内容缺失、无针对性、不符合采购需求的任意一项等内容)。</w:t>
            </w:r>
          </w:p>
        </w:tc>
        <w:tc>
          <w:tcPr>
            <w:tcW w:w="1120" w:type="dxa"/>
            <w:tcBorders>
              <w:right w:val="single" w:color="auto" w:sz="4" w:space="0"/>
            </w:tcBorders>
            <w:vAlign w:val="center"/>
          </w:tcPr>
          <w:p w14:paraId="31BA25AB">
            <w:pPr>
              <w:keepNext w:val="0"/>
              <w:keepLines w:val="0"/>
              <w:pageBreakBefore w:val="0"/>
              <w:kinsoku/>
              <w:wordWrap/>
              <w:overflowPunct/>
              <w:topLinePunct w:val="0"/>
              <w:bidi w:val="0"/>
              <w:spacing w:line="32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2730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10596" w:type="dxa"/>
            <w:gridSpan w:val="4"/>
            <w:tcBorders>
              <w:right w:val="single" w:color="auto" w:sz="4" w:space="0"/>
            </w:tcBorders>
            <w:vAlign w:val="center"/>
          </w:tcPr>
          <w:p w14:paraId="66E759F0">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p w14:paraId="40FB6767">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1、专家根据投标文件中</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 xml:space="preserve">提供的资料在分值范围内进行评议； </w:t>
            </w:r>
          </w:p>
          <w:p w14:paraId="24540521">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2、得分保留两位小数。</w:t>
            </w:r>
          </w:p>
        </w:tc>
      </w:tr>
    </w:tbl>
    <w:p w14:paraId="4562AF26">
      <w:pPr>
        <w:pStyle w:val="18"/>
        <w:pageBreakBefore w:val="0"/>
        <w:kinsoku/>
        <w:wordWrap/>
        <w:topLinePunct w:val="0"/>
        <w:bidi w:val="0"/>
        <w:spacing w:line="500" w:lineRule="exact"/>
        <w:rPr>
          <w:rFonts w:hint="eastAsia" w:ascii="仿宋" w:hAnsi="仿宋" w:eastAsia="仿宋" w:cs="仿宋"/>
          <w:b/>
          <w:color w:val="auto"/>
          <w:sz w:val="24"/>
          <w:szCs w:val="24"/>
          <w:highlight w:val="none"/>
          <w:lang w:val="en-US" w:eastAsia="zh-CN"/>
        </w:rPr>
      </w:pPr>
    </w:p>
    <w:p w14:paraId="771F3CDA">
      <w:pPr>
        <w:pStyle w:val="18"/>
        <w:pageBreakBefore w:val="0"/>
        <w:kinsoku/>
        <w:wordWrap/>
        <w:topLinePunct w:val="0"/>
        <w:bidi w:val="0"/>
        <w:spacing w:line="500" w:lineRule="exact"/>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附表3-3</w:t>
      </w:r>
    </w:p>
    <w:p w14:paraId="571FBEB3">
      <w:pPr>
        <w:pStyle w:val="18"/>
        <w:pageBreakBefore w:val="0"/>
        <w:kinsoku/>
        <w:wordWrap/>
        <w:topLinePunct w:val="0"/>
        <w:bidi w:val="0"/>
        <w:spacing w:line="500" w:lineRule="exact"/>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标项三：评分细则</w:t>
      </w:r>
    </w:p>
    <w:tbl>
      <w:tblPr>
        <w:tblStyle w:val="26"/>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22"/>
        <w:gridCol w:w="1663"/>
        <w:gridCol w:w="5625"/>
        <w:gridCol w:w="1157"/>
      </w:tblGrid>
      <w:tr w14:paraId="6E92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5" w:hRule="exact"/>
          <w:jc w:val="center"/>
        </w:trPr>
        <w:tc>
          <w:tcPr>
            <w:tcW w:w="1722" w:type="dxa"/>
            <w:noWrap w:val="0"/>
            <w:vAlign w:val="center"/>
          </w:tcPr>
          <w:p w14:paraId="30FBF0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评标内容</w:t>
            </w:r>
          </w:p>
        </w:tc>
        <w:tc>
          <w:tcPr>
            <w:tcW w:w="7288" w:type="dxa"/>
            <w:gridSpan w:val="2"/>
            <w:noWrap w:val="0"/>
            <w:vAlign w:val="center"/>
          </w:tcPr>
          <w:p w14:paraId="202E4A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评分原则、标准</w:t>
            </w:r>
          </w:p>
        </w:tc>
        <w:tc>
          <w:tcPr>
            <w:tcW w:w="1157" w:type="dxa"/>
            <w:noWrap w:val="0"/>
            <w:vAlign w:val="center"/>
          </w:tcPr>
          <w:p w14:paraId="163C8E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r>
              <w:rPr>
                <w:rFonts w:hint="eastAsia" w:ascii="仿宋" w:hAnsi="仿宋" w:eastAsia="仿宋" w:cs="仿宋"/>
                <w:b/>
                <w:sz w:val="24"/>
                <w:szCs w:val="24"/>
              </w:rPr>
              <w:t>得分</w:t>
            </w:r>
          </w:p>
        </w:tc>
      </w:tr>
      <w:tr w14:paraId="2B5A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07" w:hRule="exact"/>
          <w:jc w:val="center"/>
        </w:trPr>
        <w:tc>
          <w:tcPr>
            <w:tcW w:w="1722" w:type="dxa"/>
            <w:noWrap w:val="0"/>
            <w:vAlign w:val="center"/>
          </w:tcPr>
          <w:p w14:paraId="1FF06A76">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报价得分</w:t>
            </w:r>
          </w:p>
          <w:p w14:paraId="11E416FF">
            <w:pPr>
              <w:keepNext w:val="0"/>
              <w:keepLines w:val="0"/>
              <w:pageBreakBefore w:val="0"/>
              <w:kinsoku/>
              <w:wordWrap/>
              <w:overflowPunct/>
              <w:topLinePunct w:val="0"/>
              <w:bidi w:val="0"/>
              <w:spacing w:line="310" w:lineRule="exact"/>
              <w:jc w:val="center"/>
              <w:textAlignment w:val="auto"/>
              <w:rPr>
                <w:rFonts w:hint="eastAsia" w:ascii="仿宋" w:hAnsi="仿宋" w:eastAsia="仿宋" w:cs="仿宋"/>
                <w:bCs/>
                <w:sz w:val="24"/>
                <w:szCs w:val="24"/>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b/>
                <w:color w:val="000000" w:themeColor="text1"/>
                <w:sz w:val="24"/>
                <w:szCs w:val="24"/>
                <w:highlight w:val="none"/>
                <w14:textFill>
                  <w14:solidFill>
                    <w14:schemeClr w14:val="tx1"/>
                  </w14:solidFill>
                </w14:textFill>
              </w:rPr>
              <w:t>分）</w:t>
            </w:r>
          </w:p>
        </w:tc>
        <w:tc>
          <w:tcPr>
            <w:tcW w:w="7288" w:type="dxa"/>
            <w:gridSpan w:val="2"/>
            <w:noWrap w:val="0"/>
            <w:vAlign w:val="center"/>
          </w:tcPr>
          <w:p w14:paraId="62A2BE81">
            <w:pPr>
              <w:keepNext w:val="0"/>
              <w:keepLines w:val="0"/>
              <w:pageBreakBefore w:val="0"/>
              <w:kinsoku/>
              <w:wordWrap/>
              <w:overflowPunct/>
              <w:topLinePunct w:val="0"/>
              <w:bidi w:val="0"/>
              <w:spacing w:before="50" w:after="50" w:line="31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价格分应当采用低价优先法计算，即满足</w:t>
            </w:r>
            <w:r>
              <w:rPr>
                <w:rFonts w:hint="eastAsia" w:ascii="仿宋" w:hAnsi="仿宋" w:eastAsia="仿宋" w:cs="仿宋"/>
                <w:color w:val="000000" w:themeColor="text1"/>
                <w:sz w:val="24"/>
                <w:szCs w:val="24"/>
                <w:highlight w:val="none"/>
                <w:lang w:eastAsia="zh-CN"/>
                <w14:textFill>
                  <w14:solidFill>
                    <w14:schemeClr w14:val="tx1"/>
                  </w14:solidFill>
                </w14:textFill>
              </w:rPr>
              <w:t>招标文件</w:t>
            </w:r>
            <w:r>
              <w:rPr>
                <w:rFonts w:hint="eastAsia" w:ascii="仿宋" w:hAnsi="仿宋" w:eastAsia="仿宋" w:cs="仿宋"/>
                <w:color w:val="000000" w:themeColor="text1"/>
                <w:sz w:val="24"/>
                <w:szCs w:val="24"/>
                <w:highlight w:val="none"/>
                <w14:textFill>
                  <w14:solidFill>
                    <w14:schemeClr w14:val="tx1"/>
                  </w14:solidFill>
                </w14:textFill>
              </w:rPr>
              <w:t>要求且最终投标价格最低的有效投标报价为评标基准价，其价格分为满分。其他</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的价格分统一按照下列公式计算：</w:t>
            </w:r>
          </w:p>
          <w:p w14:paraId="6F2D2F62">
            <w:pPr>
              <w:keepNext w:val="0"/>
              <w:keepLines w:val="0"/>
              <w:pageBreakBefore w:val="0"/>
              <w:kinsoku/>
              <w:wordWrap/>
              <w:overflowPunct/>
              <w:topLinePunct w:val="0"/>
              <w:bidi w:val="0"/>
              <w:spacing w:before="50" w:after="50" w:line="310" w:lineRule="exact"/>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highlight w:val="none"/>
                <w14:textFill>
                  <w14:solidFill>
                    <w14:schemeClr w14:val="tx1"/>
                  </w14:solidFill>
                </w14:textFill>
              </w:rPr>
              <w:t>投标报价得分=(评标基准价/投标报价)×100*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p>
        </w:tc>
        <w:tc>
          <w:tcPr>
            <w:tcW w:w="1157" w:type="dxa"/>
            <w:noWrap w:val="0"/>
            <w:vAlign w:val="center"/>
          </w:tcPr>
          <w:p w14:paraId="72C4E2B9">
            <w:pPr>
              <w:keepNext w:val="0"/>
              <w:keepLines w:val="0"/>
              <w:pageBreakBefore w:val="0"/>
              <w:kinsoku/>
              <w:wordWrap/>
              <w:overflowPunct/>
              <w:topLinePunct w:val="0"/>
              <w:bidi w:val="0"/>
              <w:spacing w:before="50" w:after="50" w:line="310" w:lineRule="exact"/>
              <w:jc w:val="center"/>
              <w:textAlignment w:val="auto"/>
              <w:rPr>
                <w:rFonts w:hint="default" w:ascii="仿宋" w:hAnsi="仿宋" w:eastAsia="仿宋" w:cs="仿宋"/>
                <w:b/>
                <w:sz w:val="24"/>
                <w:szCs w:val="24"/>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7E5F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89" w:hRule="exact"/>
          <w:jc w:val="center"/>
        </w:trPr>
        <w:tc>
          <w:tcPr>
            <w:tcW w:w="1722" w:type="dxa"/>
            <w:vMerge w:val="restart"/>
            <w:noWrap w:val="0"/>
            <w:vAlign w:val="center"/>
          </w:tcPr>
          <w:p w14:paraId="38FB4C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w:t>
            </w:r>
          </w:p>
          <w:p w14:paraId="31D8EA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3A0DFB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务</w:t>
            </w:r>
          </w:p>
          <w:p w14:paraId="4671A12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24D351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技</w:t>
            </w:r>
          </w:p>
          <w:p w14:paraId="7A1EA2F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14DC06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术</w:t>
            </w:r>
          </w:p>
          <w:p w14:paraId="76669E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57A6B8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评</w:t>
            </w:r>
          </w:p>
          <w:p w14:paraId="409FEE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4A0055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审</w:t>
            </w:r>
          </w:p>
          <w:p w14:paraId="677230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p>
          <w:p w14:paraId="56D4AC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lang w:eastAsia="zh-CN"/>
              </w:rPr>
            </w:pP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80</w:t>
            </w:r>
            <w:r>
              <w:rPr>
                <w:rFonts w:hint="eastAsia" w:ascii="仿宋" w:hAnsi="仿宋" w:eastAsia="仿宋" w:cs="仿宋"/>
                <w:b/>
                <w:color w:val="000000" w:themeColor="text1"/>
                <w:sz w:val="24"/>
                <w:szCs w:val="24"/>
                <w:highlight w:val="none"/>
                <w14:textFill>
                  <w14:solidFill>
                    <w14:schemeClr w14:val="tx1"/>
                  </w14:solidFill>
                </w14:textFill>
              </w:rPr>
              <w:t>分）</w:t>
            </w:r>
          </w:p>
        </w:tc>
        <w:tc>
          <w:tcPr>
            <w:tcW w:w="1663" w:type="dxa"/>
            <w:noWrap w:val="0"/>
            <w:vAlign w:val="center"/>
          </w:tcPr>
          <w:p w14:paraId="696269D5">
            <w:pPr>
              <w:pStyle w:val="11"/>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企业信誉</w:t>
            </w:r>
          </w:p>
        </w:tc>
        <w:tc>
          <w:tcPr>
            <w:tcW w:w="5625" w:type="dxa"/>
            <w:noWrap w:val="0"/>
            <w:vAlign w:val="center"/>
          </w:tcPr>
          <w:p w14:paraId="742AB3F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根据提供的企业获奖证书、荣誉、业主反馈意见三项证明材料，提供完全得2分，提供不全得1分，不提供不得分。</w:t>
            </w:r>
          </w:p>
        </w:tc>
        <w:tc>
          <w:tcPr>
            <w:tcW w:w="1157" w:type="dxa"/>
            <w:noWrap w:val="0"/>
            <w:vAlign w:val="center"/>
          </w:tcPr>
          <w:p w14:paraId="31281B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0-2分</w:t>
            </w:r>
          </w:p>
        </w:tc>
      </w:tr>
      <w:tr w14:paraId="6877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2" w:hRule="exact"/>
          <w:jc w:val="center"/>
        </w:trPr>
        <w:tc>
          <w:tcPr>
            <w:tcW w:w="1722" w:type="dxa"/>
            <w:vMerge w:val="continue"/>
            <w:noWrap w:val="0"/>
            <w:vAlign w:val="center"/>
          </w:tcPr>
          <w:p w14:paraId="2C766E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4F353318">
            <w:pPr>
              <w:pStyle w:val="11"/>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企业设计业绩</w:t>
            </w:r>
          </w:p>
        </w:tc>
        <w:tc>
          <w:tcPr>
            <w:tcW w:w="5625" w:type="dxa"/>
            <w:noWrap w:val="0"/>
            <w:vAlign w:val="center"/>
          </w:tcPr>
          <w:p w14:paraId="69DED28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20</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01</w:t>
            </w:r>
            <w:r>
              <w:rPr>
                <w:rFonts w:hint="eastAsia" w:ascii="仿宋" w:hAnsi="仿宋" w:eastAsia="仿宋" w:cs="仿宋"/>
                <w:color w:val="000000"/>
                <w:sz w:val="24"/>
                <w:szCs w:val="24"/>
              </w:rPr>
              <w:t>月1日以来类似项目设计业绩，提供中标通知书/成交通知书或设计合同等证明文件。具有一项业绩的得2分，最多得10分。</w:t>
            </w:r>
          </w:p>
        </w:tc>
        <w:tc>
          <w:tcPr>
            <w:tcW w:w="1157" w:type="dxa"/>
            <w:noWrap w:val="0"/>
            <w:vAlign w:val="center"/>
          </w:tcPr>
          <w:p w14:paraId="5F9A87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0-10分</w:t>
            </w:r>
          </w:p>
        </w:tc>
      </w:tr>
      <w:tr w14:paraId="467A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73" w:hRule="exact"/>
          <w:jc w:val="center"/>
        </w:trPr>
        <w:tc>
          <w:tcPr>
            <w:tcW w:w="1722" w:type="dxa"/>
            <w:vMerge w:val="continue"/>
            <w:noWrap w:val="0"/>
            <w:vAlign w:val="center"/>
          </w:tcPr>
          <w:p w14:paraId="2D60A4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684ED0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项目负责人</w:t>
            </w:r>
          </w:p>
          <w:p w14:paraId="7919A9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资历及业绩</w:t>
            </w:r>
          </w:p>
        </w:tc>
        <w:tc>
          <w:tcPr>
            <w:tcW w:w="5625" w:type="dxa"/>
            <w:noWrap w:val="0"/>
            <w:vAlign w:val="center"/>
          </w:tcPr>
          <w:p w14:paraId="0C5C9FF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1.项目负责人具备注册类资格的得2分</w:t>
            </w:r>
            <w:r>
              <w:rPr>
                <w:rFonts w:hint="eastAsia" w:ascii="仿宋" w:hAnsi="仿宋" w:eastAsia="仿宋" w:cs="仿宋"/>
                <w:color w:val="000000"/>
                <w:sz w:val="24"/>
                <w:szCs w:val="24"/>
                <w:lang w:eastAsia="zh-CN"/>
              </w:rPr>
              <w:t>；</w:t>
            </w:r>
          </w:p>
          <w:p w14:paraId="1ECAE89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2.20</w:t>
            </w: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01</w:t>
            </w:r>
            <w:r>
              <w:rPr>
                <w:rFonts w:hint="eastAsia" w:ascii="仿宋" w:hAnsi="仿宋" w:eastAsia="仿宋" w:cs="仿宋"/>
                <w:color w:val="000000"/>
                <w:sz w:val="24"/>
                <w:szCs w:val="24"/>
              </w:rPr>
              <w:t>月1日以来负责的类似项目设计业绩，提供中标通知书/成交通知书或设计合同等证明文件。具有一项业绩的得2分，最多得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tc>
        <w:tc>
          <w:tcPr>
            <w:tcW w:w="1157" w:type="dxa"/>
            <w:noWrap w:val="0"/>
            <w:vAlign w:val="center"/>
          </w:tcPr>
          <w:p w14:paraId="6B825B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0-8分</w:t>
            </w:r>
          </w:p>
        </w:tc>
      </w:tr>
      <w:tr w14:paraId="0937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65" w:hRule="exact"/>
          <w:jc w:val="center"/>
        </w:trPr>
        <w:tc>
          <w:tcPr>
            <w:tcW w:w="1722" w:type="dxa"/>
            <w:vMerge w:val="continue"/>
            <w:noWrap w:val="0"/>
            <w:vAlign w:val="center"/>
          </w:tcPr>
          <w:p w14:paraId="3398DA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290B3F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项目设计组</w:t>
            </w:r>
          </w:p>
          <w:p w14:paraId="2AB801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人员配备</w:t>
            </w:r>
          </w:p>
        </w:tc>
        <w:tc>
          <w:tcPr>
            <w:tcW w:w="5625" w:type="dxa"/>
            <w:noWrap w:val="0"/>
            <w:vAlign w:val="center"/>
          </w:tcPr>
          <w:p w14:paraId="033AB6F9">
            <w:pPr>
              <w:keepNext w:val="0"/>
              <w:keepLines w:val="0"/>
              <w:pageBreakBefore w:val="0"/>
              <w:widowControl w:val="0"/>
              <w:numPr>
                <w:ilvl w:val="0"/>
                <w:numId w:val="64"/>
              </w:numPr>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除项目负责人外，本项目至少配备2名设计组成员，成员具备中级或以上职称的，一个得2分，最高得6分；人员数量不满足工程需要不得分；</w:t>
            </w:r>
          </w:p>
          <w:p w14:paraId="2FF2213E">
            <w:pPr>
              <w:keepNext w:val="0"/>
              <w:keepLines w:val="0"/>
              <w:pageBreakBefore w:val="0"/>
              <w:widowControl w:val="0"/>
              <w:numPr>
                <w:ilvl w:val="0"/>
                <w:numId w:val="64"/>
              </w:numPr>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项目设计组人员专业配备比较合理、岗位职责比较明确得4分，专业配备基本合理、岗位职责基本明确得2分，专业配备不合理、岗位职责不明确不得分。</w:t>
            </w:r>
          </w:p>
          <w:p w14:paraId="0F35B79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p>
          <w:p w14:paraId="70AAC10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4"/>
                <w:szCs w:val="24"/>
              </w:rPr>
            </w:pPr>
          </w:p>
        </w:tc>
        <w:tc>
          <w:tcPr>
            <w:tcW w:w="1157" w:type="dxa"/>
            <w:noWrap w:val="0"/>
            <w:vAlign w:val="center"/>
          </w:tcPr>
          <w:p w14:paraId="4BB92F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0-10分</w:t>
            </w:r>
          </w:p>
        </w:tc>
      </w:tr>
      <w:tr w14:paraId="4A9C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42" w:hRule="exact"/>
          <w:jc w:val="center"/>
        </w:trPr>
        <w:tc>
          <w:tcPr>
            <w:tcW w:w="1722" w:type="dxa"/>
            <w:vMerge w:val="continue"/>
            <w:noWrap w:val="0"/>
            <w:vAlign w:val="center"/>
          </w:tcPr>
          <w:p w14:paraId="58D967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213BD8F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rPr>
            </w:pPr>
            <w:r>
              <w:rPr>
                <w:rFonts w:hint="eastAsia" w:ascii="仿宋" w:hAnsi="仿宋" w:eastAsia="仿宋" w:cs="仿宋"/>
                <w:color w:val="000000" w:themeColor="text1"/>
                <w:spacing w:val="-2"/>
                <w:sz w:val="24"/>
                <w:szCs w:val="24"/>
                <w:lang w:val="en-US" w:eastAsia="zh-CN"/>
                <w14:textFill>
                  <w14:solidFill>
                    <w14:schemeClr w14:val="tx1"/>
                  </w14:solidFill>
                </w14:textFill>
              </w:rPr>
              <w:t>第五章 采购项目商务服务要求及技术参数清单响应</w:t>
            </w:r>
          </w:p>
        </w:tc>
        <w:tc>
          <w:tcPr>
            <w:tcW w:w="5625" w:type="dxa"/>
            <w:noWrap w:val="0"/>
            <w:vAlign w:val="center"/>
          </w:tcPr>
          <w:p w14:paraId="0C0BC4E2">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供应商所提供服务要求及技术参数清单</w:t>
            </w:r>
            <w:r>
              <w:rPr>
                <w:rFonts w:hint="eastAsia" w:ascii="仿宋" w:hAnsi="仿宋" w:eastAsia="仿宋" w:cs="仿宋"/>
                <w:color w:val="auto"/>
                <w:sz w:val="24"/>
                <w:szCs w:val="24"/>
              </w:rPr>
              <w:t>完全满足招标文件</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或优于招标得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所提供服务要求及技术参数清单中不</w:t>
            </w:r>
            <w:r>
              <w:rPr>
                <w:rFonts w:hint="eastAsia" w:ascii="仿宋" w:hAnsi="仿宋" w:eastAsia="仿宋" w:cs="仿宋"/>
                <w:color w:val="auto"/>
                <w:sz w:val="24"/>
                <w:szCs w:val="24"/>
              </w:rPr>
              <w:t>带“</w:t>
            </w:r>
            <w:r>
              <w:rPr>
                <w:rFonts w:ascii="仿宋" w:hAnsi="仿宋" w:eastAsia="仿宋" w:cs="仿宋"/>
                <w:color w:val="auto"/>
                <w:sz w:val="24"/>
                <w:szCs w:val="24"/>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服务需求</w:t>
            </w:r>
            <w:r>
              <w:rPr>
                <w:rFonts w:hint="eastAsia" w:ascii="仿宋" w:hAnsi="仿宋" w:eastAsia="仿宋" w:cs="仿宋"/>
                <w:color w:val="auto"/>
                <w:sz w:val="24"/>
                <w:szCs w:val="24"/>
              </w:rPr>
              <w:t>出现负偏离的一项扣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所提供服务要求及技术参数清单中</w:t>
            </w:r>
            <w:r>
              <w:rPr>
                <w:rFonts w:hint="eastAsia" w:ascii="仿宋" w:hAnsi="仿宋" w:eastAsia="仿宋" w:cs="仿宋"/>
                <w:color w:val="auto"/>
                <w:sz w:val="24"/>
                <w:szCs w:val="24"/>
              </w:rPr>
              <w:t>带“</w:t>
            </w:r>
            <w:r>
              <w:rPr>
                <w:rFonts w:ascii="仿宋" w:hAnsi="仿宋" w:eastAsia="仿宋" w:cs="仿宋"/>
                <w:color w:val="auto"/>
                <w:sz w:val="24"/>
                <w:szCs w:val="24"/>
              </w:rPr>
              <w:t>▲</w:t>
            </w:r>
            <w:r>
              <w:rPr>
                <w:rFonts w:hint="eastAsia" w:ascii="仿宋" w:hAnsi="仿宋" w:eastAsia="仿宋" w:cs="仿宋"/>
                <w:color w:val="auto"/>
                <w:sz w:val="24"/>
                <w:szCs w:val="24"/>
              </w:rPr>
              <w:t>”的出现负偏离一项扣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271409EE">
            <w:pPr>
              <w:keepNext w:val="0"/>
              <w:keepLines w:val="0"/>
              <w:pageBreakBefore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备注：①不带“▲”服务内容评审依据：根据招标文件 第五章 采购项目商务服务要求及技术参数清单中不带“▲”的服务内容及投标文件格式6、技术条件响应/偏离表逐条响应，不响应或不填写视为负偏离，按扣分处理；</w:t>
            </w:r>
          </w:p>
          <w:p w14:paraId="3A38B041">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left"/>
              <w:textAlignment w:val="auto"/>
              <w:rPr>
                <w:rFonts w:hint="eastAsia" w:ascii="仿宋" w:hAnsi="仿宋" w:eastAsia="仿宋" w:cs="仿宋"/>
                <w:color w:val="000000"/>
                <w:sz w:val="24"/>
                <w:szCs w:val="24"/>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②带“▲”服务内容评审依据：供应商根据招标文件 第五章 采购项目商务服务要求及技术参数清单中带“▲”的服务内容需提供相关承诺函，不提供视为负偏离，按扣分处理。</w:t>
            </w:r>
          </w:p>
        </w:tc>
        <w:tc>
          <w:tcPr>
            <w:tcW w:w="1157" w:type="dxa"/>
            <w:noWrap w:val="0"/>
            <w:vAlign w:val="center"/>
          </w:tcPr>
          <w:p w14:paraId="601ABD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0-20分</w:t>
            </w:r>
          </w:p>
        </w:tc>
      </w:tr>
      <w:tr w14:paraId="7900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93" w:hRule="exact"/>
          <w:jc w:val="center"/>
        </w:trPr>
        <w:tc>
          <w:tcPr>
            <w:tcW w:w="1722" w:type="dxa"/>
            <w:vMerge w:val="continue"/>
            <w:noWrap w:val="0"/>
            <w:vAlign w:val="center"/>
          </w:tcPr>
          <w:p w14:paraId="43988C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37342D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设计范围、设计内容</w:t>
            </w:r>
          </w:p>
        </w:tc>
        <w:tc>
          <w:tcPr>
            <w:tcW w:w="5625" w:type="dxa"/>
            <w:noWrap w:val="0"/>
            <w:vAlign w:val="center"/>
          </w:tcPr>
          <w:p w14:paraId="2286B8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lang w:eastAsia="zh-CN"/>
              </w:rPr>
              <w:t>设计范围</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设计内容及各阶段的工作量分析预计全面，无遗漏，关键线路清晰，准确完整，计划编制合理、可行</w:t>
            </w:r>
            <w:r>
              <w:rPr>
                <w:rFonts w:hint="eastAsia" w:ascii="仿宋" w:hAnsi="仿宋" w:eastAsia="仿宋" w:cs="仿宋"/>
                <w:sz w:val="24"/>
                <w:szCs w:val="24"/>
                <w:lang w:val="en-US" w:eastAsia="zh-CN"/>
              </w:rPr>
              <w:t>②</w:t>
            </w:r>
            <w:r>
              <w:rPr>
                <w:rFonts w:hint="eastAsia" w:ascii="仿宋" w:hAnsi="仿宋" w:eastAsia="仿宋" w:cs="仿宋"/>
                <w:sz w:val="24"/>
                <w:szCs w:val="24"/>
                <w:lang w:eastAsia="zh-CN"/>
              </w:rPr>
              <w:t>科学、合理布置各阶段的工作任务</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关键节点的控制措施有力、合理、可行性；</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上述</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部分要素齐全且完全满足项目要求得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分，每缺一个要素扣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分,每个要素里每有一处内容缺陷扣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分(扣完为止)。(缺陷是指:存在不适用该项目实际情况的情形、凭空编造、内容前后不一致、 前后逻辑错误、涉及的规范及标准错误、地点区域错误、内容缺失、无针对性、不符合采购需求的任意一项等内容)。</w:t>
            </w:r>
          </w:p>
        </w:tc>
        <w:tc>
          <w:tcPr>
            <w:tcW w:w="1157" w:type="dxa"/>
            <w:noWrap w:val="0"/>
            <w:vAlign w:val="center"/>
          </w:tcPr>
          <w:p w14:paraId="4A088A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0-5分</w:t>
            </w:r>
          </w:p>
        </w:tc>
      </w:tr>
      <w:tr w14:paraId="4F40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27" w:hRule="exact"/>
          <w:jc w:val="center"/>
        </w:trPr>
        <w:tc>
          <w:tcPr>
            <w:tcW w:w="1722" w:type="dxa"/>
            <w:vMerge w:val="continue"/>
            <w:noWrap w:val="0"/>
            <w:vAlign w:val="center"/>
          </w:tcPr>
          <w:p w14:paraId="36AC3C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57FF3E0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设计说明和设计方案</w:t>
            </w:r>
          </w:p>
        </w:tc>
        <w:tc>
          <w:tcPr>
            <w:tcW w:w="5625" w:type="dxa"/>
            <w:noWrap w:val="0"/>
            <w:vAlign w:val="center"/>
          </w:tcPr>
          <w:p w14:paraId="0989A30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①设计工作范围、任务描述准确程度②设计说明、设计方案总体思路清晰、切实可行程度</w:t>
            </w:r>
            <w:r>
              <w:rPr>
                <w:rFonts w:hint="eastAsia" w:ascii="仿宋" w:hAnsi="仿宋" w:eastAsia="仿宋" w:cs="仿宋"/>
                <w:sz w:val="24"/>
                <w:szCs w:val="24"/>
                <w:lang w:eastAsia="zh-CN"/>
              </w:rPr>
              <w:t>；</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上述</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部分要素齐全且完全满足项目要求得</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分，每缺一个要素扣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2.5</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分,每个要素里每有一处内容缺陷扣</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color w:val="000000" w:themeColor="text1"/>
                <w:kern w:val="2"/>
                <w:sz w:val="24"/>
                <w:szCs w:val="24"/>
                <w:highlight w:val="none"/>
                <w:lang w:val="zh-CN" w:eastAsia="zh-CN" w:bidi="ar-SA"/>
                <w14:textFill>
                  <w14:solidFill>
                    <w14:schemeClr w14:val="tx1"/>
                  </w14:solidFill>
                </w14:textFill>
              </w:rPr>
              <w:t>分(扣完为止)。(缺陷是指:存在不适用该项目实际情况的情形、凭空编造、内容前后不一致、 前后逻辑错误、涉及的规范及标准错误、地点区域错误、内容缺失、无针对性、不符合采购需求的任意一项等内容)。</w:t>
            </w:r>
          </w:p>
        </w:tc>
        <w:tc>
          <w:tcPr>
            <w:tcW w:w="1157" w:type="dxa"/>
            <w:noWrap w:val="0"/>
            <w:vAlign w:val="center"/>
          </w:tcPr>
          <w:p w14:paraId="40DAC9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0-5分</w:t>
            </w:r>
          </w:p>
        </w:tc>
      </w:tr>
      <w:tr w14:paraId="5465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30" w:hRule="exact"/>
          <w:jc w:val="center"/>
        </w:trPr>
        <w:tc>
          <w:tcPr>
            <w:tcW w:w="1722" w:type="dxa"/>
            <w:vMerge w:val="continue"/>
            <w:noWrap w:val="0"/>
            <w:vAlign w:val="center"/>
          </w:tcPr>
          <w:p w14:paraId="15B731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0537E29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设计工作重点、难点分析</w:t>
            </w:r>
          </w:p>
        </w:tc>
        <w:tc>
          <w:tcPr>
            <w:tcW w:w="5625" w:type="dxa"/>
            <w:noWrap w:val="0"/>
            <w:vAlign w:val="center"/>
          </w:tcPr>
          <w:p w14:paraId="794E46A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根据对项目特点、设计工作重点、难点及关键技术问题的把握和初步设计、施工图设计应着重解决的技术问题所提出处理措施的的可行性程度进行评分，具有显著突破者得5分，基本无变化者得3分。</w:t>
            </w:r>
          </w:p>
        </w:tc>
        <w:tc>
          <w:tcPr>
            <w:tcW w:w="1157" w:type="dxa"/>
            <w:noWrap w:val="0"/>
            <w:vAlign w:val="center"/>
          </w:tcPr>
          <w:p w14:paraId="73189C9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0-5分</w:t>
            </w:r>
          </w:p>
        </w:tc>
      </w:tr>
      <w:tr w14:paraId="2D08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55" w:hRule="exact"/>
          <w:jc w:val="center"/>
        </w:trPr>
        <w:tc>
          <w:tcPr>
            <w:tcW w:w="1722" w:type="dxa"/>
            <w:vMerge w:val="continue"/>
            <w:noWrap w:val="0"/>
            <w:vAlign w:val="center"/>
          </w:tcPr>
          <w:p w14:paraId="2F64F9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0AC843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合理化建议</w:t>
            </w:r>
          </w:p>
        </w:tc>
        <w:tc>
          <w:tcPr>
            <w:tcW w:w="5625" w:type="dxa"/>
            <w:noWrap w:val="0"/>
            <w:vAlign w:val="center"/>
          </w:tcPr>
          <w:p w14:paraId="725858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针对项目情况，能够提出符合本项目特点、有益设计的合理化建议，得5分；提出建议一般，不切合实际、无创新思路，得3分。</w:t>
            </w:r>
          </w:p>
        </w:tc>
        <w:tc>
          <w:tcPr>
            <w:tcW w:w="1157" w:type="dxa"/>
            <w:noWrap w:val="0"/>
            <w:vAlign w:val="center"/>
          </w:tcPr>
          <w:p w14:paraId="73E593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0-5分</w:t>
            </w:r>
          </w:p>
        </w:tc>
      </w:tr>
      <w:tr w14:paraId="6C5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52" w:hRule="exact"/>
          <w:jc w:val="center"/>
        </w:trPr>
        <w:tc>
          <w:tcPr>
            <w:tcW w:w="1722" w:type="dxa"/>
            <w:vMerge w:val="continue"/>
            <w:noWrap w:val="0"/>
            <w:vAlign w:val="center"/>
          </w:tcPr>
          <w:p w14:paraId="30D149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6A23EF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设计质量、进度、保密等保证措施</w:t>
            </w:r>
          </w:p>
        </w:tc>
        <w:tc>
          <w:tcPr>
            <w:tcW w:w="5625" w:type="dxa"/>
            <w:noWrap w:val="0"/>
            <w:vAlign w:val="center"/>
          </w:tcPr>
          <w:p w14:paraId="0ED6B9F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根据进度、质量及保密等保证措施的可实施性情况进行评分，保证措施可靠者得5分，一般者得3分</w:t>
            </w:r>
          </w:p>
        </w:tc>
        <w:tc>
          <w:tcPr>
            <w:tcW w:w="1157" w:type="dxa"/>
            <w:noWrap w:val="0"/>
            <w:vAlign w:val="center"/>
          </w:tcPr>
          <w:p w14:paraId="220D758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0-5分</w:t>
            </w:r>
          </w:p>
        </w:tc>
      </w:tr>
      <w:tr w14:paraId="3A54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81" w:hRule="exact"/>
          <w:jc w:val="center"/>
        </w:trPr>
        <w:tc>
          <w:tcPr>
            <w:tcW w:w="1722" w:type="dxa"/>
            <w:vMerge w:val="continue"/>
            <w:noWrap w:val="0"/>
            <w:vAlign w:val="center"/>
          </w:tcPr>
          <w:p w14:paraId="3D3701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sz w:val="24"/>
                <w:szCs w:val="24"/>
              </w:rPr>
            </w:pPr>
          </w:p>
        </w:tc>
        <w:tc>
          <w:tcPr>
            <w:tcW w:w="1663" w:type="dxa"/>
            <w:noWrap w:val="0"/>
            <w:vAlign w:val="center"/>
          </w:tcPr>
          <w:p w14:paraId="540DE2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设计安全保证措施</w:t>
            </w:r>
          </w:p>
        </w:tc>
        <w:tc>
          <w:tcPr>
            <w:tcW w:w="5625" w:type="dxa"/>
            <w:noWrap w:val="0"/>
            <w:vAlign w:val="center"/>
          </w:tcPr>
          <w:p w14:paraId="1A4D9C9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针对本项目采取的安全保证措施可靠者得5分，一般者得3分</w:t>
            </w:r>
          </w:p>
        </w:tc>
        <w:tc>
          <w:tcPr>
            <w:tcW w:w="1157" w:type="dxa"/>
            <w:noWrap w:val="0"/>
            <w:vAlign w:val="center"/>
          </w:tcPr>
          <w:p w14:paraId="5E40CA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0-5分</w:t>
            </w:r>
          </w:p>
        </w:tc>
      </w:tr>
      <w:tr w14:paraId="2805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13" w:hRule="exact"/>
          <w:jc w:val="center"/>
        </w:trPr>
        <w:tc>
          <w:tcPr>
            <w:tcW w:w="10167" w:type="dxa"/>
            <w:gridSpan w:val="4"/>
            <w:noWrap w:val="0"/>
            <w:vAlign w:val="center"/>
          </w:tcPr>
          <w:p w14:paraId="34EB402B">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w:t>
            </w:r>
          </w:p>
          <w:p w14:paraId="147D97DC">
            <w:pPr>
              <w:keepNext w:val="0"/>
              <w:keepLines w:val="0"/>
              <w:pageBreakBefore w:val="0"/>
              <w:kinsoku/>
              <w:wordWrap/>
              <w:overflowPunct/>
              <w:topLinePunct w:val="0"/>
              <w:bidi w:val="0"/>
              <w:spacing w:line="32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1、专家根据投标文件中</w:t>
            </w:r>
            <w:r>
              <w:rPr>
                <w:rFonts w:hint="eastAsia" w:ascii="仿宋" w:hAnsi="仿宋" w:eastAsia="仿宋" w:cs="仿宋"/>
                <w:color w:val="000000" w:themeColor="text1"/>
                <w:sz w:val="24"/>
                <w:szCs w:val="24"/>
                <w:highlight w:val="none"/>
                <w:lang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 xml:space="preserve">提供的资料在分值范围内进行评议； </w:t>
            </w:r>
          </w:p>
          <w:p w14:paraId="56B252F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highlight w:val="none"/>
                <w14:textFill>
                  <w14:solidFill>
                    <w14:schemeClr w14:val="tx1"/>
                  </w14:solidFill>
                </w14:textFill>
              </w:rPr>
              <w:t>2、得分保留两位小数。</w:t>
            </w:r>
          </w:p>
        </w:tc>
      </w:tr>
    </w:tbl>
    <w:p w14:paraId="7F4FF4AD">
      <w:pPr>
        <w:pStyle w:val="18"/>
        <w:pageBreakBefore w:val="0"/>
        <w:kinsoku/>
        <w:wordWrap/>
        <w:topLinePunct w:val="0"/>
        <w:bidi w:val="0"/>
        <w:spacing w:line="500" w:lineRule="exact"/>
        <w:jc w:val="center"/>
        <w:rPr>
          <w:rFonts w:hint="default" w:ascii="仿宋" w:hAnsi="仿宋" w:eastAsia="仿宋" w:cs="仿宋"/>
          <w:b/>
          <w:color w:val="auto"/>
          <w:sz w:val="24"/>
          <w:szCs w:val="24"/>
          <w:highlight w:val="none"/>
          <w:lang w:val="en-US" w:eastAsia="zh-CN"/>
        </w:rPr>
      </w:pPr>
    </w:p>
    <w:sectPr>
      <w:pgSz w:w="11905" w:h="16838"/>
      <w:pgMar w:top="1531" w:right="1531" w:bottom="1531" w:left="1531" w:header="1134" w:footer="1134" w:gutter="0"/>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opperplate Gothic Bold">
    <w:panose1 w:val="020E0705020206020404"/>
    <w:charset w:val="00"/>
    <w:family w:val="auto"/>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553AA">
    <w:pPr>
      <w:pStyle w:val="15"/>
      <w:jc w:val="center"/>
    </w:pPr>
  </w:p>
  <w:p w14:paraId="4C46218D">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F1C0">
    <w:pPr>
      <w:pStyle w:val="15"/>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F200">
    <w:pPr>
      <w:pStyle w:val="15"/>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A778">
    <w:pPr>
      <w:pStyle w:val="15"/>
      <w:rPr>
        <w:rFonts w:hint="eastAsia"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19B7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9F19B7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232E">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F5A536">
                          <w:pPr>
                            <w:pStyle w:val="15"/>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6DF5A536">
                    <w:pPr>
                      <w:pStyle w:val="15"/>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76B6A9F2">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AF70">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D45B">
    <w:pPr>
      <w:pStyle w:val="16"/>
      <w:pBdr>
        <w:bottom w:val="none" w:color="auto" w:sz="0" w:space="1"/>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3E61">
    <w:pPr>
      <w:autoSpaceDE w:val="0"/>
      <w:autoSpaceDN w:val="0"/>
      <w:adjustRightInd w:val="0"/>
      <w:spacing w:line="360" w:lineRule="auto"/>
      <w:ind w:left="1470" w:hanging="1470" w:hangingChars="700"/>
      <w:jc w:val="both"/>
      <w:rPr>
        <w:rFonts w:hint="default" w:eastAsia="宋体"/>
        <w:u w:val="doub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6569D"/>
    <w:multiLevelType w:val="multilevel"/>
    <w:tmpl w:val="8096569D"/>
    <w:lvl w:ilvl="0" w:tentative="0">
      <w:start w:val="1"/>
      <w:numFmt w:val="decimal"/>
      <w:lvlText w:val="%1."/>
      <w:lvlJc w:val="left"/>
      <w:pPr>
        <w:tabs>
          <w:tab w:val="left" w:pos="907"/>
        </w:tabs>
        <w:ind w:left="907" w:hanging="907"/>
      </w:pPr>
      <w:rPr>
        <w:rFonts w:hint="eastAsia"/>
        <w:b/>
      </w:rPr>
    </w:lvl>
    <w:lvl w:ilvl="1" w:tentative="0">
      <w:start w:val="1"/>
      <w:numFmt w:val="decimal"/>
      <w:isLgl/>
      <w:lvlText w:val="10.%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8740758B"/>
    <w:multiLevelType w:val="singleLevel"/>
    <w:tmpl w:val="8740758B"/>
    <w:lvl w:ilvl="0" w:tentative="0">
      <w:start w:val="1"/>
      <w:numFmt w:val="decimal"/>
      <w:suff w:val="nothing"/>
      <w:lvlText w:val="（%1）"/>
      <w:lvlJc w:val="left"/>
    </w:lvl>
  </w:abstractNum>
  <w:abstractNum w:abstractNumId="2">
    <w:nsid w:val="88202257"/>
    <w:multiLevelType w:val="singleLevel"/>
    <w:tmpl w:val="88202257"/>
    <w:lvl w:ilvl="0" w:tentative="0">
      <w:start w:val="15"/>
      <w:numFmt w:val="chineseCounting"/>
      <w:suff w:val="nothing"/>
      <w:lvlText w:val="%1、"/>
      <w:lvlJc w:val="left"/>
      <w:rPr>
        <w:rFonts w:hint="eastAsia"/>
      </w:rPr>
    </w:lvl>
  </w:abstractNum>
  <w:abstractNum w:abstractNumId="3">
    <w:nsid w:val="92333B14"/>
    <w:multiLevelType w:val="multilevel"/>
    <w:tmpl w:val="92333B14"/>
    <w:lvl w:ilvl="0" w:tentative="0">
      <w:start w:val="1"/>
      <w:numFmt w:val="decimal"/>
      <w:lvlText w:val="17.5.%1"/>
      <w:lvlJc w:val="left"/>
      <w:pPr>
        <w:tabs>
          <w:tab w:val="left" w:pos="907"/>
        </w:tabs>
        <w:ind w:left="907" w:hanging="907"/>
      </w:pPr>
      <w:rPr>
        <w:rFonts w:hint="default" w:ascii="宋体" w:hAnsi="宋体" w:eastAsia="宋体" w:cs="宋体"/>
        <w:b w:val="0"/>
      </w:rPr>
    </w:lvl>
    <w:lvl w:ilvl="1" w:tentative="0">
      <w:start w:val="1"/>
      <w:numFmt w:val="decimal"/>
      <w:isLgl/>
      <w:lvlText w:val="18.%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94801386"/>
    <w:multiLevelType w:val="singleLevel"/>
    <w:tmpl w:val="94801386"/>
    <w:lvl w:ilvl="0" w:tentative="0">
      <w:start w:val="1"/>
      <w:numFmt w:val="decimal"/>
      <w:suff w:val="nothing"/>
      <w:lvlText w:val="（%1）"/>
      <w:lvlJc w:val="left"/>
    </w:lvl>
  </w:abstractNum>
  <w:abstractNum w:abstractNumId="5">
    <w:nsid w:val="9954953A"/>
    <w:multiLevelType w:val="multilevel"/>
    <w:tmpl w:val="9954953A"/>
    <w:lvl w:ilvl="0" w:tentative="0">
      <w:start w:val="1"/>
      <w:numFmt w:val="decimal"/>
      <w:lvlText w:val="%1."/>
      <w:lvlJc w:val="left"/>
      <w:pPr>
        <w:tabs>
          <w:tab w:val="left" w:pos="907"/>
        </w:tabs>
        <w:ind w:left="907" w:hanging="907"/>
      </w:pPr>
      <w:rPr>
        <w:rFonts w:hint="eastAsia"/>
        <w:b/>
      </w:rPr>
    </w:lvl>
    <w:lvl w:ilvl="1" w:tentative="0">
      <w:start w:val="1"/>
      <w:numFmt w:val="decimal"/>
      <w:isLgl/>
      <w:lvlText w:val="36.%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9E1A86F1"/>
    <w:multiLevelType w:val="multilevel"/>
    <w:tmpl w:val="9E1A86F1"/>
    <w:lvl w:ilvl="0" w:tentative="0">
      <w:start w:val="1"/>
      <w:numFmt w:val="decimal"/>
      <w:lvlText w:val="%1."/>
      <w:lvlJc w:val="left"/>
      <w:pPr>
        <w:tabs>
          <w:tab w:val="left" w:pos="907"/>
        </w:tabs>
        <w:ind w:left="907" w:hanging="907"/>
      </w:pPr>
      <w:rPr>
        <w:rFonts w:hint="eastAsia"/>
        <w:b/>
      </w:rPr>
    </w:lvl>
    <w:lvl w:ilvl="1" w:tentative="0">
      <w:start w:val="1"/>
      <w:numFmt w:val="decimal"/>
      <w:isLgl/>
      <w:lvlText w:val="42.%2."/>
      <w:lvlJc w:val="left"/>
      <w:pPr>
        <w:tabs>
          <w:tab w:val="left" w:pos="907"/>
        </w:tabs>
        <w:ind w:left="907" w:hanging="907"/>
      </w:pPr>
      <w:rPr>
        <w:rFonts w:hint="eastAsia" w:eastAsia="宋体"/>
        <w:b w:val="0"/>
      </w:rPr>
    </w:lvl>
    <w:lvl w:ilvl="2" w:tentative="0">
      <w:start w:val="1"/>
      <w:numFmt w:val="decimal"/>
      <w:lvlText w:val="43.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A48F9CC7"/>
    <w:multiLevelType w:val="multilevel"/>
    <w:tmpl w:val="A48F9CC7"/>
    <w:lvl w:ilvl="0" w:tentative="0">
      <w:start w:val="1"/>
      <w:numFmt w:val="decimal"/>
      <w:lvlText w:val="%1."/>
      <w:lvlJc w:val="left"/>
      <w:pPr>
        <w:tabs>
          <w:tab w:val="left" w:pos="907"/>
        </w:tabs>
        <w:ind w:left="907" w:hanging="907"/>
      </w:pPr>
      <w:rPr>
        <w:rFonts w:hint="eastAsia"/>
        <w:b/>
      </w:rPr>
    </w:lvl>
    <w:lvl w:ilvl="1" w:tentative="0">
      <w:start w:val="1"/>
      <w:numFmt w:val="decimal"/>
      <w:isLgl/>
      <w:lvlText w:val="3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A7A2FB09"/>
    <w:multiLevelType w:val="multilevel"/>
    <w:tmpl w:val="A7A2FB09"/>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A933E578"/>
    <w:multiLevelType w:val="singleLevel"/>
    <w:tmpl w:val="A933E578"/>
    <w:lvl w:ilvl="0" w:tentative="0">
      <w:start w:val="10"/>
      <w:numFmt w:val="decimal"/>
      <w:suff w:val="nothing"/>
      <w:lvlText w:val="%1、"/>
      <w:lvlJc w:val="left"/>
    </w:lvl>
  </w:abstractNum>
  <w:abstractNum w:abstractNumId="10">
    <w:nsid w:val="A9E10F71"/>
    <w:multiLevelType w:val="multilevel"/>
    <w:tmpl w:val="A9E10F71"/>
    <w:lvl w:ilvl="0" w:tentative="0">
      <w:start w:val="1"/>
      <w:numFmt w:val="decimal"/>
      <w:lvlText w:val="%1."/>
      <w:lvlJc w:val="left"/>
      <w:pPr>
        <w:tabs>
          <w:tab w:val="left" w:pos="907"/>
        </w:tabs>
        <w:ind w:left="907" w:hanging="907"/>
      </w:pPr>
      <w:rPr>
        <w:rFonts w:hint="eastAsia"/>
        <w:b/>
      </w:rPr>
    </w:lvl>
    <w:lvl w:ilvl="1" w:tentative="0">
      <w:start w:val="1"/>
      <w:numFmt w:val="decimal"/>
      <w:isLgl/>
      <w:lvlText w:val="3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AA4DD313"/>
    <w:multiLevelType w:val="multilevel"/>
    <w:tmpl w:val="AA4DD313"/>
    <w:lvl w:ilvl="0" w:tentative="0">
      <w:start w:val="1"/>
      <w:numFmt w:val="decimal"/>
      <w:lvlText w:val="%1."/>
      <w:lvlJc w:val="left"/>
      <w:pPr>
        <w:tabs>
          <w:tab w:val="left" w:pos="907"/>
        </w:tabs>
        <w:ind w:left="907" w:hanging="907"/>
      </w:pPr>
      <w:rPr>
        <w:rFonts w:hint="eastAsia"/>
        <w:b/>
      </w:rPr>
    </w:lvl>
    <w:lvl w:ilvl="1" w:tentative="0">
      <w:start w:val="1"/>
      <w:numFmt w:val="decimal"/>
      <w:isLgl/>
      <w:lvlText w:val="12.%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AAF5583C"/>
    <w:multiLevelType w:val="singleLevel"/>
    <w:tmpl w:val="AAF5583C"/>
    <w:lvl w:ilvl="0" w:tentative="0">
      <w:start w:val="1"/>
      <w:numFmt w:val="chineseCounting"/>
      <w:suff w:val="nothing"/>
      <w:lvlText w:val="%1、"/>
      <w:lvlJc w:val="left"/>
      <w:rPr>
        <w:rFonts w:hint="eastAsia"/>
      </w:rPr>
    </w:lvl>
  </w:abstractNum>
  <w:abstractNum w:abstractNumId="13">
    <w:nsid w:val="AF9868AF"/>
    <w:multiLevelType w:val="multilevel"/>
    <w:tmpl w:val="AF9868AF"/>
    <w:lvl w:ilvl="0" w:tentative="0">
      <w:start w:val="1"/>
      <w:numFmt w:val="decimal"/>
      <w:lvlText w:val="20.%1"/>
      <w:lvlJc w:val="left"/>
      <w:pPr>
        <w:tabs>
          <w:tab w:val="left" w:pos="907"/>
        </w:tabs>
        <w:ind w:left="907" w:hanging="907"/>
      </w:pPr>
      <w:rPr>
        <w:rFonts w:hint="default" w:ascii="宋体" w:hAnsi="宋体" w:eastAsia="宋体" w:cs="宋体"/>
        <w:b w:val="0"/>
      </w:rPr>
    </w:lvl>
    <w:lvl w:ilvl="1" w:tentative="0">
      <w:start w:val="1"/>
      <w:numFmt w:val="decimal"/>
      <w:isLgl/>
      <w:lvlText w:val="19.%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AFD2DA23"/>
    <w:multiLevelType w:val="multilevel"/>
    <w:tmpl w:val="AFD2DA23"/>
    <w:lvl w:ilvl="0" w:tentative="0">
      <w:start w:val="1"/>
      <w:numFmt w:val="decimal"/>
      <w:lvlText w:val="%1."/>
      <w:lvlJc w:val="left"/>
      <w:pPr>
        <w:tabs>
          <w:tab w:val="left" w:pos="907"/>
        </w:tabs>
        <w:ind w:left="907" w:hanging="907"/>
      </w:pPr>
      <w:rPr>
        <w:rFonts w:hint="eastAsia"/>
        <w:b/>
      </w:rPr>
    </w:lvl>
    <w:lvl w:ilvl="1" w:tentative="0">
      <w:start w:val="1"/>
      <w:numFmt w:val="decimal"/>
      <w:isLgl/>
      <w:lvlText w:val="21.%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B00E335D"/>
    <w:multiLevelType w:val="multilevel"/>
    <w:tmpl w:val="B00E335D"/>
    <w:lvl w:ilvl="0" w:tentative="0">
      <w:start w:val="1"/>
      <w:numFmt w:val="decimal"/>
      <w:lvlText w:val="%1."/>
      <w:lvlJc w:val="left"/>
      <w:pPr>
        <w:tabs>
          <w:tab w:val="left" w:pos="907"/>
        </w:tabs>
        <w:ind w:left="907" w:hanging="907"/>
      </w:pPr>
      <w:rPr>
        <w:rFonts w:hint="eastAsia"/>
        <w:b/>
      </w:rPr>
    </w:lvl>
    <w:lvl w:ilvl="1" w:tentative="0">
      <w:start w:val="1"/>
      <w:numFmt w:val="decimal"/>
      <w:isLgl/>
      <w:lvlText w:val="6.%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B8EACBA9"/>
    <w:multiLevelType w:val="multilevel"/>
    <w:tmpl w:val="B8EACBA9"/>
    <w:lvl w:ilvl="0" w:tentative="0">
      <w:start w:val="1"/>
      <w:numFmt w:val="decimal"/>
      <w:lvlText w:val="%1."/>
      <w:lvlJc w:val="left"/>
      <w:pPr>
        <w:tabs>
          <w:tab w:val="left" w:pos="907"/>
        </w:tabs>
        <w:ind w:left="907" w:hanging="907"/>
      </w:pPr>
      <w:rPr>
        <w:rFonts w:hint="eastAsia"/>
        <w:b/>
      </w:rPr>
    </w:lvl>
    <w:lvl w:ilvl="1" w:tentative="0">
      <w:start w:val="1"/>
      <w:numFmt w:val="decimal"/>
      <w:isLgl/>
      <w:lvlText w:val="22.%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BC19AF0D"/>
    <w:multiLevelType w:val="multilevel"/>
    <w:tmpl w:val="BC19AF0D"/>
    <w:lvl w:ilvl="0" w:tentative="0">
      <w:start w:val="1"/>
      <w:numFmt w:val="decimal"/>
      <w:lvlText w:val="%1."/>
      <w:lvlJc w:val="left"/>
      <w:pPr>
        <w:tabs>
          <w:tab w:val="left" w:pos="907"/>
        </w:tabs>
        <w:ind w:left="907" w:hanging="907"/>
      </w:pPr>
      <w:rPr>
        <w:rFonts w:hint="eastAsia"/>
        <w:b/>
      </w:rPr>
    </w:lvl>
    <w:lvl w:ilvl="1" w:tentative="0">
      <w:start w:val="1"/>
      <w:numFmt w:val="decimal"/>
      <w:isLgl/>
      <w:lvlText w:val="32.%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C0CBC2A9"/>
    <w:multiLevelType w:val="multilevel"/>
    <w:tmpl w:val="C0CBC2A9"/>
    <w:lvl w:ilvl="0" w:tentative="0">
      <w:start w:val="1"/>
      <w:numFmt w:val="decimal"/>
      <w:lvlText w:val="%1."/>
      <w:lvlJc w:val="left"/>
      <w:pPr>
        <w:tabs>
          <w:tab w:val="left" w:pos="907"/>
        </w:tabs>
        <w:ind w:left="907" w:hanging="907"/>
      </w:pPr>
      <w:rPr>
        <w:rFonts w:hint="eastAsia"/>
        <w:b/>
      </w:rPr>
    </w:lvl>
    <w:lvl w:ilvl="1" w:tentative="0">
      <w:start w:val="1"/>
      <w:numFmt w:val="decimal"/>
      <w:isLgl/>
      <w:lvlText w:val="13.%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C22701CE"/>
    <w:multiLevelType w:val="multilevel"/>
    <w:tmpl w:val="C22701CE"/>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4.1.%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C2417F32"/>
    <w:multiLevelType w:val="multilevel"/>
    <w:tmpl w:val="C2417F32"/>
    <w:lvl w:ilvl="0" w:tentative="0">
      <w:start w:val="1"/>
      <w:numFmt w:val="decimal"/>
      <w:lvlText w:val="%1."/>
      <w:lvlJc w:val="left"/>
      <w:pPr>
        <w:tabs>
          <w:tab w:val="left" w:pos="907"/>
        </w:tabs>
        <w:ind w:left="907" w:hanging="907"/>
      </w:pPr>
      <w:rPr>
        <w:rFonts w:hint="eastAsia"/>
        <w:b/>
      </w:rPr>
    </w:lvl>
    <w:lvl w:ilvl="1" w:tentative="0">
      <w:start w:val="1"/>
      <w:numFmt w:val="decimal"/>
      <w:isLgl/>
      <w:lvlText w:val="43.%2."/>
      <w:lvlJc w:val="left"/>
      <w:pPr>
        <w:tabs>
          <w:tab w:val="left" w:pos="907"/>
        </w:tabs>
        <w:ind w:left="907" w:hanging="907"/>
      </w:pPr>
      <w:rPr>
        <w:rFonts w:hint="default" w:ascii="宋体" w:hAnsi="宋体" w:eastAsia="宋体" w:cs="宋体"/>
        <w:b w:val="0"/>
      </w:rPr>
    </w:lvl>
    <w:lvl w:ilvl="2" w:tentative="0">
      <w:start w:val="1"/>
      <w:numFmt w:val="decimal"/>
      <w:lvlText w:val="4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C24331C5"/>
    <w:multiLevelType w:val="singleLevel"/>
    <w:tmpl w:val="C24331C5"/>
    <w:lvl w:ilvl="0" w:tentative="0">
      <w:start w:val="1"/>
      <w:numFmt w:val="decimal"/>
      <w:suff w:val="nothing"/>
      <w:lvlText w:val="（%1）"/>
      <w:lvlJc w:val="left"/>
    </w:lvl>
  </w:abstractNum>
  <w:abstractNum w:abstractNumId="22">
    <w:nsid w:val="C5931058"/>
    <w:multiLevelType w:val="singleLevel"/>
    <w:tmpl w:val="C5931058"/>
    <w:lvl w:ilvl="0" w:tentative="0">
      <w:start w:val="1"/>
      <w:numFmt w:val="chineseCounting"/>
      <w:suff w:val="nothing"/>
      <w:lvlText w:val="%1、"/>
      <w:lvlJc w:val="left"/>
      <w:rPr>
        <w:rFonts w:hint="eastAsia"/>
      </w:rPr>
    </w:lvl>
  </w:abstractNum>
  <w:abstractNum w:abstractNumId="23">
    <w:nsid w:val="D002ECE8"/>
    <w:multiLevelType w:val="multilevel"/>
    <w:tmpl w:val="D002ECE8"/>
    <w:lvl w:ilvl="0" w:tentative="0">
      <w:start w:val="1"/>
      <w:numFmt w:val="decimal"/>
      <w:lvlText w:val="%1."/>
      <w:lvlJc w:val="left"/>
      <w:pPr>
        <w:tabs>
          <w:tab w:val="left" w:pos="907"/>
        </w:tabs>
        <w:ind w:left="907" w:hanging="907"/>
      </w:pPr>
      <w:rPr>
        <w:rFonts w:hint="eastAsia"/>
        <w:b/>
      </w:rPr>
    </w:lvl>
    <w:lvl w:ilvl="1" w:tentative="0">
      <w:start w:val="1"/>
      <w:numFmt w:val="decimal"/>
      <w:isLgl/>
      <w:lvlText w:val="3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D228F261"/>
    <w:multiLevelType w:val="multilevel"/>
    <w:tmpl w:val="D228F261"/>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1.2.%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D2D509F7"/>
    <w:multiLevelType w:val="multilevel"/>
    <w:tmpl w:val="D2D509F7"/>
    <w:lvl w:ilvl="0" w:tentative="0">
      <w:start w:val="1"/>
      <w:numFmt w:val="decimal"/>
      <w:lvlText w:val="%1."/>
      <w:lvlJc w:val="left"/>
      <w:pPr>
        <w:tabs>
          <w:tab w:val="left" w:pos="907"/>
        </w:tabs>
        <w:ind w:left="907" w:hanging="907"/>
      </w:pPr>
      <w:rPr>
        <w:rFonts w:hint="eastAsia"/>
        <w:b/>
      </w:rPr>
    </w:lvl>
    <w:lvl w:ilvl="1" w:tentative="0">
      <w:start w:val="1"/>
      <w:numFmt w:val="decimal"/>
      <w:isLgl/>
      <w:lvlText w:val="3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D82FDC4F"/>
    <w:multiLevelType w:val="multilevel"/>
    <w:tmpl w:val="D82FDC4F"/>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DA854457"/>
    <w:multiLevelType w:val="multilevel"/>
    <w:tmpl w:val="DA854457"/>
    <w:lvl w:ilvl="0" w:tentative="0">
      <w:start w:val="1"/>
      <w:numFmt w:val="decimal"/>
      <w:lvlText w:val="%1."/>
      <w:lvlJc w:val="left"/>
      <w:pPr>
        <w:tabs>
          <w:tab w:val="left" w:pos="907"/>
        </w:tabs>
        <w:ind w:left="907" w:hanging="907"/>
      </w:pPr>
      <w:rPr>
        <w:rFonts w:hint="eastAsia"/>
        <w:b/>
      </w:rPr>
    </w:lvl>
    <w:lvl w:ilvl="1" w:tentative="0">
      <w:start w:val="1"/>
      <w:numFmt w:val="decimal"/>
      <w:isLgl/>
      <w:lvlText w:val="17.%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DB667128"/>
    <w:multiLevelType w:val="multilevel"/>
    <w:tmpl w:val="DB667128"/>
    <w:lvl w:ilvl="0" w:tentative="0">
      <w:start w:val="1"/>
      <w:numFmt w:val="decimal"/>
      <w:lvlText w:val="%1."/>
      <w:lvlJc w:val="left"/>
      <w:pPr>
        <w:tabs>
          <w:tab w:val="left" w:pos="907"/>
        </w:tabs>
        <w:ind w:left="907" w:hanging="907"/>
      </w:pPr>
      <w:rPr>
        <w:rFonts w:hint="eastAsia"/>
        <w:b/>
      </w:rPr>
    </w:lvl>
    <w:lvl w:ilvl="1" w:tentative="0">
      <w:start w:val="1"/>
      <w:numFmt w:val="decimal"/>
      <w:isLgl/>
      <w:lvlText w:val="3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DF2C3C10"/>
    <w:multiLevelType w:val="singleLevel"/>
    <w:tmpl w:val="DF2C3C10"/>
    <w:lvl w:ilvl="0" w:tentative="0">
      <w:start w:val="1"/>
      <w:numFmt w:val="decimal"/>
      <w:lvlText w:val="%1."/>
      <w:lvlJc w:val="left"/>
      <w:pPr>
        <w:tabs>
          <w:tab w:val="left" w:pos="312"/>
        </w:tabs>
      </w:pPr>
    </w:lvl>
  </w:abstractNum>
  <w:abstractNum w:abstractNumId="30">
    <w:nsid w:val="E09F9912"/>
    <w:multiLevelType w:val="singleLevel"/>
    <w:tmpl w:val="E09F9912"/>
    <w:lvl w:ilvl="0" w:tentative="0">
      <w:start w:val="1"/>
      <w:numFmt w:val="chineseCounting"/>
      <w:suff w:val="nothing"/>
      <w:lvlText w:val="%1、"/>
      <w:lvlJc w:val="left"/>
      <w:rPr>
        <w:rFonts w:hint="eastAsia"/>
      </w:rPr>
    </w:lvl>
  </w:abstractNum>
  <w:abstractNum w:abstractNumId="31">
    <w:nsid w:val="E6A74FC1"/>
    <w:multiLevelType w:val="multilevel"/>
    <w:tmpl w:val="E6A74FC1"/>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F0530013"/>
    <w:multiLevelType w:val="multilevel"/>
    <w:tmpl w:val="F0530013"/>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F204C63F"/>
    <w:multiLevelType w:val="multilevel"/>
    <w:tmpl w:val="F204C63F"/>
    <w:lvl w:ilvl="0" w:tentative="0">
      <w:start w:val="1"/>
      <w:numFmt w:val="decimal"/>
      <w:lvlText w:val="%1."/>
      <w:lvlJc w:val="left"/>
      <w:pPr>
        <w:tabs>
          <w:tab w:val="left" w:pos="907"/>
        </w:tabs>
        <w:ind w:left="907" w:hanging="907"/>
      </w:pPr>
      <w:rPr>
        <w:rFonts w:hint="eastAsia"/>
        <w:b/>
      </w:rPr>
    </w:lvl>
    <w:lvl w:ilvl="1" w:tentative="0">
      <w:start w:val="1"/>
      <w:numFmt w:val="decimal"/>
      <w:isLgl/>
      <w:lvlText w:val="4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FD3D99E3"/>
    <w:multiLevelType w:val="multilevel"/>
    <w:tmpl w:val="FD3D99E3"/>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4.2.%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FF5CA5AF"/>
    <w:multiLevelType w:val="multilevel"/>
    <w:tmpl w:val="FF5CA5AF"/>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6.1.%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00000028"/>
    <w:multiLevelType w:val="multilevel"/>
    <w:tmpl w:val="0000002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0000003A"/>
    <w:multiLevelType w:val="multilevel"/>
    <w:tmpl w:val="0000003A"/>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eastAsia"/>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eastAsia"/>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0609AC39"/>
    <w:multiLevelType w:val="singleLevel"/>
    <w:tmpl w:val="0609AC39"/>
    <w:lvl w:ilvl="0" w:tentative="0">
      <w:start w:val="2"/>
      <w:numFmt w:val="chineseCounting"/>
      <w:suff w:val="nothing"/>
      <w:lvlText w:val="（%1）"/>
      <w:lvlJc w:val="left"/>
      <w:rPr>
        <w:rFonts w:hint="eastAsia"/>
      </w:rPr>
    </w:lvl>
  </w:abstractNum>
  <w:abstractNum w:abstractNumId="40">
    <w:nsid w:val="09DB2046"/>
    <w:multiLevelType w:val="multilevel"/>
    <w:tmpl w:val="09DB2046"/>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7.4.%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1175E00E"/>
    <w:multiLevelType w:val="multilevel"/>
    <w:tmpl w:val="1175E00E"/>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11AE64C4"/>
    <w:multiLevelType w:val="multilevel"/>
    <w:tmpl w:val="11AE64C4"/>
    <w:lvl w:ilvl="0" w:tentative="0">
      <w:start w:val="1"/>
      <w:numFmt w:val="none"/>
      <w:lvlText w:val="3.1."/>
      <w:lvlJc w:val="left"/>
      <w:pPr>
        <w:tabs>
          <w:tab w:val="left" w:pos="907"/>
        </w:tabs>
        <w:ind w:left="907" w:hanging="907"/>
      </w:pPr>
      <w:rPr>
        <w:rFonts w:hint="eastAsia"/>
        <w:b/>
      </w:rPr>
    </w:lvl>
    <w:lvl w:ilvl="1" w:tentative="0">
      <w:start w:val="1"/>
      <w:numFmt w:val="none"/>
      <w:isLgl/>
      <w:lvlText w:val="3.1."/>
      <w:lvlJc w:val="left"/>
      <w:pPr>
        <w:tabs>
          <w:tab w:val="left" w:pos="907"/>
        </w:tabs>
        <w:ind w:left="907" w:hanging="907"/>
      </w:pPr>
      <w:rPr>
        <w:rFonts w:hint="eastAsia"/>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2358F3A8"/>
    <w:multiLevelType w:val="multilevel"/>
    <w:tmpl w:val="2358F3A8"/>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default" w:ascii="宋体" w:hAnsi="宋体" w:eastAsia="宋体" w:cs="宋体"/>
        <w:b w:val="0"/>
      </w:rPr>
    </w:lvl>
    <w:lvl w:ilvl="2" w:tentative="0">
      <w:start w:val="1"/>
      <w:numFmt w:val="decimal"/>
      <w:lvlText w:val="14.%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2791432D"/>
    <w:multiLevelType w:val="singleLevel"/>
    <w:tmpl w:val="2791432D"/>
    <w:lvl w:ilvl="0" w:tentative="0">
      <w:start w:val="1"/>
      <w:numFmt w:val="decimal"/>
      <w:lvlText w:val="%1."/>
      <w:lvlJc w:val="left"/>
      <w:pPr>
        <w:tabs>
          <w:tab w:val="left" w:pos="312"/>
        </w:tabs>
      </w:pPr>
    </w:lvl>
  </w:abstractNum>
  <w:abstractNum w:abstractNumId="45">
    <w:nsid w:val="29A13BAF"/>
    <w:multiLevelType w:val="multilevel"/>
    <w:tmpl w:val="29A13BAF"/>
    <w:lvl w:ilvl="0" w:tentative="0">
      <w:start w:val="1"/>
      <w:numFmt w:val="bullet"/>
      <w:lvlText w:val=""/>
      <w:lvlJc w:val="left"/>
      <w:pPr>
        <w:ind w:left="421" w:hanging="420"/>
      </w:pPr>
      <w:rPr>
        <w:rFonts w:hint="default" w:ascii="Wingdings" w:hAnsi="Wingdings"/>
      </w:rPr>
    </w:lvl>
    <w:lvl w:ilvl="1" w:tentative="0">
      <w:start w:val="1"/>
      <w:numFmt w:val="decimal"/>
      <w:lvlText w:val="%2、"/>
      <w:lvlJc w:val="left"/>
      <w:pPr>
        <w:ind w:left="786" w:hanging="360"/>
      </w:pPr>
      <w:rPr>
        <w:rFonts w:hint="default"/>
      </w:rPr>
    </w:lvl>
    <w:lvl w:ilvl="2" w:tentative="0">
      <w:start w:val="1"/>
      <w:numFmt w:val="japaneseCounting"/>
      <w:lvlText w:val="（%3）"/>
      <w:lvlJc w:val="left"/>
      <w:pPr>
        <w:ind w:left="1561" w:hanging="720"/>
      </w:pPr>
      <w:rPr>
        <w:rFonts w:hint="default"/>
      </w:r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46">
    <w:nsid w:val="2C48416B"/>
    <w:multiLevelType w:val="multilevel"/>
    <w:tmpl w:val="2C48416B"/>
    <w:lvl w:ilvl="0" w:tentative="0">
      <w:start w:val="1"/>
      <w:numFmt w:val="decimal"/>
      <w:lvlText w:val="4.1.%1"/>
      <w:lvlJc w:val="left"/>
      <w:pPr>
        <w:tabs>
          <w:tab w:val="left" w:pos="907"/>
        </w:tabs>
        <w:ind w:left="907" w:hanging="907"/>
      </w:pPr>
      <w:rPr>
        <w:rFonts w:hint="default" w:ascii="宋体" w:hAnsi="宋体" w:eastAsia="宋体" w:cs="宋体"/>
        <w:b w:val="0"/>
      </w:rPr>
    </w:lvl>
    <w:lvl w:ilvl="1" w:tentative="0">
      <w:start w:val="1"/>
      <w:numFmt w:val="decimal"/>
      <w:lvlText w:val="6.2.%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3165F6A4"/>
    <w:multiLevelType w:val="multilevel"/>
    <w:tmpl w:val="3165F6A4"/>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宋体" w:hAnsi="宋体" w:eastAsia="宋体" w:cs="宋体"/>
        <w:b w:val="0"/>
      </w:rPr>
    </w:lvl>
    <w:lvl w:ilvl="2" w:tentative="0">
      <w:start w:val="1"/>
      <w:numFmt w:val="decimal"/>
      <w:lvlText w:val="29.%2.%3."/>
      <w:lvlJc w:val="left"/>
      <w:pPr>
        <w:tabs>
          <w:tab w:val="left" w:pos="907"/>
        </w:tabs>
        <w:ind w:left="907" w:hanging="907"/>
      </w:pPr>
      <w:rPr>
        <w:rFonts w:hint="eastAsia"/>
      </w:rPr>
    </w:lvl>
    <w:lvl w:ilvl="3" w:tentative="0">
      <w:start w:val="1"/>
      <w:numFmt w:val="decimal"/>
      <w:lvlText w:val="29.1.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3E8846B6"/>
    <w:multiLevelType w:val="multilevel"/>
    <w:tmpl w:val="3E8846B6"/>
    <w:lvl w:ilvl="0" w:tentative="0">
      <w:start w:val="1"/>
      <w:numFmt w:val="decimal"/>
      <w:lvlText w:val="%1."/>
      <w:lvlJc w:val="left"/>
      <w:pPr>
        <w:tabs>
          <w:tab w:val="left" w:pos="907"/>
        </w:tabs>
        <w:ind w:left="907" w:hanging="907"/>
      </w:pPr>
      <w:rPr>
        <w:rFonts w:hint="eastAsia"/>
        <w:b/>
      </w:rPr>
    </w:lvl>
    <w:lvl w:ilvl="1" w:tentative="0">
      <w:start w:val="1"/>
      <w:numFmt w:val="decimal"/>
      <w:isLgl/>
      <w:lvlText w:val="2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3F8DA08C"/>
    <w:multiLevelType w:val="multilevel"/>
    <w:tmpl w:val="3F8DA08C"/>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1.1.%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01A4206"/>
    <w:multiLevelType w:val="multilevel"/>
    <w:tmpl w:val="401A4206"/>
    <w:lvl w:ilvl="0" w:tentative="0">
      <w:start w:val="1"/>
      <w:numFmt w:val="decimal"/>
      <w:lvlText w:val="%1."/>
      <w:lvlJc w:val="left"/>
      <w:pPr>
        <w:tabs>
          <w:tab w:val="left" w:pos="907"/>
        </w:tabs>
        <w:ind w:left="907" w:hanging="907"/>
      </w:pPr>
      <w:rPr>
        <w:rFonts w:hint="eastAsia"/>
        <w:b/>
      </w:rPr>
    </w:lvl>
    <w:lvl w:ilvl="1" w:tentative="0">
      <w:start w:val="1"/>
      <w:numFmt w:val="decimal"/>
      <w:isLgl/>
      <w:lvlText w:val="40.%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48024D8F"/>
    <w:multiLevelType w:val="multilevel"/>
    <w:tmpl w:val="48024D8F"/>
    <w:lvl w:ilvl="0" w:tentative="0">
      <w:start w:val="1"/>
      <w:numFmt w:val="decimal"/>
      <w:lvlText w:val="%1."/>
      <w:lvlJc w:val="left"/>
      <w:pPr>
        <w:tabs>
          <w:tab w:val="left" w:pos="907"/>
        </w:tabs>
        <w:ind w:left="907" w:hanging="907"/>
      </w:pPr>
      <w:rPr>
        <w:rFonts w:hint="eastAsia"/>
        <w:b/>
      </w:rPr>
    </w:lvl>
    <w:lvl w:ilvl="1" w:tentative="0">
      <w:start w:val="1"/>
      <w:numFmt w:val="decimal"/>
      <w:isLgl/>
      <w:lvlText w:val="7.%2."/>
      <w:lvlJc w:val="left"/>
      <w:pPr>
        <w:tabs>
          <w:tab w:val="left" w:pos="907"/>
        </w:tabs>
        <w:ind w:left="907" w:hanging="907"/>
      </w:pPr>
      <w:rPr>
        <w:rFonts w:hint="default" w:ascii="宋体" w:hAnsi="宋体" w:eastAsia="宋体" w:cs="宋体"/>
        <w:b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4A8B0558"/>
    <w:multiLevelType w:val="multilevel"/>
    <w:tmpl w:val="4A8B0558"/>
    <w:lvl w:ilvl="0" w:tentative="0">
      <w:start w:val="1"/>
      <w:numFmt w:val="decimal"/>
      <w:lvlText w:val="%1）"/>
      <w:lvlJc w:val="left"/>
      <w:pPr>
        <w:tabs>
          <w:tab w:val="left" w:pos="1920"/>
        </w:tabs>
        <w:ind w:left="192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4C56676A"/>
    <w:multiLevelType w:val="multilevel"/>
    <w:tmpl w:val="4C56676A"/>
    <w:lvl w:ilvl="0" w:tentative="0">
      <w:start w:val="1"/>
      <w:numFmt w:val="decimal"/>
      <w:lvlText w:val="19.%1"/>
      <w:lvlJc w:val="left"/>
      <w:pPr>
        <w:tabs>
          <w:tab w:val="left" w:pos="907"/>
        </w:tabs>
        <w:ind w:left="907" w:hanging="907"/>
      </w:pPr>
      <w:rPr>
        <w:rFonts w:hint="default" w:ascii="宋体" w:hAnsi="宋体" w:eastAsia="宋体" w:cs="宋体"/>
        <w:b w:val="0"/>
      </w:rPr>
    </w:lvl>
    <w:lvl w:ilvl="1" w:tentative="0">
      <w:start w:val="1"/>
      <w:numFmt w:val="decimal"/>
      <w:isLgl/>
      <w:lvlText w:val="19.%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4D4FE455"/>
    <w:multiLevelType w:val="multilevel"/>
    <w:tmpl w:val="4D4FE455"/>
    <w:lvl w:ilvl="0" w:tentative="0">
      <w:start w:val="1"/>
      <w:numFmt w:val="decimal"/>
      <w:lvlText w:val="%1."/>
      <w:lvlJc w:val="left"/>
      <w:pPr>
        <w:tabs>
          <w:tab w:val="left" w:pos="907"/>
        </w:tabs>
        <w:ind w:left="907" w:hanging="907"/>
      </w:pPr>
      <w:rPr>
        <w:rFonts w:hint="eastAsia"/>
        <w:b/>
      </w:rPr>
    </w:lvl>
    <w:lvl w:ilvl="1" w:tentative="0">
      <w:start w:val="1"/>
      <w:numFmt w:val="decimal"/>
      <w:isLgl/>
      <w:lvlText w:val="16.%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57FDEF10"/>
    <w:multiLevelType w:val="multilevel"/>
    <w:tmpl w:val="57FDEF10"/>
    <w:lvl w:ilvl="0" w:tentative="0">
      <w:start w:val="1"/>
      <w:numFmt w:val="decimal"/>
      <w:lvlText w:val="24.4.%1"/>
      <w:lvlJc w:val="left"/>
      <w:pPr>
        <w:ind w:left="425" w:hanging="425"/>
      </w:pPr>
      <w:rPr>
        <w:rFonts w:hint="default" w:ascii="宋体" w:hAnsi="宋体" w:eastAsia="宋体" w:cs="宋体"/>
        <w:w w:val="100"/>
        <w:lang w:val="zh-CN" w:eastAsia="zh-CN" w:bidi="zh-CN"/>
      </w:rPr>
    </w:lvl>
    <w:lvl w:ilvl="1" w:tentative="0">
      <w:start w:val="1"/>
      <w:numFmt w:val="decimal"/>
      <w:lvlText w:val="%1.%2."/>
      <w:lvlJc w:val="left"/>
      <w:pPr>
        <w:ind w:left="566" w:hanging="567"/>
      </w:pPr>
      <w:rPr>
        <w:rFonts w:hint="default"/>
        <w:w w:val="100"/>
        <w:lang w:val="zh-CN" w:eastAsia="zh-CN" w:bidi="zh-CN"/>
      </w:rPr>
    </w:lvl>
    <w:lvl w:ilvl="2" w:tentative="0">
      <w:start w:val="1"/>
      <w:numFmt w:val="decimal"/>
      <w:lvlText w:val="27.2.%3"/>
      <w:lvlJc w:val="left"/>
      <w:pPr>
        <w:ind w:left="708" w:hanging="567"/>
      </w:pPr>
      <w:rPr>
        <w:rFonts w:hint="default" w:ascii="宋体" w:hAnsi="宋体" w:eastAsia="宋体" w:cs="宋体"/>
        <w:w w:val="100"/>
        <w:sz w:val="21"/>
        <w:szCs w:val="21"/>
        <w:lang w:val="zh-CN" w:eastAsia="zh-CN" w:bidi="zh-CN"/>
      </w:rPr>
    </w:lvl>
    <w:lvl w:ilvl="3" w:tentative="0">
      <w:start w:val="0"/>
      <w:numFmt w:val="bullet"/>
      <w:lvlText w:val="•"/>
      <w:lvlJc w:val="left"/>
      <w:pPr>
        <w:ind w:left="1850" w:hanging="567"/>
      </w:pPr>
      <w:rPr>
        <w:rFonts w:hint="default"/>
        <w:lang w:val="zh-CN" w:eastAsia="zh-CN" w:bidi="zh-CN"/>
      </w:rPr>
    </w:lvl>
    <w:lvl w:ilvl="4" w:tentative="0">
      <w:start w:val="0"/>
      <w:numFmt w:val="bullet"/>
      <w:lvlText w:val="•"/>
      <w:lvlJc w:val="left"/>
      <w:pPr>
        <w:ind w:left="3001" w:hanging="567"/>
      </w:pPr>
      <w:rPr>
        <w:rFonts w:hint="default"/>
        <w:lang w:val="zh-CN" w:eastAsia="zh-CN" w:bidi="zh-CN"/>
      </w:rPr>
    </w:lvl>
    <w:lvl w:ilvl="5" w:tentative="0">
      <w:start w:val="0"/>
      <w:numFmt w:val="bullet"/>
      <w:lvlText w:val="•"/>
      <w:lvlJc w:val="left"/>
      <w:pPr>
        <w:ind w:left="4152" w:hanging="567"/>
      </w:pPr>
      <w:rPr>
        <w:rFonts w:hint="default"/>
        <w:lang w:val="zh-CN" w:eastAsia="zh-CN" w:bidi="zh-CN"/>
      </w:rPr>
    </w:lvl>
    <w:lvl w:ilvl="6" w:tentative="0">
      <w:start w:val="0"/>
      <w:numFmt w:val="bullet"/>
      <w:lvlText w:val="•"/>
      <w:lvlJc w:val="left"/>
      <w:pPr>
        <w:ind w:left="5303" w:hanging="567"/>
      </w:pPr>
      <w:rPr>
        <w:rFonts w:hint="default"/>
        <w:lang w:val="zh-CN" w:eastAsia="zh-CN" w:bidi="zh-CN"/>
      </w:rPr>
    </w:lvl>
    <w:lvl w:ilvl="7" w:tentative="0">
      <w:start w:val="0"/>
      <w:numFmt w:val="bullet"/>
      <w:lvlText w:val="•"/>
      <w:lvlJc w:val="left"/>
      <w:pPr>
        <w:ind w:left="6454" w:hanging="567"/>
      </w:pPr>
      <w:rPr>
        <w:rFonts w:hint="default"/>
        <w:lang w:val="zh-CN" w:eastAsia="zh-CN" w:bidi="zh-CN"/>
      </w:rPr>
    </w:lvl>
    <w:lvl w:ilvl="8" w:tentative="0">
      <w:start w:val="0"/>
      <w:numFmt w:val="bullet"/>
      <w:lvlText w:val="•"/>
      <w:lvlJc w:val="left"/>
      <w:pPr>
        <w:ind w:left="7604" w:hanging="567"/>
      </w:pPr>
      <w:rPr>
        <w:rFonts w:hint="default"/>
        <w:lang w:val="zh-CN" w:eastAsia="zh-CN" w:bidi="zh-CN"/>
      </w:rPr>
    </w:lvl>
  </w:abstractNum>
  <w:abstractNum w:abstractNumId="56">
    <w:nsid w:val="6639293E"/>
    <w:multiLevelType w:val="multilevel"/>
    <w:tmpl w:val="6639293E"/>
    <w:lvl w:ilvl="0" w:tentative="0">
      <w:start w:val="1"/>
      <w:numFmt w:val="decimal"/>
      <w:lvlText w:val="%1."/>
      <w:lvlJc w:val="left"/>
      <w:pPr>
        <w:tabs>
          <w:tab w:val="left" w:pos="907"/>
        </w:tabs>
        <w:ind w:left="907" w:hanging="907"/>
      </w:pPr>
      <w:rPr>
        <w:rFonts w:hint="eastAsia"/>
        <w:b/>
      </w:rPr>
    </w:lvl>
    <w:lvl w:ilvl="1" w:tentative="0">
      <w:start w:val="1"/>
      <w:numFmt w:val="decimal"/>
      <w:isLgl/>
      <w:lvlText w:val="24.%2."/>
      <w:lvlJc w:val="left"/>
      <w:pPr>
        <w:tabs>
          <w:tab w:val="left" w:pos="907"/>
        </w:tabs>
        <w:ind w:left="907" w:hanging="907"/>
      </w:pPr>
      <w:rPr>
        <w:rFonts w:hint="default" w:ascii="宋体" w:hAnsi="宋体"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671913AA"/>
    <w:multiLevelType w:val="multilevel"/>
    <w:tmpl w:val="671913AA"/>
    <w:lvl w:ilvl="0" w:tentative="0">
      <w:start w:val="1"/>
      <w:numFmt w:val="decimal"/>
      <w:lvlText w:val="%1."/>
      <w:lvlJc w:val="left"/>
      <w:pPr>
        <w:tabs>
          <w:tab w:val="left" w:pos="907"/>
        </w:tabs>
        <w:ind w:left="907" w:hanging="907"/>
      </w:pPr>
      <w:rPr>
        <w:rFonts w:hint="default" w:ascii="宋体" w:hAnsi="宋体" w:eastAsia="宋体" w:cs="宋体"/>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31.3.%3."/>
      <w:lvlJc w:val="left"/>
      <w:pPr>
        <w:tabs>
          <w:tab w:val="left" w:pos="907"/>
        </w:tabs>
        <w:ind w:left="907" w:hanging="907"/>
      </w:pPr>
      <w:rPr>
        <w:rFonts w:hint="default" w:ascii="宋体" w:hAnsi="宋体" w:eastAsia="宋体" w:cs="宋体"/>
      </w:rPr>
    </w:lvl>
    <w:lvl w:ilvl="3" w:tentative="0">
      <w:start w:val="1"/>
      <w:numFmt w:val="decimal"/>
      <w:lvlText w:val="29.1.3.%4."/>
      <w:lvlJc w:val="left"/>
      <w:pPr>
        <w:tabs>
          <w:tab w:val="left" w:pos="907"/>
        </w:tabs>
        <w:ind w:left="907" w:hanging="907"/>
      </w:pPr>
      <w:rPr>
        <w:rFonts w:hint="default" w:ascii="宋体" w:hAnsi="宋体" w:eastAsia="宋体" w:cs="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67CD9943"/>
    <w:multiLevelType w:val="multilevel"/>
    <w:tmpl w:val="67CD9943"/>
    <w:lvl w:ilvl="0" w:tentative="0">
      <w:start w:val="1"/>
      <w:numFmt w:val="decimal"/>
      <w:lvlText w:val="23.1.%1"/>
      <w:lvlJc w:val="left"/>
      <w:pPr>
        <w:tabs>
          <w:tab w:val="left" w:pos="907"/>
        </w:tabs>
        <w:ind w:left="907" w:hanging="907"/>
      </w:pPr>
      <w:rPr>
        <w:rFonts w:hint="default" w:ascii="宋体" w:hAnsi="宋体" w:eastAsia="宋体" w:cs="宋体"/>
        <w:b w:val="0"/>
      </w:rPr>
    </w:lvl>
    <w:lvl w:ilvl="1" w:tentative="0">
      <w:start w:val="1"/>
      <w:numFmt w:val="decimal"/>
      <w:isLgl/>
      <w:lvlText w:val="27.%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6992689B"/>
    <w:multiLevelType w:val="singleLevel"/>
    <w:tmpl w:val="6992689B"/>
    <w:lvl w:ilvl="0" w:tentative="0">
      <w:start w:val="1"/>
      <w:numFmt w:val="decimal"/>
      <w:lvlText w:val="%1."/>
      <w:lvlJc w:val="left"/>
      <w:pPr>
        <w:tabs>
          <w:tab w:val="left" w:pos="312"/>
        </w:tabs>
      </w:pPr>
    </w:lvl>
  </w:abstractNum>
  <w:abstractNum w:abstractNumId="60">
    <w:nsid w:val="6CE7ABAE"/>
    <w:multiLevelType w:val="singleLevel"/>
    <w:tmpl w:val="6CE7ABAE"/>
    <w:lvl w:ilvl="0" w:tentative="0">
      <w:start w:val="2"/>
      <w:numFmt w:val="decimal"/>
      <w:suff w:val="nothing"/>
      <w:lvlText w:val="%1、"/>
      <w:lvlJc w:val="left"/>
    </w:lvl>
  </w:abstractNum>
  <w:abstractNum w:abstractNumId="61">
    <w:nsid w:val="71BCB1A9"/>
    <w:multiLevelType w:val="multilevel"/>
    <w:tmpl w:val="71BCB1A9"/>
    <w:lvl w:ilvl="0" w:tentative="0">
      <w:start w:val="1"/>
      <w:numFmt w:val="decimal"/>
      <w:lvlText w:val="28.1.%1"/>
      <w:lvlJc w:val="left"/>
      <w:pPr>
        <w:tabs>
          <w:tab w:val="left" w:pos="907"/>
        </w:tabs>
        <w:ind w:left="907" w:hanging="907"/>
      </w:pPr>
      <w:rPr>
        <w:rFonts w:hint="default" w:ascii="宋体" w:hAnsi="宋体" w:eastAsia="宋体" w:cs="宋体"/>
        <w:b w:val="0"/>
      </w:rPr>
    </w:lvl>
    <w:lvl w:ilvl="1" w:tentative="0">
      <w:start w:val="1"/>
      <w:numFmt w:val="decimal"/>
      <w:isLgl/>
      <w:lvlText w:val="23.%2."/>
      <w:lvlJc w:val="left"/>
      <w:pPr>
        <w:tabs>
          <w:tab w:val="left" w:pos="907"/>
        </w:tabs>
        <w:ind w:left="907" w:hanging="907"/>
      </w:pPr>
      <w:rPr>
        <w:rFonts w:hint="eastAsia" w:eastAsia="宋体" w:cs="宋体"/>
        <w:b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74A59161"/>
    <w:multiLevelType w:val="multilevel"/>
    <w:tmpl w:val="74A59161"/>
    <w:lvl w:ilvl="0" w:tentative="0">
      <w:start w:val="1"/>
      <w:numFmt w:val="decimal"/>
      <w:lvlText w:val="%1."/>
      <w:lvlJc w:val="left"/>
      <w:pPr>
        <w:tabs>
          <w:tab w:val="left" w:pos="907"/>
        </w:tabs>
        <w:ind w:left="907" w:hanging="907"/>
      </w:pPr>
      <w:rPr>
        <w:rFonts w:hint="eastAsia"/>
        <w:b/>
      </w:rPr>
    </w:lvl>
    <w:lvl w:ilvl="1" w:tentative="0">
      <w:start w:val="1"/>
      <w:numFmt w:val="decimal"/>
      <w:isLgl/>
      <w:lvlText w:val="15.%2."/>
      <w:lvlJc w:val="left"/>
      <w:pPr>
        <w:tabs>
          <w:tab w:val="left" w:pos="907"/>
        </w:tabs>
        <w:ind w:left="907" w:hanging="907"/>
      </w:pPr>
      <w:rPr>
        <w:rFonts w:hint="default" w:ascii="宋体" w:hAnsi="宋体" w:eastAsia="宋体" w:cs="宋体"/>
        <w:b w:val="0"/>
      </w:rPr>
    </w:lvl>
    <w:lvl w:ilvl="2" w:tentative="0">
      <w:start w:val="1"/>
      <w:numFmt w:val="decimal"/>
      <w:lvlText w:val="15.%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7E212080"/>
    <w:multiLevelType w:val="multilevel"/>
    <w:tmpl w:val="7E212080"/>
    <w:lvl w:ilvl="0" w:tentative="0">
      <w:start w:val="1"/>
      <w:numFmt w:val="decimal"/>
      <w:lvlText w:val="%1."/>
      <w:lvlJc w:val="left"/>
      <w:pPr>
        <w:tabs>
          <w:tab w:val="left" w:pos="907"/>
        </w:tabs>
        <w:ind w:left="907" w:hanging="907"/>
      </w:pPr>
      <w:rPr>
        <w:rFonts w:hint="eastAsia"/>
        <w:b/>
      </w:rPr>
    </w:lvl>
    <w:lvl w:ilvl="1" w:tentative="0">
      <w:start w:val="1"/>
      <w:numFmt w:val="decimal"/>
      <w:isLgl/>
      <w:lvlText w:val="3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2"/>
  </w:num>
  <w:num w:numId="2">
    <w:abstractNumId w:val="4"/>
  </w:num>
  <w:num w:numId="3">
    <w:abstractNumId w:val="21"/>
  </w:num>
  <w:num w:numId="4">
    <w:abstractNumId w:val="60"/>
  </w:num>
  <w:num w:numId="5">
    <w:abstractNumId w:val="36"/>
  </w:num>
  <w:num w:numId="6">
    <w:abstractNumId w:val="45"/>
  </w:num>
  <w:num w:numId="7">
    <w:abstractNumId w:val="38"/>
  </w:num>
  <w:num w:numId="8">
    <w:abstractNumId w:val="42"/>
  </w:num>
  <w:num w:numId="9">
    <w:abstractNumId w:val="37"/>
  </w:num>
  <w:num w:numId="10">
    <w:abstractNumId w:val="46"/>
  </w:num>
  <w:num w:numId="11">
    <w:abstractNumId w:val="15"/>
  </w:num>
  <w:num w:numId="12">
    <w:abstractNumId w:val="51"/>
  </w:num>
  <w:num w:numId="13">
    <w:abstractNumId w:val="0"/>
  </w:num>
  <w:num w:numId="14">
    <w:abstractNumId w:val="11"/>
  </w:num>
  <w:num w:numId="15">
    <w:abstractNumId w:val="18"/>
  </w:num>
  <w:num w:numId="16">
    <w:abstractNumId w:val="43"/>
  </w:num>
  <w:num w:numId="17">
    <w:abstractNumId w:val="62"/>
  </w:num>
  <w:num w:numId="18">
    <w:abstractNumId w:val="54"/>
  </w:num>
  <w:num w:numId="19">
    <w:abstractNumId w:val="27"/>
  </w:num>
  <w:num w:numId="20">
    <w:abstractNumId w:val="3"/>
  </w:num>
  <w:num w:numId="21">
    <w:abstractNumId w:val="53"/>
  </w:num>
  <w:num w:numId="22">
    <w:abstractNumId w:val="13"/>
  </w:num>
  <w:num w:numId="23">
    <w:abstractNumId w:val="14"/>
  </w:num>
  <w:num w:numId="24">
    <w:abstractNumId w:val="16"/>
  </w:num>
  <w:num w:numId="25">
    <w:abstractNumId w:val="61"/>
  </w:num>
  <w:num w:numId="26">
    <w:abstractNumId w:val="58"/>
  </w:num>
  <w:num w:numId="27">
    <w:abstractNumId w:val="56"/>
  </w:num>
  <w:num w:numId="28">
    <w:abstractNumId w:val="55"/>
  </w:num>
  <w:num w:numId="29">
    <w:abstractNumId w:val="48"/>
  </w:num>
  <w:num w:numId="30">
    <w:abstractNumId w:val="47"/>
  </w:num>
  <w:num w:numId="31">
    <w:abstractNumId w:val="35"/>
  </w:num>
  <w:num w:numId="32">
    <w:abstractNumId w:val="8"/>
  </w:num>
  <w:num w:numId="33">
    <w:abstractNumId w:val="40"/>
  </w:num>
  <w:num w:numId="34">
    <w:abstractNumId w:val="32"/>
  </w:num>
  <w:num w:numId="35">
    <w:abstractNumId w:val="41"/>
  </w:num>
  <w:num w:numId="36">
    <w:abstractNumId w:val="31"/>
  </w:num>
  <w:num w:numId="37">
    <w:abstractNumId w:val="26"/>
  </w:num>
  <w:num w:numId="38">
    <w:abstractNumId w:val="49"/>
  </w:num>
  <w:num w:numId="39">
    <w:abstractNumId w:val="24"/>
  </w:num>
  <w:num w:numId="40">
    <w:abstractNumId w:val="57"/>
  </w:num>
  <w:num w:numId="41">
    <w:abstractNumId w:val="17"/>
  </w:num>
  <w:num w:numId="42">
    <w:abstractNumId w:val="10"/>
  </w:num>
  <w:num w:numId="43">
    <w:abstractNumId w:val="7"/>
  </w:num>
  <w:num w:numId="44">
    <w:abstractNumId w:val="19"/>
  </w:num>
  <w:num w:numId="45">
    <w:abstractNumId w:val="34"/>
  </w:num>
  <w:num w:numId="46">
    <w:abstractNumId w:val="52"/>
  </w:num>
  <w:num w:numId="47">
    <w:abstractNumId w:val="63"/>
  </w:num>
  <w:num w:numId="48">
    <w:abstractNumId w:val="5"/>
  </w:num>
  <w:num w:numId="49">
    <w:abstractNumId w:val="25"/>
  </w:num>
  <w:num w:numId="50">
    <w:abstractNumId w:val="23"/>
  </w:num>
  <w:num w:numId="51">
    <w:abstractNumId w:val="28"/>
  </w:num>
  <w:num w:numId="52">
    <w:abstractNumId w:val="50"/>
  </w:num>
  <w:num w:numId="53">
    <w:abstractNumId w:val="33"/>
  </w:num>
  <w:num w:numId="54">
    <w:abstractNumId w:val="20"/>
  </w:num>
  <w:num w:numId="55">
    <w:abstractNumId w:val="6"/>
  </w:num>
  <w:num w:numId="56">
    <w:abstractNumId w:val="2"/>
  </w:num>
  <w:num w:numId="57">
    <w:abstractNumId w:val="12"/>
  </w:num>
  <w:num w:numId="58">
    <w:abstractNumId w:val="29"/>
  </w:num>
  <w:num w:numId="59">
    <w:abstractNumId w:val="59"/>
  </w:num>
  <w:num w:numId="60">
    <w:abstractNumId w:val="9"/>
  </w:num>
  <w:num w:numId="61">
    <w:abstractNumId w:val="39"/>
  </w:num>
  <w:num w:numId="62">
    <w:abstractNumId w:val="30"/>
  </w:num>
  <w:num w:numId="63">
    <w:abstractNumId w:val="1"/>
  </w:num>
  <w:num w:numId="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Y2UzYzhjZmU1OTg3ZDU3NjNkYTJjMTMxNGJkZjMifQ=="/>
    <w:docVar w:name="KSO_WPS_MARK_KEY" w:val="0049fd8d-ec39-492d-9389-813d853fb3ec"/>
  </w:docVars>
  <w:rsids>
    <w:rsidRoot w:val="004D745D"/>
    <w:rsid w:val="0002561E"/>
    <w:rsid w:val="000268AB"/>
    <w:rsid w:val="00040642"/>
    <w:rsid w:val="00062C58"/>
    <w:rsid w:val="000630E8"/>
    <w:rsid w:val="000755AA"/>
    <w:rsid w:val="000A1C5F"/>
    <w:rsid w:val="000D1780"/>
    <w:rsid w:val="000F7605"/>
    <w:rsid w:val="00124A8F"/>
    <w:rsid w:val="00131EFB"/>
    <w:rsid w:val="001445B4"/>
    <w:rsid w:val="00195545"/>
    <w:rsid w:val="002039FE"/>
    <w:rsid w:val="002232B4"/>
    <w:rsid w:val="002520CC"/>
    <w:rsid w:val="00255931"/>
    <w:rsid w:val="00271920"/>
    <w:rsid w:val="003916CF"/>
    <w:rsid w:val="003A52DA"/>
    <w:rsid w:val="003F6C93"/>
    <w:rsid w:val="004243B5"/>
    <w:rsid w:val="004B7BE0"/>
    <w:rsid w:val="004D4324"/>
    <w:rsid w:val="004D745D"/>
    <w:rsid w:val="005140A0"/>
    <w:rsid w:val="00536F1D"/>
    <w:rsid w:val="005A18F3"/>
    <w:rsid w:val="005D7312"/>
    <w:rsid w:val="00636825"/>
    <w:rsid w:val="006A122F"/>
    <w:rsid w:val="006A1773"/>
    <w:rsid w:val="006C5C9E"/>
    <w:rsid w:val="0075366B"/>
    <w:rsid w:val="007538CE"/>
    <w:rsid w:val="007C1288"/>
    <w:rsid w:val="00831EB2"/>
    <w:rsid w:val="0086078F"/>
    <w:rsid w:val="00883C54"/>
    <w:rsid w:val="009A078B"/>
    <w:rsid w:val="009F2A63"/>
    <w:rsid w:val="00A11027"/>
    <w:rsid w:val="00A4483F"/>
    <w:rsid w:val="00A758B8"/>
    <w:rsid w:val="00AC7EC5"/>
    <w:rsid w:val="00AD63BD"/>
    <w:rsid w:val="00B24090"/>
    <w:rsid w:val="00B62A93"/>
    <w:rsid w:val="00B95B2D"/>
    <w:rsid w:val="00BC3E67"/>
    <w:rsid w:val="00BF50F3"/>
    <w:rsid w:val="00C01EBD"/>
    <w:rsid w:val="00C106BE"/>
    <w:rsid w:val="00C16B46"/>
    <w:rsid w:val="00C33D60"/>
    <w:rsid w:val="00CA2485"/>
    <w:rsid w:val="00CC41B7"/>
    <w:rsid w:val="00CF1D1F"/>
    <w:rsid w:val="00D2762D"/>
    <w:rsid w:val="00D44368"/>
    <w:rsid w:val="00D931B2"/>
    <w:rsid w:val="00DD0E0A"/>
    <w:rsid w:val="00E35776"/>
    <w:rsid w:val="00EA0245"/>
    <w:rsid w:val="00EB23BF"/>
    <w:rsid w:val="00EF38D6"/>
    <w:rsid w:val="00F3014A"/>
    <w:rsid w:val="00F77098"/>
    <w:rsid w:val="00F96F6D"/>
    <w:rsid w:val="011D29D3"/>
    <w:rsid w:val="01585B53"/>
    <w:rsid w:val="01AE0890"/>
    <w:rsid w:val="01E21263"/>
    <w:rsid w:val="01FD4B08"/>
    <w:rsid w:val="020A3493"/>
    <w:rsid w:val="022402D8"/>
    <w:rsid w:val="02C74C71"/>
    <w:rsid w:val="02D63DA2"/>
    <w:rsid w:val="032C04DE"/>
    <w:rsid w:val="039B6A7A"/>
    <w:rsid w:val="039D29C7"/>
    <w:rsid w:val="03B44D43"/>
    <w:rsid w:val="03D1540B"/>
    <w:rsid w:val="04284DF7"/>
    <w:rsid w:val="045A4620"/>
    <w:rsid w:val="04934A97"/>
    <w:rsid w:val="04C81EB4"/>
    <w:rsid w:val="052B7D68"/>
    <w:rsid w:val="052E063C"/>
    <w:rsid w:val="053510ED"/>
    <w:rsid w:val="053C7EE8"/>
    <w:rsid w:val="05DD405D"/>
    <w:rsid w:val="062B6BB0"/>
    <w:rsid w:val="064C3C4E"/>
    <w:rsid w:val="065A4F71"/>
    <w:rsid w:val="06BE5447"/>
    <w:rsid w:val="06F92A76"/>
    <w:rsid w:val="0734362F"/>
    <w:rsid w:val="084618E3"/>
    <w:rsid w:val="08813251"/>
    <w:rsid w:val="091B45C5"/>
    <w:rsid w:val="091B505B"/>
    <w:rsid w:val="09710ACA"/>
    <w:rsid w:val="09866FB3"/>
    <w:rsid w:val="09BC676A"/>
    <w:rsid w:val="09BD0AC3"/>
    <w:rsid w:val="09F75AC8"/>
    <w:rsid w:val="0ADD43C6"/>
    <w:rsid w:val="0B5C2B1E"/>
    <w:rsid w:val="0B5D1218"/>
    <w:rsid w:val="0B6C4C4F"/>
    <w:rsid w:val="0BBA6DAD"/>
    <w:rsid w:val="0BD61FD8"/>
    <w:rsid w:val="0BDB7443"/>
    <w:rsid w:val="0C231BE3"/>
    <w:rsid w:val="0C3274C0"/>
    <w:rsid w:val="0C562952"/>
    <w:rsid w:val="0C9C64B3"/>
    <w:rsid w:val="0D103128"/>
    <w:rsid w:val="0D50335E"/>
    <w:rsid w:val="0D807ECA"/>
    <w:rsid w:val="0DEC55AB"/>
    <w:rsid w:val="0DF769B1"/>
    <w:rsid w:val="0EB421D9"/>
    <w:rsid w:val="0EB45D35"/>
    <w:rsid w:val="0EEB675D"/>
    <w:rsid w:val="0EF32D02"/>
    <w:rsid w:val="0F21471A"/>
    <w:rsid w:val="0FAE4599"/>
    <w:rsid w:val="0FC71A98"/>
    <w:rsid w:val="0FCD5301"/>
    <w:rsid w:val="0FEE5277"/>
    <w:rsid w:val="113969C6"/>
    <w:rsid w:val="1186727F"/>
    <w:rsid w:val="11A62133"/>
    <w:rsid w:val="1222036C"/>
    <w:rsid w:val="125300E4"/>
    <w:rsid w:val="12695089"/>
    <w:rsid w:val="12737232"/>
    <w:rsid w:val="129739A4"/>
    <w:rsid w:val="1307145F"/>
    <w:rsid w:val="1331143C"/>
    <w:rsid w:val="134B39F9"/>
    <w:rsid w:val="13795061"/>
    <w:rsid w:val="13B77AAE"/>
    <w:rsid w:val="13DC7AA5"/>
    <w:rsid w:val="14B35AE2"/>
    <w:rsid w:val="14D2098F"/>
    <w:rsid w:val="151A7A0E"/>
    <w:rsid w:val="15CF32C4"/>
    <w:rsid w:val="16C65BD4"/>
    <w:rsid w:val="16D50F3F"/>
    <w:rsid w:val="17066644"/>
    <w:rsid w:val="179359CE"/>
    <w:rsid w:val="179424FA"/>
    <w:rsid w:val="17F11DA8"/>
    <w:rsid w:val="17FE78E9"/>
    <w:rsid w:val="18461A87"/>
    <w:rsid w:val="1871436F"/>
    <w:rsid w:val="187273DD"/>
    <w:rsid w:val="18827DFA"/>
    <w:rsid w:val="189925AD"/>
    <w:rsid w:val="18A57411"/>
    <w:rsid w:val="197E6B9A"/>
    <w:rsid w:val="1A036844"/>
    <w:rsid w:val="1A0373FB"/>
    <w:rsid w:val="1A1E30CC"/>
    <w:rsid w:val="1A5A361C"/>
    <w:rsid w:val="1A845156"/>
    <w:rsid w:val="1AF220BF"/>
    <w:rsid w:val="1B7E7A42"/>
    <w:rsid w:val="1C1A557B"/>
    <w:rsid w:val="1C790EA2"/>
    <w:rsid w:val="1CBB4733"/>
    <w:rsid w:val="1CCD3F1F"/>
    <w:rsid w:val="1CFE11EF"/>
    <w:rsid w:val="1E0B405F"/>
    <w:rsid w:val="1E0F00DB"/>
    <w:rsid w:val="1E135B88"/>
    <w:rsid w:val="1E6E2AFC"/>
    <w:rsid w:val="1E8F3EF6"/>
    <w:rsid w:val="1F6F7E60"/>
    <w:rsid w:val="1F775289"/>
    <w:rsid w:val="1FB82B1F"/>
    <w:rsid w:val="1FD13B1D"/>
    <w:rsid w:val="1FD618FC"/>
    <w:rsid w:val="20341B32"/>
    <w:rsid w:val="20BF6817"/>
    <w:rsid w:val="210C2083"/>
    <w:rsid w:val="21321990"/>
    <w:rsid w:val="21342863"/>
    <w:rsid w:val="214804E7"/>
    <w:rsid w:val="21DE185B"/>
    <w:rsid w:val="21FC191D"/>
    <w:rsid w:val="222B5EB7"/>
    <w:rsid w:val="22616361"/>
    <w:rsid w:val="22771648"/>
    <w:rsid w:val="22867DF2"/>
    <w:rsid w:val="22D77E03"/>
    <w:rsid w:val="22E31687"/>
    <w:rsid w:val="22E96105"/>
    <w:rsid w:val="23AE6E53"/>
    <w:rsid w:val="241B025E"/>
    <w:rsid w:val="243B67B0"/>
    <w:rsid w:val="24594FDD"/>
    <w:rsid w:val="24672DFE"/>
    <w:rsid w:val="247F6640"/>
    <w:rsid w:val="24FB0BDF"/>
    <w:rsid w:val="25063990"/>
    <w:rsid w:val="252B0548"/>
    <w:rsid w:val="252D375F"/>
    <w:rsid w:val="261908B2"/>
    <w:rsid w:val="262302AF"/>
    <w:rsid w:val="26263565"/>
    <w:rsid w:val="26753BA5"/>
    <w:rsid w:val="26FE220C"/>
    <w:rsid w:val="27E33F9B"/>
    <w:rsid w:val="2842528D"/>
    <w:rsid w:val="28437DE4"/>
    <w:rsid w:val="285D75ED"/>
    <w:rsid w:val="287B1BD9"/>
    <w:rsid w:val="28812EEF"/>
    <w:rsid w:val="29005CC7"/>
    <w:rsid w:val="29A92FCA"/>
    <w:rsid w:val="29DE4CF7"/>
    <w:rsid w:val="29EC6874"/>
    <w:rsid w:val="2A3B4AC8"/>
    <w:rsid w:val="2A77438F"/>
    <w:rsid w:val="2AB60B33"/>
    <w:rsid w:val="2ABE1535"/>
    <w:rsid w:val="2B231E21"/>
    <w:rsid w:val="2B4E2E20"/>
    <w:rsid w:val="2B5C0B7A"/>
    <w:rsid w:val="2BBE40F5"/>
    <w:rsid w:val="2C0A43BD"/>
    <w:rsid w:val="2CA03577"/>
    <w:rsid w:val="2E183793"/>
    <w:rsid w:val="2E415527"/>
    <w:rsid w:val="2E873790"/>
    <w:rsid w:val="2E877731"/>
    <w:rsid w:val="2E953458"/>
    <w:rsid w:val="2EB01C1E"/>
    <w:rsid w:val="2ED26038"/>
    <w:rsid w:val="2FD55B62"/>
    <w:rsid w:val="2FE97E3B"/>
    <w:rsid w:val="2FF27415"/>
    <w:rsid w:val="2FF40230"/>
    <w:rsid w:val="30A25EDE"/>
    <w:rsid w:val="31006665"/>
    <w:rsid w:val="31AD0696"/>
    <w:rsid w:val="325B2CD1"/>
    <w:rsid w:val="3273487A"/>
    <w:rsid w:val="32B24F2C"/>
    <w:rsid w:val="32D2384E"/>
    <w:rsid w:val="332B3F69"/>
    <w:rsid w:val="3392111C"/>
    <w:rsid w:val="33ED7A2D"/>
    <w:rsid w:val="33F51DC1"/>
    <w:rsid w:val="33F7090C"/>
    <w:rsid w:val="342655A2"/>
    <w:rsid w:val="343727B9"/>
    <w:rsid w:val="343A1627"/>
    <w:rsid w:val="34BB18DF"/>
    <w:rsid w:val="34C172EE"/>
    <w:rsid w:val="35492DCC"/>
    <w:rsid w:val="35836DF6"/>
    <w:rsid w:val="35984464"/>
    <w:rsid w:val="361D0069"/>
    <w:rsid w:val="36392E40"/>
    <w:rsid w:val="36410489"/>
    <w:rsid w:val="36600766"/>
    <w:rsid w:val="367932A1"/>
    <w:rsid w:val="36BB706D"/>
    <w:rsid w:val="36CD288E"/>
    <w:rsid w:val="37C83251"/>
    <w:rsid w:val="37DE5A4E"/>
    <w:rsid w:val="38095824"/>
    <w:rsid w:val="38691290"/>
    <w:rsid w:val="38784439"/>
    <w:rsid w:val="3895798B"/>
    <w:rsid w:val="38EA4F9B"/>
    <w:rsid w:val="39022224"/>
    <w:rsid w:val="3958538C"/>
    <w:rsid w:val="39AD284D"/>
    <w:rsid w:val="39EC248F"/>
    <w:rsid w:val="39FB1F96"/>
    <w:rsid w:val="3A35183F"/>
    <w:rsid w:val="3AD6370D"/>
    <w:rsid w:val="3AFE45A9"/>
    <w:rsid w:val="3AFF4AFA"/>
    <w:rsid w:val="3B3C613D"/>
    <w:rsid w:val="3B9C1459"/>
    <w:rsid w:val="3BC822BA"/>
    <w:rsid w:val="3BED7720"/>
    <w:rsid w:val="3C0817F8"/>
    <w:rsid w:val="3C4E0CC8"/>
    <w:rsid w:val="3CDD7527"/>
    <w:rsid w:val="3D2C1009"/>
    <w:rsid w:val="3D9425AC"/>
    <w:rsid w:val="3DAB63D2"/>
    <w:rsid w:val="3DC329AA"/>
    <w:rsid w:val="3DD1764D"/>
    <w:rsid w:val="3E5C0C91"/>
    <w:rsid w:val="3E8B7504"/>
    <w:rsid w:val="3E924A3A"/>
    <w:rsid w:val="3EDB6353"/>
    <w:rsid w:val="3FBC52EF"/>
    <w:rsid w:val="40122B01"/>
    <w:rsid w:val="40546445"/>
    <w:rsid w:val="407C5D89"/>
    <w:rsid w:val="40B27A77"/>
    <w:rsid w:val="41103EBE"/>
    <w:rsid w:val="4128697B"/>
    <w:rsid w:val="416A65A4"/>
    <w:rsid w:val="4185309F"/>
    <w:rsid w:val="420978AD"/>
    <w:rsid w:val="421309EA"/>
    <w:rsid w:val="42240501"/>
    <w:rsid w:val="427174BE"/>
    <w:rsid w:val="42AE2961"/>
    <w:rsid w:val="42F51E9D"/>
    <w:rsid w:val="43122A4F"/>
    <w:rsid w:val="436676EB"/>
    <w:rsid w:val="438B6993"/>
    <w:rsid w:val="43FA41D2"/>
    <w:rsid w:val="448B5355"/>
    <w:rsid w:val="45084376"/>
    <w:rsid w:val="457D15CB"/>
    <w:rsid w:val="45EE1F1D"/>
    <w:rsid w:val="45F13F14"/>
    <w:rsid w:val="45FD2CF9"/>
    <w:rsid w:val="45FD6CFD"/>
    <w:rsid w:val="47501092"/>
    <w:rsid w:val="477F0223"/>
    <w:rsid w:val="47874D28"/>
    <w:rsid w:val="47887784"/>
    <w:rsid w:val="47AA16A3"/>
    <w:rsid w:val="47E464E1"/>
    <w:rsid w:val="489804DA"/>
    <w:rsid w:val="49530909"/>
    <w:rsid w:val="4A041EBB"/>
    <w:rsid w:val="4A0D7887"/>
    <w:rsid w:val="4A132597"/>
    <w:rsid w:val="4A22313A"/>
    <w:rsid w:val="4A6C0323"/>
    <w:rsid w:val="4B545D45"/>
    <w:rsid w:val="4B800849"/>
    <w:rsid w:val="4B9D26F9"/>
    <w:rsid w:val="4BB328F5"/>
    <w:rsid w:val="4BB618E9"/>
    <w:rsid w:val="4BF90C50"/>
    <w:rsid w:val="4C9F674F"/>
    <w:rsid w:val="4CA24E44"/>
    <w:rsid w:val="4D1C7CE2"/>
    <w:rsid w:val="4D3E287F"/>
    <w:rsid w:val="4E4A6596"/>
    <w:rsid w:val="4E586946"/>
    <w:rsid w:val="4E736C23"/>
    <w:rsid w:val="4E9844D8"/>
    <w:rsid w:val="4EEF40A5"/>
    <w:rsid w:val="4F351F9F"/>
    <w:rsid w:val="4F885092"/>
    <w:rsid w:val="4F8C3B89"/>
    <w:rsid w:val="4F9F1B0F"/>
    <w:rsid w:val="508E2130"/>
    <w:rsid w:val="509052E3"/>
    <w:rsid w:val="51A52CE0"/>
    <w:rsid w:val="51D25A47"/>
    <w:rsid w:val="51D83680"/>
    <w:rsid w:val="520E24F1"/>
    <w:rsid w:val="524B1ADA"/>
    <w:rsid w:val="52C376E8"/>
    <w:rsid w:val="535624E4"/>
    <w:rsid w:val="5371638D"/>
    <w:rsid w:val="53F200E2"/>
    <w:rsid w:val="547A0D72"/>
    <w:rsid w:val="54E52CDB"/>
    <w:rsid w:val="54EE5BBD"/>
    <w:rsid w:val="55396727"/>
    <w:rsid w:val="55532D28"/>
    <w:rsid w:val="55CA71B9"/>
    <w:rsid w:val="55EE796A"/>
    <w:rsid w:val="56FC234E"/>
    <w:rsid w:val="570478FE"/>
    <w:rsid w:val="57F16C7F"/>
    <w:rsid w:val="58082C12"/>
    <w:rsid w:val="58511E7C"/>
    <w:rsid w:val="58984200"/>
    <w:rsid w:val="58E660B8"/>
    <w:rsid w:val="59BC6E5A"/>
    <w:rsid w:val="59E40804"/>
    <w:rsid w:val="5A27176C"/>
    <w:rsid w:val="5A2A085B"/>
    <w:rsid w:val="5A750890"/>
    <w:rsid w:val="5AB05476"/>
    <w:rsid w:val="5AC30E2E"/>
    <w:rsid w:val="5AFA0244"/>
    <w:rsid w:val="5B9B691A"/>
    <w:rsid w:val="5BA3015F"/>
    <w:rsid w:val="5C43724B"/>
    <w:rsid w:val="5C682135"/>
    <w:rsid w:val="5CFA1019"/>
    <w:rsid w:val="5D1523DC"/>
    <w:rsid w:val="5D564D89"/>
    <w:rsid w:val="5D7D2FEA"/>
    <w:rsid w:val="5DB1283B"/>
    <w:rsid w:val="5DEF1EB3"/>
    <w:rsid w:val="5E364156"/>
    <w:rsid w:val="5E4E4F75"/>
    <w:rsid w:val="5F8D4FB7"/>
    <w:rsid w:val="5FB962D5"/>
    <w:rsid w:val="5FF616A2"/>
    <w:rsid w:val="60440664"/>
    <w:rsid w:val="604B2B9F"/>
    <w:rsid w:val="608139CC"/>
    <w:rsid w:val="608B4B9C"/>
    <w:rsid w:val="60B80169"/>
    <w:rsid w:val="60D618C6"/>
    <w:rsid w:val="6105535C"/>
    <w:rsid w:val="614E0E03"/>
    <w:rsid w:val="616D55C9"/>
    <w:rsid w:val="618A3466"/>
    <w:rsid w:val="62067841"/>
    <w:rsid w:val="624D6221"/>
    <w:rsid w:val="625B3673"/>
    <w:rsid w:val="627C7AED"/>
    <w:rsid w:val="62ED6B99"/>
    <w:rsid w:val="631D6B7A"/>
    <w:rsid w:val="633534E8"/>
    <w:rsid w:val="63517B56"/>
    <w:rsid w:val="63625F7D"/>
    <w:rsid w:val="63DA4A6C"/>
    <w:rsid w:val="63EC14BE"/>
    <w:rsid w:val="641C5C65"/>
    <w:rsid w:val="64373C6C"/>
    <w:rsid w:val="6446136F"/>
    <w:rsid w:val="646E7959"/>
    <w:rsid w:val="647D5E76"/>
    <w:rsid w:val="64D47053"/>
    <w:rsid w:val="651D1F50"/>
    <w:rsid w:val="653B0AC5"/>
    <w:rsid w:val="65BC2F98"/>
    <w:rsid w:val="65CA4EE1"/>
    <w:rsid w:val="66592469"/>
    <w:rsid w:val="67513297"/>
    <w:rsid w:val="67780823"/>
    <w:rsid w:val="67961104"/>
    <w:rsid w:val="67A27F96"/>
    <w:rsid w:val="688B35FB"/>
    <w:rsid w:val="68BB51BC"/>
    <w:rsid w:val="68C07218"/>
    <w:rsid w:val="696F71F1"/>
    <w:rsid w:val="69AF0748"/>
    <w:rsid w:val="69BD315D"/>
    <w:rsid w:val="69D501AF"/>
    <w:rsid w:val="6A52585A"/>
    <w:rsid w:val="6A582B8E"/>
    <w:rsid w:val="6A72490A"/>
    <w:rsid w:val="6AAB1A1A"/>
    <w:rsid w:val="6AD00976"/>
    <w:rsid w:val="6B570E7E"/>
    <w:rsid w:val="6B7414E7"/>
    <w:rsid w:val="6B816AA3"/>
    <w:rsid w:val="6BEA3CBA"/>
    <w:rsid w:val="6C1379F3"/>
    <w:rsid w:val="6C23729E"/>
    <w:rsid w:val="6C2C3342"/>
    <w:rsid w:val="6D0C27FF"/>
    <w:rsid w:val="6DA57E98"/>
    <w:rsid w:val="6DC741A0"/>
    <w:rsid w:val="6DF350A8"/>
    <w:rsid w:val="6E1A0886"/>
    <w:rsid w:val="6E781A51"/>
    <w:rsid w:val="6EC72CAC"/>
    <w:rsid w:val="6F420324"/>
    <w:rsid w:val="6FF60E93"/>
    <w:rsid w:val="701E3F32"/>
    <w:rsid w:val="703A53FC"/>
    <w:rsid w:val="705E44F3"/>
    <w:rsid w:val="707E2326"/>
    <w:rsid w:val="717E3F4B"/>
    <w:rsid w:val="719C2A2E"/>
    <w:rsid w:val="71B633FC"/>
    <w:rsid w:val="71C0515B"/>
    <w:rsid w:val="72356C99"/>
    <w:rsid w:val="724C02E6"/>
    <w:rsid w:val="727B1B10"/>
    <w:rsid w:val="72AC5157"/>
    <w:rsid w:val="733C1156"/>
    <w:rsid w:val="74336552"/>
    <w:rsid w:val="7456013E"/>
    <w:rsid w:val="748E3F2E"/>
    <w:rsid w:val="75155029"/>
    <w:rsid w:val="75356FAC"/>
    <w:rsid w:val="75587EE6"/>
    <w:rsid w:val="764741F6"/>
    <w:rsid w:val="768935A6"/>
    <w:rsid w:val="76FB6D7B"/>
    <w:rsid w:val="773504DF"/>
    <w:rsid w:val="77E70A98"/>
    <w:rsid w:val="77F547F3"/>
    <w:rsid w:val="78060B96"/>
    <w:rsid w:val="784F29CE"/>
    <w:rsid w:val="786D18CA"/>
    <w:rsid w:val="78A45B28"/>
    <w:rsid w:val="78AC1897"/>
    <w:rsid w:val="78D77A8A"/>
    <w:rsid w:val="79362FB2"/>
    <w:rsid w:val="79C21DD2"/>
    <w:rsid w:val="7A1054F4"/>
    <w:rsid w:val="7A552EF7"/>
    <w:rsid w:val="7AAB520E"/>
    <w:rsid w:val="7ABF6A78"/>
    <w:rsid w:val="7AFE5AFB"/>
    <w:rsid w:val="7B6B2630"/>
    <w:rsid w:val="7B6C0247"/>
    <w:rsid w:val="7BCC42E0"/>
    <w:rsid w:val="7C030CE9"/>
    <w:rsid w:val="7C2E19A1"/>
    <w:rsid w:val="7C7C3D2F"/>
    <w:rsid w:val="7CAF680C"/>
    <w:rsid w:val="7DB4751F"/>
    <w:rsid w:val="7E187791"/>
    <w:rsid w:val="7E337E7B"/>
    <w:rsid w:val="7EC56E34"/>
    <w:rsid w:val="7F1B67EE"/>
    <w:rsid w:val="7F224D4A"/>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autoRedefine/>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pBdr>
        <w:top w:val="none" w:color="auto" w:sz="0" w:space="0"/>
        <w:left w:val="none" w:color="auto" w:sz="0" w:space="0"/>
        <w:bottom w:val="none" w:color="auto" w:sz="0" w:space="0"/>
        <w:right w:val="none" w:color="auto" w:sz="0" w:space="0"/>
      </w:pBdr>
      <w:spacing w:before="200" w:beforeAutospacing="0" w:after="0" w:afterAutospacing="0" w:line="276" w:lineRule="auto"/>
      <w:ind w:left="0" w:right="0"/>
      <w:jc w:val="left"/>
      <w:outlineLvl w:val="2"/>
    </w:pPr>
    <w:rPr>
      <w:rFonts w:hint="default" w:ascii="Cambria" w:hAnsi="Cambria" w:eastAsia="Cambria" w:cs="Cambria"/>
      <w:b/>
      <w:kern w:val="0"/>
      <w:sz w:val="22"/>
      <w:szCs w:val="22"/>
      <w:lang w:val="en-US" w:eastAsia="zh-CN" w:bidi="ar"/>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4"/>
    <w:autoRedefine/>
    <w:qFormat/>
    <w:uiPriority w:val="0"/>
    <w:pPr>
      <w:spacing w:after="120"/>
    </w:pPr>
    <w:rPr>
      <w:rFonts w:asciiTheme="minorHAnsi" w:hAnsiTheme="minorHAnsi" w:cstheme="minorBidi"/>
      <w:szCs w:val="24"/>
    </w:rPr>
  </w:style>
  <w:style w:type="paragraph" w:styleId="7">
    <w:name w:val="List 3"/>
    <w:basedOn w:val="1"/>
    <w:autoRedefine/>
    <w:qFormat/>
    <w:uiPriority w:val="0"/>
    <w:pPr>
      <w:ind w:left="100" w:leftChars="400" w:hanging="200" w:hangingChars="200"/>
      <w:contextualSpacing/>
    </w:pPr>
  </w:style>
  <w:style w:type="paragraph" w:styleId="8">
    <w:name w:val="Normal Indent"/>
    <w:basedOn w:val="1"/>
    <w:next w:val="1"/>
    <w:autoRedefine/>
    <w:qFormat/>
    <w:uiPriority w:val="99"/>
    <w:pPr>
      <w:widowControl w:val="0"/>
      <w:adjustRightInd w:val="0"/>
      <w:spacing w:line="360" w:lineRule="atLeast"/>
      <w:ind w:firstLine="482"/>
    </w:pPr>
    <w:rPr>
      <w:color w:val="auto"/>
      <w:sz w:val="24"/>
    </w:rPr>
  </w:style>
  <w:style w:type="paragraph" w:styleId="9">
    <w:name w:val="caption"/>
    <w:basedOn w:val="1"/>
    <w:next w:val="1"/>
    <w:autoRedefine/>
    <w:semiHidden/>
    <w:unhideWhenUsed/>
    <w:qFormat/>
    <w:uiPriority w:val="0"/>
    <w:pPr>
      <w:spacing w:before="152" w:after="160"/>
    </w:pPr>
    <w:rPr>
      <w:rFonts w:ascii="Arial" w:hAnsi="Arial" w:eastAsia="黑体" w:cs="Arial"/>
      <w:sz w:val="20"/>
    </w:rPr>
  </w:style>
  <w:style w:type="paragraph" w:styleId="10">
    <w:name w:val="annotation text"/>
    <w:basedOn w:val="1"/>
    <w:link w:val="50"/>
    <w:autoRedefine/>
    <w:qFormat/>
    <w:uiPriority w:val="0"/>
    <w:pPr>
      <w:adjustRightInd w:val="0"/>
      <w:spacing w:line="360" w:lineRule="atLeast"/>
      <w:jc w:val="left"/>
      <w:textAlignment w:val="baseline"/>
    </w:pPr>
    <w:rPr>
      <w:kern w:val="0"/>
      <w:sz w:val="24"/>
    </w:rPr>
  </w:style>
  <w:style w:type="paragraph" w:styleId="11">
    <w:name w:val="Salutation"/>
    <w:basedOn w:val="1"/>
    <w:next w:val="1"/>
    <w:link w:val="47"/>
    <w:autoRedefine/>
    <w:qFormat/>
    <w:uiPriority w:val="0"/>
    <w:rPr>
      <w:sz w:val="24"/>
    </w:rPr>
  </w:style>
  <w:style w:type="paragraph" w:styleId="12">
    <w:name w:val="Body Text Indent"/>
    <w:basedOn w:val="1"/>
    <w:autoRedefine/>
    <w:qFormat/>
    <w:uiPriority w:val="99"/>
    <w:pPr>
      <w:adjustRightInd w:val="0"/>
      <w:snapToGrid w:val="0"/>
      <w:spacing w:line="460" w:lineRule="exact"/>
      <w:ind w:firstLine="560" w:firstLineChars="200"/>
    </w:pPr>
    <w:rPr>
      <w:rFonts w:ascii="仿宋_GB2312" w:hAnsi="Tahoma" w:eastAsia="仿宋_GB2312"/>
      <w:sz w:val="28"/>
    </w:rPr>
  </w:style>
  <w:style w:type="paragraph" w:styleId="13">
    <w:name w:val="List 2"/>
    <w:basedOn w:val="1"/>
    <w:autoRedefine/>
    <w:qFormat/>
    <w:uiPriority w:val="0"/>
    <w:pPr>
      <w:ind w:left="100" w:leftChars="200" w:hanging="200" w:hangingChars="200"/>
    </w:pPr>
    <w:rPr>
      <w:szCs w:val="24"/>
    </w:rPr>
  </w:style>
  <w:style w:type="paragraph" w:styleId="14">
    <w:name w:val="Plain Text"/>
    <w:basedOn w:val="1"/>
    <w:link w:val="45"/>
    <w:autoRedefine/>
    <w:qFormat/>
    <w:uiPriority w:val="0"/>
    <w:rPr>
      <w:rFonts w:ascii="宋体" w:hAnsi="Courier New"/>
    </w:rPr>
  </w:style>
  <w:style w:type="paragraph" w:styleId="15">
    <w:name w:val="footer"/>
    <w:basedOn w:val="1"/>
    <w:link w:val="40"/>
    <w:autoRedefine/>
    <w:qFormat/>
    <w:uiPriority w:val="0"/>
    <w:pPr>
      <w:tabs>
        <w:tab w:val="center" w:pos="4153"/>
        <w:tab w:val="right" w:pos="8306"/>
      </w:tabs>
      <w:snapToGrid w:val="0"/>
      <w:jc w:val="left"/>
    </w:pPr>
    <w:rPr>
      <w:sz w:val="18"/>
      <w:szCs w:val="18"/>
    </w:rPr>
  </w:style>
  <w:style w:type="paragraph" w:styleId="16">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tabs>
        <w:tab w:val="right" w:leader="dot" w:pos="9628"/>
      </w:tabs>
      <w:spacing w:line="360" w:lineRule="auto"/>
    </w:pPr>
    <w:rPr>
      <w:szCs w:val="24"/>
    </w:rPr>
  </w:style>
  <w:style w:type="paragraph" w:styleId="18">
    <w:name w:val="footnote text"/>
    <w:basedOn w:val="1"/>
    <w:link w:val="35"/>
    <w:autoRedefine/>
    <w:qFormat/>
    <w:uiPriority w:val="99"/>
    <w:pPr>
      <w:snapToGrid w:val="0"/>
      <w:jc w:val="left"/>
    </w:pPr>
    <w:rPr>
      <w:rFonts w:asciiTheme="minorHAnsi" w:hAnsiTheme="minorHAnsi" w:eastAsiaTheme="minorEastAsia" w:cstheme="minorBidi"/>
      <w:sz w:val="18"/>
      <w:szCs w:val="22"/>
    </w:rPr>
  </w:style>
  <w:style w:type="paragraph" w:styleId="19">
    <w:name w:val="toc 2"/>
    <w:basedOn w:val="1"/>
    <w:next w:val="1"/>
    <w:autoRedefine/>
    <w:qFormat/>
    <w:uiPriority w:val="0"/>
    <w:pPr>
      <w:adjustRightInd w:val="0"/>
      <w:spacing w:line="360" w:lineRule="auto"/>
      <w:ind w:left="240" w:firstLine="425"/>
      <w:jc w:val="left"/>
      <w:textAlignment w:val="baseline"/>
    </w:pPr>
    <w:rPr>
      <w:smallCaps/>
      <w:sz w:val="20"/>
    </w:rPr>
  </w:style>
  <w:style w:type="paragraph" w:styleId="20">
    <w:name w:val="Body Text 2"/>
    <w:basedOn w:val="1"/>
    <w:autoRedefine/>
    <w:qFormat/>
    <w:uiPriority w:val="0"/>
    <w:pPr>
      <w:keepNext w:val="0"/>
      <w:keepLines w:val="0"/>
      <w:widowControl w:val="0"/>
      <w:suppressLineNumbers w:val="0"/>
      <w:spacing w:before="0" w:beforeAutospacing="0" w:after="0" w:afterAutospacing="0"/>
      <w:ind w:left="0" w:right="0"/>
      <w:jc w:val="both"/>
    </w:pPr>
    <w:rPr>
      <w:rFonts w:hint="default" w:ascii="楷体_GB2312" w:hAnsi="Copperplate Gothic Bold" w:eastAsia="楷体_GB2312" w:cs="Times New Roman"/>
      <w:kern w:val="2"/>
      <w:sz w:val="28"/>
      <w:szCs w:val="28"/>
      <w:lang w:val="en-US" w:eastAsia="zh-CN" w:bidi="ar"/>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74"/>
    <w:autoRedefine/>
    <w:qFormat/>
    <w:uiPriority w:val="0"/>
    <w:pPr>
      <w:adjustRightInd w:val="0"/>
      <w:snapToGrid w:val="0"/>
      <w:spacing w:before="120" w:after="120" w:line="520" w:lineRule="exact"/>
      <w:jc w:val="center"/>
      <w:outlineLvl w:val="0"/>
    </w:pPr>
    <w:rPr>
      <w:rFonts w:ascii="黑体" w:hAnsiTheme="minorHAnsi" w:eastAsiaTheme="minorEastAsia" w:cstheme="minorBidi"/>
      <w:b/>
      <w:snapToGrid w:val="0"/>
      <w:sz w:val="44"/>
      <w:szCs w:val="22"/>
    </w:rPr>
  </w:style>
  <w:style w:type="paragraph" w:styleId="24">
    <w:name w:val="Body Text First Indent"/>
    <w:basedOn w:val="2"/>
    <w:autoRedefine/>
    <w:qFormat/>
    <w:uiPriority w:val="99"/>
    <w:pPr>
      <w:spacing w:after="120"/>
      <w:ind w:firstLine="420" w:firstLineChars="100"/>
    </w:pPr>
  </w:style>
  <w:style w:type="paragraph" w:styleId="25">
    <w:name w:val="Body Text First Indent 2"/>
    <w:basedOn w:val="12"/>
    <w:autoRedefine/>
    <w:unhideWhenUsed/>
    <w:qFormat/>
    <w:uiPriority w:val="0"/>
    <w:pPr>
      <w:adjustRightInd/>
      <w:snapToGrid/>
      <w:spacing w:after="120" w:line="360" w:lineRule="auto"/>
      <w:ind w:left="420" w:leftChars="200" w:firstLine="420"/>
    </w:pPr>
    <w:rPr>
      <w:rFonts w:ascii="Calibri" w:hAnsi="Calibri" w:eastAsia="宋体"/>
      <w:sz w:val="24"/>
      <w:szCs w:val="22"/>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rFonts w:ascii="Calibri" w:hAnsi="Calibri" w:eastAsia="宋体" w:cs="Times New Roman"/>
      <w:b/>
      <w:bCs/>
    </w:rPr>
  </w:style>
  <w:style w:type="character" w:styleId="30">
    <w:name w:val="Hyperlink"/>
    <w:basedOn w:val="28"/>
    <w:autoRedefine/>
    <w:qFormat/>
    <w:uiPriority w:val="0"/>
    <w:rPr>
      <w:color w:val="0000FF"/>
      <w:u w:val="single"/>
    </w:rPr>
  </w:style>
  <w:style w:type="paragraph" w:customStyle="1" w:styleId="31">
    <w:name w:val="样式 正文缩进 + 首行缩进:  2 字符"/>
    <w:basedOn w:val="8"/>
    <w:qFormat/>
    <w:uiPriority w:val="0"/>
    <w:pPr>
      <w:spacing w:line="360" w:lineRule="auto"/>
      <w:ind w:firstLine="200"/>
    </w:pPr>
    <w:rPr>
      <w:rFonts w:ascii="Times New Roman" w:hAnsi="Times New Roman" w:eastAsia="宋体" w:cs="Times New Roman"/>
    </w:rPr>
  </w:style>
  <w:style w:type="paragraph" w:customStyle="1" w:styleId="32">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33">
    <w:name w:val="首行缩进"/>
    <w:basedOn w:val="1"/>
    <w:autoRedefine/>
    <w:qFormat/>
    <w:uiPriority w:val="99"/>
    <w:pPr>
      <w:ind w:firstLine="480" w:firstLineChars="200"/>
    </w:pPr>
    <w:rPr>
      <w:lang w:val="zh-CN"/>
    </w:rPr>
  </w:style>
  <w:style w:type="paragraph" w:customStyle="1" w:styleId="34">
    <w:name w:val="默认段落字体 Para Char Char Char Char Char Char Char Char Char Char"/>
    <w:basedOn w:val="1"/>
    <w:autoRedefine/>
    <w:qFormat/>
    <w:uiPriority w:val="0"/>
    <w:rPr>
      <w:rFonts w:ascii="Tahoma" w:hAnsi="Tahoma"/>
      <w:sz w:val="24"/>
    </w:rPr>
  </w:style>
  <w:style w:type="character" w:customStyle="1" w:styleId="35">
    <w:name w:val="脚注文本 Char"/>
    <w:link w:val="18"/>
    <w:autoRedefine/>
    <w:qFormat/>
    <w:uiPriority w:val="99"/>
    <w:rPr>
      <w:sz w:val="18"/>
    </w:rPr>
  </w:style>
  <w:style w:type="character" w:customStyle="1" w:styleId="36">
    <w:name w:val="标题 Char"/>
    <w:link w:val="23"/>
    <w:autoRedefine/>
    <w:qFormat/>
    <w:uiPriority w:val="0"/>
    <w:rPr>
      <w:rFonts w:ascii="黑体"/>
      <w:b/>
      <w:snapToGrid w:val="0"/>
      <w:sz w:val="44"/>
    </w:rPr>
  </w:style>
  <w:style w:type="character" w:customStyle="1" w:styleId="37">
    <w:name w:val="标题 Char1"/>
    <w:basedOn w:val="28"/>
    <w:autoRedefine/>
    <w:qFormat/>
    <w:uiPriority w:val="10"/>
    <w:rPr>
      <w:rFonts w:eastAsia="宋体" w:asciiTheme="majorHAnsi" w:hAnsiTheme="majorHAnsi" w:cstheme="majorBidi"/>
      <w:b/>
      <w:bCs/>
      <w:sz w:val="32"/>
      <w:szCs w:val="32"/>
    </w:rPr>
  </w:style>
  <w:style w:type="character" w:customStyle="1" w:styleId="38">
    <w:name w:val="脚注文本 Char1"/>
    <w:basedOn w:val="28"/>
    <w:autoRedefine/>
    <w:semiHidden/>
    <w:qFormat/>
    <w:uiPriority w:val="99"/>
    <w:rPr>
      <w:rFonts w:ascii="Times New Roman" w:hAnsi="Times New Roman" w:eastAsia="宋体" w:cs="Times New Roman"/>
      <w:sz w:val="18"/>
      <w:szCs w:val="18"/>
    </w:rPr>
  </w:style>
  <w:style w:type="paragraph" w:customStyle="1" w:styleId="39">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character" w:customStyle="1" w:styleId="40">
    <w:name w:val="页脚 Char"/>
    <w:basedOn w:val="28"/>
    <w:link w:val="15"/>
    <w:autoRedefine/>
    <w:qFormat/>
    <w:uiPriority w:val="0"/>
    <w:rPr>
      <w:rFonts w:ascii="Times New Roman" w:hAnsi="Times New Roman" w:eastAsia="宋体" w:cs="Times New Roman"/>
      <w:sz w:val="18"/>
      <w:szCs w:val="18"/>
    </w:rPr>
  </w:style>
  <w:style w:type="character" w:customStyle="1" w:styleId="41">
    <w:name w:val="页眉 Char"/>
    <w:basedOn w:val="28"/>
    <w:link w:val="16"/>
    <w:autoRedefine/>
    <w:qFormat/>
    <w:uiPriority w:val="0"/>
    <w:rPr>
      <w:rFonts w:ascii="Times New Roman" w:hAnsi="Times New Roman" w:eastAsia="宋体" w:cs="Times New Roman"/>
      <w:sz w:val="18"/>
      <w:szCs w:val="18"/>
    </w:rPr>
  </w:style>
  <w:style w:type="character" w:customStyle="1" w:styleId="42">
    <w:name w:val="页脚 Char1"/>
    <w:basedOn w:val="28"/>
    <w:autoRedefine/>
    <w:semiHidden/>
    <w:qFormat/>
    <w:uiPriority w:val="99"/>
    <w:rPr>
      <w:sz w:val="18"/>
      <w:szCs w:val="18"/>
    </w:rPr>
  </w:style>
  <w:style w:type="character" w:customStyle="1" w:styleId="43">
    <w:name w:val="Default Text Char Char"/>
    <w:link w:val="44"/>
    <w:autoRedefine/>
    <w:qFormat/>
    <w:uiPriority w:val="0"/>
    <w:rPr>
      <w:color w:val="000000"/>
      <w:sz w:val="24"/>
    </w:rPr>
  </w:style>
  <w:style w:type="paragraph" w:customStyle="1" w:styleId="44">
    <w:name w:val="Default Text"/>
    <w:link w:val="43"/>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character" w:customStyle="1" w:styleId="45">
    <w:name w:val="纯文本 Char1"/>
    <w:link w:val="14"/>
    <w:autoRedefine/>
    <w:qFormat/>
    <w:uiPriority w:val="0"/>
    <w:rPr>
      <w:rFonts w:ascii="宋体" w:hAnsi="Courier New" w:eastAsia="宋体" w:cs="Times New Roman"/>
      <w:szCs w:val="20"/>
    </w:rPr>
  </w:style>
  <w:style w:type="character" w:customStyle="1" w:styleId="46">
    <w:name w:val="15"/>
    <w:autoRedefine/>
    <w:qFormat/>
    <w:uiPriority w:val="0"/>
    <w:rPr>
      <w:rFonts w:hint="default" w:ascii="Times New Roman" w:hAnsi="Times New Roman" w:cs="Times New Roman"/>
    </w:rPr>
  </w:style>
  <w:style w:type="character" w:customStyle="1" w:styleId="47">
    <w:name w:val="称呼 Char"/>
    <w:link w:val="11"/>
    <w:autoRedefine/>
    <w:qFormat/>
    <w:uiPriority w:val="0"/>
    <w:rPr>
      <w:rFonts w:ascii="Times New Roman" w:hAnsi="Times New Roman" w:eastAsia="宋体" w:cs="Times New Roman"/>
      <w:sz w:val="24"/>
      <w:szCs w:val="20"/>
    </w:rPr>
  </w:style>
  <w:style w:type="character" w:customStyle="1" w:styleId="48">
    <w:name w:val="称呼 Char1"/>
    <w:basedOn w:val="28"/>
    <w:autoRedefine/>
    <w:semiHidden/>
    <w:qFormat/>
    <w:uiPriority w:val="99"/>
    <w:rPr>
      <w:rFonts w:ascii="Times New Roman" w:hAnsi="Times New Roman" w:eastAsia="宋体" w:cs="Times New Roman"/>
      <w:szCs w:val="20"/>
    </w:rPr>
  </w:style>
  <w:style w:type="character" w:customStyle="1" w:styleId="49">
    <w:name w:val="纯文本 Char"/>
    <w:basedOn w:val="28"/>
    <w:autoRedefine/>
    <w:semiHidden/>
    <w:qFormat/>
    <w:uiPriority w:val="99"/>
    <w:rPr>
      <w:rFonts w:ascii="宋体" w:hAnsi="Courier New" w:eastAsia="宋体" w:cs="Courier New"/>
      <w:szCs w:val="21"/>
    </w:rPr>
  </w:style>
  <w:style w:type="character" w:customStyle="1" w:styleId="50">
    <w:name w:val="批注文字 Char"/>
    <w:link w:val="10"/>
    <w:autoRedefine/>
    <w:qFormat/>
    <w:uiPriority w:val="0"/>
    <w:rPr>
      <w:rFonts w:ascii="Times New Roman" w:hAnsi="Times New Roman" w:eastAsia="宋体" w:cs="Times New Roman"/>
      <w:kern w:val="0"/>
      <w:sz w:val="24"/>
      <w:szCs w:val="20"/>
    </w:rPr>
  </w:style>
  <w:style w:type="character" w:customStyle="1" w:styleId="51">
    <w:name w:val="批注文字 Char1"/>
    <w:basedOn w:val="28"/>
    <w:autoRedefine/>
    <w:semiHidden/>
    <w:qFormat/>
    <w:uiPriority w:val="99"/>
    <w:rPr>
      <w:rFonts w:ascii="Times New Roman" w:hAnsi="Times New Roman" w:eastAsia="宋体" w:cs="Times New Roman"/>
      <w:szCs w:val="20"/>
    </w:rPr>
  </w:style>
  <w:style w:type="character" w:customStyle="1" w:styleId="52">
    <w:name w:val="标题 1 Char"/>
    <w:basedOn w:val="28"/>
    <w:link w:val="3"/>
    <w:autoRedefine/>
    <w:qFormat/>
    <w:uiPriority w:val="0"/>
    <w:rPr>
      <w:rFonts w:ascii="Times New Roman" w:hAnsi="Times New Roman" w:eastAsia="宋体" w:cs="Times New Roman"/>
      <w:b/>
      <w:bCs/>
      <w:kern w:val="44"/>
      <w:sz w:val="44"/>
      <w:szCs w:val="44"/>
    </w:rPr>
  </w:style>
  <w:style w:type="character" w:customStyle="1" w:styleId="53">
    <w:name w:val="标题 3 Char Char"/>
    <w:autoRedefine/>
    <w:qFormat/>
    <w:uiPriority w:val="0"/>
    <w:rPr>
      <w:rFonts w:ascii="黑体" w:eastAsia="黑体"/>
      <w:bCs/>
      <w:sz w:val="30"/>
    </w:rPr>
  </w:style>
  <w:style w:type="character" w:customStyle="1" w:styleId="54">
    <w:name w:val="正文文本 Char"/>
    <w:link w:val="2"/>
    <w:autoRedefine/>
    <w:qFormat/>
    <w:uiPriority w:val="0"/>
    <w:rPr>
      <w:rFonts w:eastAsia="宋体"/>
      <w:szCs w:val="24"/>
    </w:rPr>
  </w:style>
  <w:style w:type="character" w:customStyle="1" w:styleId="55">
    <w:name w:val="正文文本 Char1"/>
    <w:basedOn w:val="28"/>
    <w:autoRedefine/>
    <w:semiHidden/>
    <w:qFormat/>
    <w:uiPriority w:val="99"/>
    <w:rPr>
      <w:rFonts w:ascii="Times New Roman" w:hAnsi="Times New Roman" w:eastAsia="宋体" w:cs="Times New Roman"/>
      <w:szCs w:val="20"/>
    </w:rPr>
  </w:style>
  <w:style w:type="paragraph" w:customStyle="1" w:styleId="56">
    <w:name w:val="列出段落1"/>
    <w:basedOn w:val="1"/>
    <w:autoRedefine/>
    <w:qFormat/>
    <w:uiPriority w:val="34"/>
    <w:pPr>
      <w:ind w:firstLine="420" w:firstLineChars="200"/>
    </w:pPr>
  </w:style>
  <w:style w:type="character" w:customStyle="1" w:styleId="57">
    <w:name w:val="标题 2 Char"/>
    <w:basedOn w:val="28"/>
    <w:link w:val="4"/>
    <w:autoRedefine/>
    <w:qFormat/>
    <w:uiPriority w:val="0"/>
    <w:rPr>
      <w:rFonts w:ascii="Arial" w:hAnsi="Arial" w:eastAsia="黑体" w:cs="Times New Roman"/>
      <w:b/>
      <w:bCs/>
      <w:sz w:val="32"/>
      <w:szCs w:val="32"/>
    </w:rPr>
  </w:style>
  <w:style w:type="paragraph" w:customStyle="1" w:styleId="58">
    <w:name w:val="_Style 2"/>
    <w:basedOn w:val="3"/>
    <w:next w:val="1"/>
    <w:autoRedefine/>
    <w:qFormat/>
    <w:uiPriority w:val="39"/>
    <w:pPr>
      <w:widowControl/>
      <w:spacing w:before="480" w:line="276" w:lineRule="auto"/>
      <w:jc w:val="left"/>
      <w:outlineLvl w:val="9"/>
    </w:pPr>
    <w:rPr>
      <w:rFonts w:ascii="Cambria" w:hAnsi="Cambria"/>
      <w:b w:val="0"/>
      <w:color w:val="365F91"/>
      <w:kern w:val="0"/>
      <w:szCs w:val="28"/>
    </w:rPr>
  </w:style>
  <w:style w:type="character" w:customStyle="1" w:styleId="59">
    <w:name w:val="font61"/>
    <w:basedOn w:val="28"/>
    <w:autoRedefine/>
    <w:qFormat/>
    <w:uiPriority w:val="0"/>
    <w:rPr>
      <w:rFonts w:hint="eastAsia" w:ascii="微软雅黑" w:hAnsi="微软雅黑" w:eastAsia="微软雅黑" w:cs="微软雅黑"/>
      <w:b/>
      <w:color w:val="000000"/>
      <w:sz w:val="21"/>
      <w:szCs w:val="21"/>
      <w:u w:val="none"/>
    </w:rPr>
  </w:style>
  <w:style w:type="paragraph" w:customStyle="1" w:styleId="60">
    <w:name w:val="5）标书正文 首行缩进2字符"/>
    <w:basedOn w:val="1"/>
    <w:autoRedefine/>
    <w:qFormat/>
    <w:uiPriority w:val="99"/>
    <w:pPr>
      <w:spacing w:line="480" w:lineRule="exact"/>
      <w:ind w:firstLine="200" w:firstLineChars="200"/>
    </w:pPr>
    <w:rPr>
      <w:rFonts w:ascii="仿宋_GB2312" w:eastAsia="仿宋_GB2312"/>
      <w:sz w:val="28"/>
    </w:rPr>
  </w:style>
  <w:style w:type="character" w:customStyle="1" w:styleId="61">
    <w:name w:val="标题 3 Char"/>
    <w:autoRedefine/>
    <w:qFormat/>
    <w:uiPriority w:val="0"/>
    <w:rPr>
      <w:rFonts w:eastAsia="宋体"/>
      <w:b/>
      <w:bCs/>
      <w:kern w:val="2"/>
      <w:sz w:val="32"/>
      <w:szCs w:val="32"/>
      <w:lang w:val="en-US" w:eastAsia="zh-CN" w:bidi="ar-SA"/>
    </w:rPr>
  </w:style>
  <w:style w:type="paragraph" w:customStyle="1" w:styleId="62">
    <w:name w:val="È¡ÀÊ¡ÎÄ¡À¾"/>
    <w:basedOn w:val="1"/>
    <w:autoRedefine/>
    <w:qFormat/>
    <w:uiPriority w:val="99"/>
    <w:pPr>
      <w:overflowPunct w:val="0"/>
      <w:autoSpaceDE w:val="0"/>
      <w:autoSpaceDN w:val="0"/>
      <w:textAlignment w:val="baseline"/>
    </w:pPr>
    <w:rPr>
      <w:rFonts w:ascii="Calibri" w:hAnsi="Calibri"/>
      <w:sz w:val="24"/>
    </w:rPr>
  </w:style>
  <w:style w:type="character" w:customStyle="1" w:styleId="63">
    <w:name w:val="标题1"/>
    <w:autoRedefine/>
    <w:qFormat/>
    <w:uiPriority w:val="0"/>
  </w:style>
  <w:style w:type="paragraph" w:customStyle="1" w:styleId="64">
    <w:name w:val="其他"/>
    <w:basedOn w:val="1"/>
    <w:autoRedefine/>
    <w:qFormat/>
    <w:uiPriority w:val="0"/>
    <w:pPr>
      <w:shd w:val="clear" w:color="auto" w:fill="FFFFFF"/>
      <w:spacing w:line="303" w:lineRule="exact"/>
      <w:jc w:val="left"/>
    </w:pPr>
    <w:rPr>
      <w:rFonts w:ascii="黑体" w:hAnsi="黑体" w:eastAsia="黑体" w:cs="黑体"/>
      <w:sz w:val="19"/>
      <w:szCs w:val="19"/>
      <w:lang w:val="zh-CN" w:bidi="zh-CN"/>
    </w:rPr>
  </w:style>
  <w:style w:type="paragraph" w:styleId="65">
    <w:name w:val="List Paragraph"/>
    <w:basedOn w:val="1"/>
    <w:autoRedefine/>
    <w:unhideWhenUsed/>
    <w:qFormat/>
    <w:uiPriority w:val="99"/>
    <w:pPr>
      <w:ind w:firstLine="420" w:firstLineChars="200"/>
    </w:pPr>
  </w:style>
  <w:style w:type="character" w:customStyle="1" w:styleId="66">
    <w:name w:val="正文缩进2格 Char"/>
    <w:link w:val="67"/>
    <w:autoRedefine/>
    <w:qFormat/>
    <w:uiPriority w:val="0"/>
    <w:rPr>
      <w:rFonts w:ascii="仿宋_GB2312" w:hAnsi="宋体" w:eastAsia="仿宋_GB2312"/>
      <w:kern w:val="2"/>
      <w:sz w:val="31"/>
      <w:szCs w:val="28"/>
    </w:rPr>
  </w:style>
  <w:style w:type="paragraph" w:customStyle="1" w:styleId="67">
    <w:name w:val="正文缩进2格"/>
    <w:basedOn w:val="1"/>
    <w:link w:val="66"/>
    <w:autoRedefine/>
    <w:qFormat/>
    <w:uiPriority w:val="0"/>
    <w:pPr>
      <w:spacing w:line="600" w:lineRule="exact"/>
      <w:ind w:firstLine="639" w:firstLineChars="206"/>
    </w:pPr>
    <w:rPr>
      <w:rFonts w:ascii="仿宋_GB2312" w:hAnsi="宋体" w:eastAsia="仿宋_GB2312"/>
      <w:sz w:val="31"/>
      <w:szCs w:val="28"/>
    </w:rPr>
  </w:style>
  <w:style w:type="paragraph" w:customStyle="1" w:styleId="68">
    <w:name w:val="正文缩进1"/>
    <w:basedOn w:val="1"/>
    <w:autoRedefine/>
    <w:qFormat/>
    <w:uiPriority w:val="0"/>
    <w:pPr>
      <w:ind w:firstLine="420" w:firstLineChars="200"/>
    </w:pPr>
  </w:style>
  <w:style w:type="paragraph" w:customStyle="1" w:styleId="69">
    <w:name w:val="索引 11"/>
    <w:basedOn w:val="1"/>
    <w:next w:val="1"/>
    <w:autoRedefine/>
    <w:qFormat/>
    <w:uiPriority w:val="0"/>
    <w:pPr>
      <w:spacing w:line="360" w:lineRule="auto"/>
    </w:pPr>
    <w:rPr>
      <w:rFonts w:ascii="仿宋_GB2312" w:eastAsia="仿宋_GB2312"/>
      <w:sz w:val="24"/>
      <w:szCs w:val="20"/>
    </w:rPr>
  </w:style>
  <w:style w:type="paragraph" w:customStyle="1" w:styleId="70">
    <w:name w:val="纯文本1"/>
    <w:basedOn w:val="1"/>
    <w:autoRedefine/>
    <w:qFormat/>
    <w:uiPriority w:val="0"/>
    <w:rPr>
      <w:rFonts w:ascii="宋体" w:hAnsi="Courier New" w:eastAsiaTheme="minorEastAsia" w:cstheme="minorBidi"/>
      <w:szCs w:val="22"/>
    </w:rPr>
  </w:style>
  <w:style w:type="character" w:customStyle="1" w:styleId="71">
    <w:name w:val="NormalCharacter"/>
    <w:link w:val="1"/>
    <w:autoRedefine/>
    <w:qFormat/>
    <w:uiPriority w:val="0"/>
    <w:rPr>
      <w:rFonts w:ascii="Times New Roman" w:hAnsi="Times New Roman" w:eastAsia="宋体" w:cs="Times New Roman"/>
      <w:kern w:val="2"/>
      <w:sz w:val="21"/>
      <w:lang w:val="en-US" w:eastAsia="zh-CN" w:bidi="ar-SA"/>
    </w:rPr>
  </w:style>
  <w:style w:type="paragraph" w:customStyle="1" w:styleId="72">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4">
    <w:name w:val=" Char Char5"/>
    <w:link w:val="23"/>
    <w:autoRedefine/>
    <w:qFormat/>
    <w:uiPriority w:val="10"/>
    <w:rPr>
      <w:rFonts w:ascii="Cambria" w:hAnsi="Cambria"/>
      <w:b/>
      <w:bCs/>
      <w:sz w:val="32"/>
      <w:szCs w:val="32"/>
    </w:rPr>
  </w:style>
  <w:style w:type="paragraph" w:customStyle="1" w:styleId="75">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76">
    <w:name w:val="font11"/>
    <w:basedOn w:val="28"/>
    <w:autoRedefine/>
    <w:qFormat/>
    <w:uiPriority w:val="0"/>
    <w:rPr>
      <w:rFonts w:hint="eastAsia" w:ascii="宋体" w:hAnsi="宋体" w:eastAsia="宋体" w:cs="宋体"/>
      <w:color w:val="000000"/>
      <w:sz w:val="24"/>
      <w:szCs w:val="24"/>
      <w:u w:val="none"/>
    </w:rPr>
  </w:style>
  <w:style w:type="character" w:customStyle="1" w:styleId="77">
    <w:name w:val="font71"/>
    <w:basedOn w:val="28"/>
    <w:autoRedefine/>
    <w:qFormat/>
    <w:uiPriority w:val="0"/>
    <w:rPr>
      <w:rFonts w:ascii="Wingdings 2" w:hAnsi="Wingdings 2" w:eastAsia="Wingdings 2" w:cs="Wingdings 2"/>
      <w:color w:val="000000"/>
      <w:sz w:val="20"/>
      <w:szCs w:val="20"/>
      <w:u w:val="none"/>
    </w:rPr>
  </w:style>
  <w:style w:type="character" w:customStyle="1" w:styleId="78">
    <w:name w:val="font41"/>
    <w:basedOn w:val="28"/>
    <w:autoRedefine/>
    <w:qFormat/>
    <w:uiPriority w:val="0"/>
    <w:rPr>
      <w:rFonts w:hint="eastAsia" w:ascii="宋体" w:hAnsi="宋体" w:eastAsia="宋体" w:cs="宋体"/>
      <w:color w:val="000000"/>
      <w:sz w:val="20"/>
      <w:szCs w:val="20"/>
      <w:u w:val="none"/>
    </w:rPr>
  </w:style>
  <w:style w:type="character" w:customStyle="1" w:styleId="79">
    <w:name w:val="font81"/>
    <w:basedOn w:val="28"/>
    <w:autoRedefine/>
    <w:qFormat/>
    <w:uiPriority w:val="0"/>
    <w:rPr>
      <w:rFonts w:hint="default" w:ascii="Wingdings 2" w:hAnsi="Wingdings 2" w:eastAsia="Wingdings 2" w:cs="Wingdings 2"/>
      <w:color w:val="000000"/>
      <w:sz w:val="20"/>
      <w:szCs w:val="20"/>
      <w:u w:val="none"/>
    </w:rPr>
  </w:style>
  <w:style w:type="paragraph" w:customStyle="1" w:styleId="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table" w:customStyle="1" w:styleId="81">
    <w:name w:val="Table Normal"/>
    <w:autoRedefine/>
    <w:semiHidden/>
    <w:unhideWhenUsed/>
    <w:qFormat/>
    <w:uiPriority w:val="0"/>
    <w:tblPr>
      <w:tblCellMar>
        <w:top w:w="0" w:type="dxa"/>
        <w:left w:w="0" w:type="dxa"/>
        <w:bottom w:w="0" w:type="dxa"/>
        <w:right w:w="0" w:type="dxa"/>
      </w:tblCellMar>
    </w:tblPr>
  </w:style>
  <w:style w:type="paragraph" w:customStyle="1" w:styleId="82">
    <w:name w:val="Table Text"/>
    <w:basedOn w:val="1"/>
    <w:autoRedefine/>
    <w:semiHidden/>
    <w:qFormat/>
    <w:uiPriority w:val="0"/>
    <w:rPr>
      <w:rFonts w:ascii="仿宋" w:hAnsi="仿宋" w:eastAsia="仿宋" w:cs="仿宋"/>
      <w:sz w:val="28"/>
      <w:szCs w:val="28"/>
      <w:lang w:val="en-US" w:eastAsia="en-US" w:bidi="ar-SA"/>
    </w:rPr>
  </w:style>
  <w:style w:type="character" w:customStyle="1" w:styleId="83">
    <w:name w:val="font01"/>
    <w:basedOn w:val="28"/>
    <w:qFormat/>
    <w:uiPriority w:val="0"/>
    <w:rPr>
      <w:rFonts w:hint="eastAsia" w:ascii="宋体" w:hAnsi="宋体" w:eastAsia="宋体" w:cs="宋体"/>
      <w:color w:val="000000"/>
      <w:sz w:val="24"/>
      <w:szCs w:val="24"/>
      <w:u w:val="none"/>
    </w:rPr>
  </w:style>
  <w:style w:type="paragraph" w:customStyle="1" w:styleId="84">
    <w:name w:val="标题 1 New"/>
    <w:qFormat/>
    <w:uiPriority w:val="0"/>
    <w:pPr>
      <w:keepNext/>
      <w:jc w:val="center"/>
      <w:outlineLvl w:val="0"/>
    </w:pPr>
    <w:rPr>
      <w:rFonts w:ascii="Times New Roman" w:hAnsi="Times New Roman" w:eastAsia="宋体" w:cs="Times New Roman"/>
      <w:kern w:val="0"/>
      <w:sz w:val="28"/>
      <w:szCs w:val="28"/>
      <w:lang w:val="en-US" w:eastAsia="zh-CN" w:bidi="ar-SA"/>
    </w:rPr>
  </w:style>
  <w:style w:type="character" w:customStyle="1" w:styleId="85">
    <w:name w:val="标题 1 Char1"/>
    <w:qFormat/>
    <w:uiPriority w:val="0"/>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96</Pages>
  <Words>4016</Words>
  <Characters>4737</Characters>
  <Lines>1</Lines>
  <Paragraphs>1</Paragraphs>
  <TotalTime>11</TotalTime>
  <ScaleCrop>false</ScaleCrop>
  <LinksUpToDate>false</LinksUpToDate>
  <CharactersWithSpaces>4999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2020-12-11T09:06:00Z</dcterms:created>
  <dc:creator>正版用户</dc:creator>
  <cp:lastModifiedBy>黄新新</cp:lastModifiedBy>
  <cp:lastPrinted>2025-05-21T11:35:00Z</cp:lastPrinted>
  <dcterms:modified xsi:type="dcterms:W3CDTF">2025-06-17T10:13:15Z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96841D59C7194ED9A52EEA3B8835D296_13</vt:lpwstr>
  </property>
  <property fmtid="{D5CDD505-2E9C-101B-9397-08002B2CF9AE}" pid="4" name="KSOTemplateDocerSaveRecord">
    <vt:lpwstr>eyJoZGlkIjoiN2M4Y2UzYzhjZmU1OTg3ZDU3NjNkYTJjMTMxNGJkZjMiLCJ1c2VySWQiOiIyNjk4Mzk3MDEifQ==</vt:lpwstr>
  </property>
</Properties>
</file>