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rPr>
          <w:rFonts w:ascii="宋体" w:hAnsi="宋体" w:cs="宋体"/>
          <w:b/>
          <w:color w:val="auto"/>
          <w:sz w:val="48"/>
          <w:szCs w:val="48"/>
          <w:highlight w:val="none"/>
        </w:rPr>
      </w:pPr>
    </w:p>
    <w:p>
      <w:pPr>
        <w:pStyle w:val="53"/>
        <w:jc w:val="center"/>
        <w:rPr>
          <w:rFonts w:hint="eastAsia" w:ascii="宋体" w:hAnsi="宋体" w:cs="宋体"/>
          <w:b/>
          <w:color w:val="FF0000"/>
          <w:sz w:val="44"/>
          <w:szCs w:val="44"/>
          <w:highlight w:val="none"/>
          <w:lang w:eastAsia="zh-CN"/>
        </w:rPr>
      </w:pPr>
    </w:p>
    <w:p>
      <w:pPr>
        <w:pStyle w:val="53"/>
        <w:jc w:val="center"/>
        <w:rPr>
          <w:rFonts w:hint="eastAsia" w:ascii="宋体" w:hAnsi="宋体" w:cs="宋体"/>
          <w:b/>
          <w:color w:val="FF0000"/>
          <w:sz w:val="44"/>
          <w:szCs w:val="44"/>
          <w:highlight w:val="none"/>
          <w:lang w:val="en-US" w:eastAsia="zh-CN"/>
        </w:rPr>
      </w:pPr>
      <w:r>
        <w:rPr>
          <w:rFonts w:hint="eastAsia" w:ascii="宋体" w:hAnsi="宋体" w:cs="宋体"/>
          <w:b/>
          <w:color w:val="FF0000"/>
          <w:sz w:val="44"/>
          <w:szCs w:val="44"/>
          <w:highlight w:val="none"/>
          <w:lang w:val="en-US" w:eastAsia="zh-CN"/>
        </w:rPr>
        <w:t>新源县2022年乡镇、村庄国土空间</w:t>
      </w:r>
    </w:p>
    <w:p>
      <w:pPr>
        <w:pStyle w:val="53"/>
        <w:jc w:val="center"/>
        <w:rPr>
          <w:rFonts w:ascii="宋体" w:hAnsi="宋体" w:cs="宋体"/>
          <w:b/>
          <w:color w:val="FF0000"/>
          <w:sz w:val="44"/>
          <w:szCs w:val="44"/>
          <w:highlight w:val="none"/>
        </w:rPr>
      </w:pPr>
      <w:r>
        <w:rPr>
          <w:rFonts w:hint="eastAsia" w:ascii="宋体" w:hAnsi="宋体" w:cs="宋体"/>
          <w:b/>
          <w:color w:val="FF0000"/>
          <w:sz w:val="44"/>
          <w:szCs w:val="44"/>
          <w:highlight w:val="none"/>
          <w:lang w:val="en-US" w:eastAsia="zh-CN"/>
        </w:rPr>
        <w:t>总体规划编制（一标段）</w:t>
      </w:r>
    </w:p>
    <w:p>
      <w:pPr>
        <w:ind w:firstLine="2400" w:firstLineChars="1000"/>
        <w:rPr>
          <w:rFonts w:ascii="宋体" w:hAnsi="宋体" w:cs="宋体"/>
          <w:color w:val="FF0000"/>
          <w:sz w:val="24"/>
          <w:szCs w:val="24"/>
          <w:highlight w:val="none"/>
        </w:rPr>
      </w:pPr>
    </w:p>
    <w:p>
      <w:pPr>
        <w:pStyle w:val="53"/>
        <w:jc w:val="center"/>
        <w:rPr>
          <w:rFonts w:ascii="宋体" w:hAnsi="宋体" w:cs="宋体"/>
          <w:color w:val="FF0000"/>
          <w:highlight w:val="none"/>
        </w:rPr>
      </w:pPr>
    </w:p>
    <w:p>
      <w:pPr>
        <w:pStyle w:val="53"/>
        <w:jc w:val="center"/>
        <w:rPr>
          <w:rFonts w:hint="default" w:ascii="宋体" w:hAnsi="宋体" w:cs="宋体"/>
          <w:color w:val="FF0000"/>
          <w:sz w:val="32"/>
          <w:highlight w:val="none"/>
          <w:lang w:val="en-US"/>
        </w:rPr>
      </w:pPr>
      <w:r>
        <w:rPr>
          <w:rFonts w:hint="eastAsia" w:ascii="宋体" w:hAnsi="宋体" w:cs="宋体"/>
          <w:color w:val="FF0000"/>
          <w:sz w:val="28"/>
          <w:szCs w:val="28"/>
          <w:highlight w:val="none"/>
        </w:rPr>
        <w:t>项目编号：</w:t>
      </w:r>
      <w:r>
        <w:rPr>
          <w:rFonts w:hint="eastAsia" w:ascii="宋体" w:hAnsi="宋体" w:cs="宋体"/>
          <w:b w:val="0"/>
          <w:bCs w:val="0"/>
          <w:color w:val="FF0000"/>
          <w:sz w:val="24"/>
          <w:szCs w:val="24"/>
          <w:highlight w:val="none"/>
          <w:lang w:val="en-US" w:eastAsia="zh-CN"/>
        </w:rPr>
        <w:t>XJJZ—2022053001</w:t>
      </w:r>
      <w:r>
        <w:rPr>
          <w:rFonts w:hint="eastAsia" w:ascii="宋体" w:hAnsi="宋体" w:cs="宋体"/>
          <w:color w:val="FF0000"/>
          <w:sz w:val="28"/>
          <w:szCs w:val="28"/>
          <w:highlight w:val="none"/>
          <w:lang w:val="en-US" w:eastAsia="zh-CN"/>
        </w:rPr>
        <w:t xml:space="preserve"> </w:t>
      </w:r>
    </w:p>
    <w:p>
      <w:pPr>
        <w:pStyle w:val="53"/>
        <w:rPr>
          <w:rFonts w:ascii="宋体" w:hAnsi="宋体" w:cs="宋体"/>
          <w:color w:val="auto"/>
          <w:sz w:val="32"/>
          <w:highlight w:val="none"/>
        </w:rPr>
      </w:pPr>
    </w:p>
    <w:p>
      <w:pPr>
        <w:pStyle w:val="53"/>
        <w:rPr>
          <w:rFonts w:ascii="宋体" w:hAnsi="宋体" w:cs="宋体"/>
          <w:color w:val="auto"/>
          <w:sz w:val="32"/>
          <w:highlight w:val="none"/>
        </w:rPr>
      </w:pPr>
    </w:p>
    <w:p>
      <w:pPr>
        <w:jc w:val="center"/>
        <w:rPr>
          <w:rFonts w:ascii="宋体" w:hAnsi="宋体" w:cs="宋体"/>
          <w:b/>
          <w:bCs/>
          <w:sz w:val="84"/>
          <w:szCs w:val="84"/>
          <w:highlight w:val="none"/>
        </w:rPr>
      </w:pPr>
      <w:r>
        <w:rPr>
          <w:rFonts w:hint="eastAsia" w:ascii="宋体" w:hAnsi="宋体" w:cs="宋体"/>
          <w:b/>
          <w:bCs/>
          <w:sz w:val="84"/>
          <w:szCs w:val="84"/>
          <w:highlight w:val="none"/>
          <w:lang w:val="en-US" w:eastAsia="zh-CN"/>
        </w:rPr>
        <w:t>招</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en-US" w:eastAsia="zh-CN"/>
        </w:rPr>
        <w:t>标</w:t>
      </w:r>
      <w:r>
        <w:rPr>
          <w:rFonts w:hint="eastAsia" w:ascii="宋体" w:hAnsi="宋体" w:cs="宋体"/>
          <w:b/>
          <w:bCs/>
          <w:sz w:val="84"/>
          <w:szCs w:val="84"/>
          <w:highlight w:val="none"/>
        </w:rPr>
        <w:t xml:space="preserve"> 文 件</w:t>
      </w:r>
    </w:p>
    <w:p>
      <w:pPr>
        <w:pStyle w:val="53"/>
        <w:rPr>
          <w:rFonts w:ascii="宋体" w:hAnsi="宋体" w:cs="宋体"/>
          <w:color w:val="auto"/>
          <w:sz w:val="32"/>
          <w:highlight w:val="none"/>
        </w:rPr>
      </w:pPr>
    </w:p>
    <w:p>
      <w:pPr>
        <w:pStyle w:val="53"/>
        <w:rPr>
          <w:rFonts w:ascii="宋体" w:hAnsi="宋体" w:cs="宋体"/>
          <w:color w:val="auto"/>
          <w:sz w:val="32"/>
          <w:highlight w:val="none"/>
        </w:rPr>
      </w:pPr>
    </w:p>
    <w:p>
      <w:pPr>
        <w:pStyle w:val="53"/>
        <w:rPr>
          <w:rFonts w:ascii="宋体" w:hAnsi="宋体" w:cs="宋体"/>
          <w:color w:val="auto"/>
          <w:sz w:val="32"/>
          <w:highlight w:val="none"/>
        </w:rPr>
      </w:pPr>
    </w:p>
    <w:p>
      <w:pPr>
        <w:pStyle w:val="53"/>
        <w:rPr>
          <w:rFonts w:ascii="宋体" w:hAnsi="宋体" w:cs="宋体"/>
          <w:color w:val="auto"/>
          <w:sz w:val="32"/>
          <w:highlight w:val="none"/>
        </w:rPr>
      </w:pPr>
    </w:p>
    <w:p>
      <w:pPr>
        <w:rPr>
          <w:rFonts w:ascii="宋体" w:hAnsi="宋体" w:cs="宋体"/>
          <w:sz w:val="32"/>
          <w:szCs w:val="32"/>
          <w:highlight w:val="none"/>
        </w:rPr>
      </w:pPr>
      <w:r>
        <w:rPr>
          <w:rFonts w:hint="eastAsia" w:ascii="宋体" w:hAnsi="宋体" w:cs="宋体"/>
          <w:sz w:val="32"/>
          <w:szCs w:val="32"/>
          <w:highlight w:val="none"/>
        </w:rPr>
        <w:t>采购人：新源县自然资源局（盖章）</w:t>
      </w:r>
    </w:p>
    <w:p>
      <w:pPr>
        <w:rPr>
          <w:rFonts w:ascii="宋体" w:hAnsi="宋体" w:cs="宋体"/>
          <w:sz w:val="32"/>
          <w:szCs w:val="32"/>
          <w:highlight w:val="none"/>
        </w:rPr>
      </w:pPr>
    </w:p>
    <w:p>
      <w:pPr>
        <w:ind w:firstLine="1920" w:firstLineChars="600"/>
        <w:rPr>
          <w:rFonts w:ascii="宋体" w:hAnsi="宋体" w:cs="宋体"/>
          <w:sz w:val="32"/>
          <w:szCs w:val="32"/>
          <w:highlight w:val="none"/>
        </w:rPr>
      </w:pPr>
    </w:p>
    <w:p>
      <w:pPr>
        <w:ind w:firstLine="1920" w:firstLineChars="600"/>
        <w:rPr>
          <w:rFonts w:ascii="宋体" w:hAnsi="宋体" w:cs="宋体"/>
          <w:sz w:val="32"/>
          <w:szCs w:val="32"/>
          <w:highlight w:val="none"/>
        </w:rPr>
      </w:pPr>
    </w:p>
    <w:p>
      <w:pPr>
        <w:pStyle w:val="53"/>
        <w:rPr>
          <w:rFonts w:ascii="宋体" w:hAnsi="宋体" w:cs="宋体"/>
          <w:color w:val="auto"/>
          <w:sz w:val="32"/>
          <w:highlight w:val="none"/>
        </w:rPr>
      </w:pPr>
    </w:p>
    <w:p>
      <w:pPr>
        <w:pStyle w:val="53"/>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cs="宋体"/>
          <w:color w:val="auto"/>
          <w:sz w:val="32"/>
          <w:highlight w:val="none"/>
          <w:lang w:eastAsia="zh-CN"/>
        </w:rPr>
        <w:t>新疆久质工程项目咨询管理有限公司</w:t>
      </w:r>
      <w:r>
        <w:rPr>
          <w:rFonts w:hint="eastAsia" w:ascii="宋体" w:hAnsi="宋体" w:cs="宋体"/>
          <w:color w:val="auto"/>
          <w:sz w:val="32"/>
          <w:highlight w:val="none"/>
        </w:rPr>
        <w:t>（盖章）</w:t>
      </w:r>
    </w:p>
    <w:p>
      <w:pPr>
        <w:ind w:firstLine="1280" w:firstLineChars="400"/>
        <w:rPr>
          <w:rFonts w:ascii="宋体" w:hAnsi="宋体" w:cs="宋体"/>
          <w:sz w:val="30"/>
          <w:highlight w:val="none"/>
        </w:rPr>
      </w:pPr>
      <w:r>
        <w:rPr>
          <w:rFonts w:hint="eastAsia" w:ascii="宋体" w:hAnsi="宋体" w:cs="宋体"/>
          <w:sz w:val="32"/>
          <w:szCs w:val="32"/>
          <w:highlight w:val="none"/>
        </w:rPr>
        <w:t xml:space="preserve"> </w:t>
      </w:r>
    </w:p>
    <w:p>
      <w:pPr>
        <w:pStyle w:val="53"/>
        <w:jc w:val="center"/>
        <w:rPr>
          <w:rFonts w:ascii="宋体" w:hAnsi="宋体" w:cs="宋体"/>
          <w:color w:val="FF0000"/>
          <w:sz w:val="30"/>
          <w:highlight w:val="none"/>
        </w:rPr>
      </w:pPr>
      <w:r>
        <w:rPr>
          <w:rFonts w:hint="eastAsia" w:ascii="宋体" w:hAnsi="宋体" w:cs="宋体"/>
          <w:color w:val="FF0000"/>
          <w:sz w:val="30"/>
          <w:szCs w:val="30"/>
          <w:highlight w:val="none"/>
        </w:rPr>
        <w:t>二零二二年</w:t>
      </w:r>
      <w:r>
        <w:rPr>
          <w:rFonts w:hint="eastAsia" w:ascii="宋体" w:hAnsi="宋体" w:cs="宋体"/>
          <w:color w:val="FF0000"/>
          <w:sz w:val="30"/>
          <w:szCs w:val="30"/>
          <w:highlight w:val="none"/>
          <w:lang w:val="en-US" w:eastAsia="zh-CN"/>
        </w:rPr>
        <w:t>五</w:t>
      </w:r>
      <w:r>
        <w:rPr>
          <w:rFonts w:hint="eastAsia" w:ascii="宋体" w:hAnsi="宋体" w:cs="宋体"/>
          <w:color w:val="FF0000"/>
          <w:sz w:val="30"/>
          <w:szCs w:val="30"/>
          <w:highlight w:val="none"/>
        </w:rPr>
        <w:t>月</w:t>
      </w:r>
    </w:p>
    <w:p>
      <w:pPr>
        <w:ind w:firstLine="3520" w:firstLineChars="800"/>
        <w:outlineLvl w:val="0"/>
        <w:rPr>
          <w:rFonts w:ascii="宋体" w:hAnsi="宋体" w:cs="宋体"/>
          <w:color w:val="FF0000"/>
          <w:sz w:val="44"/>
          <w:szCs w:val="44"/>
          <w:highlight w:val="none"/>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bookmarkStart w:id="0" w:name="_Toc4261"/>
    </w:p>
    <w:bookmarkEnd w:id="0"/>
    <w:p>
      <w:pPr>
        <w:jc w:val="both"/>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pPr>
        <w:spacing w:line="480" w:lineRule="auto"/>
        <w:jc w:val="center"/>
        <w:outlineLvl w:val="0"/>
        <w:rPr>
          <w:rFonts w:ascii="宋体" w:hAnsi="宋体" w:cs="宋体"/>
          <w:sz w:val="44"/>
          <w:szCs w:val="44"/>
          <w:highlight w:val="none"/>
        </w:rPr>
      </w:pPr>
    </w:p>
    <w:p>
      <w:pPr>
        <w:pStyle w:val="15"/>
        <w:tabs>
          <w:tab w:val="right" w:leader="dot" w:pos="8306"/>
        </w:tabs>
        <w:spacing w:line="48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第一章 招标公告</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·························01</w:t>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TOC \o "1-1" \h \u </w:instrText>
      </w:r>
      <w:r>
        <w:rPr>
          <w:rFonts w:hint="eastAsia" w:ascii="宋体" w:hAnsi="宋体" w:eastAsia="宋体" w:cs="宋体"/>
          <w:b/>
          <w:bCs/>
          <w:color w:val="auto"/>
          <w:sz w:val="24"/>
          <w:szCs w:val="32"/>
          <w:highlight w:val="none"/>
        </w:rPr>
        <w:fldChar w:fldCharType="separate"/>
      </w:r>
    </w:p>
    <w:p>
      <w:pPr>
        <w:pStyle w:val="15"/>
        <w:tabs>
          <w:tab w:val="right" w:leader="dot" w:pos="8306"/>
        </w:tabs>
        <w:spacing w:line="480" w:lineRule="auto"/>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第二章 投标须知</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w:t>
      </w:r>
      <w:r>
        <w:rPr>
          <w:rFonts w:hint="eastAsia" w:ascii="宋体" w:hAnsi="宋体" w:cs="宋体"/>
          <w:b/>
          <w:bCs/>
          <w:color w:val="auto"/>
          <w:sz w:val="24"/>
          <w:szCs w:val="32"/>
          <w:highlight w:val="none"/>
          <w:lang w:val="en-US" w:eastAsia="zh-CN"/>
        </w:rPr>
        <w:t>5</w:t>
      </w:r>
    </w:p>
    <w:p>
      <w:pPr>
        <w:pStyle w:val="15"/>
        <w:tabs>
          <w:tab w:val="right" w:leader="dot" w:pos="8306"/>
        </w:tabs>
        <w:spacing w:line="480" w:lineRule="auto"/>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"_Toc22711"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第三章 评标方法及标准</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······················2</w:t>
      </w:r>
      <w:r>
        <w:rPr>
          <w:rFonts w:hint="eastAsia" w:ascii="宋体" w:hAnsi="宋体" w:cs="宋体"/>
          <w:b/>
          <w:bCs/>
          <w:color w:val="auto"/>
          <w:sz w:val="24"/>
          <w:szCs w:val="32"/>
          <w:highlight w:val="none"/>
          <w:lang w:val="en-US" w:eastAsia="zh-CN"/>
        </w:rPr>
        <w:t>7</w:t>
      </w:r>
    </w:p>
    <w:p>
      <w:pPr>
        <w:pStyle w:val="15"/>
        <w:tabs>
          <w:tab w:val="right" w:leader="dot" w:pos="8306"/>
        </w:tabs>
        <w:spacing w:line="480" w:lineRule="auto"/>
        <w:jc w:val="cente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"_Toc20620"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第四章 合同格式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33</w:t>
      </w:r>
    </w:p>
    <w:p>
      <w:pPr>
        <w:pStyle w:val="15"/>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"_Toc29854"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第五章 投标文件格式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44</w:t>
      </w:r>
    </w:p>
    <w:p>
      <w:pPr>
        <w:pStyle w:val="15"/>
        <w:tabs>
          <w:tab w:val="right" w:leader="dot" w:pos="8306"/>
        </w:tabs>
        <w:spacing w:line="480" w:lineRule="auto"/>
        <w:jc w:val="center"/>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第六章 项目基本情况及采购内容··················</w:t>
      </w:r>
      <w:r>
        <w:rPr>
          <w:rFonts w:hint="eastAsia" w:ascii="宋体" w:hAnsi="宋体" w:cs="宋体"/>
          <w:b/>
          <w:bCs/>
          <w:color w:val="auto"/>
          <w:sz w:val="24"/>
          <w:szCs w:val="32"/>
          <w:highlight w:val="none"/>
          <w:lang w:val="en-US" w:eastAsia="zh-CN"/>
        </w:rPr>
        <w:t>62</w:t>
      </w:r>
    </w:p>
    <w:p>
      <w:pPr>
        <w:pStyle w:val="15"/>
        <w:tabs>
          <w:tab w:val="right" w:leader="dot" w:pos="8306"/>
        </w:tabs>
        <w:spacing w:line="480" w:lineRule="auto"/>
        <w:jc w:val="center"/>
        <w:rPr>
          <w:rFonts w:hint="eastAsia" w:ascii="宋体" w:hAnsi="宋体" w:eastAsia="宋体" w:cs="宋体"/>
          <w:b/>
          <w:bCs/>
          <w:color w:val="auto"/>
          <w:sz w:val="24"/>
          <w:szCs w:val="32"/>
          <w:highlight w:val="none"/>
        </w:rPr>
      </w:pPr>
    </w:p>
    <w:p>
      <w:pPr>
        <w:pStyle w:val="15"/>
        <w:tabs>
          <w:tab w:val="right" w:leader="dot" w:pos="8306"/>
        </w:tabs>
        <w:spacing w:line="480" w:lineRule="auto"/>
        <w:jc w:val="center"/>
        <w:rPr>
          <w:rFonts w:hint="eastAsia" w:ascii="宋体" w:hAnsi="宋体" w:eastAsia="宋体" w:cs="宋体"/>
          <w:b/>
          <w:bCs/>
          <w:color w:val="auto"/>
          <w:sz w:val="24"/>
          <w:szCs w:val="32"/>
          <w:highlight w:val="none"/>
        </w:rPr>
      </w:pPr>
    </w:p>
    <w:p>
      <w:pPr>
        <w:pStyle w:val="15"/>
        <w:tabs>
          <w:tab w:val="right" w:leader="dot" w:pos="8306"/>
        </w:tabs>
        <w:spacing w:line="48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 w:val="24"/>
          <w:szCs w:val="32"/>
          <w:highlight w:val="none"/>
        </w:rPr>
        <w:fldChar w:fldCharType="end"/>
      </w:r>
    </w:p>
    <w:p>
      <w:pPr>
        <w:jc w:val="center"/>
        <w:rPr>
          <w:rFonts w:ascii="宋体" w:hAnsi="宋体" w:cs="宋体"/>
          <w:b/>
          <w:sz w:val="36"/>
          <w:highlight w:val="none"/>
        </w:rPr>
      </w:pPr>
    </w:p>
    <w:p>
      <w:pPr>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jc w:val="center"/>
        <w:rPr>
          <w:rFonts w:hint="eastAsia" w:ascii="宋体" w:hAnsi="宋体" w:cs="宋体"/>
          <w:b/>
          <w:sz w:val="32"/>
          <w:szCs w:val="24"/>
          <w:highlight w:val="none"/>
        </w:rPr>
        <w:sectPr>
          <w:footerReference r:id="rId6" w:type="default"/>
          <w:pgSz w:w="11906" w:h="16838"/>
          <w:pgMar w:top="1474" w:right="1531" w:bottom="1474"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360" w:lineRule="exact"/>
        <w:jc w:val="center"/>
        <w:rPr>
          <w:rFonts w:ascii="宋体" w:hAnsi="宋体" w:cs="宋体"/>
          <w:b/>
          <w:sz w:val="32"/>
          <w:szCs w:val="24"/>
          <w:highlight w:val="none"/>
        </w:rPr>
      </w:pPr>
      <w:r>
        <w:rPr>
          <w:rFonts w:hint="eastAsia" w:ascii="宋体" w:hAnsi="宋体" w:cs="宋体"/>
          <w:b/>
          <w:color w:val="FF0000"/>
          <w:sz w:val="32"/>
          <w:szCs w:val="24"/>
          <w:highlight w:val="none"/>
        </w:rPr>
        <w:t>第一章   招标公告</w:t>
      </w:r>
    </w:p>
    <w:p>
      <w:pPr>
        <w:pStyle w:val="7"/>
        <w:rPr>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uto"/>
        <w:ind w:left="0" w:leftChars="0" w:right="0" w:firstLine="0" w:firstLineChars="0"/>
        <w:jc w:val="center"/>
        <w:textAlignment w:val="auto"/>
        <w:rPr>
          <w:rFonts w:hint="eastAsia" w:ascii="宋体" w:hAnsi="宋体" w:eastAsia="宋体" w:cs="宋体"/>
          <w:b/>
          <w:bCs/>
          <w:i w:val="0"/>
          <w:iCs w:val="0"/>
          <w:caps w:val="0"/>
          <w:color w:val="333333"/>
          <w:spacing w:val="0"/>
          <w:kern w:val="0"/>
          <w:sz w:val="36"/>
          <w:szCs w:val="36"/>
          <w:highlight w:val="none"/>
          <w:lang w:val="en-US" w:eastAsia="zh-CN"/>
        </w:rPr>
      </w:pPr>
      <w:r>
        <w:rPr>
          <w:rFonts w:hint="eastAsia" w:ascii="宋体" w:hAnsi="宋体" w:eastAsia="宋体" w:cs="宋体"/>
          <w:b/>
          <w:bCs/>
          <w:i w:val="0"/>
          <w:iCs w:val="0"/>
          <w:caps w:val="0"/>
          <w:color w:val="333333"/>
          <w:spacing w:val="0"/>
          <w:kern w:val="0"/>
          <w:sz w:val="36"/>
          <w:szCs w:val="36"/>
          <w:highlight w:val="none"/>
          <w:lang w:val="en-US" w:eastAsia="zh-CN"/>
        </w:rPr>
        <w:t>新源县2022年乡镇、村庄国土空间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uto"/>
        <w:ind w:left="0" w:leftChars="0" w:right="0" w:firstLine="0" w:firstLineChars="0"/>
        <w:jc w:val="center"/>
        <w:textAlignment w:val="auto"/>
        <w:rPr>
          <w:rFonts w:hint="eastAsia" w:ascii="宋体" w:hAnsi="宋体" w:eastAsia="宋体" w:cs="宋体"/>
          <w:b/>
          <w:bCs/>
          <w:i w:val="0"/>
          <w:iCs w:val="0"/>
          <w:caps w:val="0"/>
          <w:color w:val="333333"/>
          <w:spacing w:val="0"/>
          <w:kern w:val="0"/>
          <w:sz w:val="36"/>
          <w:szCs w:val="36"/>
          <w:highlight w:val="none"/>
          <w:lang w:val="en-US" w:eastAsia="zh-CN"/>
        </w:rPr>
      </w:pPr>
      <w:r>
        <w:rPr>
          <w:rFonts w:hint="eastAsia" w:ascii="宋体" w:hAnsi="宋体" w:eastAsia="宋体" w:cs="宋体"/>
          <w:b/>
          <w:bCs/>
          <w:i w:val="0"/>
          <w:iCs w:val="0"/>
          <w:caps w:val="0"/>
          <w:color w:val="333333"/>
          <w:spacing w:val="0"/>
          <w:kern w:val="0"/>
          <w:sz w:val="36"/>
          <w:szCs w:val="36"/>
          <w:highlight w:val="none"/>
          <w:lang w:val="en-US" w:eastAsia="zh-CN"/>
        </w:rPr>
        <w:t>总体规划编制的公开招标公告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项目概况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540" w:firstLineChars="20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新源县2022年乡镇、村庄国土空间总体规划编制的潜在投标人应在伊宁经济合作区金茂新天地A座8楼814室获取招标文件，并于</w:t>
      </w:r>
      <w:r>
        <w:rPr>
          <w:rFonts w:hint="eastAsia" w:ascii="宋体" w:hAnsi="宋体" w:eastAsia="宋体" w:cs="宋体"/>
          <w:i w:val="0"/>
          <w:iCs w:val="0"/>
          <w:caps w:val="0"/>
          <w:color w:val="FF0000"/>
          <w:spacing w:val="0"/>
          <w:sz w:val="27"/>
          <w:szCs w:val="27"/>
          <w:highlight w:val="none"/>
        </w:rPr>
        <w:t>2022年</w:t>
      </w:r>
      <w:r>
        <w:rPr>
          <w:rFonts w:hint="eastAsia" w:cs="宋体"/>
          <w:i w:val="0"/>
          <w:iCs w:val="0"/>
          <w:caps w:val="0"/>
          <w:color w:val="FF0000"/>
          <w:spacing w:val="0"/>
          <w:sz w:val="27"/>
          <w:szCs w:val="27"/>
          <w:highlight w:val="none"/>
          <w:lang w:val="en-US" w:eastAsia="zh-CN"/>
        </w:rPr>
        <w:t>06</w:t>
      </w:r>
      <w:r>
        <w:rPr>
          <w:rFonts w:hint="eastAsia" w:ascii="宋体" w:hAnsi="宋体" w:eastAsia="宋体" w:cs="宋体"/>
          <w:i w:val="0"/>
          <w:iCs w:val="0"/>
          <w:caps w:val="0"/>
          <w:color w:val="FF0000"/>
          <w:spacing w:val="0"/>
          <w:sz w:val="27"/>
          <w:szCs w:val="27"/>
          <w:highlight w:val="none"/>
        </w:rPr>
        <w:t>月</w:t>
      </w:r>
      <w:r>
        <w:rPr>
          <w:rFonts w:hint="eastAsia" w:cs="宋体"/>
          <w:i w:val="0"/>
          <w:iCs w:val="0"/>
          <w:caps w:val="0"/>
          <w:color w:val="FF0000"/>
          <w:spacing w:val="0"/>
          <w:sz w:val="27"/>
          <w:szCs w:val="27"/>
          <w:highlight w:val="none"/>
          <w:lang w:val="en-US" w:eastAsia="zh-CN"/>
        </w:rPr>
        <w:t>20</w:t>
      </w:r>
      <w:r>
        <w:rPr>
          <w:rFonts w:hint="eastAsia" w:ascii="宋体" w:hAnsi="宋体" w:eastAsia="宋体" w:cs="宋体"/>
          <w:i w:val="0"/>
          <w:iCs w:val="0"/>
          <w:caps w:val="0"/>
          <w:color w:val="FF0000"/>
          <w:spacing w:val="0"/>
          <w:sz w:val="27"/>
          <w:szCs w:val="27"/>
          <w:highlight w:val="none"/>
        </w:rPr>
        <w:t xml:space="preserve">日 </w:t>
      </w:r>
      <w:r>
        <w:rPr>
          <w:rFonts w:hint="eastAsia" w:cs="宋体"/>
          <w:i w:val="0"/>
          <w:iCs w:val="0"/>
          <w:caps w:val="0"/>
          <w:color w:val="FF0000"/>
          <w:spacing w:val="0"/>
          <w:sz w:val="27"/>
          <w:szCs w:val="27"/>
          <w:highlight w:val="none"/>
          <w:lang w:val="en-US" w:eastAsia="zh-CN"/>
        </w:rPr>
        <w:t>16</w:t>
      </w:r>
      <w:r>
        <w:rPr>
          <w:rFonts w:hint="eastAsia" w:ascii="宋体" w:hAnsi="宋体" w:eastAsia="宋体" w:cs="宋体"/>
          <w:i w:val="0"/>
          <w:iCs w:val="0"/>
          <w:caps w:val="0"/>
          <w:color w:val="FF0000"/>
          <w:spacing w:val="0"/>
          <w:sz w:val="27"/>
          <w:szCs w:val="27"/>
          <w:highlight w:val="none"/>
        </w:rPr>
        <w:t>:</w:t>
      </w:r>
      <w:r>
        <w:rPr>
          <w:rFonts w:hint="eastAsia" w:cs="宋体"/>
          <w:i w:val="0"/>
          <w:iCs w:val="0"/>
          <w:caps w:val="0"/>
          <w:color w:val="FF0000"/>
          <w:spacing w:val="0"/>
          <w:sz w:val="27"/>
          <w:szCs w:val="27"/>
          <w:highlight w:val="none"/>
          <w:lang w:val="en-US" w:eastAsia="zh-CN"/>
        </w:rPr>
        <w:t>3</w:t>
      </w:r>
      <w:r>
        <w:rPr>
          <w:rFonts w:hint="eastAsia" w:ascii="宋体" w:hAnsi="宋体" w:eastAsia="宋体" w:cs="宋体"/>
          <w:i w:val="0"/>
          <w:iCs w:val="0"/>
          <w:caps w:val="0"/>
          <w:color w:val="FF0000"/>
          <w:spacing w:val="0"/>
          <w:sz w:val="27"/>
          <w:szCs w:val="27"/>
          <w:highlight w:val="none"/>
        </w:rPr>
        <w:t>0</w:t>
      </w:r>
      <w:r>
        <w:rPr>
          <w:rFonts w:hint="eastAsia" w:ascii="宋体" w:hAnsi="宋体" w:eastAsia="宋体" w:cs="宋体"/>
          <w:i w:val="0"/>
          <w:iCs w:val="0"/>
          <w:caps w:val="0"/>
          <w:color w:val="auto"/>
          <w:spacing w:val="0"/>
          <w:sz w:val="27"/>
          <w:szCs w:val="27"/>
          <w:highlight w:val="none"/>
        </w:rPr>
        <w:t>（北京时间）前递交投标文件。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一、项目基本情况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b/>
          <w:bCs/>
          <w:i w:val="0"/>
          <w:iCs w:val="0"/>
          <w:caps w:val="0"/>
          <w:color w:val="FF0000"/>
          <w:spacing w:val="0"/>
          <w:sz w:val="27"/>
          <w:szCs w:val="27"/>
          <w:highlight w:val="none"/>
          <w:lang w:eastAsia="zh-CN"/>
        </w:rPr>
      </w:pPr>
      <w:r>
        <w:rPr>
          <w:rFonts w:hint="eastAsia" w:ascii="宋体" w:hAnsi="宋体" w:eastAsia="宋体" w:cs="宋体"/>
          <w:b/>
          <w:bCs/>
          <w:i w:val="0"/>
          <w:iCs w:val="0"/>
          <w:caps w:val="0"/>
          <w:color w:val="FF0000"/>
          <w:spacing w:val="0"/>
          <w:sz w:val="27"/>
          <w:szCs w:val="27"/>
          <w:highlight w:val="none"/>
        </w:rPr>
        <w:t>项目编号：</w:t>
      </w:r>
      <w:r>
        <w:rPr>
          <w:rFonts w:hint="eastAsia" w:cs="宋体"/>
          <w:b/>
          <w:bCs/>
          <w:i w:val="0"/>
          <w:iCs w:val="0"/>
          <w:caps w:val="0"/>
          <w:color w:val="FF0000"/>
          <w:spacing w:val="0"/>
          <w:sz w:val="27"/>
          <w:szCs w:val="27"/>
          <w:highlight w:val="none"/>
          <w:lang w:val="en-US" w:eastAsia="zh-CN"/>
        </w:rPr>
        <w:t xml:space="preserve"> XJJZ—20220530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项目名称：新源县2022年乡镇、村庄国土空间总体规划编制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采购方式：公开招标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default" w:ascii="宋体" w:hAnsi="宋体" w:eastAsia="宋体" w:cs="宋体"/>
          <w:i w:val="0"/>
          <w:iCs w:val="0"/>
          <w:caps w:val="0"/>
          <w:color w:val="auto"/>
          <w:spacing w:val="0"/>
          <w:sz w:val="27"/>
          <w:szCs w:val="27"/>
          <w:highlight w:val="none"/>
          <w:lang w:val="en-US"/>
        </w:rPr>
      </w:pPr>
      <w:r>
        <w:rPr>
          <w:rFonts w:hint="eastAsia" w:ascii="宋体" w:hAnsi="宋体" w:eastAsia="宋体" w:cs="宋体"/>
          <w:i w:val="0"/>
          <w:iCs w:val="0"/>
          <w:caps w:val="0"/>
          <w:color w:val="auto"/>
          <w:spacing w:val="0"/>
          <w:sz w:val="27"/>
          <w:szCs w:val="27"/>
          <w:highlight w:val="none"/>
        </w:rPr>
        <w:t>预算金额（元）：</w:t>
      </w:r>
      <w:r>
        <w:rPr>
          <w:rFonts w:ascii="仿宋" w:hAnsi="仿宋" w:eastAsia="仿宋" w:cs="仿宋"/>
          <w:i w:val="0"/>
          <w:iCs w:val="0"/>
          <w:caps w:val="0"/>
          <w:color w:val="000000"/>
          <w:spacing w:val="0"/>
          <w:sz w:val="27"/>
          <w:szCs w:val="27"/>
        </w:rPr>
        <w:t>6500000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default" w:ascii="宋体" w:hAnsi="宋体" w:eastAsia="宋体" w:cs="宋体"/>
          <w:i w:val="0"/>
          <w:iCs w:val="0"/>
          <w:caps w:val="0"/>
          <w:color w:val="auto"/>
          <w:spacing w:val="0"/>
          <w:sz w:val="27"/>
          <w:szCs w:val="27"/>
          <w:highlight w:val="none"/>
          <w:lang w:val="en-US"/>
        </w:rPr>
      </w:pPr>
      <w:r>
        <w:rPr>
          <w:rFonts w:hint="eastAsia" w:ascii="宋体" w:hAnsi="宋体" w:eastAsia="宋体" w:cs="宋体"/>
          <w:i w:val="0"/>
          <w:iCs w:val="0"/>
          <w:caps w:val="0"/>
          <w:color w:val="auto"/>
          <w:spacing w:val="0"/>
          <w:sz w:val="27"/>
          <w:szCs w:val="27"/>
          <w:highlight w:val="none"/>
        </w:rPr>
        <w:t>最高限价（元）：</w:t>
      </w:r>
      <w:r>
        <w:rPr>
          <w:rFonts w:hint="eastAsia" w:cs="宋体"/>
          <w:i w:val="0"/>
          <w:iCs w:val="0"/>
          <w:caps w:val="0"/>
          <w:color w:val="auto"/>
          <w:spacing w:val="0"/>
          <w:sz w:val="27"/>
          <w:szCs w:val="27"/>
          <w:highlight w:val="none"/>
          <w:lang w:val="en-US" w:eastAsia="zh-CN"/>
        </w:rPr>
        <w:t>1750000；2000000；2000000；750000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采购需求：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lang w:val="en-US" w:eastAsia="zh-CN"/>
        </w:rPr>
      </w:pPr>
      <w:r>
        <w:rPr>
          <w:rFonts w:hint="eastAsia" w:cs="宋体"/>
          <w:i w:val="0"/>
          <w:iCs w:val="0"/>
          <w:caps w:val="0"/>
          <w:color w:val="auto"/>
          <w:spacing w:val="0"/>
          <w:sz w:val="27"/>
          <w:szCs w:val="27"/>
          <w:highlight w:val="none"/>
          <w:lang w:val="en-US" w:eastAsia="zh-CN"/>
        </w:rPr>
        <w:t>标项一</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标项名称:新源县2022年乡镇、村庄国土空间总体规划编制</w:t>
      </w:r>
      <w:r>
        <w:rPr>
          <w:rFonts w:hint="eastAsia" w:cs="宋体"/>
          <w:i w:val="0"/>
          <w:iCs w:val="0"/>
          <w:caps w:val="0"/>
          <w:color w:val="auto"/>
          <w:spacing w:val="0"/>
          <w:sz w:val="27"/>
          <w:szCs w:val="27"/>
          <w:highlight w:val="none"/>
          <w:lang w:eastAsia="zh-CN"/>
        </w:rPr>
        <w:t>（</w:t>
      </w:r>
      <w:r>
        <w:rPr>
          <w:rFonts w:hint="eastAsia" w:cs="宋体"/>
          <w:i w:val="0"/>
          <w:iCs w:val="0"/>
          <w:caps w:val="0"/>
          <w:color w:val="auto"/>
          <w:spacing w:val="0"/>
          <w:sz w:val="27"/>
          <w:szCs w:val="27"/>
          <w:highlight w:val="none"/>
          <w:lang w:val="en-US" w:eastAsia="zh-CN"/>
        </w:rPr>
        <w:t>一标段</w:t>
      </w:r>
      <w:r>
        <w:rPr>
          <w:rFonts w:hint="eastAsia" w:cs="宋体"/>
          <w:i w:val="0"/>
          <w:iCs w:val="0"/>
          <w:caps w:val="0"/>
          <w:color w:val="auto"/>
          <w:spacing w:val="0"/>
          <w:sz w:val="27"/>
          <w:szCs w:val="27"/>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数量:不限</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预算金额（元）:</w:t>
      </w:r>
      <w:r>
        <w:rPr>
          <w:rFonts w:hint="eastAsia" w:cs="宋体"/>
          <w:i w:val="0"/>
          <w:iCs w:val="0"/>
          <w:caps w:val="0"/>
          <w:color w:val="auto"/>
          <w:spacing w:val="0"/>
          <w:sz w:val="27"/>
          <w:szCs w:val="27"/>
          <w:highlight w:val="none"/>
          <w:lang w:val="en-US" w:eastAsia="zh-CN"/>
        </w:rPr>
        <w:t>1750000</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简要规格描述或项目基本概况介绍、用途：</w:t>
      </w:r>
      <w:r>
        <w:rPr>
          <w:rFonts w:hint="eastAsia" w:ascii="宋体" w:hAnsi="宋体" w:eastAsia="宋体" w:cs="宋体"/>
          <w:i w:val="0"/>
          <w:iCs w:val="0"/>
          <w:caps w:val="0"/>
          <w:color w:val="FF0000"/>
          <w:spacing w:val="0"/>
          <w:sz w:val="27"/>
          <w:szCs w:val="27"/>
          <w:highlight w:val="none"/>
        </w:rPr>
        <w:t>对阿勒玛勒镇</w:t>
      </w:r>
      <w:r>
        <w:rPr>
          <w:rFonts w:hint="eastAsia" w:ascii="宋体" w:hAnsi="宋体" w:eastAsia="宋体" w:cs="宋体"/>
          <w:i w:val="0"/>
          <w:iCs w:val="0"/>
          <w:caps w:val="0"/>
          <w:color w:val="FF0000"/>
          <w:spacing w:val="0"/>
          <w:sz w:val="27"/>
          <w:szCs w:val="27"/>
          <w:highlight w:val="none"/>
          <w:lang w:val="en-US" w:eastAsia="zh-CN"/>
        </w:rPr>
        <w:t>及5</w:t>
      </w:r>
      <w:r>
        <w:rPr>
          <w:rFonts w:hint="eastAsia" w:cs="宋体"/>
          <w:i w:val="0"/>
          <w:iCs w:val="0"/>
          <w:caps w:val="0"/>
          <w:color w:val="FF0000"/>
          <w:spacing w:val="0"/>
          <w:sz w:val="27"/>
          <w:szCs w:val="27"/>
          <w:highlight w:val="none"/>
          <w:lang w:val="en-US" w:eastAsia="zh-CN"/>
        </w:rPr>
        <w:t>个</w:t>
      </w:r>
      <w:r>
        <w:rPr>
          <w:rFonts w:hint="eastAsia" w:ascii="宋体" w:hAnsi="宋体" w:eastAsia="宋体" w:cs="宋体"/>
          <w:i w:val="0"/>
          <w:iCs w:val="0"/>
          <w:caps w:val="0"/>
          <w:color w:val="FF0000"/>
          <w:spacing w:val="0"/>
          <w:sz w:val="27"/>
          <w:szCs w:val="27"/>
          <w:highlight w:val="none"/>
          <w:lang w:val="en-US" w:eastAsia="zh-CN"/>
        </w:rPr>
        <w:t>村编制乡镇国土空间规划</w:t>
      </w:r>
      <w:r>
        <w:rPr>
          <w:rFonts w:hint="eastAsia" w:cs="宋体"/>
          <w:i w:val="0"/>
          <w:iCs w:val="0"/>
          <w:caps w:val="0"/>
          <w:color w:val="FF0000"/>
          <w:spacing w:val="0"/>
          <w:sz w:val="27"/>
          <w:szCs w:val="27"/>
          <w:highlight w:val="none"/>
          <w:lang w:val="en-US" w:eastAsia="zh-CN"/>
        </w:rPr>
        <w:t>和村庄规划</w:t>
      </w:r>
      <w:r>
        <w:rPr>
          <w:rFonts w:hint="eastAsia" w:ascii="宋体" w:hAnsi="宋体" w:eastAsia="宋体" w:cs="宋体"/>
          <w:i w:val="0"/>
          <w:iCs w:val="0"/>
          <w:caps w:val="0"/>
          <w:color w:val="FF0000"/>
          <w:spacing w:val="0"/>
          <w:sz w:val="27"/>
          <w:szCs w:val="27"/>
          <w:highlight w:val="none"/>
          <w:lang w:val="en-US" w:eastAsia="zh-CN"/>
        </w:rPr>
        <w:t>并形成规划数据库，数据库格式符合自治区平台接入标准（具体内容详见招标文件）</w:t>
      </w:r>
      <w:r>
        <w:rPr>
          <w:rFonts w:hint="eastAsia" w:ascii="宋体" w:hAnsi="宋体" w:eastAsia="宋体" w:cs="宋体"/>
          <w:i w:val="0"/>
          <w:iCs w:val="0"/>
          <w:caps w:val="0"/>
          <w:color w:val="auto"/>
          <w:spacing w:val="0"/>
          <w:sz w:val="27"/>
          <w:szCs w:val="27"/>
          <w:highlight w:val="none"/>
        </w:rPr>
        <w:t>；</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备注：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标项</w:t>
      </w:r>
      <w:r>
        <w:rPr>
          <w:rFonts w:hint="eastAsia" w:cs="宋体"/>
          <w:i w:val="0"/>
          <w:iCs w:val="0"/>
          <w:caps w:val="0"/>
          <w:color w:val="auto"/>
          <w:spacing w:val="0"/>
          <w:sz w:val="27"/>
          <w:szCs w:val="27"/>
          <w:highlight w:val="none"/>
          <w:lang w:eastAsia="zh-CN"/>
        </w:rPr>
        <w:t>二</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标项名称:新源县2022年乡镇、村庄国土空间总体规划编制</w:t>
      </w:r>
      <w:r>
        <w:rPr>
          <w:rFonts w:hint="eastAsia" w:cs="宋体"/>
          <w:i w:val="0"/>
          <w:iCs w:val="0"/>
          <w:caps w:val="0"/>
          <w:color w:val="auto"/>
          <w:spacing w:val="0"/>
          <w:sz w:val="27"/>
          <w:szCs w:val="27"/>
          <w:highlight w:val="none"/>
          <w:lang w:eastAsia="zh-CN"/>
        </w:rPr>
        <w:t>（二</w:t>
      </w:r>
      <w:r>
        <w:rPr>
          <w:rFonts w:hint="eastAsia" w:cs="宋体"/>
          <w:i w:val="0"/>
          <w:iCs w:val="0"/>
          <w:caps w:val="0"/>
          <w:color w:val="auto"/>
          <w:spacing w:val="0"/>
          <w:sz w:val="27"/>
          <w:szCs w:val="27"/>
          <w:highlight w:val="none"/>
          <w:lang w:val="en-US" w:eastAsia="zh-CN"/>
        </w:rPr>
        <w:t>标段</w:t>
      </w:r>
      <w:r>
        <w:rPr>
          <w:rFonts w:hint="eastAsia" w:cs="宋体"/>
          <w:i w:val="0"/>
          <w:iCs w:val="0"/>
          <w:caps w:val="0"/>
          <w:color w:val="auto"/>
          <w:spacing w:val="0"/>
          <w:sz w:val="27"/>
          <w:szCs w:val="27"/>
          <w:highlight w:val="none"/>
          <w:lang w:eastAsia="zh-CN"/>
        </w:rPr>
        <w:t>）</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数量:不限</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预算金额（元）:</w:t>
      </w:r>
      <w:r>
        <w:rPr>
          <w:rFonts w:hint="eastAsia" w:ascii="宋体" w:hAnsi="宋体" w:eastAsia="宋体" w:cs="宋体"/>
          <w:i w:val="0"/>
          <w:iCs w:val="0"/>
          <w:caps w:val="0"/>
          <w:color w:val="auto"/>
          <w:spacing w:val="0"/>
          <w:sz w:val="27"/>
          <w:szCs w:val="27"/>
          <w:highlight w:val="none"/>
          <w:lang w:val="en-US" w:eastAsia="zh-CN"/>
        </w:rPr>
        <w:t>200</w:t>
      </w:r>
      <w:r>
        <w:rPr>
          <w:rFonts w:hint="eastAsia" w:ascii="宋体" w:hAnsi="宋体" w:eastAsia="宋体" w:cs="宋体"/>
          <w:i w:val="0"/>
          <w:iCs w:val="0"/>
          <w:caps w:val="0"/>
          <w:color w:val="auto"/>
          <w:spacing w:val="0"/>
          <w:sz w:val="27"/>
          <w:szCs w:val="27"/>
          <w:highlight w:val="none"/>
        </w:rPr>
        <w:t>0000</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简要规格描述或项目基本概况介绍、用途</w:t>
      </w:r>
      <w:r>
        <w:rPr>
          <w:rFonts w:hint="eastAsia" w:ascii="宋体" w:hAnsi="宋体" w:eastAsia="宋体" w:cs="宋体"/>
          <w:i w:val="0"/>
          <w:iCs w:val="0"/>
          <w:caps w:val="0"/>
          <w:color w:val="auto"/>
          <w:spacing w:val="0"/>
          <w:sz w:val="27"/>
          <w:szCs w:val="27"/>
          <w:highlight w:val="none"/>
          <w:lang w:val="en-US" w:eastAsia="zh-CN"/>
        </w:rPr>
        <w:t>：</w:t>
      </w:r>
      <w:r>
        <w:rPr>
          <w:rFonts w:hint="eastAsia" w:ascii="宋体" w:hAnsi="宋体" w:eastAsia="宋体" w:cs="宋体"/>
          <w:i w:val="0"/>
          <w:iCs w:val="0"/>
          <w:caps w:val="0"/>
          <w:color w:val="FF0000"/>
          <w:spacing w:val="0"/>
          <w:sz w:val="27"/>
          <w:szCs w:val="27"/>
          <w:highlight w:val="none"/>
          <w:lang w:val="en-US" w:eastAsia="zh-CN"/>
        </w:rPr>
        <w:t>对吐尔根乡及6个村编制乡镇国土空间规划</w:t>
      </w:r>
      <w:r>
        <w:rPr>
          <w:rFonts w:hint="eastAsia" w:cs="宋体"/>
          <w:i w:val="0"/>
          <w:iCs w:val="0"/>
          <w:caps w:val="0"/>
          <w:color w:val="FF0000"/>
          <w:spacing w:val="0"/>
          <w:sz w:val="27"/>
          <w:szCs w:val="27"/>
          <w:highlight w:val="none"/>
          <w:lang w:val="en-US" w:eastAsia="zh-CN"/>
        </w:rPr>
        <w:t>和村庄规划</w:t>
      </w:r>
      <w:r>
        <w:rPr>
          <w:rFonts w:hint="eastAsia" w:ascii="宋体" w:hAnsi="宋体" w:eastAsia="宋体" w:cs="宋体"/>
          <w:i w:val="0"/>
          <w:iCs w:val="0"/>
          <w:caps w:val="0"/>
          <w:color w:val="FF0000"/>
          <w:spacing w:val="0"/>
          <w:sz w:val="27"/>
          <w:szCs w:val="27"/>
          <w:highlight w:val="none"/>
          <w:lang w:val="en-US" w:eastAsia="zh-CN"/>
        </w:rPr>
        <w:t>并形成规划数据库，数据库格式符合自治区平台接入标准（具体内容详见招标文件）；</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备注：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标项</w:t>
      </w:r>
      <w:r>
        <w:rPr>
          <w:rFonts w:hint="eastAsia" w:cs="宋体"/>
          <w:i w:val="0"/>
          <w:iCs w:val="0"/>
          <w:caps w:val="0"/>
          <w:color w:val="auto"/>
          <w:spacing w:val="0"/>
          <w:sz w:val="27"/>
          <w:szCs w:val="27"/>
          <w:highlight w:val="none"/>
          <w:lang w:eastAsia="zh-CN"/>
        </w:rPr>
        <w:t>三</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标项名称:新源县2022年乡镇、村庄国土空间总体规划编制</w:t>
      </w:r>
      <w:r>
        <w:rPr>
          <w:rFonts w:hint="eastAsia" w:cs="宋体"/>
          <w:i w:val="0"/>
          <w:iCs w:val="0"/>
          <w:caps w:val="0"/>
          <w:color w:val="auto"/>
          <w:spacing w:val="0"/>
          <w:sz w:val="27"/>
          <w:szCs w:val="27"/>
          <w:highlight w:val="none"/>
          <w:lang w:eastAsia="zh-CN"/>
        </w:rPr>
        <w:t>（三</w:t>
      </w:r>
      <w:r>
        <w:rPr>
          <w:rFonts w:hint="eastAsia" w:cs="宋体"/>
          <w:i w:val="0"/>
          <w:iCs w:val="0"/>
          <w:caps w:val="0"/>
          <w:color w:val="auto"/>
          <w:spacing w:val="0"/>
          <w:sz w:val="27"/>
          <w:szCs w:val="27"/>
          <w:highlight w:val="none"/>
          <w:lang w:val="en-US" w:eastAsia="zh-CN"/>
        </w:rPr>
        <w:t>标段</w:t>
      </w:r>
      <w:r>
        <w:rPr>
          <w:rFonts w:hint="eastAsia" w:cs="宋体"/>
          <w:i w:val="0"/>
          <w:iCs w:val="0"/>
          <w:caps w:val="0"/>
          <w:color w:val="auto"/>
          <w:spacing w:val="0"/>
          <w:sz w:val="27"/>
          <w:szCs w:val="27"/>
          <w:highlight w:val="none"/>
          <w:lang w:eastAsia="zh-CN"/>
        </w:rPr>
        <w:t>）</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数量:不限</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预算金额（元）:</w:t>
      </w:r>
      <w:r>
        <w:rPr>
          <w:rFonts w:hint="eastAsia" w:ascii="宋体" w:hAnsi="宋体" w:eastAsia="宋体" w:cs="宋体"/>
          <w:i w:val="0"/>
          <w:iCs w:val="0"/>
          <w:caps w:val="0"/>
          <w:color w:val="auto"/>
          <w:spacing w:val="0"/>
          <w:sz w:val="27"/>
          <w:szCs w:val="27"/>
          <w:highlight w:val="none"/>
          <w:lang w:val="en-US" w:eastAsia="zh-CN"/>
        </w:rPr>
        <w:t>2000000</w:t>
      </w:r>
      <w:r>
        <w:rPr>
          <w:rFonts w:hint="eastAsia" w:ascii="宋体" w:hAnsi="宋体" w:eastAsia="宋体" w:cs="宋体"/>
          <w:i w:val="0"/>
          <w:iCs w:val="0"/>
          <w:caps w:val="0"/>
          <w:color w:val="auto"/>
          <w:spacing w:val="0"/>
          <w:sz w:val="27"/>
          <w:szCs w:val="27"/>
          <w:highlight w:val="none"/>
          <w:lang w:val="en-US" w:eastAsia="zh-CN"/>
        </w:rPr>
        <w:br w:type="textWrapping"/>
      </w:r>
      <w:r>
        <w:rPr>
          <w:rFonts w:hint="eastAsia" w:ascii="宋体" w:hAnsi="宋体" w:eastAsia="宋体" w:cs="宋体"/>
          <w:i w:val="0"/>
          <w:iCs w:val="0"/>
          <w:caps w:val="0"/>
          <w:color w:val="auto"/>
          <w:spacing w:val="0"/>
          <w:sz w:val="27"/>
          <w:szCs w:val="27"/>
          <w:highlight w:val="none"/>
        </w:rPr>
        <w:t>简要规格描述或项目基本概况介绍、用途：</w:t>
      </w:r>
      <w:r>
        <w:rPr>
          <w:rFonts w:hint="eastAsia" w:ascii="宋体" w:hAnsi="宋体" w:eastAsia="宋体" w:cs="宋体"/>
          <w:i w:val="0"/>
          <w:iCs w:val="0"/>
          <w:caps w:val="0"/>
          <w:color w:val="FF0000"/>
          <w:spacing w:val="0"/>
          <w:sz w:val="27"/>
          <w:szCs w:val="27"/>
          <w:highlight w:val="none"/>
          <w:lang w:val="en-US" w:eastAsia="zh-CN"/>
        </w:rPr>
        <w:t>对肖尔布拉克镇</w:t>
      </w:r>
      <w:r>
        <w:rPr>
          <w:rFonts w:hint="eastAsia" w:cs="宋体"/>
          <w:i w:val="0"/>
          <w:iCs w:val="0"/>
          <w:caps w:val="0"/>
          <w:color w:val="FF0000"/>
          <w:spacing w:val="0"/>
          <w:sz w:val="27"/>
          <w:szCs w:val="27"/>
          <w:highlight w:val="none"/>
          <w:lang w:val="en-US" w:eastAsia="zh-CN"/>
        </w:rPr>
        <w:t>及</w:t>
      </w:r>
      <w:r>
        <w:rPr>
          <w:rFonts w:hint="eastAsia" w:ascii="宋体" w:hAnsi="宋体" w:eastAsia="宋体" w:cs="宋体"/>
          <w:i w:val="0"/>
          <w:iCs w:val="0"/>
          <w:caps w:val="0"/>
          <w:color w:val="FF0000"/>
          <w:spacing w:val="0"/>
          <w:sz w:val="27"/>
          <w:szCs w:val="27"/>
          <w:highlight w:val="none"/>
          <w:lang w:val="en-US" w:eastAsia="zh-CN"/>
        </w:rPr>
        <w:t>6个村编制乡镇国土空间规划</w:t>
      </w:r>
      <w:r>
        <w:rPr>
          <w:rFonts w:hint="eastAsia" w:cs="宋体"/>
          <w:i w:val="0"/>
          <w:iCs w:val="0"/>
          <w:caps w:val="0"/>
          <w:color w:val="FF0000"/>
          <w:spacing w:val="0"/>
          <w:sz w:val="27"/>
          <w:szCs w:val="27"/>
          <w:highlight w:val="none"/>
          <w:lang w:val="en-US" w:eastAsia="zh-CN"/>
        </w:rPr>
        <w:t>和村庄规划</w:t>
      </w:r>
      <w:r>
        <w:rPr>
          <w:rFonts w:hint="eastAsia" w:ascii="宋体" w:hAnsi="宋体" w:eastAsia="宋体" w:cs="宋体"/>
          <w:i w:val="0"/>
          <w:iCs w:val="0"/>
          <w:caps w:val="0"/>
          <w:color w:val="FF0000"/>
          <w:spacing w:val="0"/>
          <w:sz w:val="27"/>
          <w:szCs w:val="27"/>
          <w:highlight w:val="none"/>
          <w:lang w:val="en-US" w:eastAsia="zh-CN"/>
        </w:rPr>
        <w:t>并形成规划数据库，数据库格式符合自治区平台接入标准（具体内容详见招标文件）；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备注：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标项</w:t>
      </w:r>
      <w:r>
        <w:rPr>
          <w:rFonts w:hint="eastAsia" w:cs="宋体"/>
          <w:i w:val="0"/>
          <w:iCs w:val="0"/>
          <w:caps w:val="0"/>
          <w:color w:val="auto"/>
          <w:spacing w:val="0"/>
          <w:sz w:val="27"/>
          <w:szCs w:val="27"/>
          <w:highlight w:val="none"/>
          <w:lang w:eastAsia="zh-CN"/>
        </w:rPr>
        <w:t>四</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标项名称:新源县2022年乡镇、村庄国土空间总体规划编制</w:t>
      </w:r>
      <w:r>
        <w:rPr>
          <w:rFonts w:hint="eastAsia" w:cs="宋体"/>
          <w:i w:val="0"/>
          <w:iCs w:val="0"/>
          <w:caps w:val="0"/>
          <w:color w:val="auto"/>
          <w:spacing w:val="0"/>
          <w:sz w:val="27"/>
          <w:szCs w:val="27"/>
          <w:highlight w:val="none"/>
          <w:lang w:eastAsia="zh-CN"/>
        </w:rPr>
        <w:t>（四</w:t>
      </w:r>
      <w:r>
        <w:rPr>
          <w:rFonts w:hint="eastAsia" w:cs="宋体"/>
          <w:i w:val="0"/>
          <w:iCs w:val="0"/>
          <w:caps w:val="0"/>
          <w:color w:val="auto"/>
          <w:spacing w:val="0"/>
          <w:sz w:val="27"/>
          <w:szCs w:val="27"/>
          <w:highlight w:val="none"/>
          <w:lang w:val="en-US" w:eastAsia="zh-CN"/>
        </w:rPr>
        <w:t>标段</w:t>
      </w:r>
      <w:r>
        <w:rPr>
          <w:rFonts w:hint="eastAsia" w:cs="宋体"/>
          <w:i w:val="0"/>
          <w:iCs w:val="0"/>
          <w:caps w:val="0"/>
          <w:color w:val="auto"/>
          <w:spacing w:val="0"/>
          <w:sz w:val="27"/>
          <w:szCs w:val="27"/>
          <w:highlight w:val="none"/>
          <w:lang w:eastAsia="zh-CN"/>
        </w:rPr>
        <w:t>）</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数量:不限</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预算金额（元）:</w:t>
      </w:r>
      <w:r>
        <w:rPr>
          <w:rFonts w:hint="eastAsia" w:ascii="宋体" w:hAnsi="宋体" w:eastAsia="宋体" w:cs="宋体"/>
          <w:i w:val="0"/>
          <w:iCs w:val="0"/>
          <w:caps w:val="0"/>
          <w:color w:val="auto"/>
          <w:spacing w:val="0"/>
          <w:sz w:val="27"/>
          <w:szCs w:val="27"/>
          <w:highlight w:val="none"/>
          <w:lang w:val="en-US" w:eastAsia="zh-CN"/>
        </w:rPr>
        <w:t>750</w:t>
      </w:r>
      <w:r>
        <w:rPr>
          <w:rFonts w:hint="eastAsia" w:ascii="宋体" w:hAnsi="宋体" w:eastAsia="宋体" w:cs="宋体"/>
          <w:i w:val="0"/>
          <w:iCs w:val="0"/>
          <w:caps w:val="0"/>
          <w:color w:val="auto"/>
          <w:spacing w:val="0"/>
          <w:sz w:val="27"/>
          <w:szCs w:val="27"/>
          <w:highlight w:val="none"/>
        </w:rPr>
        <w:t>000</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简要规格描述或项目基本概况介绍、用途：</w:t>
      </w:r>
      <w:r>
        <w:rPr>
          <w:rFonts w:hint="eastAsia" w:ascii="宋体" w:hAnsi="宋体" w:eastAsia="宋体" w:cs="宋体"/>
          <w:i w:val="0"/>
          <w:iCs w:val="0"/>
          <w:caps w:val="0"/>
          <w:color w:val="FF0000"/>
          <w:spacing w:val="0"/>
          <w:sz w:val="27"/>
          <w:szCs w:val="27"/>
          <w:highlight w:val="none"/>
          <w:lang w:eastAsia="zh-CN"/>
        </w:rPr>
        <w:t>对</w:t>
      </w:r>
      <w:r>
        <w:rPr>
          <w:rFonts w:hint="eastAsia" w:ascii="宋体" w:hAnsi="宋体" w:eastAsia="宋体" w:cs="宋体"/>
          <w:i w:val="0"/>
          <w:iCs w:val="0"/>
          <w:caps w:val="0"/>
          <w:color w:val="FF0000"/>
          <w:spacing w:val="0"/>
          <w:sz w:val="27"/>
          <w:szCs w:val="27"/>
          <w:highlight w:val="none"/>
          <w:lang w:val="en-US" w:eastAsia="zh-CN"/>
        </w:rPr>
        <w:t>新源镇托海村、那拉提镇阿尔善村、阿热勒托别镇喀拉苏村编制</w:t>
      </w:r>
      <w:r>
        <w:rPr>
          <w:rFonts w:hint="eastAsia" w:cs="宋体"/>
          <w:i w:val="0"/>
          <w:iCs w:val="0"/>
          <w:caps w:val="0"/>
          <w:color w:val="FF0000"/>
          <w:spacing w:val="0"/>
          <w:sz w:val="27"/>
          <w:szCs w:val="27"/>
          <w:highlight w:val="none"/>
          <w:lang w:val="en-US" w:eastAsia="zh-CN"/>
        </w:rPr>
        <w:t>乡村振兴产业发展规划并形成规划数据库，数据库格式符合自治区平台接入标准</w:t>
      </w:r>
      <w:r>
        <w:rPr>
          <w:rFonts w:hint="eastAsia" w:ascii="宋体" w:hAnsi="宋体" w:eastAsia="宋体" w:cs="宋体"/>
          <w:i w:val="0"/>
          <w:iCs w:val="0"/>
          <w:caps w:val="0"/>
          <w:color w:val="FF0000"/>
          <w:spacing w:val="0"/>
          <w:sz w:val="27"/>
          <w:szCs w:val="27"/>
          <w:highlight w:val="none"/>
          <w:lang w:val="en-US" w:eastAsia="zh-CN"/>
        </w:rPr>
        <w:t>（具体内容详见招标文件）</w:t>
      </w:r>
      <w:r>
        <w:rPr>
          <w:rFonts w:hint="eastAsia" w:cs="宋体"/>
          <w:i w:val="0"/>
          <w:iCs w:val="0"/>
          <w:caps w:val="0"/>
          <w:color w:val="FF0000"/>
          <w:spacing w:val="0"/>
          <w:sz w:val="27"/>
          <w:szCs w:val="27"/>
          <w:highlight w:val="none"/>
          <w:lang w:val="en-US" w:eastAsia="zh-CN"/>
        </w:rPr>
        <w:t>；</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备注：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default" w:cs="宋体"/>
          <w:i w:val="0"/>
          <w:iCs w:val="0"/>
          <w:caps w:val="0"/>
          <w:color w:val="FF0000"/>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合同履约期限：</w:t>
      </w:r>
      <w:r>
        <w:rPr>
          <w:rFonts w:hint="eastAsia" w:ascii="宋体" w:hAnsi="宋体" w:eastAsia="宋体" w:cs="宋体"/>
          <w:b w:val="0"/>
          <w:bCs w:val="0"/>
          <w:i w:val="0"/>
          <w:iCs w:val="0"/>
          <w:caps w:val="0"/>
          <w:color w:val="auto"/>
          <w:spacing w:val="0"/>
          <w:sz w:val="27"/>
          <w:szCs w:val="27"/>
          <w:highlight w:val="none"/>
        </w:rPr>
        <w:t>标项1，标项</w:t>
      </w:r>
      <w:r>
        <w:rPr>
          <w:rFonts w:hint="eastAsia" w:ascii="宋体" w:hAnsi="宋体" w:eastAsia="宋体" w:cs="宋体"/>
          <w:b w:val="0"/>
          <w:bCs w:val="0"/>
          <w:i w:val="0"/>
          <w:iCs w:val="0"/>
          <w:caps w:val="0"/>
          <w:color w:val="auto"/>
          <w:spacing w:val="0"/>
          <w:sz w:val="27"/>
          <w:szCs w:val="27"/>
          <w:highlight w:val="none"/>
          <w:lang w:val="en-US" w:eastAsia="zh-CN"/>
        </w:rPr>
        <w:t>:2</w:t>
      </w:r>
      <w:r>
        <w:rPr>
          <w:rFonts w:hint="eastAsia" w:ascii="宋体" w:hAnsi="宋体" w:eastAsia="宋体" w:cs="宋体"/>
          <w:b w:val="0"/>
          <w:bCs w:val="0"/>
          <w:i w:val="0"/>
          <w:iCs w:val="0"/>
          <w:caps w:val="0"/>
          <w:color w:val="auto"/>
          <w:spacing w:val="0"/>
          <w:sz w:val="27"/>
          <w:szCs w:val="27"/>
          <w:highlight w:val="none"/>
          <w:lang w:eastAsia="zh-CN"/>
        </w:rPr>
        <w:t>，</w:t>
      </w:r>
      <w:r>
        <w:rPr>
          <w:rFonts w:hint="eastAsia" w:ascii="宋体" w:hAnsi="宋体" w:eastAsia="宋体" w:cs="宋体"/>
          <w:b w:val="0"/>
          <w:bCs w:val="0"/>
          <w:i w:val="0"/>
          <w:iCs w:val="0"/>
          <w:caps w:val="0"/>
          <w:color w:val="auto"/>
          <w:spacing w:val="0"/>
          <w:sz w:val="27"/>
          <w:szCs w:val="27"/>
          <w:highlight w:val="none"/>
        </w:rPr>
        <w:t xml:space="preserve">标项 </w:t>
      </w:r>
      <w:r>
        <w:rPr>
          <w:rFonts w:hint="eastAsia" w:ascii="宋体" w:hAnsi="宋体" w:eastAsia="宋体" w:cs="宋体"/>
          <w:b w:val="0"/>
          <w:bCs w:val="0"/>
          <w:i w:val="0"/>
          <w:iCs w:val="0"/>
          <w:caps w:val="0"/>
          <w:color w:val="auto"/>
          <w:spacing w:val="0"/>
          <w:sz w:val="27"/>
          <w:szCs w:val="27"/>
          <w:highlight w:val="none"/>
          <w:lang w:val="en-US" w:eastAsia="zh-CN"/>
        </w:rPr>
        <w:t>3</w:t>
      </w:r>
      <w:r>
        <w:rPr>
          <w:rFonts w:hint="eastAsia" w:ascii="宋体" w:hAnsi="宋体" w:eastAsia="宋体" w:cs="宋体"/>
          <w:b w:val="0"/>
          <w:bCs w:val="0"/>
          <w:i w:val="0"/>
          <w:iCs w:val="0"/>
          <w:caps w:val="0"/>
          <w:color w:val="auto"/>
          <w:spacing w:val="0"/>
          <w:sz w:val="27"/>
          <w:szCs w:val="27"/>
          <w:highlight w:val="none"/>
          <w:lang w:eastAsia="zh-CN"/>
        </w:rPr>
        <w:t>，</w:t>
      </w:r>
      <w:r>
        <w:rPr>
          <w:rFonts w:hint="eastAsia" w:ascii="宋体" w:hAnsi="宋体" w:eastAsia="宋体" w:cs="宋体"/>
          <w:b w:val="0"/>
          <w:bCs w:val="0"/>
          <w:i w:val="0"/>
          <w:iCs w:val="0"/>
          <w:caps w:val="0"/>
          <w:color w:val="auto"/>
          <w:spacing w:val="0"/>
          <w:sz w:val="27"/>
          <w:szCs w:val="27"/>
          <w:highlight w:val="none"/>
        </w:rPr>
        <w:t>标项</w:t>
      </w:r>
      <w:r>
        <w:rPr>
          <w:rFonts w:hint="eastAsia" w:ascii="宋体" w:hAnsi="宋体" w:eastAsia="宋体" w:cs="宋体"/>
          <w:b w:val="0"/>
          <w:bCs w:val="0"/>
          <w:i w:val="0"/>
          <w:iCs w:val="0"/>
          <w:caps w:val="0"/>
          <w:color w:val="auto"/>
          <w:spacing w:val="0"/>
          <w:sz w:val="27"/>
          <w:szCs w:val="27"/>
          <w:highlight w:val="none"/>
          <w:lang w:val="en-US" w:eastAsia="zh-CN"/>
        </w:rPr>
        <w:t>4：2022年6月30日前完成项目启动阶段，2022年7月1日至9月30日为成果编制阶段，2022年10月1日至12月31日为成果审查报批阶段。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本项目（否）接受联合体投标。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二、申请人的资格要求：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1.满足《中华人民共和国政府采购法》第二十二条规定；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2.落实政府采购政策需满足的资格要求：无</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rPr>
          <w:rFonts w:hint="eastAsia"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3.本项目的特定资格要求：标项1：标项</w:t>
      </w:r>
      <w:r>
        <w:rPr>
          <w:rFonts w:hint="eastAsia" w:cs="宋体"/>
          <w:i w:val="0"/>
          <w:iCs w:val="0"/>
          <w:caps w:val="0"/>
          <w:color w:val="auto"/>
          <w:spacing w:val="0"/>
          <w:sz w:val="27"/>
          <w:szCs w:val="27"/>
          <w:highlight w:val="none"/>
          <w:lang w:val="en-US" w:eastAsia="zh-CN"/>
        </w:rPr>
        <w:t>2</w:t>
      </w:r>
      <w:r>
        <w:rPr>
          <w:rFonts w:hint="eastAsia" w:cs="宋体"/>
          <w:i w:val="0"/>
          <w:iCs w:val="0"/>
          <w:caps w:val="0"/>
          <w:color w:val="auto"/>
          <w:spacing w:val="0"/>
          <w:sz w:val="27"/>
          <w:szCs w:val="27"/>
          <w:highlight w:val="none"/>
          <w:lang w:eastAsia="zh-CN"/>
        </w:rPr>
        <w:t>；</w:t>
      </w:r>
      <w:r>
        <w:rPr>
          <w:rFonts w:hint="eastAsia" w:ascii="宋体" w:hAnsi="宋体" w:eastAsia="宋体" w:cs="宋体"/>
          <w:i w:val="0"/>
          <w:iCs w:val="0"/>
          <w:caps w:val="0"/>
          <w:color w:val="auto"/>
          <w:spacing w:val="0"/>
          <w:sz w:val="27"/>
          <w:szCs w:val="27"/>
          <w:highlight w:val="none"/>
        </w:rPr>
        <w:t>标项</w:t>
      </w:r>
      <w:r>
        <w:rPr>
          <w:rFonts w:hint="eastAsia" w:cs="宋体"/>
          <w:i w:val="0"/>
          <w:iCs w:val="0"/>
          <w:caps w:val="0"/>
          <w:color w:val="auto"/>
          <w:spacing w:val="0"/>
          <w:sz w:val="27"/>
          <w:szCs w:val="27"/>
          <w:highlight w:val="none"/>
          <w:lang w:val="en-US" w:eastAsia="zh-CN"/>
        </w:rPr>
        <w:t>3</w:t>
      </w:r>
      <w:r>
        <w:rPr>
          <w:rFonts w:hint="eastAsia" w:cs="宋体"/>
          <w:i w:val="0"/>
          <w:iCs w:val="0"/>
          <w:caps w:val="0"/>
          <w:color w:val="auto"/>
          <w:spacing w:val="0"/>
          <w:sz w:val="27"/>
          <w:szCs w:val="27"/>
          <w:highlight w:val="none"/>
          <w:lang w:eastAsia="zh-CN"/>
        </w:rPr>
        <w:t>；</w:t>
      </w:r>
      <w:r>
        <w:rPr>
          <w:rFonts w:hint="eastAsia" w:ascii="宋体" w:hAnsi="宋体" w:eastAsia="宋体" w:cs="宋体"/>
          <w:i w:val="0"/>
          <w:iCs w:val="0"/>
          <w:caps w:val="0"/>
          <w:color w:val="auto"/>
          <w:spacing w:val="0"/>
          <w:sz w:val="27"/>
          <w:szCs w:val="27"/>
          <w:highlight w:val="none"/>
        </w:rPr>
        <w:t>标项</w:t>
      </w:r>
      <w:r>
        <w:rPr>
          <w:rFonts w:hint="eastAsia" w:cs="宋体"/>
          <w:i w:val="0"/>
          <w:iCs w:val="0"/>
          <w:caps w:val="0"/>
          <w:color w:val="auto"/>
          <w:spacing w:val="0"/>
          <w:sz w:val="27"/>
          <w:szCs w:val="27"/>
          <w:highlight w:val="none"/>
          <w:lang w:val="en-US" w:eastAsia="zh-CN"/>
        </w:rPr>
        <w:t>4</w:t>
      </w:r>
      <w:r>
        <w:rPr>
          <w:rFonts w:hint="eastAsia" w:cs="宋体"/>
          <w:i w:val="0"/>
          <w:iCs w:val="0"/>
          <w:caps w:val="0"/>
          <w:color w:val="auto"/>
          <w:spacing w:val="0"/>
          <w:sz w:val="27"/>
          <w:szCs w:val="27"/>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b/>
          <w:bCs/>
          <w:i w:val="0"/>
          <w:iCs w:val="0"/>
          <w:caps w:val="0"/>
          <w:color w:val="FF0000"/>
          <w:spacing w:val="0"/>
          <w:sz w:val="27"/>
          <w:szCs w:val="27"/>
          <w:highlight w:val="none"/>
        </w:rPr>
        <w:t>（1）具有独立法人资格的有效营业执照；（2）具有城乡规划</w:t>
      </w:r>
      <w:r>
        <w:rPr>
          <w:rFonts w:hint="eastAsia" w:ascii="宋体" w:hAnsi="宋体" w:eastAsia="宋体" w:cs="宋体"/>
          <w:b/>
          <w:bCs/>
          <w:i w:val="0"/>
          <w:iCs w:val="0"/>
          <w:caps w:val="0"/>
          <w:color w:val="FF0000"/>
          <w:spacing w:val="0"/>
          <w:sz w:val="27"/>
          <w:szCs w:val="27"/>
          <w:highlight w:val="none"/>
          <w:lang w:val="en-US" w:eastAsia="zh-CN"/>
        </w:rPr>
        <w:t>丙</w:t>
      </w:r>
      <w:r>
        <w:rPr>
          <w:rFonts w:hint="eastAsia" w:ascii="宋体" w:hAnsi="宋体" w:eastAsia="宋体" w:cs="宋体"/>
          <w:b/>
          <w:bCs/>
          <w:i w:val="0"/>
          <w:iCs w:val="0"/>
          <w:caps w:val="0"/>
          <w:color w:val="FF0000"/>
          <w:spacing w:val="0"/>
          <w:sz w:val="27"/>
          <w:szCs w:val="27"/>
          <w:highlight w:val="none"/>
        </w:rPr>
        <w:t>级以上（含</w:t>
      </w:r>
      <w:r>
        <w:rPr>
          <w:rFonts w:hint="eastAsia" w:ascii="宋体" w:hAnsi="宋体" w:eastAsia="宋体" w:cs="宋体"/>
          <w:b/>
          <w:bCs/>
          <w:i w:val="0"/>
          <w:iCs w:val="0"/>
          <w:caps w:val="0"/>
          <w:color w:val="FF0000"/>
          <w:spacing w:val="0"/>
          <w:sz w:val="27"/>
          <w:szCs w:val="27"/>
          <w:highlight w:val="none"/>
          <w:lang w:val="en-US" w:eastAsia="zh-CN"/>
        </w:rPr>
        <w:t>丙</w:t>
      </w:r>
      <w:r>
        <w:rPr>
          <w:rFonts w:hint="eastAsia" w:ascii="宋体" w:hAnsi="宋体" w:eastAsia="宋体" w:cs="宋体"/>
          <w:b/>
          <w:bCs/>
          <w:i w:val="0"/>
          <w:iCs w:val="0"/>
          <w:caps w:val="0"/>
          <w:color w:val="FF0000"/>
          <w:spacing w:val="0"/>
          <w:sz w:val="27"/>
          <w:szCs w:val="27"/>
          <w:highlight w:val="none"/>
        </w:rPr>
        <w:t>级）</w:t>
      </w:r>
      <w:r>
        <w:rPr>
          <w:rFonts w:hint="eastAsia" w:ascii="宋体" w:hAnsi="宋体" w:eastAsia="宋体" w:cs="宋体"/>
          <w:b/>
          <w:bCs/>
          <w:i w:val="0"/>
          <w:iCs w:val="0"/>
          <w:caps w:val="0"/>
          <w:color w:val="FF0000"/>
          <w:spacing w:val="0"/>
          <w:sz w:val="27"/>
          <w:szCs w:val="27"/>
          <w:highlight w:val="none"/>
          <w:lang w:val="en-US" w:eastAsia="zh-CN"/>
        </w:rPr>
        <w:t>或</w:t>
      </w:r>
      <w:r>
        <w:rPr>
          <w:rFonts w:hint="eastAsia" w:ascii="宋体" w:hAnsi="宋体" w:eastAsia="宋体" w:cs="宋体"/>
          <w:b/>
          <w:bCs/>
          <w:i w:val="0"/>
          <w:iCs w:val="0"/>
          <w:caps w:val="0"/>
          <w:color w:val="FF0000"/>
          <w:spacing w:val="0"/>
          <w:sz w:val="27"/>
          <w:szCs w:val="27"/>
          <w:highlight w:val="none"/>
        </w:rPr>
        <w:t>土地规划乙级以上（含乙级）资质，</w:t>
      </w:r>
      <w:r>
        <w:rPr>
          <w:rFonts w:hint="eastAsia" w:ascii="宋体" w:hAnsi="宋体" w:eastAsia="宋体" w:cs="宋体"/>
          <w:b/>
          <w:bCs/>
          <w:i w:val="0"/>
          <w:iCs w:val="0"/>
          <w:caps w:val="0"/>
          <w:color w:val="FF0000"/>
          <w:spacing w:val="0"/>
          <w:sz w:val="27"/>
          <w:szCs w:val="27"/>
          <w:highlight w:val="none"/>
          <w:lang w:val="en-US" w:eastAsia="zh-CN"/>
        </w:rPr>
        <w:t>拟担任项目负责人须具备中级及以上职称或注册城乡规划师</w:t>
      </w:r>
      <w:r>
        <w:rPr>
          <w:rFonts w:hint="eastAsia" w:ascii="宋体" w:hAnsi="宋体" w:eastAsia="宋体" w:cs="宋体"/>
          <w:b/>
          <w:bCs/>
          <w:i w:val="0"/>
          <w:iCs w:val="0"/>
          <w:caps w:val="0"/>
          <w:color w:val="FF0000"/>
          <w:spacing w:val="0"/>
          <w:sz w:val="27"/>
          <w:szCs w:val="27"/>
          <w:highlight w:val="none"/>
        </w:rPr>
        <w:t>；</w:t>
      </w:r>
      <w:r>
        <w:rPr>
          <w:rFonts w:hint="eastAsia" w:ascii="宋体" w:hAnsi="宋体" w:eastAsia="宋体" w:cs="宋体"/>
          <w:i w:val="0"/>
          <w:iCs w:val="0"/>
          <w:caps w:val="0"/>
          <w:color w:val="auto"/>
          <w:spacing w:val="0"/>
          <w:sz w:val="27"/>
          <w:szCs w:val="27"/>
          <w:highlight w:val="none"/>
        </w:rPr>
        <w:t>并在人员、设备、资金等方面具备该项目相关的服务能力；（3）在“信用中国”网站（www.creditchina.gov.cn）、中国政府采购网（www.ccgp.gov.cn）被列入失信被执行人、重大税收违法案件当事人名单、政府采购严重违法失信行为记录名单之一的供货商不得参与本次政府采购活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三、获取招标文件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时间</w:t>
      </w:r>
      <w:r>
        <w:rPr>
          <w:rFonts w:hint="eastAsia" w:ascii="宋体" w:hAnsi="宋体" w:eastAsia="宋体" w:cs="宋体"/>
          <w:i w:val="0"/>
          <w:iCs w:val="0"/>
          <w:caps w:val="0"/>
          <w:color w:val="FF0000"/>
          <w:spacing w:val="0"/>
          <w:sz w:val="27"/>
          <w:szCs w:val="27"/>
          <w:highlight w:val="none"/>
        </w:rPr>
        <w:t>：2022年0</w:t>
      </w:r>
      <w:r>
        <w:rPr>
          <w:rFonts w:hint="eastAsia" w:cs="宋体"/>
          <w:i w:val="0"/>
          <w:iCs w:val="0"/>
          <w:caps w:val="0"/>
          <w:color w:val="FF0000"/>
          <w:spacing w:val="0"/>
          <w:sz w:val="27"/>
          <w:szCs w:val="27"/>
          <w:highlight w:val="none"/>
          <w:lang w:val="en-US" w:eastAsia="zh-CN"/>
        </w:rPr>
        <w:t>5</w:t>
      </w:r>
      <w:r>
        <w:rPr>
          <w:rFonts w:hint="eastAsia" w:ascii="宋体" w:hAnsi="宋体" w:eastAsia="宋体" w:cs="宋体"/>
          <w:i w:val="0"/>
          <w:iCs w:val="0"/>
          <w:caps w:val="0"/>
          <w:color w:val="FF0000"/>
          <w:spacing w:val="0"/>
          <w:sz w:val="27"/>
          <w:szCs w:val="27"/>
          <w:highlight w:val="none"/>
        </w:rPr>
        <w:t>月</w:t>
      </w:r>
      <w:r>
        <w:rPr>
          <w:rFonts w:hint="eastAsia" w:cs="宋体"/>
          <w:i w:val="0"/>
          <w:iCs w:val="0"/>
          <w:caps w:val="0"/>
          <w:color w:val="FF0000"/>
          <w:spacing w:val="0"/>
          <w:sz w:val="27"/>
          <w:szCs w:val="27"/>
          <w:highlight w:val="none"/>
          <w:lang w:val="en-US" w:eastAsia="zh-CN"/>
        </w:rPr>
        <w:t>30</w:t>
      </w:r>
      <w:r>
        <w:rPr>
          <w:rFonts w:hint="eastAsia" w:ascii="宋体" w:hAnsi="宋体" w:eastAsia="宋体" w:cs="宋体"/>
          <w:i w:val="0"/>
          <w:iCs w:val="0"/>
          <w:caps w:val="0"/>
          <w:color w:val="FF0000"/>
          <w:spacing w:val="0"/>
          <w:sz w:val="27"/>
          <w:szCs w:val="27"/>
          <w:highlight w:val="none"/>
        </w:rPr>
        <w:t>日至2022年0</w:t>
      </w:r>
      <w:r>
        <w:rPr>
          <w:rFonts w:hint="eastAsia" w:cs="宋体"/>
          <w:i w:val="0"/>
          <w:iCs w:val="0"/>
          <w:caps w:val="0"/>
          <w:color w:val="FF0000"/>
          <w:spacing w:val="0"/>
          <w:sz w:val="27"/>
          <w:szCs w:val="27"/>
          <w:highlight w:val="none"/>
          <w:lang w:val="en-US" w:eastAsia="zh-CN"/>
        </w:rPr>
        <w:t>6</w:t>
      </w:r>
      <w:r>
        <w:rPr>
          <w:rFonts w:hint="eastAsia" w:ascii="宋体" w:hAnsi="宋体" w:eastAsia="宋体" w:cs="宋体"/>
          <w:i w:val="0"/>
          <w:iCs w:val="0"/>
          <w:caps w:val="0"/>
          <w:color w:val="FF0000"/>
          <w:spacing w:val="0"/>
          <w:sz w:val="27"/>
          <w:szCs w:val="27"/>
          <w:highlight w:val="none"/>
        </w:rPr>
        <w:t>月</w:t>
      </w:r>
      <w:r>
        <w:rPr>
          <w:rFonts w:hint="eastAsia" w:cs="宋体"/>
          <w:i w:val="0"/>
          <w:iCs w:val="0"/>
          <w:caps w:val="0"/>
          <w:color w:val="FF0000"/>
          <w:spacing w:val="0"/>
          <w:sz w:val="27"/>
          <w:szCs w:val="27"/>
          <w:highlight w:val="none"/>
          <w:lang w:val="en-US" w:eastAsia="zh-CN"/>
        </w:rPr>
        <w:t>07</w:t>
      </w:r>
      <w:r>
        <w:rPr>
          <w:rFonts w:hint="eastAsia" w:ascii="宋体" w:hAnsi="宋体" w:eastAsia="宋体" w:cs="宋体"/>
          <w:i w:val="0"/>
          <w:iCs w:val="0"/>
          <w:caps w:val="0"/>
          <w:color w:val="FF0000"/>
          <w:spacing w:val="0"/>
          <w:sz w:val="27"/>
          <w:szCs w:val="27"/>
          <w:highlight w:val="none"/>
        </w:rPr>
        <w:t>日</w:t>
      </w:r>
      <w:r>
        <w:rPr>
          <w:rFonts w:hint="eastAsia" w:ascii="宋体" w:hAnsi="宋体" w:eastAsia="宋体" w:cs="宋体"/>
          <w:i w:val="0"/>
          <w:iCs w:val="0"/>
          <w:caps w:val="0"/>
          <w:color w:val="auto"/>
          <w:spacing w:val="0"/>
          <w:sz w:val="27"/>
          <w:szCs w:val="27"/>
          <w:highlight w:val="none"/>
        </w:rPr>
        <w:t>，每天上午10:00至14:00，下午16:00至20:00（北京时间，法定节假日除外）</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地点：伊宁经济合作区金茂新天地A座8楼814室</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方式：现场购买，不接受邮寄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售价（元）：</w:t>
      </w:r>
      <w:r>
        <w:rPr>
          <w:rFonts w:hint="eastAsia" w:cs="宋体"/>
          <w:i w:val="0"/>
          <w:iCs w:val="0"/>
          <w:caps w:val="0"/>
          <w:color w:val="auto"/>
          <w:spacing w:val="0"/>
          <w:sz w:val="27"/>
          <w:szCs w:val="27"/>
          <w:highlight w:val="none"/>
          <w:lang w:val="en-US" w:eastAsia="zh-CN"/>
        </w:rPr>
        <w:t>2</w:t>
      </w:r>
      <w:r>
        <w:rPr>
          <w:rFonts w:hint="eastAsia" w:ascii="宋体" w:hAnsi="宋体" w:eastAsia="宋体" w:cs="宋体"/>
          <w:i w:val="0"/>
          <w:iCs w:val="0"/>
          <w:caps w:val="0"/>
          <w:color w:val="auto"/>
          <w:spacing w:val="0"/>
          <w:sz w:val="27"/>
          <w:szCs w:val="27"/>
          <w:highlight w:val="none"/>
        </w:rPr>
        <w:t>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四、提交投标文件截止时间、开标时间和地点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提交投标文件截止时间：</w:t>
      </w:r>
      <w:r>
        <w:rPr>
          <w:rFonts w:hint="eastAsia" w:ascii="宋体" w:hAnsi="宋体" w:eastAsia="宋体" w:cs="宋体"/>
          <w:i w:val="0"/>
          <w:iCs w:val="0"/>
          <w:caps w:val="0"/>
          <w:color w:val="FF0000"/>
          <w:spacing w:val="0"/>
          <w:sz w:val="27"/>
          <w:szCs w:val="27"/>
          <w:highlight w:val="none"/>
        </w:rPr>
        <w:t>2022年0</w:t>
      </w:r>
      <w:r>
        <w:rPr>
          <w:rFonts w:hint="eastAsia" w:cs="宋体"/>
          <w:i w:val="0"/>
          <w:iCs w:val="0"/>
          <w:caps w:val="0"/>
          <w:color w:val="FF0000"/>
          <w:spacing w:val="0"/>
          <w:sz w:val="27"/>
          <w:szCs w:val="27"/>
          <w:highlight w:val="none"/>
          <w:lang w:val="en-US" w:eastAsia="zh-CN"/>
        </w:rPr>
        <w:t>6</w:t>
      </w:r>
      <w:r>
        <w:rPr>
          <w:rFonts w:hint="eastAsia" w:ascii="宋体" w:hAnsi="宋体" w:eastAsia="宋体" w:cs="宋体"/>
          <w:i w:val="0"/>
          <w:iCs w:val="0"/>
          <w:caps w:val="0"/>
          <w:color w:val="FF0000"/>
          <w:spacing w:val="0"/>
          <w:sz w:val="27"/>
          <w:szCs w:val="27"/>
          <w:highlight w:val="none"/>
        </w:rPr>
        <w:t>月</w:t>
      </w:r>
      <w:r>
        <w:rPr>
          <w:rFonts w:hint="eastAsia" w:cs="宋体"/>
          <w:i w:val="0"/>
          <w:iCs w:val="0"/>
          <w:caps w:val="0"/>
          <w:color w:val="FF0000"/>
          <w:spacing w:val="0"/>
          <w:sz w:val="27"/>
          <w:szCs w:val="27"/>
          <w:highlight w:val="none"/>
          <w:lang w:val="en-US" w:eastAsia="zh-CN"/>
        </w:rPr>
        <w:t>2</w:t>
      </w:r>
      <w:r>
        <w:rPr>
          <w:rFonts w:hint="eastAsia" w:ascii="宋体" w:hAnsi="宋体" w:eastAsia="宋体" w:cs="宋体"/>
          <w:i w:val="0"/>
          <w:iCs w:val="0"/>
          <w:caps w:val="0"/>
          <w:color w:val="FF0000"/>
          <w:spacing w:val="0"/>
          <w:sz w:val="27"/>
          <w:szCs w:val="27"/>
          <w:highlight w:val="none"/>
        </w:rPr>
        <w:t>0日 16:30</w:t>
      </w:r>
      <w:r>
        <w:rPr>
          <w:rFonts w:hint="eastAsia" w:ascii="宋体" w:hAnsi="宋体" w:eastAsia="宋体" w:cs="宋体"/>
          <w:i w:val="0"/>
          <w:iCs w:val="0"/>
          <w:caps w:val="0"/>
          <w:color w:val="auto"/>
          <w:spacing w:val="0"/>
          <w:sz w:val="27"/>
          <w:szCs w:val="27"/>
          <w:highlight w:val="none"/>
        </w:rPr>
        <w:t>（北京时间）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投标地点：伊宁经济合作区金茂新天地A座9楼917室</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开标时间：</w:t>
      </w:r>
      <w:r>
        <w:rPr>
          <w:rFonts w:hint="eastAsia" w:ascii="宋体" w:hAnsi="宋体" w:eastAsia="宋体" w:cs="宋体"/>
          <w:i w:val="0"/>
          <w:iCs w:val="0"/>
          <w:caps w:val="0"/>
          <w:color w:val="FF0000"/>
          <w:spacing w:val="0"/>
          <w:sz w:val="27"/>
          <w:szCs w:val="27"/>
          <w:highlight w:val="none"/>
        </w:rPr>
        <w:t>2022年0</w:t>
      </w:r>
      <w:r>
        <w:rPr>
          <w:rFonts w:hint="eastAsia" w:cs="宋体"/>
          <w:i w:val="0"/>
          <w:iCs w:val="0"/>
          <w:caps w:val="0"/>
          <w:color w:val="FF0000"/>
          <w:spacing w:val="0"/>
          <w:sz w:val="27"/>
          <w:szCs w:val="27"/>
          <w:highlight w:val="none"/>
          <w:lang w:val="en-US" w:eastAsia="zh-CN"/>
        </w:rPr>
        <w:t>6</w:t>
      </w:r>
      <w:r>
        <w:rPr>
          <w:rFonts w:hint="eastAsia" w:ascii="宋体" w:hAnsi="宋体" w:eastAsia="宋体" w:cs="宋体"/>
          <w:i w:val="0"/>
          <w:iCs w:val="0"/>
          <w:caps w:val="0"/>
          <w:color w:val="FF0000"/>
          <w:spacing w:val="0"/>
          <w:sz w:val="27"/>
          <w:szCs w:val="27"/>
          <w:highlight w:val="none"/>
        </w:rPr>
        <w:t>月</w:t>
      </w:r>
      <w:r>
        <w:rPr>
          <w:rFonts w:hint="eastAsia" w:cs="宋体"/>
          <w:i w:val="0"/>
          <w:iCs w:val="0"/>
          <w:caps w:val="0"/>
          <w:color w:val="FF0000"/>
          <w:spacing w:val="0"/>
          <w:sz w:val="27"/>
          <w:szCs w:val="27"/>
          <w:highlight w:val="none"/>
          <w:lang w:val="en-US" w:eastAsia="zh-CN"/>
        </w:rPr>
        <w:t>2</w:t>
      </w:r>
      <w:r>
        <w:rPr>
          <w:rFonts w:hint="eastAsia" w:ascii="宋体" w:hAnsi="宋体" w:eastAsia="宋体" w:cs="宋体"/>
          <w:i w:val="0"/>
          <w:iCs w:val="0"/>
          <w:caps w:val="0"/>
          <w:color w:val="FF0000"/>
          <w:spacing w:val="0"/>
          <w:sz w:val="27"/>
          <w:szCs w:val="27"/>
          <w:highlight w:val="none"/>
        </w:rPr>
        <w:t>0日 16:30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开标地点：伊宁经济合作区金茂新天地A座9楼917室</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五、公告期限</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自本公告发布之日起5个工作日。</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六、其他补充事宜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540" w:firstLineChars="200"/>
        <w:textAlignment w:val="auto"/>
        <w:rPr>
          <w:rFonts w:hint="eastAsia" w:ascii="宋体" w:hAnsi="宋体" w:eastAsia="宋体" w:cs="宋体"/>
          <w:i w:val="0"/>
          <w:iCs w:val="0"/>
          <w:caps w:val="0"/>
          <w:color w:val="auto"/>
          <w:spacing w:val="0"/>
          <w:sz w:val="27"/>
          <w:szCs w:val="27"/>
          <w:highlight w:val="none"/>
        </w:rPr>
      </w:pPr>
      <w:r>
        <w:rPr>
          <w:rFonts w:hint="eastAsia" w:cs="宋体"/>
          <w:i w:val="0"/>
          <w:iCs w:val="0"/>
          <w:caps w:val="0"/>
          <w:color w:val="auto"/>
          <w:spacing w:val="0"/>
          <w:sz w:val="27"/>
          <w:szCs w:val="27"/>
          <w:highlight w:val="none"/>
          <w:lang w:val="en-US" w:eastAsia="zh-CN"/>
        </w:rPr>
        <w:t>标项一至标项四</w:t>
      </w:r>
      <w:r>
        <w:rPr>
          <w:rFonts w:hint="eastAsia" w:ascii="宋体" w:hAnsi="宋体" w:eastAsia="宋体" w:cs="宋体"/>
          <w:i w:val="0"/>
          <w:iCs w:val="0"/>
          <w:caps w:val="0"/>
          <w:color w:val="auto"/>
          <w:spacing w:val="0"/>
          <w:sz w:val="27"/>
          <w:szCs w:val="27"/>
          <w:highlight w:val="none"/>
        </w:rPr>
        <w:t>获取采购文件时须提交的文件资料：①</w:t>
      </w:r>
      <w:r>
        <w:rPr>
          <w:rFonts w:hint="eastAsia" w:ascii="宋体" w:hAnsi="宋体" w:eastAsia="宋体" w:cs="宋体"/>
          <w:i w:val="0"/>
          <w:iCs w:val="0"/>
          <w:caps w:val="0"/>
          <w:color w:val="auto"/>
          <w:spacing w:val="0"/>
          <w:sz w:val="27"/>
          <w:szCs w:val="27"/>
          <w:highlight w:val="none"/>
          <w:lang w:val="en-US" w:eastAsia="zh-CN"/>
        </w:rPr>
        <w:t>营业执照</w:t>
      </w:r>
      <w:r>
        <w:rPr>
          <w:rFonts w:hint="eastAsia" w:ascii="宋体" w:hAnsi="宋体" w:eastAsia="宋体" w:cs="宋体"/>
          <w:i w:val="0"/>
          <w:iCs w:val="0"/>
          <w:caps w:val="0"/>
          <w:color w:val="auto"/>
          <w:spacing w:val="0"/>
          <w:sz w:val="27"/>
          <w:szCs w:val="27"/>
          <w:highlight w:val="none"/>
        </w:rPr>
        <w:t>、②资质证书、③法人授权委托书、④受托人身份证、⑤项目负责人</w:t>
      </w:r>
      <w:r>
        <w:rPr>
          <w:rFonts w:hint="eastAsia" w:cs="宋体"/>
          <w:i w:val="0"/>
          <w:iCs w:val="0"/>
          <w:caps w:val="0"/>
          <w:color w:val="auto"/>
          <w:spacing w:val="0"/>
          <w:sz w:val="27"/>
          <w:szCs w:val="27"/>
          <w:highlight w:val="none"/>
          <w:lang w:val="en-US" w:eastAsia="zh-CN"/>
        </w:rPr>
        <w:t>资格</w:t>
      </w:r>
      <w:r>
        <w:rPr>
          <w:rFonts w:hint="eastAsia" w:ascii="宋体" w:hAnsi="宋体" w:eastAsia="宋体" w:cs="宋体"/>
          <w:i w:val="0"/>
          <w:iCs w:val="0"/>
          <w:caps w:val="0"/>
          <w:color w:val="auto"/>
          <w:spacing w:val="0"/>
          <w:sz w:val="27"/>
          <w:szCs w:val="27"/>
          <w:highlight w:val="none"/>
        </w:rPr>
        <w:t>证书、⑥信用中国、中国政府采购网查询结果截图（</w:t>
      </w:r>
      <w:r>
        <w:rPr>
          <w:rFonts w:hint="eastAsia" w:cs="宋体"/>
          <w:i w:val="0"/>
          <w:iCs w:val="0"/>
          <w:caps w:val="0"/>
          <w:color w:val="auto"/>
          <w:spacing w:val="0"/>
          <w:sz w:val="27"/>
          <w:szCs w:val="27"/>
          <w:highlight w:val="none"/>
          <w:lang w:val="en-US" w:eastAsia="zh-CN"/>
        </w:rPr>
        <w:t>查询时间为</w:t>
      </w:r>
      <w:r>
        <w:rPr>
          <w:rFonts w:hint="eastAsia" w:ascii="宋体" w:hAnsi="宋体" w:eastAsia="宋体" w:cs="宋体"/>
          <w:i w:val="0"/>
          <w:iCs w:val="0"/>
          <w:caps w:val="0"/>
          <w:color w:val="auto"/>
          <w:spacing w:val="0"/>
          <w:sz w:val="27"/>
          <w:szCs w:val="27"/>
          <w:highlight w:val="none"/>
        </w:rPr>
        <w:t>采购公告发布期间内）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购买文件时需携带以上资料的原件查验及</w:t>
      </w:r>
      <w:r>
        <w:rPr>
          <w:rFonts w:hint="eastAsia" w:cs="宋体"/>
          <w:i w:val="0"/>
          <w:iCs w:val="0"/>
          <w:caps w:val="0"/>
          <w:color w:val="auto"/>
          <w:spacing w:val="0"/>
          <w:sz w:val="27"/>
          <w:szCs w:val="27"/>
          <w:highlight w:val="none"/>
          <w:lang w:val="en-US" w:eastAsia="zh-CN"/>
        </w:rPr>
        <w:t>叁</w:t>
      </w:r>
      <w:r>
        <w:rPr>
          <w:rFonts w:hint="eastAsia" w:ascii="宋体" w:hAnsi="宋体" w:eastAsia="宋体" w:cs="宋体"/>
          <w:i w:val="0"/>
          <w:iCs w:val="0"/>
          <w:caps w:val="0"/>
          <w:color w:val="auto"/>
          <w:spacing w:val="0"/>
          <w:sz w:val="27"/>
          <w:szCs w:val="27"/>
          <w:highlight w:val="none"/>
        </w:rPr>
        <w:t>套加盖公司公章（鲜章）的复印件。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七、对本次采购提出询问，请按以下方式联系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1.采购人信息</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名 称：新源县自然资源局</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地 址：新源县</w:t>
      </w:r>
      <w:r>
        <w:rPr>
          <w:rFonts w:hint="eastAsia" w:ascii="宋体" w:hAnsi="宋体" w:eastAsia="宋体" w:cs="宋体"/>
          <w:i w:val="0"/>
          <w:iCs w:val="0"/>
          <w:caps w:val="0"/>
          <w:color w:val="auto"/>
          <w:spacing w:val="0"/>
          <w:sz w:val="27"/>
          <w:szCs w:val="27"/>
          <w:highlight w:val="none"/>
          <w:lang w:eastAsia="zh-CN"/>
        </w:rPr>
        <w:t>幸福路</w:t>
      </w:r>
      <w:r>
        <w:rPr>
          <w:rFonts w:hint="default" w:ascii="宋体" w:hAnsi="宋体" w:eastAsia="宋体" w:cs="宋体"/>
          <w:i w:val="0"/>
          <w:iCs w:val="0"/>
          <w:caps w:val="0"/>
          <w:color w:val="auto"/>
          <w:spacing w:val="0"/>
          <w:sz w:val="27"/>
          <w:szCs w:val="27"/>
          <w:highlight w:val="none"/>
          <w:lang w:val="en-US" w:eastAsia="zh-CN"/>
        </w:rPr>
        <w:t>025</w:t>
      </w:r>
      <w:r>
        <w:rPr>
          <w:rFonts w:hint="eastAsia" w:ascii="宋体" w:hAnsi="宋体" w:eastAsia="宋体" w:cs="宋体"/>
          <w:i w:val="0"/>
          <w:iCs w:val="0"/>
          <w:caps w:val="0"/>
          <w:color w:val="auto"/>
          <w:spacing w:val="0"/>
          <w:sz w:val="27"/>
          <w:szCs w:val="27"/>
          <w:highlight w:val="none"/>
          <w:lang w:val="en-US" w:eastAsia="zh-CN"/>
        </w:rPr>
        <w:t>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default" w:ascii="宋体" w:hAnsi="宋体" w:eastAsia="宋体" w:cs="宋体"/>
          <w:i w:val="0"/>
          <w:iCs w:val="0"/>
          <w:caps w:val="0"/>
          <w:color w:val="FF0000"/>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联系方式：</w:t>
      </w:r>
      <w:r>
        <w:rPr>
          <w:rFonts w:hint="eastAsia" w:cs="宋体"/>
          <w:i w:val="0"/>
          <w:iCs w:val="0"/>
          <w:caps w:val="0"/>
          <w:color w:val="FF0000"/>
          <w:spacing w:val="0"/>
          <w:sz w:val="27"/>
          <w:szCs w:val="27"/>
          <w:highlight w:val="none"/>
          <w:lang w:val="en-US" w:eastAsia="zh-CN"/>
        </w:rPr>
        <w:t>15559274164</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2.采购代理机构信息</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名 称：新疆久质工程项目咨询管理有限公司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地 址：伊宁经济合作区金茂新天地A座8楼814室</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联系方式：0999-8993133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3.项目联系方式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项目联系人：</w:t>
      </w:r>
      <w:r>
        <w:rPr>
          <w:rFonts w:hint="eastAsia" w:cs="宋体"/>
          <w:i w:val="0"/>
          <w:iCs w:val="0"/>
          <w:caps w:val="0"/>
          <w:color w:val="auto"/>
          <w:spacing w:val="0"/>
          <w:sz w:val="27"/>
          <w:szCs w:val="27"/>
          <w:highlight w:val="none"/>
          <w:lang w:val="en-US" w:eastAsia="zh-CN"/>
        </w:rPr>
        <w:t>皮  乐</w:t>
      </w:r>
      <w:r>
        <w:rPr>
          <w:rFonts w:hint="eastAsia" w:ascii="宋体" w:hAnsi="宋体" w:eastAsia="宋体" w:cs="宋体"/>
          <w:i w:val="0"/>
          <w:iCs w:val="0"/>
          <w:caps w:val="0"/>
          <w:color w:val="auto"/>
          <w:spacing w:val="0"/>
          <w:sz w:val="27"/>
          <w:szCs w:val="27"/>
          <w:highlight w:val="none"/>
          <w:lang w:val="en-US" w:eastAsia="zh-CN"/>
        </w:rPr>
        <w:t xml:space="preserve">  </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0" w:firstLineChars="0"/>
        <w:textAlignment w:val="auto"/>
        <w:rPr>
          <w:highlight w:val="none"/>
        </w:rPr>
      </w:pPr>
      <w:r>
        <w:rPr>
          <w:rFonts w:hint="eastAsia" w:ascii="宋体" w:hAnsi="宋体" w:eastAsia="宋体" w:cs="宋体"/>
          <w:i w:val="0"/>
          <w:iCs w:val="0"/>
          <w:caps w:val="0"/>
          <w:color w:val="auto"/>
          <w:spacing w:val="0"/>
          <w:sz w:val="27"/>
          <w:szCs w:val="27"/>
          <w:highlight w:val="none"/>
        </w:rPr>
        <w:t>电 话：0999-8993133</w:t>
      </w:r>
    </w:p>
    <w:p>
      <w:pPr>
        <w:pStyle w:val="18"/>
        <w:jc w:val="center"/>
        <w:rPr>
          <w:rFonts w:hint="eastAsia" w:ascii="宋体" w:hAnsi="宋体" w:cs="宋体"/>
          <w:highlight w:val="none"/>
        </w:rPr>
      </w:pPr>
    </w:p>
    <w:p>
      <w:pPr>
        <w:pStyle w:val="18"/>
        <w:jc w:val="center"/>
        <w:rPr>
          <w:rFonts w:hint="eastAsia" w:ascii="宋体" w:hAnsi="宋体" w:cs="宋体"/>
          <w:highlight w:val="none"/>
        </w:rPr>
      </w:pPr>
    </w:p>
    <w:p>
      <w:pPr>
        <w:pStyle w:val="18"/>
        <w:jc w:val="center"/>
        <w:rPr>
          <w:rFonts w:ascii="宋体" w:hAnsi="宋体" w:cs="宋体"/>
          <w:b/>
          <w:sz w:val="36"/>
          <w:highlight w:val="none"/>
        </w:rPr>
      </w:pPr>
      <w:r>
        <w:rPr>
          <w:rFonts w:hint="eastAsia" w:ascii="宋体" w:hAnsi="宋体" w:cs="宋体"/>
          <w:highlight w:val="none"/>
        </w:rPr>
        <w:t>第二章   投标须知</w:t>
      </w:r>
    </w:p>
    <w:p>
      <w:pPr>
        <w:jc w:val="center"/>
        <w:rPr>
          <w:rFonts w:ascii="宋体" w:hAnsi="宋体" w:cs="宋体"/>
          <w:b/>
          <w:sz w:val="28"/>
          <w:szCs w:val="28"/>
          <w:highlight w:val="none"/>
        </w:rPr>
      </w:pPr>
      <w:r>
        <w:rPr>
          <w:rFonts w:hint="eastAsia" w:ascii="宋体" w:hAnsi="宋体" w:cs="宋体"/>
          <w:b/>
          <w:sz w:val="28"/>
          <w:szCs w:val="28"/>
          <w:highlight w:val="none"/>
        </w:rPr>
        <w:t>投标须知前附表</w:t>
      </w:r>
    </w:p>
    <w:tbl>
      <w:tblPr>
        <w:tblStyle w:val="20"/>
        <w:tblW w:w="980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2493"/>
        <w:gridCol w:w="65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ascii="宋体" w:hAnsi="宋体" w:cs="宋体"/>
                <w:color w:val="000000"/>
                <w:sz w:val="24"/>
                <w:szCs w:val="24"/>
                <w:highlight w:val="none"/>
              </w:rPr>
            </w:pPr>
            <w:bookmarkStart w:id="1" w:name="_Toc420948008"/>
            <w:r>
              <w:rPr>
                <w:rFonts w:hint="eastAsia" w:ascii="宋体" w:hAnsi="宋体" w:cs="宋体"/>
                <w:color w:val="000000"/>
                <w:sz w:val="24"/>
                <w:szCs w:val="24"/>
                <w:highlight w:val="none"/>
              </w:rPr>
              <w:t>项号</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内    容</w:t>
            </w:r>
          </w:p>
        </w:tc>
        <w:tc>
          <w:tcPr>
            <w:tcW w:w="6542" w:type="dxa"/>
            <w:tcBorders>
              <w:tl2br w:val="nil"/>
              <w:tr2bl w:val="nil"/>
            </w:tcBorders>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2493" w:type="dxa"/>
            <w:tcBorders>
              <w:tl2br w:val="nil"/>
              <w:tr2bl w:val="nil"/>
            </w:tcBorders>
            <w:vAlign w:val="center"/>
          </w:tcPr>
          <w:p>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采购人</w:t>
            </w:r>
          </w:p>
        </w:tc>
        <w:tc>
          <w:tcPr>
            <w:tcW w:w="6542" w:type="dxa"/>
            <w:tcBorders>
              <w:tl2br w:val="nil"/>
              <w:tr2bl w:val="nil"/>
            </w:tcBorders>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名称：新源县自然资源局</w:t>
            </w:r>
          </w:p>
          <w:p>
            <w:pPr>
              <w:spacing w:line="360" w:lineRule="auto"/>
              <w:rPr>
                <w:rFonts w:ascii="宋体" w:hAnsi="宋体" w:cs="宋体"/>
                <w:color w:val="FF0000"/>
                <w:sz w:val="24"/>
                <w:szCs w:val="24"/>
                <w:highlight w:val="none"/>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lang w:eastAsia="zh-CN"/>
              </w:rPr>
              <w:t>新源县幸福路025号</w:t>
            </w:r>
          </w:p>
          <w:p>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b w:val="0"/>
                <w:bCs w:val="0"/>
                <w:color w:val="auto"/>
                <w:sz w:val="24"/>
                <w:szCs w:val="24"/>
                <w:highlight w:val="none"/>
              </w:rPr>
              <w:t>联系人：</w:t>
            </w:r>
            <w:r>
              <w:rPr>
                <w:rFonts w:hint="eastAsia" w:ascii="宋体" w:hAnsi="宋体" w:cs="宋体"/>
                <w:b w:val="0"/>
                <w:bCs w:val="0"/>
                <w:color w:val="auto"/>
                <w:sz w:val="24"/>
                <w:szCs w:val="24"/>
                <w:highlight w:val="none"/>
                <w:lang w:val="en-US" w:eastAsia="zh-CN"/>
              </w:rPr>
              <w:t xml:space="preserve">朱信磊    </w:t>
            </w:r>
            <w:r>
              <w:rPr>
                <w:rFonts w:hint="eastAsia" w:ascii="宋体" w:hAnsi="宋体" w:cs="宋体"/>
                <w:b w:val="0"/>
                <w:bCs w:val="0"/>
                <w:color w:val="auto"/>
                <w:sz w:val="24"/>
                <w:szCs w:val="24"/>
                <w:highlight w:val="none"/>
              </w:rPr>
              <w:t>联系方式：</w:t>
            </w:r>
            <w:r>
              <w:rPr>
                <w:rFonts w:hint="eastAsia" w:ascii="宋体" w:hAnsi="宋体" w:cs="宋体"/>
                <w:b w:val="0"/>
                <w:bCs w:val="0"/>
                <w:color w:val="auto"/>
                <w:sz w:val="24"/>
                <w:szCs w:val="24"/>
                <w:highlight w:val="none"/>
                <w:lang w:val="en-US" w:eastAsia="zh-CN"/>
              </w:rPr>
              <w:t xml:space="preserve">15559274164 </w:t>
            </w:r>
            <w:r>
              <w:rPr>
                <w:rFonts w:hint="eastAsia" w:ascii="宋体" w:hAnsi="宋体" w:cs="宋体"/>
                <w:color w:val="auto"/>
                <w:sz w:val="24"/>
                <w:szCs w:val="24"/>
                <w:highlight w:val="none"/>
                <w:lang w:val="en-US" w:eastAsia="zh-CN"/>
              </w:rPr>
              <w:t xml:space="preserve">  </w:t>
            </w:r>
            <w:r>
              <w:rPr>
                <w:rFonts w:hint="eastAsia" w:ascii="宋体" w:hAnsi="宋体" w:cs="宋体"/>
                <w:color w:val="FF0000"/>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493" w:type="dxa"/>
            <w:tcBorders>
              <w:tl2br w:val="nil"/>
              <w:tr2bl w:val="nil"/>
            </w:tcBorders>
            <w:vAlign w:val="center"/>
          </w:tcPr>
          <w:p>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采购代理机构</w:t>
            </w:r>
          </w:p>
        </w:tc>
        <w:tc>
          <w:tcPr>
            <w:tcW w:w="6542" w:type="dxa"/>
            <w:tcBorders>
              <w:tl2br w:val="nil"/>
              <w:tr2bl w:val="nil"/>
            </w:tcBorders>
            <w:vAlign w:val="center"/>
          </w:tcPr>
          <w:p>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w:t>
            </w:r>
            <w:r>
              <w:rPr>
                <w:rFonts w:hint="eastAsia" w:ascii="宋体" w:hAnsi="宋体" w:cs="宋体"/>
                <w:color w:val="000000"/>
                <w:sz w:val="24"/>
                <w:szCs w:val="24"/>
                <w:highlight w:val="none"/>
                <w:lang w:eastAsia="zh-CN"/>
              </w:rPr>
              <w:t>新疆久质工程项目咨询管理有限公司</w:t>
            </w: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地址：伊宁市经济合作区金茂新天地A座8楼81</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室</w:t>
            </w:r>
          </w:p>
          <w:p>
            <w:pPr>
              <w:spacing w:line="360" w:lineRule="auto"/>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 xml:space="preserve">皮  乐    </w:t>
            </w:r>
            <w:r>
              <w:rPr>
                <w:rFonts w:hint="eastAsia" w:ascii="宋体" w:hAnsi="宋体" w:cs="宋体"/>
                <w:color w:val="000000"/>
                <w:sz w:val="24"/>
                <w:szCs w:val="24"/>
                <w:highlight w:val="none"/>
              </w:rPr>
              <w:t>联系方式：0999-8993133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2493" w:type="dxa"/>
            <w:tcBorders>
              <w:tl2br w:val="nil"/>
              <w:tr2bl w:val="nil"/>
            </w:tcBorders>
            <w:vAlign w:val="center"/>
          </w:tcPr>
          <w:p>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项目名称和编号</w:t>
            </w:r>
          </w:p>
        </w:tc>
        <w:tc>
          <w:tcPr>
            <w:tcW w:w="6542" w:type="dxa"/>
            <w:tcBorders>
              <w:tl2br w:val="nil"/>
              <w:tr2bl w:val="nil"/>
            </w:tcBorders>
            <w:vAlign w:val="center"/>
          </w:tcPr>
          <w:p>
            <w:pPr>
              <w:spacing w:line="360" w:lineRule="auto"/>
              <w:rPr>
                <w:rFonts w:hint="eastAsia" w:ascii="宋体" w:hAnsi="宋体" w:eastAsia="宋体" w:cs="宋体"/>
                <w:color w:val="FF0000"/>
                <w:sz w:val="24"/>
                <w:szCs w:val="24"/>
                <w:highlight w:val="none"/>
                <w:lang w:eastAsia="zh-CN"/>
              </w:rPr>
            </w:pPr>
            <w:r>
              <w:rPr>
                <w:rFonts w:hint="eastAsia" w:ascii="宋体" w:hAnsi="宋体" w:cs="宋体"/>
                <w:color w:val="FF0000"/>
                <w:sz w:val="24"/>
                <w:szCs w:val="24"/>
                <w:highlight w:val="none"/>
              </w:rPr>
              <w:t>项目名称：新源县2022年乡镇、村庄国土空间总体规划编制</w:t>
            </w:r>
            <w:r>
              <w:rPr>
                <w:rFonts w:hint="eastAsia" w:ascii="宋体" w:hAnsi="宋体" w:cs="宋体"/>
                <w:color w:val="FF0000"/>
                <w:sz w:val="24"/>
                <w:szCs w:val="24"/>
                <w:highlight w:val="none"/>
                <w:lang w:eastAsia="zh-CN"/>
              </w:rPr>
              <w:t>（</w:t>
            </w:r>
            <w:r>
              <w:rPr>
                <w:rFonts w:hint="eastAsia" w:ascii="宋体" w:hAnsi="宋体" w:cs="宋体"/>
                <w:color w:val="FF0000"/>
                <w:sz w:val="24"/>
                <w:szCs w:val="24"/>
                <w:highlight w:val="none"/>
                <w:lang w:val="en-US" w:eastAsia="zh-CN"/>
              </w:rPr>
              <w:t>一标段</w:t>
            </w:r>
            <w:r>
              <w:rPr>
                <w:rFonts w:hint="eastAsia" w:ascii="宋体" w:hAnsi="宋体" w:cs="宋体"/>
                <w:color w:val="FF0000"/>
                <w:sz w:val="24"/>
                <w:szCs w:val="24"/>
                <w:highlight w:val="none"/>
                <w:lang w:eastAsia="zh-CN"/>
              </w:rPr>
              <w:t>）</w:t>
            </w:r>
          </w:p>
          <w:p>
            <w:pPr>
              <w:spacing w:line="360" w:lineRule="auto"/>
              <w:rPr>
                <w:rFonts w:hint="eastAsia" w:ascii="宋体" w:hAnsi="宋体" w:eastAsia="宋体" w:cs="宋体"/>
                <w:color w:val="0000FF"/>
                <w:kern w:val="2"/>
                <w:sz w:val="24"/>
                <w:szCs w:val="24"/>
                <w:highlight w:val="none"/>
                <w:lang w:val="en-US" w:eastAsia="zh-CN" w:bidi="ar-SA"/>
              </w:rPr>
            </w:pPr>
            <w:r>
              <w:rPr>
                <w:rFonts w:hint="eastAsia" w:ascii="宋体" w:hAnsi="宋体" w:cs="宋体"/>
                <w:b w:val="0"/>
                <w:bCs w:val="0"/>
                <w:color w:val="FF0000"/>
                <w:sz w:val="24"/>
                <w:szCs w:val="24"/>
                <w:highlight w:val="none"/>
              </w:rPr>
              <w:t>项目编号：</w:t>
            </w:r>
            <w:r>
              <w:rPr>
                <w:rFonts w:hint="eastAsia" w:ascii="宋体" w:hAnsi="宋体" w:cs="宋体"/>
                <w:b w:val="0"/>
                <w:bCs w:val="0"/>
                <w:color w:val="FF0000"/>
                <w:sz w:val="24"/>
                <w:szCs w:val="24"/>
                <w:highlight w:val="none"/>
                <w:lang w:val="en-US" w:eastAsia="zh-CN"/>
              </w:rPr>
              <w:t>XJJZ—2022053001</w:t>
            </w:r>
            <w:r>
              <w:rPr>
                <w:rFonts w:hint="eastAsia" w:ascii="宋体" w:hAnsi="宋体" w:cs="宋体"/>
                <w:color w:val="FF0000"/>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2493" w:type="dxa"/>
            <w:tcBorders>
              <w:tl2br w:val="nil"/>
              <w:tr2bl w:val="nil"/>
            </w:tcBorders>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采购内容</w:t>
            </w:r>
          </w:p>
        </w:tc>
        <w:tc>
          <w:tcPr>
            <w:tcW w:w="6542" w:type="dxa"/>
            <w:tcBorders>
              <w:tl2br w:val="nil"/>
              <w:tr2bl w:val="nil"/>
            </w:tcBorders>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对阿勒玛勒镇、阿勒玛勒镇阿勒玛勒村、别斯托别乡巴特巴克村、别斯托别乡喀拉哈西特村、则克台镇铁木里克村、则克台镇阿西勒村编制乡镇国土空间规划和村庄规划并形成规划数据库，数据库格式符合自治区平台接入标准（具体内容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493" w:type="dxa"/>
            <w:tcBorders>
              <w:tl2br w:val="nil"/>
              <w:tr2bl w:val="nil"/>
            </w:tcBorders>
            <w:vAlign w:val="center"/>
          </w:tcPr>
          <w:p>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项目地点</w:t>
            </w:r>
          </w:p>
        </w:tc>
        <w:tc>
          <w:tcPr>
            <w:tcW w:w="6542" w:type="dxa"/>
            <w:tcBorders>
              <w:tl2br w:val="nil"/>
              <w:tr2bl w:val="nil"/>
            </w:tcBorders>
            <w:vAlign w:val="center"/>
          </w:tcPr>
          <w:p>
            <w:pPr>
              <w:spacing w:line="360" w:lineRule="auto"/>
              <w:rPr>
                <w:rFonts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新源县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2493" w:type="dxa"/>
            <w:tcBorders>
              <w:tl2br w:val="nil"/>
              <w:tr2bl w:val="nil"/>
            </w:tcBorders>
            <w:vAlign w:val="center"/>
          </w:tcPr>
          <w:p>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eastAsia="zh-CN"/>
              </w:rPr>
              <w:t>合同履约</w:t>
            </w:r>
            <w:r>
              <w:rPr>
                <w:rFonts w:hint="eastAsia" w:ascii="宋体" w:hAnsi="宋体" w:cs="宋体"/>
                <w:color w:val="000000"/>
                <w:sz w:val="24"/>
                <w:szCs w:val="24"/>
                <w:highlight w:val="none"/>
              </w:rPr>
              <w:t>期限</w:t>
            </w:r>
          </w:p>
        </w:tc>
        <w:tc>
          <w:tcPr>
            <w:tcW w:w="6542" w:type="dxa"/>
            <w:tcBorders>
              <w:tl2br w:val="nil"/>
              <w:tr2bl w:val="nil"/>
            </w:tcBorders>
            <w:vAlign w:val="center"/>
          </w:tcPr>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2022年6月30日前完成项目启动阶段，2022年7月1日至9月30日为成果编制阶段，2022年10月1日至12月31日为成果审查报批阶段。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493" w:type="dxa"/>
            <w:tcBorders>
              <w:tl2br w:val="nil"/>
              <w:tr2bl w:val="nil"/>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质量要求</w:t>
            </w:r>
          </w:p>
        </w:tc>
        <w:tc>
          <w:tcPr>
            <w:tcW w:w="6542" w:type="dxa"/>
            <w:tcBorders>
              <w:tl2br w:val="nil"/>
              <w:tr2bl w:val="nil"/>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供应商资格条件</w:t>
            </w:r>
          </w:p>
        </w:tc>
        <w:tc>
          <w:tcPr>
            <w:tcW w:w="6542" w:type="dxa"/>
            <w:tcBorders>
              <w:tl2br w:val="nil"/>
              <w:tr2bl w:val="nil"/>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val="en-US" w:eastAsia="zh-CN"/>
              </w:rPr>
              <w:t>。</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r>
              <w:rPr>
                <w:rFonts w:hint="eastAsia" w:ascii="宋体" w:hAnsi="宋体" w:eastAsia="宋体" w:cs="宋体"/>
                <w:b/>
                <w:bCs/>
                <w:color w:val="FF0000"/>
                <w:sz w:val="24"/>
                <w:szCs w:val="24"/>
                <w:highlight w:val="none"/>
                <w:lang w:val="en-US" w:eastAsia="zh-CN"/>
              </w:rPr>
              <w:t>（1）具有独立法人资格的有效营业执照；（2）具有城乡规划丙级以上（含丙级）或土地规划乙级（含乙级）资质，拟担任项目负责人须具备中级及以上职称或注册城乡规划师</w:t>
            </w:r>
            <w:r>
              <w:rPr>
                <w:rFonts w:hint="eastAsia" w:ascii="宋体" w:hAnsi="宋体" w:eastAsia="宋体" w:cs="宋体"/>
                <w:color w:val="auto"/>
                <w:sz w:val="24"/>
                <w:szCs w:val="24"/>
                <w:highlight w:val="none"/>
                <w:lang w:val="en-US" w:eastAsia="zh-CN"/>
              </w:rPr>
              <w:t>；并在人员、设备、资金等方面具备该项目相关的服务能力；（3）在“信用中国”网站（www.creditchina.gov.cn）、中国政府采购网（www.ccgp.gov.cn）被列入失信被执行人、重大税收违法案件当事人名单、政府采购严重违法失信行为记录名单之一的供货商不得参与本次政府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9</w:t>
            </w:r>
          </w:p>
        </w:tc>
        <w:tc>
          <w:tcPr>
            <w:tcW w:w="2493" w:type="dxa"/>
            <w:tcBorders>
              <w:tl2br w:val="nil"/>
              <w:tr2bl w:val="nil"/>
            </w:tcBorders>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项目预算金额</w:t>
            </w:r>
          </w:p>
        </w:tc>
        <w:tc>
          <w:tcPr>
            <w:tcW w:w="6542" w:type="dxa"/>
            <w:tcBorders>
              <w:tl2br w:val="nil"/>
              <w:tr2bl w:val="nil"/>
            </w:tcBorders>
            <w:vAlign w:val="center"/>
          </w:tcPr>
          <w:p>
            <w:pPr>
              <w:spacing w:line="360" w:lineRule="auto"/>
              <w:rPr>
                <w:rFonts w:hint="eastAsia" w:ascii="宋体" w:hAnsi="宋体" w:eastAsia="宋体" w:cs="宋体"/>
                <w:color w:val="FF0000"/>
                <w:kern w:val="2"/>
                <w:sz w:val="24"/>
                <w:szCs w:val="24"/>
                <w:highlight w:val="none"/>
                <w:lang w:val="en-US" w:eastAsia="zh-CN" w:bidi="ar-SA"/>
              </w:rPr>
            </w:pPr>
            <w:r>
              <w:rPr>
                <w:rFonts w:hint="eastAsia" w:ascii="新宋体" w:hAnsi="新宋体" w:eastAsia="新宋体" w:cs="新宋体"/>
                <w:bCs/>
                <w:color w:val="FF0000"/>
                <w:sz w:val="24"/>
                <w:szCs w:val="24"/>
                <w:highlight w:val="none"/>
              </w:rPr>
              <w:t>预算金额：</w:t>
            </w:r>
            <w:r>
              <w:rPr>
                <w:rFonts w:hint="eastAsia" w:ascii="新宋体" w:hAnsi="新宋体" w:eastAsia="新宋体" w:cs="新宋体"/>
                <w:b/>
                <w:color w:val="FF0000"/>
                <w:sz w:val="24"/>
                <w:szCs w:val="24"/>
                <w:highlight w:val="none"/>
              </w:rPr>
              <w:t>¥</w:t>
            </w:r>
            <w:r>
              <w:rPr>
                <w:rFonts w:hint="eastAsia" w:ascii="新宋体" w:hAnsi="新宋体" w:eastAsia="新宋体" w:cs="新宋体"/>
                <w:b/>
                <w:color w:val="FF0000"/>
                <w:sz w:val="24"/>
                <w:szCs w:val="24"/>
                <w:highlight w:val="none"/>
                <w:u w:val="single"/>
                <w:lang w:val="en-US" w:eastAsia="zh-CN"/>
              </w:rPr>
              <w:t>1750000</w:t>
            </w:r>
            <w:r>
              <w:rPr>
                <w:rFonts w:hint="eastAsia" w:ascii="新宋体" w:hAnsi="新宋体" w:eastAsia="新宋体" w:cs="新宋体"/>
                <w:b/>
                <w:color w:val="FF0000"/>
                <w:sz w:val="24"/>
                <w:szCs w:val="24"/>
                <w:highlight w:val="none"/>
                <w:u w:val="single"/>
              </w:rPr>
              <w:t>.00元（大写：</w:t>
            </w:r>
            <w:r>
              <w:rPr>
                <w:rFonts w:hint="eastAsia" w:ascii="新宋体" w:hAnsi="新宋体" w:eastAsia="新宋体" w:cs="新宋体"/>
                <w:b/>
                <w:color w:val="FF0000"/>
                <w:sz w:val="24"/>
                <w:szCs w:val="24"/>
                <w:highlight w:val="none"/>
                <w:u w:val="single"/>
                <w:lang w:val="en-US" w:eastAsia="zh-CN"/>
              </w:rPr>
              <w:t>壹佰柒拾伍万元整</w:t>
            </w:r>
            <w:r>
              <w:rPr>
                <w:rFonts w:hint="eastAsia" w:ascii="新宋体" w:hAnsi="新宋体" w:eastAsia="新宋体" w:cs="新宋体"/>
                <w:b/>
                <w:color w:val="FF0000"/>
                <w:sz w:val="24"/>
                <w:szCs w:val="24"/>
                <w:highlight w:val="none"/>
                <w:u w:val="single"/>
              </w:rPr>
              <w:t>）</w:t>
            </w:r>
            <w:r>
              <w:rPr>
                <w:rFonts w:hint="eastAsia" w:ascii="新宋体" w:hAnsi="新宋体" w:eastAsia="新宋体" w:cs="新宋体"/>
                <w:bCs/>
                <w:color w:val="FF0000"/>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10</w:t>
            </w:r>
          </w:p>
        </w:tc>
        <w:tc>
          <w:tcPr>
            <w:tcW w:w="2493" w:type="dxa"/>
            <w:tcBorders>
              <w:tl2br w:val="nil"/>
              <w:tr2bl w:val="nil"/>
            </w:tcBorders>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最高限价</w:t>
            </w:r>
          </w:p>
        </w:tc>
        <w:tc>
          <w:tcPr>
            <w:tcW w:w="6542" w:type="dxa"/>
            <w:tcBorders>
              <w:tl2br w:val="nil"/>
              <w:tr2bl w:val="nil"/>
            </w:tcBorders>
            <w:vAlign w:val="center"/>
          </w:tcPr>
          <w:p>
            <w:pPr>
              <w:spacing w:line="360" w:lineRule="auto"/>
              <w:rPr>
                <w:color w:val="FF0000"/>
                <w:highlight w:val="none"/>
              </w:rPr>
            </w:pPr>
            <w:r>
              <w:rPr>
                <w:rFonts w:hint="eastAsia" w:ascii="新宋体" w:hAnsi="新宋体" w:eastAsia="新宋体" w:cs="新宋体"/>
                <w:bCs/>
                <w:color w:val="FF0000"/>
                <w:sz w:val="24"/>
                <w:szCs w:val="24"/>
                <w:highlight w:val="none"/>
                <w:lang w:val="en-US" w:eastAsia="zh-CN"/>
              </w:rPr>
              <w:t>最高限价：</w:t>
            </w:r>
            <w:r>
              <w:rPr>
                <w:rFonts w:hint="eastAsia" w:ascii="新宋体" w:hAnsi="新宋体" w:eastAsia="新宋体" w:cs="新宋体"/>
                <w:b/>
                <w:color w:val="FF0000"/>
                <w:sz w:val="24"/>
                <w:szCs w:val="24"/>
                <w:highlight w:val="none"/>
              </w:rPr>
              <w:t>¥</w:t>
            </w:r>
            <w:r>
              <w:rPr>
                <w:rFonts w:hint="eastAsia" w:ascii="新宋体" w:hAnsi="新宋体" w:eastAsia="新宋体" w:cs="新宋体"/>
                <w:b/>
                <w:color w:val="FF0000"/>
                <w:sz w:val="24"/>
                <w:szCs w:val="24"/>
                <w:highlight w:val="none"/>
                <w:u w:val="single"/>
                <w:lang w:val="en-US" w:eastAsia="zh-CN"/>
              </w:rPr>
              <w:t>1750000</w:t>
            </w:r>
            <w:r>
              <w:rPr>
                <w:rFonts w:hint="eastAsia" w:ascii="新宋体" w:hAnsi="新宋体" w:eastAsia="新宋体" w:cs="新宋体"/>
                <w:b/>
                <w:color w:val="FF0000"/>
                <w:sz w:val="24"/>
                <w:szCs w:val="24"/>
                <w:highlight w:val="none"/>
                <w:u w:val="single"/>
              </w:rPr>
              <w:t>.00元（大写：</w:t>
            </w:r>
            <w:r>
              <w:rPr>
                <w:rFonts w:hint="eastAsia" w:ascii="新宋体" w:hAnsi="新宋体" w:eastAsia="新宋体" w:cs="新宋体"/>
                <w:b/>
                <w:color w:val="FF0000"/>
                <w:sz w:val="24"/>
                <w:szCs w:val="24"/>
                <w:highlight w:val="none"/>
                <w:u w:val="single"/>
                <w:lang w:val="en-US" w:eastAsia="zh-CN"/>
              </w:rPr>
              <w:t>壹佰柒拾伍万元整</w:t>
            </w:r>
            <w:r>
              <w:rPr>
                <w:rFonts w:hint="eastAsia" w:ascii="新宋体" w:hAnsi="新宋体" w:eastAsia="新宋体" w:cs="新宋体"/>
                <w:b/>
                <w:color w:val="FF0000"/>
                <w:sz w:val="24"/>
                <w:szCs w:val="24"/>
                <w:highlight w:val="none"/>
                <w:u w:val="single"/>
              </w:rPr>
              <w:t>）</w:t>
            </w:r>
            <w:r>
              <w:rPr>
                <w:rFonts w:hint="eastAsia" w:ascii="新宋体" w:hAnsi="新宋体" w:eastAsia="新宋体" w:cs="新宋体"/>
                <w:bCs/>
                <w:color w:val="FF0000"/>
                <w:sz w:val="24"/>
                <w:szCs w:val="24"/>
                <w:highlight w:val="none"/>
              </w:rPr>
              <w:t>；</w:t>
            </w:r>
          </w:p>
          <w:p>
            <w:pPr>
              <w:spacing w:line="360" w:lineRule="auto"/>
              <w:jc w:val="left"/>
              <w:rPr>
                <w:rFonts w:hint="eastAsia" w:ascii="宋体" w:hAnsi="宋体" w:eastAsia="宋体" w:cs="宋体"/>
                <w:color w:val="FF0000"/>
                <w:sz w:val="24"/>
                <w:szCs w:val="24"/>
                <w:highlight w:val="none"/>
                <w:lang w:val="en-US" w:eastAsia="zh-CN"/>
              </w:rPr>
            </w:pPr>
            <w:r>
              <w:rPr>
                <w:rFonts w:hint="eastAsia" w:ascii="新宋体" w:hAnsi="新宋体" w:eastAsia="新宋体" w:cs="新宋体"/>
                <w:b/>
                <w:bCs w:val="0"/>
                <w:color w:val="FF0000"/>
                <w:sz w:val="24"/>
                <w:szCs w:val="24"/>
                <w:highlight w:val="none"/>
              </w:rPr>
              <w:t>预算金额是采购人对本项目的最高限价。投标供应商的投标报价不得高于预算金额，否则作废标处理。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pPr>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11</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联合体形式</w:t>
            </w:r>
          </w:p>
        </w:tc>
        <w:tc>
          <w:tcPr>
            <w:tcW w:w="6542" w:type="dxa"/>
            <w:tcBorders>
              <w:tl2br w:val="nil"/>
              <w:tr2bl w:val="nil"/>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不接受</w:t>
            </w:r>
          </w:p>
          <w:p>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12</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分包</w:t>
            </w:r>
          </w:p>
        </w:tc>
        <w:tc>
          <w:tcPr>
            <w:tcW w:w="6542" w:type="dxa"/>
            <w:tcBorders>
              <w:tl2br w:val="nil"/>
              <w:tr2bl w:val="nil"/>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不允许</w:t>
            </w:r>
          </w:p>
          <w:p>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允许,分包内容要求:         </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接受分包供应商资格要求: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13</w:t>
            </w:r>
          </w:p>
        </w:tc>
        <w:tc>
          <w:tcPr>
            <w:tcW w:w="2493" w:type="dxa"/>
            <w:tcBorders>
              <w:tl2br w:val="nil"/>
              <w:tr2bl w:val="nil"/>
            </w:tcBorders>
            <w:vAlign w:val="center"/>
          </w:tcPr>
          <w:p>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计量单位</w:t>
            </w:r>
          </w:p>
        </w:tc>
        <w:tc>
          <w:tcPr>
            <w:tcW w:w="6542" w:type="dxa"/>
            <w:tcBorders>
              <w:tl2br w:val="nil"/>
              <w:tr2bl w:val="nil"/>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中华人民共和国法定计量单位</w:t>
            </w:r>
          </w:p>
          <w:p>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其他：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14</w:t>
            </w:r>
          </w:p>
        </w:tc>
        <w:tc>
          <w:tcPr>
            <w:tcW w:w="2493" w:type="dxa"/>
            <w:tcBorders>
              <w:tl2br w:val="nil"/>
              <w:tr2bl w:val="nil"/>
            </w:tcBorders>
            <w:vAlign w:val="center"/>
          </w:tcPr>
          <w:p>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现场考察、开标前答疑会</w:t>
            </w:r>
          </w:p>
        </w:tc>
        <w:tc>
          <w:tcPr>
            <w:tcW w:w="6542" w:type="dxa"/>
            <w:tcBorders>
              <w:tl2br w:val="nil"/>
              <w:tr2bl w:val="nil"/>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不组织</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组织，时  间：         </w:t>
            </w:r>
          </w:p>
          <w:p>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  点：         </w:t>
            </w:r>
          </w:p>
          <w:p>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联系人：         </w:t>
            </w:r>
          </w:p>
          <w:p>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  话：         </w:t>
            </w:r>
          </w:p>
          <w:p>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组织，招标文件提供期限截止后以书面形式通知。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w:t>
            </w:r>
          </w:p>
        </w:tc>
        <w:tc>
          <w:tcPr>
            <w:tcW w:w="2493" w:type="dxa"/>
            <w:tcBorders>
              <w:tl2br w:val="nil"/>
              <w:tr2bl w:val="nil"/>
            </w:tcBorders>
            <w:vAlign w:val="center"/>
          </w:tcPr>
          <w:p>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投标报价货币要求</w:t>
            </w:r>
          </w:p>
        </w:tc>
        <w:tc>
          <w:tcPr>
            <w:tcW w:w="6542" w:type="dxa"/>
            <w:tcBorders>
              <w:tl2br w:val="nil"/>
              <w:tr2bl w:val="nil"/>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所有投标均按</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货币进行报价。</w:t>
            </w:r>
          </w:p>
          <w:p>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其它：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16</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投标保证金</w:t>
            </w:r>
          </w:p>
        </w:tc>
        <w:tc>
          <w:tcPr>
            <w:tcW w:w="6542" w:type="dxa"/>
            <w:tcBorders>
              <w:tl2br w:val="nil"/>
              <w:tr2bl w:val="nil"/>
            </w:tcBorders>
            <w:vAlign w:val="center"/>
          </w:tcPr>
          <w:p>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投标保证金的形式：转账支票、电汇、企业网银等非现金形式</w:t>
            </w:r>
          </w:p>
          <w:p>
            <w:pPr>
              <w:spacing w:line="360" w:lineRule="auto"/>
              <w:rPr>
                <w:rFonts w:hint="eastAsia" w:ascii="宋体" w:hAnsi="宋体" w:eastAsia="宋体" w:cs="宋体"/>
                <w:b w:val="0"/>
                <w:bCs/>
                <w:color w:val="0000FF"/>
                <w:sz w:val="24"/>
                <w:szCs w:val="24"/>
                <w:highlight w:val="yellow"/>
                <w:lang w:eastAsia="zh-CN"/>
              </w:rPr>
            </w:pPr>
            <w:r>
              <w:rPr>
                <w:rFonts w:hint="eastAsia" w:ascii="宋体" w:hAnsi="宋体" w:cs="宋体"/>
                <w:bCs/>
                <w:color w:val="FF0000"/>
                <w:sz w:val="24"/>
                <w:szCs w:val="24"/>
                <w:highlight w:val="none"/>
              </w:rPr>
              <w:t>投标保证金金额：</w:t>
            </w:r>
            <w:r>
              <w:rPr>
                <w:rFonts w:hint="eastAsia" w:ascii="宋体" w:hAnsi="宋体" w:cs="宋体"/>
                <w:b w:val="0"/>
                <w:bCs/>
                <w:color w:val="FF0000"/>
                <w:sz w:val="24"/>
                <w:szCs w:val="24"/>
                <w:highlight w:val="none"/>
                <w:u w:val="single"/>
                <w:lang w:val="en-US" w:eastAsia="zh-CN"/>
              </w:rPr>
              <w:t>叁</w:t>
            </w:r>
            <w:r>
              <w:rPr>
                <w:rFonts w:hint="eastAsia" w:ascii="宋体" w:hAnsi="宋体" w:cs="宋体"/>
                <w:b w:val="0"/>
                <w:bCs/>
                <w:color w:val="FF0000"/>
                <w:sz w:val="24"/>
                <w:szCs w:val="24"/>
                <w:highlight w:val="none"/>
                <w:u w:val="single"/>
              </w:rPr>
              <w:t>万元整</w:t>
            </w:r>
            <w:r>
              <w:rPr>
                <w:rFonts w:hint="eastAsia" w:ascii="宋体" w:hAnsi="宋体" w:cs="宋体"/>
                <w:b w:val="0"/>
                <w:bCs/>
                <w:color w:val="FF0000"/>
                <w:sz w:val="24"/>
                <w:szCs w:val="24"/>
                <w:highlight w:val="none"/>
                <w:u w:val="single"/>
                <w:lang w:eastAsia="zh-CN"/>
              </w:rPr>
              <w:t>（</w:t>
            </w:r>
            <w:r>
              <w:rPr>
                <w:rFonts w:hint="eastAsia" w:ascii="宋体" w:hAnsi="宋体" w:cs="宋体"/>
                <w:b w:val="0"/>
                <w:bCs/>
                <w:color w:val="FF0000"/>
                <w:sz w:val="24"/>
                <w:szCs w:val="24"/>
                <w:highlight w:val="none"/>
                <w:u w:val="single"/>
                <w:lang w:val="en-US" w:eastAsia="zh-CN"/>
              </w:rPr>
              <w:t>人民币30000.00元</w:t>
            </w:r>
            <w:r>
              <w:rPr>
                <w:rFonts w:hint="eastAsia" w:ascii="宋体" w:hAnsi="宋体" w:cs="宋体"/>
                <w:b w:val="0"/>
                <w:bCs/>
                <w:color w:val="FF0000"/>
                <w:sz w:val="24"/>
                <w:szCs w:val="24"/>
                <w:highlight w:val="none"/>
                <w:u w:val="single"/>
                <w:lang w:eastAsia="zh-CN"/>
              </w:rPr>
              <w:t>）</w:t>
            </w:r>
          </w:p>
          <w:p>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递交方式：供应商将资金从企业基本帐户汇至以下账户</w:t>
            </w:r>
          </w:p>
          <w:p>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单位名称：</w:t>
            </w:r>
            <w:r>
              <w:rPr>
                <w:rFonts w:hint="eastAsia" w:ascii="宋体" w:hAnsi="宋体" w:cs="宋体"/>
                <w:bCs/>
                <w:color w:val="000000"/>
                <w:sz w:val="24"/>
                <w:szCs w:val="24"/>
                <w:highlight w:val="none"/>
                <w:lang w:eastAsia="zh-CN"/>
              </w:rPr>
              <w:t>新疆久质工程项目咨询管理有限公司</w:t>
            </w:r>
          </w:p>
          <w:p>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帐  号：3006023909100144068</w:t>
            </w:r>
          </w:p>
          <w:p>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开 户 行：中国工商银行股份有限公司伊宁合作区支行</w:t>
            </w:r>
          </w:p>
          <w:p>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行   号: 102898002393</w:t>
            </w:r>
          </w:p>
          <w:p>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备注：投标保证金必须由投标供应商从其基本账户转至指定银行账户。</w:t>
            </w:r>
            <w:r>
              <w:rPr>
                <w:rFonts w:hint="eastAsia" w:ascii="宋体" w:hAnsi="宋体" w:cs="宋体"/>
                <w:bCs/>
                <w:color w:val="000000"/>
                <w:sz w:val="24"/>
                <w:szCs w:val="24"/>
                <w:highlight w:val="none"/>
                <w:lang w:val="en-US" w:eastAsia="zh-CN"/>
              </w:rPr>
              <w:t>投标人须在用途栏中填写项目名称，汇出后投标人应电话与招标代理公司财务部门确认到账，并将招标代理公司出具的投标保证金收据装入投标文件中。若投标单位未按要求缴纳或者未按规定时间到账视为未缴纳投标保证金</w:t>
            </w:r>
            <w:r>
              <w:rPr>
                <w:rFonts w:hint="eastAsia" w:ascii="宋体" w:hAnsi="宋体" w:cs="宋体"/>
                <w:bCs/>
                <w:color w:val="000000"/>
                <w:sz w:val="24"/>
                <w:szCs w:val="24"/>
                <w:highlight w:val="none"/>
              </w:rPr>
              <w:t>。</w:t>
            </w:r>
          </w:p>
          <w:p>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投标保证金有效期：投标截止时间后</w:t>
            </w:r>
            <w:r>
              <w:rPr>
                <w:rFonts w:hint="eastAsia" w:ascii="宋体" w:hAnsi="宋体" w:cs="宋体"/>
                <w:bCs/>
                <w:color w:val="000000"/>
                <w:sz w:val="24"/>
                <w:szCs w:val="24"/>
                <w:highlight w:val="none"/>
                <w:lang w:val="en-US" w:eastAsia="zh-CN"/>
              </w:rPr>
              <w:t>60</w:t>
            </w:r>
            <w:r>
              <w:rPr>
                <w:rFonts w:hint="eastAsia" w:ascii="宋体" w:hAnsi="宋体" w:cs="宋体"/>
                <w:bCs/>
                <w:color w:val="000000"/>
                <w:sz w:val="24"/>
                <w:szCs w:val="24"/>
                <w:highlight w:val="none"/>
              </w:rPr>
              <w:t>天。</w:t>
            </w:r>
          </w:p>
          <w:p>
            <w:pPr>
              <w:spacing w:line="360" w:lineRule="auto"/>
              <w:rPr>
                <w:rFonts w:ascii="宋体" w:hAnsi="宋体" w:cs="宋体"/>
                <w:bCs/>
                <w:color w:val="000000"/>
                <w:sz w:val="24"/>
                <w:szCs w:val="24"/>
                <w:highlight w:val="none"/>
              </w:rPr>
            </w:pPr>
            <w:r>
              <w:rPr>
                <w:rFonts w:hint="eastAsia" w:ascii="宋体" w:hAnsi="宋体" w:cs="宋体"/>
                <w:b/>
                <w:bCs w:val="0"/>
                <w:color w:val="000000"/>
                <w:sz w:val="24"/>
                <w:szCs w:val="24"/>
                <w:highlight w:val="none"/>
              </w:rPr>
              <w:t>保证金缴纳截止时间：</w:t>
            </w:r>
            <w:r>
              <w:rPr>
                <w:rFonts w:hint="eastAsia" w:ascii="宋体" w:hAnsi="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2</w:t>
            </w:r>
            <w:r>
              <w:rPr>
                <w:rFonts w:hint="eastAsia" w:ascii="宋体" w:hAnsi="宋体" w:cs="宋体"/>
                <w:b/>
                <w:bCs/>
                <w:color w:val="FF0000"/>
                <w:sz w:val="24"/>
                <w:szCs w:val="24"/>
                <w:highlight w:val="none"/>
              </w:rPr>
              <w:t>年</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u w:val="single"/>
                <w:lang w:val="en-US" w:eastAsia="zh-CN"/>
              </w:rPr>
              <w:t>06</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月</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u w:val="single"/>
                <w:lang w:val="en-US" w:eastAsia="zh-CN"/>
              </w:rPr>
              <w:t>20</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日</w:t>
            </w:r>
            <w:r>
              <w:rPr>
                <w:rFonts w:hint="eastAsia" w:ascii="宋体" w:hAnsi="宋体" w:cs="宋体"/>
                <w:b/>
                <w:bCs/>
                <w:color w:val="FF0000"/>
                <w:sz w:val="24"/>
                <w:szCs w:val="24"/>
                <w:highlight w:val="none"/>
                <w:u w:val="single"/>
              </w:rPr>
              <w:t xml:space="preserve"> 16:</w:t>
            </w:r>
            <w:r>
              <w:rPr>
                <w:rFonts w:hint="eastAsia" w:ascii="宋体" w:hAnsi="宋体" w:cs="宋体"/>
                <w:b/>
                <w:bCs/>
                <w:color w:val="FF0000"/>
                <w:sz w:val="24"/>
                <w:szCs w:val="24"/>
                <w:highlight w:val="none"/>
                <w:u w:val="single"/>
                <w:lang w:val="en-US" w:eastAsia="zh-CN"/>
              </w:rPr>
              <w:t>3</w:t>
            </w:r>
            <w:r>
              <w:rPr>
                <w:rFonts w:hint="eastAsia" w:ascii="宋体" w:hAnsi="宋体" w:cs="宋体"/>
                <w:b/>
                <w:bCs/>
                <w:color w:val="FF0000"/>
                <w:sz w:val="24"/>
                <w:szCs w:val="24"/>
                <w:highlight w:val="none"/>
                <w:u w:val="single"/>
              </w:rPr>
              <w:t xml:space="preserve">0 </w:t>
            </w:r>
            <w:r>
              <w:rPr>
                <w:rFonts w:hint="eastAsia" w:ascii="宋体" w:hAnsi="宋体" w:cs="宋体"/>
                <w:b/>
                <w:bCs/>
                <w:color w:val="FF0000"/>
                <w:sz w:val="24"/>
                <w:szCs w:val="24"/>
                <w:highlight w:val="none"/>
              </w:rPr>
              <w:t>分</w:t>
            </w:r>
            <w:r>
              <w:rPr>
                <w:rFonts w:hint="eastAsia" w:ascii="宋体" w:hAnsi="宋体" w:cs="宋体"/>
                <w:b/>
                <w:bCs w:val="0"/>
                <w:color w:val="auto"/>
                <w:sz w:val="24"/>
                <w:szCs w:val="24"/>
                <w:highlight w:val="none"/>
              </w:rPr>
              <w:t>时间</w:t>
            </w:r>
            <w:r>
              <w:rPr>
                <w:rFonts w:hint="eastAsia" w:ascii="宋体" w:hAnsi="宋体" w:cs="宋体"/>
                <w:b/>
                <w:bCs w:val="0"/>
                <w:color w:val="000000"/>
                <w:sz w:val="24"/>
                <w:szCs w:val="24"/>
                <w:highlight w:val="none"/>
              </w:rPr>
              <w:t>之前截止（以实际到账时间为准）。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p>
        </w:tc>
        <w:tc>
          <w:tcPr>
            <w:tcW w:w="249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6542" w:type="dxa"/>
            <w:tcBorders>
              <w:tl2br w:val="nil"/>
              <w:tr2bl w:val="nil"/>
            </w:tcBorders>
            <w:vAlign w:val="center"/>
          </w:tcPr>
          <w:p>
            <w:pPr>
              <w:snapToGrid w:val="0"/>
              <w:spacing w:line="320" w:lineRule="exact"/>
              <w:rPr>
                <w:rFonts w:ascii="宋体" w:hAnsi="宋体" w:cs="宋体"/>
                <w:szCs w:val="21"/>
                <w:highlight w:val="none"/>
              </w:rPr>
            </w:pPr>
            <w:r>
              <w:rPr>
                <w:rFonts w:hint="eastAsia" w:ascii="宋体" w:hAnsi="宋体" w:cs="宋体"/>
                <w:bCs/>
                <w:sz w:val="24"/>
                <w:szCs w:val="24"/>
                <w:highlight w:val="none"/>
                <w:lang w:val="en-US" w:eastAsia="zh-CN"/>
              </w:rPr>
              <w:t>60</w:t>
            </w:r>
            <w:r>
              <w:rPr>
                <w:rFonts w:hint="eastAsia" w:ascii="宋体" w:hAnsi="宋体" w:cs="宋体"/>
                <w:bCs/>
                <w:sz w:val="24"/>
                <w:szCs w:val="24"/>
                <w:highlight w:val="none"/>
              </w:rPr>
              <w:t>日历天（自投标截止之日起）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p>
        </w:tc>
        <w:tc>
          <w:tcPr>
            <w:tcW w:w="249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投标文件份数</w:t>
            </w:r>
          </w:p>
        </w:tc>
        <w:tc>
          <w:tcPr>
            <w:tcW w:w="6542" w:type="dxa"/>
            <w:tcBorders>
              <w:tl2br w:val="nil"/>
              <w:tr2bl w:val="nil"/>
            </w:tcBorders>
            <w:vAlign w:val="center"/>
          </w:tcPr>
          <w:p>
            <w:pPr>
              <w:spacing w:line="360" w:lineRule="auto"/>
              <w:rPr>
                <w:rFonts w:ascii="宋体" w:hAnsi="宋体" w:cs="宋体"/>
                <w:bCs/>
                <w:sz w:val="24"/>
                <w:szCs w:val="24"/>
                <w:highlight w:val="none"/>
              </w:rPr>
            </w:pPr>
            <w:r>
              <w:rPr>
                <w:rFonts w:hint="eastAsia" w:ascii="宋体" w:hAnsi="宋体" w:cs="宋体"/>
                <w:bCs/>
                <w:sz w:val="24"/>
                <w:szCs w:val="24"/>
                <w:highlight w:val="none"/>
              </w:rPr>
              <w:t>正本（纸质版）</w:t>
            </w:r>
            <w:r>
              <w:rPr>
                <w:rFonts w:hint="eastAsia" w:ascii="宋体" w:hAnsi="宋体" w:cs="宋体"/>
                <w:bCs/>
                <w:sz w:val="24"/>
                <w:szCs w:val="24"/>
                <w:highlight w:val="none"/>
                <w:u w:val="single"/>
              </w:rPr>
              <w:t>壹份</w:t>
            </w:r>
            <w:r>
              <w:rPr>
                <w:rFonts w:hint="eastAsia" w:ascii="宋体" w:hAnsi="宋体" w:cs="宋体"/>
                <w:bCs/>
                <w:sz w:val="24"/>
                <w:szCs w:val="24"/>
                <w:highlight w:val="none"/>
              </w:rPr>
              <w:t>、副本（纸质版）</w:t>
            </w:r>
            <w:r>
              <w:rPr>
                <w:rFonts w:hint="eastAsia" w:ascii="宋体" w:hAnsi="宋体" w:cs="宋体"/>
                <w:bCs/>
                <w:sz w:val="24"/>
                <w:szCs w:val="24"/>
                <w:highlight w:val="none"/>
                <w:u w:val="single"/>
              </w:rPr>
              <w:t>贰份</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供应商在递交投标文件时，同时递交投标文件电子版</w:t>
            </w:r>
            <w:r>
              <w:rPr>
                <w:rFonts w:hint="eastAsia" w:ascii="宋体" w:hAnsi="宋体" w:cs="宋体"/>
                <w:bCs/>
                <w:sz w:val="24"/>
                <w:szCs w:val="24"/>
                <w:highlight w:val="none"/>
                <w:lang w:eastAsia="zh-CN"/>
              </w:rPr>
              <w:t>电子文档</w:t>
            </w:r>
            <w:r>
              <w:rPr>
                <w:rFonts w:hint="eastAsia" w:ascii="宋体" w:hAnsi="宋体" w:cs="宋体"/>
                <w:bCs/>
                <w:sz w:val="24"/>
                <w:szCs w:val="24"/>
                <w:highlight w:val="none"/>
              </w:rPr>
              <w:t>U盘</w:t>
            </w:r>
            <w:r>
              <w:rPr>
                <w:rFonts w:hint="eastAsia" w:ascii="宋体" w:hAnsi="宋体" w:cs="宋体"/>
                <w:bCs/>
                <w:sz w:val="24"/>
                <w:szCs w:val="24"/>
                <w:highlight w:val="none"/>
                <w:u w:val="single"/>
              </w:rPr>
              <w:t>贰份</w:t>
            </w:r>
            <w:r>
              <w:rPr>
                <w:rFonts w:hint="eastAsia" w:ascii="宋体" w:hAnsi="宋体" w:cs="宋体"/>
                <w:bCs/>
                <w:sz w:val="24"/>
                <w:szCs w:val="24"/>
                <w:highlight w:val="none"/>
              </w:rPr>
              <w:t>（单独密封）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9</w:t>
            </w:r>
          </w:p>
        </w:tc>
        <w:tc>
          <w:tcPr>
            <w:tcW w:w="249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封套上应载明的信息</w:t>
            </w:r>
          </w:p>
        </w:tc>
        <w:tc>
          <w:tcPr>
            <w:tcW w:w="6542" w:type="dxa"/>
            <w:tcBorders>
              <w:tl2br w:val="nil"/>
              <w:tr2bl w:val="nil"/>
            </w:tcBorders>
            <w:vAlign w:val="center"/>
          </w:tcPr>
          <w:p>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项目名称：</w:t>
            </w:r>
          </w:p>
          <w:p>
            <w:pPr>
              <w:spacing w:line="360" w:lineRule="auto"/>
              <w:rPr>
                <w:rFonts w:ascii="宋体" w:hAnsi="宋体" w:cs="宋体"/>
                <w:bCs/>
                <w:sz w:val="24"/>
                <w:szCs w:val="24"/>
                <w:highlight w:val="none"/>
              </w:rPr>
            </w:pPr>
            <w:r>
              <w:rPr>
                <w:rFonts w:hint="eastAsia" w:ascii="宋体" w:hAnsi="宋体" w:cs="宋体"/>
                <w:bCs/>
                <w:sz w:val="24"/>
                <w:szCs w:val="24"/>
                <w:highlight w:val="none"/>
              </w:rPr>
              <w:t xml:space="preserve">投标文件/电子版投标文件                   </w:t>
            </w:r>
          </w:p>
          <w:p>
            <w:pPr>
              <w:spacing w:line="360" w:lineRule="auto"/>
              <w:rPr>
                <w:rFonts w:ascii="宋体" w:hAnsi="宋体" w:cs="宋体"/>
                <w:sz w:val="24"/>
                <w:szCs w:val="24"/>
                <w:highlight w:val="none"/>
              </w:rPr>
            </w:pPr>
            <w:r>
              <w:rPr>
                <w:rFonts w:hint="eastAsia" w:ascii="宋体" w:hAnsi="宋体" w:cs="宋体"/>
                <w:bCs/>
                <w:sz w:val="24"/>
                <w:szCs w:val="24"/>
                <w:highlight w:val="none"/>
              </w:rPr>
              <w:t>项目编号：</w:t>
            </w:r>
            <w:r>
              <w:rPr>
                <w:rFonts w:hint="eastAsia" w:ascii="宋体" w:hAnsi="宋体" w:cs="宋体"/>
                <w:color w:val="FF0000"/>
                <w:sz w:val="24"/>
                <w:szCs w:val="24"/>
                <w:highlight w:val="none"/>
              </w:rPr>
              <w:t xml:space="preserve">   </w:t>
            </w:r>
            <w:r>
              <w:rPr>
                <w:rFonts w:hint="eastAsia" w:ascii="宋体" w:hAnsi="宋体" w:cs="宋体"/>
                <w:sz w:val="24"/>
                <w:szCs w:val="24"/>
                <w:highlight w:val="non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投标供应商名称：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投标供应商地址：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联 系 人：                   </w:t>
            </w:r>
          </w:p>
          <w:p>
            <w:pPr>
              <w:spacing w:line="360" w:lineRule="auto"/>
              <w:rPr>
                <w:rFonts w:ascii="宋体" w:hAnsi="宋体" w:cs="宋体"/>
                <w:sz w:val="24"/>
                <w:szCs w:val="24"/>
                <w:highlight w:val="none"/>
              </w:rPr>
            </w:pPr>
            <w:r>
              <w:rPr>
                <w:rFonts w:hint="eastAsia" w:ascii="宋体" w:hAnsi="宋体" w:cs="宋体"/>
                <w:sz w:val="24"/>
                <w:szCs w:val="24"/>
                <w:highlight w:val="none"/>
              </w:rPr>
              <w:t xml:space="preserve">联系电话：                   </w:t>
            </w:r>
          </w:p>
          <w:p>
            <w:pPr>
              <w:spacing w:line="360" w:lineRule="auto"/>
              <w:rPr>
                <w:rFonts w:ascii="宋体" w:hAnsi="宋体" w:cs="宋体"/>
                <w:color w:val="FF0000"/>
                <w:sz w:val="24"/>
                <w:szCs w:val="24"/>
                <w:highlight w:val="none"/>
              </w:rPr>
            </w:pPr>
            <w:r>
              <w:rPr>
                <w:rFonts w:hint="eastAsia" w:ascii="宋体" w:hAnsi="宋体" w:cs="宋体"/>
                <w:sz w:val="24"/>
                <w:szCs w:val="24"/>
                <w:highlight w:val="none"/>
              </w:rPr>
              <w:t>在开标时间</w:t>
            </w:r>
            <w:r>
              <w:rPr>
                <w:rFonts w:hint="eastAsia" w:ascii="宋体" w:hAnsi="宋体" w:cs="宋体"/>
                <w:b/>
                <w:bCs/>
                <w:color w:val="auto"/>
                <w:sz w:val="24"/>
                <w:szCs w:val="24"/>
                <w:highlight w:val="none"/>
                <w:u w:val="single"/>
              </w:rPr>
              <w:t xml:space="preserve"> </w:t>
            </w:r>
            <w:r>
              <w:rPr>
                <w:rFonts w:hint="eastAsia" w:ascii="宋体" w:hAnsi="宋体" w:cs="宋体"/>
                <w:b/>
                <w:bCs/>
                <w:color w:val="FF0000"/>
                <w:sz w:val="24"/>
                <w:szCs w:val="24"/>
                <w:highlight w:val="none"/>
                <w:u w:val="single"/>
              </w:rPr>
              <w:t>202</w:t>
            </w:r>
            <w:r>
              <w:rPr>
                <w:rFonts w:hint="eastAsia" w:ascii="宋体" w:hAnsi="宋体" w:cs="宋体"/>
                <w:b/>
                <w:bCs/>
                <w:color w:val="FF0000"/>
                <w:sz w:val="24"/>
                <w:szCs w:val="24"/>
                <w:highlight w:val="none"/>
                <w:u w:val="single"/>
                <w:lang w:val="en-US" w:eastAsia="zh-CN"/>
              </w:rPr>
              <w:t>2</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年</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u w:val="single"/>
                <w:lang w:val="en-US" w:eastAsia="zh-CN"/>
              </w:rPr>
              <w:t>06</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月</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u w:val="single"/>
                <w:lang w:val="en-US" w:eastAsia="zh-CN"/>
              </w:rPr>
              <w:t>20</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日</w:t>
            </w:r>
            <w:r>
              <w:rPr>
                <w:rFonts w:hint="eastAsia" w:ascii="宋体" w:hAnsi="宋体" w:cs="宋体"/>
                <w:b/>
                <w:bCs/>
                <w:color w:val="FF0000"/>
                <w:sz w:val="24"/>
                <w:szCs w:val="24"/>
                <w:highlight w:val="none"/>
                <w:u w:val="single"/>
              </w:rPr>
              <w:t xml:space="preserve"> 16:</w:t>
            </w:r>
            <w:r>
              <w:rPr>
                <w:rFonts w:hint="eastAsia" w:ascii="宋体" w:hAnsi="宋体" w:cs="宋体"/>
                <w:b/>
                <w:bCs/>
                <w:color w:val="FF0000"/>
                <w:sz w:val="24"/>
                <w:szCs w:val="24"/>
                <w:highlight w:val="none"/>
                <w:u w:val="single"/>
                <w:lang w:val="en-US" w:eastAsia="zh-CN"/>
              </w:rPr>
              <w:t>3</w:t>
            </w:r>
            <w:r>
              <w:rPr>
                <w:rFonts w:hint="eastAsia" w:ascii="宋体" w:hAnsi="宋体" w:cs="宋体"/>
                <w:b/>
                <w:bCs/>
                <w:color w:val="FF0000"/>
                <w:sz w:val="24"/>
                <w:szCs w:val="24"/>
                <w:highlight w:val="none"/>
                <w:u w:val="single"/>
              </w:rPr>
              <w:t xml:space="preserve">0 </w:t>
            </w:r>
            <w:r>
              <w:rPr>
                <w:rFonts w:hint="eastAsia" w:ascii="宋体" w:hAnsi="宋体" w:cs="宋体"/>
                <w:b/>
                <w:bCs/>
                <w:color w:val="FF0000"/>
                <w:sz w:val="24"/>
                <w:szCs w:val="24"/>
                <w:highlight w:val="none"/>
              </w:rPr>
              <w:t>分</w:t>
            </w:r>
            <w:r>
              <w:rPr>
                <w:rFonts w:hint="eastAsia" w:ascii="宋体" w:hAnsi="宋体" w:cs="宋体"/>
                <w:sz w:val="24"/>
                <w:szCs w:val="24"/>
                <w:highlight w:val="none"/>
              </w:rPr>
              <w:t>前不得启封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20</w:t>
            </w:r>
          </w:p>
        </w:tc>
        <w:tc>
          <w:tcPr>
            <w:tcW w:w="2493" w:type="dxa"/>
            <w:tcBorders>
              <w:tl2br w:val="nil"/>
              <w:tr2bl w:val="nil"/>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递交投标文件截止时间、地点</w:t>
            </w:r>
          </w:p>
        </w:tc>
        <w:tc>
          <w:tcPr>
            <w:tcW w:w="6542" w:type="dxa"/>
            <w:tcBorders>
              <w:tl2br w:val="nil"/>
              <w:tr2bl w:val="nil"/>
            </w:tcBorders>
            <w:vAlign w:val="center"/>
          </w:tcPr>
          <w:p>
            <w:pPr>
              <w:spacing w:line="360" w:lineRule="auto"/>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时间：</w:t>
            </w:r>
            <w:r>
              <w:rPr>
                <w:rFonts w:hint="eastAsia" w:ascii="宋体" w:hAnsi="宋体" w:cs="宋体"/>
                <w:b/>
                <w:bCs/>
                <w:color w:val="FF0000"/>
                <w:sz w:val="24"/>
                <w:szCs w:val="24"/>
                <w:highlight w:val="none"/>
                <w:u w:val="single"/>
              </w:rPr>
              <w:t xml:space="preserve"> 202</w:t>
            </w:r>
            <w:r>
              <w:rPr>
                <w:rFonts w:hint="eastAsia" w:ascii="宋体" w:hAnsi="宋体" w:cs="宋体"/>
                <w:b/>
                <w:bCs/>
                <w:color w:val="FF0000"/>
                <w:sz w:val="24"/>
                <w:szCs w:val="24"/>
                <w:highlight w:val="none"/>
                <w:u w:val="single"/>
                <w:lang w:val="en-US" w:eastAsia="zh-CN"/>
              </w:rPr>
              <w:t>2</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年</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u w:val="single"/>
                <w:lang w:val="en-US" w:eastAsia="zh-CN"/>
              </w:rPr>
              <w:t>06</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月</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u w:val="single"/>
                <w:lang w:val="en-US" w:eastAsia="zh-CN"/>
              </w:rPr>
              <w:t>20</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日</w:t>
            </w:r>
            <w:r>
              <w:rPr>
                <w:rFonts w:hint="eastAsia" w:ascii="宋体" w:hAnsi="宋体" w:cs="宋体"/>
                <w:b/>
                <w:bCs/>
                <w:color w:val="FF0000"/>
                <w:sz w:val="24"/>
                <w:szCs w:val="24"/>
                <w:highlight w:val="none"/>
                <w:u w:val="single"/>
              </w:rPr>
              <w:t xml:space="preserve"> 16:</w:t>
            </w:r>
            <w:r>
              <w:rPr>
                <w:rFonts w:hint="eastAsia" w:ascii="宋体" w:hAnsi="宋体" w:cs="宋体"/>
                <w:b/>
                <w:bCs/>
                <w:color w:val="FF0000"/>
                <w:sz w:val="24"/>
                <w:szCs w:val="24"/>
                <w:highlight w:val="none"/>
                <w:u w:val="single"/>
                <w:lang w:val="en-US" w:eastAsia="zh-CN"/>
              </w:rPr>
              <w:t>3</w:t>
            </w:r>
            <w:r>
              <w:rPr>
                <w:rFonts w:hint="eastAsia" w:ascii="宋体" w:hAnsi="宋体" w:cs="宋体"/>
                <w:b/>
                <w:bCs/>
                <w:color w:val="FF0000"/>
                <w:sz w:val="24"/>
                <w:szCs w:val="24"/>
                <w:highlight w:val="none"/>
                <w:u w:val="single"/>
              </w:rPr>
              <w:t xml:space="preserve">0 </w:t>
            </w:r>
            <w:r>
              <w:rPr>
                <w:rFonts w:hint="eastAsia" w:ascii="宋体" w:hAnsi="宋体" w:cs="宋体"/>
                <w:b/>
                <w:bCs/>
                <w:color w:val="FF0000"/>
                <w:sz w:val="24"/>
                <w:szCs w:val="24"/>
                <w:highlight w:val="none"/>
              </w:rPr>
              <w:t>分</w:t>
            </w:r>
            <w:r>
              <w:rPr>
                <w:rFonts w:hint="eastAsia" w:ascii="宋体" w:hAnsi="宋体" w:eastAsia="宋体" w:cs="宋体"/>
                <w:sz w:val="24"/>
                <w:szCs w:val="24"/>
                <w:highlight w:val="none"/>
                <w:lang w:val="en-US"/>
              </w:rPr>
              <w:t>（北京时间）</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地点：伊宁经济合作区金茂.新天地A座9楼917室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2493" w:type="dxa"/>
            <w:tcBorders>
              <w:tl2br w:val="nil"/>
              <w:tr2bl w:val="nil"/>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开标时间、地点</w:t>
            </w:r>
          </w:p>
        </w:tc>
        <w:tc>
          <w:tcPr>
            <w:tcW w:w="6542" w:type="dxa"/>
            <w:tcBorders>
              <w:tl2br w:val="nil"/>
              <w:tr2bl w:val="nil"/>
            </w:tcBorders>
            <w:vAlign w:val="center"/>
          </w:tcPr>
          <w:p>
            <w:pPr>
              <w:spacing w:line="360" w:lineRule="auto"/>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时间：</w:t>
            </w:r>
            <w:r>
              <w:rPr>
                <w:rFonts w:hint="eastAsia" w:ascii="宋体" w:hAnsi="宋体" w:cs="宋体"/>
                <w:b/>
                <w:bCs/>
                <w:color w:val="FF0000"/>
                <w:sz w:val="24"/>
                <w:szCs w:val="24"/>
                <w:highlight w:val="none"/>
                <w:u w:val="single"/>
              </w:rPr>
              <w:t xml:space="preserve"> 202</w:t>
            </w:r>
            <w:r>
              <w:rPr>
                <w:rFonts w:hint="eastAsia" w:ascii="宋体" w:hAnsi="宋体" w:cs="宋体"/>
                <w:b/>
                <w:bCs/>
                <w:color w:val="FF0000"/>
                <w:sz w:val="24"/>
                <w:szCs w:val="24"/>
                <w:highlight w:val="none"/>
                <w:u w:val="single"/>
                <w:lang w:val="en-US" w:eastAsia="zh-CN"/>
              </w:rPr>
              <w:t>2</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年</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u w:val="single"/>
                <w:lang w:val="en-US" w:eastAsia="zh-CN"/>
              </w:rPr>
              <w:t>06</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月</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u w:val="single"/>
                <w:lang w:val="en-US" w:eastAsia="zh-CN"/>
              </w:rPr>
              <w:t>20</w:t>
            </w:r>
            <w:r>
              <w:rPr>
                <w:rFonts w:hint="eastAsia" w:ascii="宋体" w:hAnsi="宋体" w:cs="宋体"/>
                <w:b/>
                <w:bCs/>
                <w:color w:val="FF0000"/>
                <w:sz w:val="24"/>
                <w:szCs w:val="24"/>
                <w:highlight w:val="none"/>
                <w:u w:val="single"/>
              </w:rPr>
              <w:t xml:space="preserve"> </w:t>
            </w:r>
            <w:r>
              <w:rPr>
                <w:rFonts w:hint="eastAsia" w:ascii="宋体" w:hAnsi="宋体" w:cs="宋体"/>
                <w:b/>
                <w:bCs/>
                <w:color w:val="FF0000"/>
                <w:sz w:val="24"/>
                <w:szCs w:val="24"/>
                <w:highlight w:val="none"/>
              </w:rPr>
              <w:t>日</w:t>
            </w:r>
            <w:r>
              <w:rPr>
                <w:rFonts w:hint="eastAsia" w:ascii="宋体" w:hAnsi="宋体" w:cs="宋体"/>
                <w:b/>
                <w:bCs/>
                <w:color w:val="FF0000"/>
                <w:sz w:val="24"/>
                <w:szCs w:val="24"/>
                <w:highlight w:val="none"/>
                <w:u w:val="single"/>
              </w:rPr>
              <w:t xml:space="preserve"> 16:</w:t>
            </w:r>
            <w:r>
              <w:rPr>
                <w:rFonts w:hint="eastAsia" w:ascii="宋体" w:hAnsi="宋体" w:cs="宋体"/>
                <w:b/>
                <w:bCs/>
                <w:color w:val="FF0000"/>
                <w:sz w:val="24"/>
                <w:szCs w:val="24"/>
                <w:highlight w:val="none"/>
                <w:u w:val="single"/>
                <w:lang w:val="en-US" w:eastAsia="zh-CN"/>
              </w:rPr>
              <w:t>3</w:t>
            </w:r>
            <w:r>
              <w:rPr>
                <w:rFonts w:hint="eastAsia" w:ascii="宋体" w:hAnsi="宋体" w:cs="宋体"/>
                <w:b/>
                <w:bCs/>
                <w:color w:val="FF0000"/>
                <w:sz w:val="24"/>
                <w:szCs w:val="24"/>
                <w:highlight w:val="none"/>
                <w:u w:val="single"/>
              </w:rPr>
              <w:t xml:space="preserve">0 </w:t>
            </w:r>
            <w:r>
              <w:rPr>
                <w:rFonts w:hint="eastAsia" w:ascii="宋体" w:hAnsi="宋体" w:cs="宋体"/>
                <w:b/>
                <w:bCs/>
                <w:color w:val="FF0000"/>
                <w:sz w:val="24"/>
                <w:szCs w:val="24"/>
                <w:highlight w:val="none"/>
              </w:rPr>
              <w:t>分</w:t>
            </w:r>
            <w:r>
              <w:rPr>
                <w:rFonts w:hint="eastAsia" w:ascii="宋体" w:hAnsi="宋体" w:eastAsia="宋体" w:cs="宋体"/>
                <w:sz w:val="24"/>
                <w:szCs w:val="24"/>
                <w:highlight w:val="none"/>
                <w:lang w:val="en-US"/>
              </w:rPr>
              <w:t>（北京时间）</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地点：伊宁经济合作区金茂.新天地A座9楼917室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22</w:t>
            </w:r>
          </w:p>
        </w:tc>
        <w:tc>
          <w:tcPr>
            <w:tcW w:w="2493" w:type="dxa"/>
            <w:tcBorders>
              <w:tl2br w:val="nil"/>
              <w:tr2bl w:val="nil"/>
            </w:tcBorders>
            <w:vAlign w:val="center"/>
          </w:tcPr>
          <w:p>
            <w:pPr>
              <w:tabs>
                <w:tab w:val="left" w:pos="321"/>
              </w:tabs>
              <w:spacing w:line="360" w:lineRule="auto"/>
              <w:jc w:val="center"/>
              <w:rPr>
                <w:rFonts w:ascii="宋体" w:hAnsi="宋体" w:cs="宋体"/>
                <w:sz w:val="24"/>
                <w:szCs w:val="24"/>
                <w:highlight w:val="none"/>
              </w:rPr>
            </w:pPr>
            <w:r>
              <w:rPr>
                <w:rFonts w:hint="eastAsia" w:ascii="宋体" w:hAnsi="宋体" w:cs="宋体"/>
                <w:sz w:val="24"/>
                <w:szCs w:val="24"/>
                <w:highlight w:val="none"/>
              </w:rPr>
              <w:t>评标办法</w:t>
            </w:r>
          </w:p>
        </w:tc>
        <w:tc>
          <w:tcPr>
            <w:tcW w:w="6542" w:type="dxa"/>
            <w:tcBorders>
              <w:tl2br w:val="nil"/>
              <w:tr2bl w:val="nil"/>
            </w:tcBorders>
            <w:vAlign w:val="center"/>
          </w:tcPr>
          <w:p>
            <w:pPr>
              <w:spacing w:line="360" w:lineRule="auto"/>
              <w:rPr>
                <w:rFonts w:ascii="宋体" w:hAnsi="宋体" w:cs="宋体"/>
                <w:highlight w:val="none"/>
              </w:rPr>
            </w:pPr>
            <w:r>
              <w:rPr>
                <w:rFonts w:hint="eastAsia" w:ascii="宋体" w:hAnsi="宋体" w:cs="宋体"/>
                <w:sz w:val="24"/>
                <w:szCs w:val="24"/>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推荐中标候选人的数量</w:t>
            </w:r>
          </w:p>
        </w:tc>
        <w:tc>
          <w:tcPr>
            <w:tcW w:w="6542" w:type="dxa"/>
            <w:tcBorders>
              <w:tl2br w:val="nil"/>
              <w:tr2bl w:val="nil"/>
            </w:tcBorders>
            <w:vAlign w:val="center"/>
          </w:tcPr>
          <w:p>
            <w:pPr>
              <w:tabs>
                <w:tab w:val="left" w:pos="321"/>
              </w:tabs>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3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确定中标人的方式</w:t>
            </w:r>
          </w:p>
        </w:tc>
        <w:tc>
          <w:tcPr>
            <w:tcW w:w="6542" w:type="dxa"/>
            <w:tcBorders>
              <w:tl2br w:val="nil"/>
              <w:tr2bl w:val="nil"/>
            </w:tcBorders>
            <w:vAlign w:val="center"/>
          </w:tcPr>
          <w:p>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p>
            <w:pPr>
              <w:tabs>
                <w:tab w:val="left" w:pos="321"/>
              </w:tabs>
              <w:spacing w:line="360" w:lineRule="auto"/>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采购人委托评标委员会直接确定中标人</w:t>
            </w:r>
          </w:p>
          <w:p>
            <w:pPr>
              <w:tabs>
                <w:tab w:val="left" w:pos="321"/>
              </w:tabs>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采购人确定中标人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25</w:t>
            </w:r>
          </w:p>
        </w:tc>
        <w:tc>
          <w:tcPr>
            <w:tcW w:w="2493" w:type="dxa"/>
            <w:tcBorders>
              <w:tl2br w:val="nil"/>
              <w:tr2bl w:val="nil"/>
            </w:tcBorders>
            <w:vAlign w:val="center"/>
          </w:tcPr>
          <w:p>
            <w:pPr>
              <w:adjustRightInd w:val="0"/>
              <w:snapToGrid w:val="0"/>
              <w:spacing w:line="360" w:lineRule="auto"/>
              <w:jc w:val="center"/>
              <w:rPr>
                <w:rFonts w:ascii="新宋体" w:hAnsi="新宋体" w:eastAsia="新宋体" w:cs="新宋体"/>
                <w:sz w:val="24"/>
                <w:szCs w:val="24"/>
                <w:highlight w:val="none"/>
              </w:rPr>
            </w:pPr>
            <w:r>
              <w:rPr>
                <w:rFonts w:hint="eastAsia" w:ascii="新宋体" w:hAnsi="新宋体" w:eastAsia="新宋体" w:cs="新宋体"/>
                <w:sz w:val="24"/>
                <w:szCs w:val="24"/>
                <w:highlight w:val="none"/>
              </w:rPr>
              <w:t>投标文件</w:t>
            </w:r>
          </w:p>
          <w:p>
            <w:pPr>
              <w:spacing w:line="360" w:lineRule="auto"/>
              <w:jc w:val="center"/>
              <w:rPr>
                <w:rFonts w:ascii="宋体" w:hAnsi="宋体" w:cs="宋体"/>
                <w:sz w:val="24"/>
                <w:szCs w:val="24"/>
                <w:highlight w:val="none"/>
              </w:rPr>
            </w:pPr>
            <w:r>
              <w:rPr>
                <w:rFonts w:hint="eastAsia" w:ascii="新宋体" w:hAnsi="新宋体" w:eastAsia="新宋体" w:cs="新宋体"/>
                <w:sz w:val="24"/>
                <w:szCs w:val="24"/>
                <w:highlight w:val="none"/>
              </w:rPr>
              <w:t>编制要求</w:t>
            </w:r>
          </w:p>
        </w:tc>
        <w:tc>
          <w:tcPr>
            <w:tcW w:w="6542" w:type="dxa"/>
            <w:tcBorders>
              <w:tl2br w:val="nil"/>
              <w:tr2bl w:val="nil"/>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①投标文件应使用A4纸打印，文字要清晰，语意要明确，并按照采购文件的要求加盖单位公章和由法定代表人（或委托代理人）签字或盖章。</w:t>
            </w:r>
          </w:p>
          <w:p>
            <w:pPr>
              <w:spacing w:line="360" w:lineRule="auto"/>
              <w:rPr>
                <w:rFonts w:ascii="宋体" w:hAnsi="宋体" w:cs="宋体"/>
                <w:color w:val="FF0000"/>
                <w:sz w:val="24"/>
                <w:szCs w:val="24"/>
                <w:highlight w:val="none"/>
              </w:rPr>
            </w:pPr>
            <w:r>
              <w:rPr>
                <w:rFonts w:hint="eastAsia" w:ascii="宋体" w:hAnsi="宋体" w:cs="宋体"/>
                <w:color w:val="000000"/>
                <w:sz w:val="24"/>
                <w:highlight w:val="none"/>
              </w:rPr>
              <w:t>②死页胶装方式装订,装订应牢固、不易拆散和换页，不得采用活页装订。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26</w:t>
            </w:r>
          </w:p>
        </w:tc>
        <w:tc>
          <w:tcPr>
            <w:tcW w:w="249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发布媒体</w:t>
            </w:r>
          </w:p>
        </w:tc>
        <w:tc>
          <w:tcPr>
            <w:tcW w:w="6542" w:type="dxa"/>
            <w:tcBorders>
              <w:tl2br w:val="nil"/>
              <w:tr2bl w:val="nil"/>
            </w:tcBorders>
            <w:vAlign w:val="center"/>
          </w:tcPr>
          <w:p>
            <w:pPr>
              <w:spacing w:line="360" w:lineRule="auto"/>
              <w:rPr>
                <w:rFonts w:ascii="宋体" w:hAnsi="宋体" w:cs="宋体"/>
                <w:highlight w:val="none"/>
              </w:rPr>
            </w:pPr>
            <w:r>
              <w:rPr>
                <w:rFonts w:hint="eastAsia" w:ascii="宋体" w:hAnsi="宋体" w:cs="宋体"/>
                <w:color w:val="000000"/>
                <w:sz w:val="24"/>
                <w:highlight w:val="none"/>
              </w:rPr>
              <w:t>新疆政府采购网（www.ccgp-xinjiang.gov.cn/）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p>
        </w:tc>
        <w:tc>
          <w:tcPr>
            <w:tcW w:w="2493" w:type="dxa"/>
            <w:tcBorders>
              <w:tl2br w:val="nil"/>
              <w:tr2bl w:val="nil"/>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6542" w:type="dxa"/>
            <w:tcBorders>
              <w:tl2br w:val="nil"/>
              <w:tr2bl w:val="nil"/>
            </w:tcBorders>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本项目不收取履约保证金</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本项目收取履约保证金</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履约保证金递交时间：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履约保证金递交方式：□保函   □支票  □电汇</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账户信息：</w:t>
            </w:r>
            <w:r>
              <w:rPr>
                <w:rFonts w:hint="eastAsia" w:ascii="宋体" w:hAnsi="宋体" w:eastAsia="宋体" w:cs="宋体"/>
                <w:color w:val="auto"/>
                <w:kern w:val="0"/>
                <w:szCs w:val="21"/>
                <w:highlight w:val="none"/>
                <w:u w:val="single"/>
              </w:rPr>
              <w:t xml:space="preserve">                 </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 户 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 户 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履约保证金退还时间及规定：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8</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新宋体" w:hAnsi="新宋体" w:eastAsia="新宋体" w:cs="新宋体"/>
                <w:sz w:val="24"/>
                <w:szCs w:val="24"/>
                <w:highlight w:val="none"/>
              </w:rPr>
              <w:t>资格审查</w:t>
            </w:r>
          </w:p>
        </w:tc>
        <w:tc>
          <w:tcPr>
            <w:tcW w:w="6542" w:type="dxa"/>
            <w:tcBorders>
              <w:tl2br w:val="nil"/>
              <w:tr2bl w:val="nil"/>
            </w:tcBorders>
            <w:vAlign w:val="center"/>
          </w:tcPr>
          <w:p>
            <w:pPr>
              <w:widowControl/>
              <w:shd w:val="clear" w:color="auto" w:fill="FFFFFF"/>
              <w:spacing w:line="360" w:lineRule="auto"/>
              <w:rPr>
                <w:rFonts w:ascii="宋体" w:hAnsi="宋体" w:cs="宋体"/>
                <w:color w:val="auto"/>
                <w:sz w:val="24"/>
                <w:szCs w:val="24"/>
                <w:highlight w:val="none"/>
              </w:rPr>
            </w:pPr>
            <w:r>
              <w:rPr>
                <w:rFonts w:hint="eastAsia" w:ascii="新宋体" w:hAnsi="新宋体" w:eastAsia="新宋体" w:cs="新宋体"/>
                <w:color w:val="auto"/>
                <w:sz w:val="24"/>
                <w:highlight w:val="none"/>
              </w:rPr>
              <w:t>本项目为资格后审。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9</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开标时投标供应商需提供下列证件</w:t>
            </w:r>
          </w:p>
        </w:tc>
        <w:tc>
          <w:tcPr>
            <w:tcW w:w="6542" w:type="dxa"/>
            <w:tcBorders>
              <w:tl2br w:val="nil"/>
              <w:tr2bl w:val="nil"/>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法定代表人或其委托代理人应当按时参加开标会，并在采购人按开标程序进行点名时，向采购人提交法定代表人身份证明文件或法定代表人授权委托书及身份证，以证明其出席，否则，其投标文件不予接受。</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法定代表人身份证（驾驶执照正本、护照或公安部门的相关证明）或法定代表人授权委托书原件和委托代理人的身份证（驾驶执照正本、护照或公安部门的相关证明），并与投标文件中所提供的相一致；（2）</w:t>
            </w:r>
            <w:r>
              <w:rPr>
                <w:rFonts w:hint="eastAsia" w:ascii="宋体" w:hAnsi="宋体" w:eastAsia="宋体" w:cs="宋体"/>
                <w:b/>
                <w:bCs/>
                <w:color w:val="auto"/>
                <w:sz w:val="24"/>
                <w:szCs w:val="24"/>
                <w:highlight w:val="none"/>
                <w:lang w:val="en-US" w:eastAsia="zh-CN"/>
              </w:rPr>
              <w:t>营业执照</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）企业资质证书；（</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w:t>
            </w:r>
            <w:r>
              <w:rPr>
                <w:rFonts w:hint="eastAsia" w:ascii="宋体" w:hAnsi="宋体" w:eastAsia="宋体" w:cs="宋体"/>
                <w:b/>
                <w:bCs/>
                <w:color w:val="auto"/>
                <w:sz w:val="24"/>
                <w:szCs w:val="24"/>
                <w:highlight w:val="none"/>
              </w:rPr>
              <w:t>项目负责人职称证书</w:t>
            </w:r>
            <w:r>
              <w:rPr>
                <w:rFonts w:hint="eastAsia" w:ascii="宋体" w:hAnsi="宋体" w:eastAsia="宋体" w:cs="宋体"/>
                <w:b/>
                <w:bCs/>
                <w:color w:val="auto"/>
                <w:sz w:val="24"/>
                <w:szCs w:val="24"/>
                <w:highlight w:val="none"/>
                <w:lang w:val="en-US" w:eastAsia="zh-CN"/>
              </w:rPr>
              <w:t>或注册规划师</w:t>
            </w:r>
            <w:r>
              <w:rPr>
                <w:rFonts w:hint="eastAsia" w:ascii="宋体" w:hAnsi="宋体" w:eastAsia="宋体" w:cs="宋体"/>
                <w:b/>
                <w:bCs/>
                <w:color w:val="auto"/>
                <w:sz w:val="24"/>
                <w:szCs w:val="24"/>
                <w:highlight w:val="none"/>
              </w:rPr>
              <w:t>证书</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招标代理机构出具的</w:t>
            </w:r>
            <w:r>
              <w:rPr>
                <w:rFonts w:hint="eastAsia" w:ascii="宋体" w:hAnsi="宋体" w:cs="宋体"/>
                <w:b/>
                <w:bCs/>
                <w:color w:val="auto"/>
                <w:sz w:val="24"/>
                <w:szCs w:val="24"/>
                <w:highlight w:val="none"/>
              </w:rPr>
              <w:t>投标保证金收据</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zh-CN" w:eastAsia="zh-CN"/>
              </w:rPr>
              <w:t>社保部门出具的投标人的法定代表人或委托代理人、</w:t>
            </w:r>
            <w:r>
              <w:rPr>
                <w:rFonts w:hint="eastAsia" w:ascii="宋体" w:hAnsi="宋体" w:cs="宋体"/>
                <w:b/>
                <w:bCs/>
                <w:color w:val="auto"/>
                <w:sz w:val="24"/>
                <w:szCs w:val="24"/>
                <w:highlight w:val="none"/>
              </w:rPr>
              <w:t>项目负责人</w:t>
            </w:r>
            <w:r>
              <w:rPr>
                <w:rFonts w:hint="eastAsia" w:ascii="宋体" w:hAnsi="宋体" w:cs="宋体"/>
                <w:b/>
                <w:bCs/>
                <w:color w:val="auto"/>
                <w:sz w:val="24"/>
                <w:szCs w:val="24"/>
                <w:highlight w:val="none"/>
                <w:lang w:val="zh-CN" w:eastAsia="zh-CN"/>
              </w:rPr>
              <w:t>在本单位至少近半年的社保缴纳证明（202</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zh-CN" w:eastAsia="zh-CN"/>
              </w:rPr>
              <w:t>年</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lang w:val="zh-CN" w:eastAsia="zh-CN"/>
              </w:rPr>
              <w:t>月至202</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val="zh-CN" w:eastAsia="zh-CN"/>
              </w:rPr>
              <w:t>年</w:t>
            </w:r>
            <w:r>
              <w:rPr>
                <w:rFonts w:hint="eastAsia" w:ascii="宋体" w:hAnsi="宋体" w:cs="宋体"/>
                <w:b/>
                <w:bCs/>
                <w:color w:val="auto"/>
                <w:sz w:val="24"/>
                <w:szCs w:val="24"/>
                <w:highlight w:val="none"/>
                <w:lang w:val="en-US" w:eastAsia="zh-CN"/>
              </w:rPr>
              <w:t>04</w:t>
            </w:r>
            <w:r>
              <w:rPr>
                <w:rFonts w:hint="eastAsia" w:ascii="宋体" w:hAnsi="宋体" w:cs="宋体"/>
                <w:b/>
                <w:bCs/>
                <w:color w:val="auto"/>
                <w:sz w:val="24"/>
                <w:szCs w:val="24"/>
                <w:highlight w:val="none"/>
                <w:lang w:val="zh-CN" w:eastAsia="zh-CN"/>
              </w:rPr>
              <w:t>月）</w:t>
            </w:r>
            <w:r>
              <w:rPr>
                <w:rFonts w:hint="eastAsia" w:ascii="宋体" w:hAnsi="宋体" w:cs="宋体"/>
                <w:b/>
                <w:bCs/>
                <w:color w:val="auto"/>
                <w:sz w:val="24"/>
                <w:szCs w:val="24"/>
                <w:highlight w:val="none"/>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以上证件均应当为原件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证件齐全、满足要求的投标供应商为有效投标供应商</w:t>
            </w:r>
            <w:r>
              <w:rPr>
                <w:rFonts w:hint="eastAsia" w:ascii="宋体" w:hAnsi="宋体" w:cs="宋体"/>
                <w:b/>
                <w:bCs/>
                <w:color w:val="auto"/>
                <w:sz w:val="24"/>
                <w:szCs w:val="24"/>
                <w:highlight w:val="none"/>
                <w:lang w:eastAsia="zh-CN"/>
              </w:rPr>
              <w:t>；上述证件开标时必须携带，否则按废标处理。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30</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合同签订</w:t>
            </w:r>
          </w:p>
        </w:tc>
        <w:tc>
          <w:tcPr>
            <w:tcW w:w="6542" w:type="dxa"/>
            <w:tcBorders>
              <w:tl2br w:val="nil"/>
              <w:tr2bl w:val="nil"/>
            </w:tcBorders>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采购人与中标供应商在代理具体项目时自行约定，双方并签订具体服务合同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31</w:t>
            </w:r>
          </w:p>
        </w:tc>
        <w:tc>
          <w:tcPr>
            <w:tcW w:w="2493" w:type="dxa"/>
            <w:tcBorders>
              <w:tl2br w:val="nil"/>
              <w:tr2bl w:val="nil"/>
            </w:tcBorders>
            <w:vAlign w:val="center"/>
          </w:tcPr>
          <w:p>
            <w:pPr>
              <w:pStyle w:val="56"/>
              <w:spacing w:before="156" w:beforeLines="50" w:after="156" w:afterLines="50" w:line="300" w:lineRule="exact"/>
              <w:jc w:val="center"/>
              <w:rPr>
                <w:rFonts w:ascii="宋体" w:hAnsi="宋体" w:cs="宋体"/>
                <w:color w:val="000000"/>
                <w:sz w:val="24"/>
                <w:szCs w:val="24"/>
                <w:highlight w:val="none"/>
              </w:rPr>
            </w:pPr>
            <w:r>
              <w:rPr>
                <w:rFonts w:hint="eastAsia" w:ascii="宋体" w:hAnsi="宋体"/>
                <w:sz w:val="24"/>
                <w:szCs w:val="28"/>
                <w:highlight w:val="none"/>
              </w:rPr>
              <w:t>评标委员会的组建</w:t>
            </w:r>
          </w:p>
        </w:tc>
        <w:tc>
          <w:tcPr>
            <w:tcW w:w="6542" w:type="dxa"/>
            <w:tcBorders>
              <w:tl2br w:val="nil"/>
              <w:tr2bl w:val="nil"/>
            </w:tcBorders>
            <w:vAlign w:val="center"/>
          </w:tcPr>
          <w:p>
            <w:pPr>
              <w:pStyle w:val="56"/>
              <w:spacing w:before="156" w:beforeLines="50" w:after="156" w:afterLines="50" w:line="300" w:lineRule="exact"/>
              <w:rPr>
                <w:rFonts w:ascii="宋体" w:hAnsi="宋体" w:cs="宋体"/>
                <w:color w:val="000000"/>
                <w:kern w:val="0"/>
                <w:sz w:val="24"/>
                <w:szCs w:val="24"/>
                <w:highlight w:val="none"/>
              </w:rPr>
            </w:pPr>
            <w:r>
              <w:rPr>
                <w:rFonts w:ascii="宋体" w:hAnsi="宋体" w:cs="宋体"/>
                <w:kern w:val="0"/>
                <w:sz w:val="24"/>
                <w:szCs w:val="28"/>
                <w:highlight w:val="none"/>
              </w:rPr>
              <w:t>评标委员会构成：</w:t>
            </w:r>
            <w:r>
              <w:rPr>
                <w:rFonts w:hint="eastAsia" w:ascii="宋体" w:hAnsi="宋体" w:cs="宋体"/>
                <w:kern w:val="0"/>
                <w:sz w:val="24"/>
                <w:szCs w:val="28"/>
                <w:highlight w:val="none"/>
              </w:rPr>
              <w:t>5人，其中采购人代表1人（限采购人在职人员，且应当具备评标专家相应的或类似的条件），专家4人；</w:t>
            </w:r>
            <w:r>
              <w:rPr>
                <w:rFonts w:ascii="宋体" w:hAnsi="宋体" w:cs="宋体"/>
                <w:kern w:val="0"/>
                <w:sz w:val="24"/>
                <w:szCs w:val="28"/>
                <w:highlight w:val="none"/>
              </w:rPr>
              <w:t>评标专家确定方式</w:t>
            </w:r>
            <w:r>
              <w:rPr>
                <w:rFonts w:hint="eastAsia" w:ascii="宋体" w:hAnsi="宋体" w:cs="宋体"/>
                <w:kern w:val="0"/>
                <w:sz w:val="24"/>
                <w:szCs w:val="28"/>
                <w:highlight w:val="none"/>
              </w:rPr>
              <w:t>：从新疆政府采购网专家库中</w:t>
            </w:r>
            <w:r>
              <w:rPr>
                <w:rFonts w:ascii="宋体" w:hAnsi="宋体" w:cs="宋体"/>
                <w:kern w:val="0"/>
                <w:sz w:val="24"/>
                <w:szCs w:val="28"/>
                <w:highlight w:val="none"/>
              </w:rPr>
              <w:t>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32</w:t>
            </w:r>
          </w:p>
        </w:tc>
        <w:tc>
          <w:tcPr>
            <w:tcW w:w="2493" w:type="dxa"/>
            <w:tcBorders>
              <w:tl2br w:val="nil"/>
              <w:tr2bl w:val="nil"/>
            </w:tcBorders>
            <w:vAlign w:val="center"/>
          </w:tcPr>
          <w:p>
            <w:pPr>
              <w:pStyle w:val="56"/>
              <w:spacing w:before="156" w:beforeLines="50" w:after="156" w:afterLines="50" w:line="300" w:lineRule="exact"/>
              <w:jc w:val="center"/>
              <w:rPr>
                <w:rFonts w:ascii="宋体" w:hAnsi="宋体" w:eastAsia="宋体" w:cs="宋体"/>
                <w:kern w:val="0"/>
                <w:sz w:val="24"/>
                <w:szCs w:val="28"/>
                <w:highlight w:val="none"/>
              </w:rPr>
            </w:pPr>
            <w:r>
              <w:rPr>
                <w:rFonts w:hint="eastAsia" w:ascii="宋体" w:hAnsi="宋体" w:eastAsia="宋体" w:cs="宋体"/>
                <w:kern w:val="0"/>
                <w:sz w:val="24"/>
                <w:szCs w:val="28"/>
                <w:highlight w:val="none"/>
              </w:rPr>
              <w:t>采购代理服务费</w:t>
            </w:r>
          </w:p>
        </w:tc>
        <w:tc>
          <w:tcPr>
            <w:tcW w:w="6542" w:type="dxa"/>
            <w:tcBorders>
              <w:tl2br w:val="nil"/>
              <w:tr2bl w:val="nil"/>
            </w:tcBorders>
            <w:vAlign w:val="center"/>
          </w:tcPr>
          <w:p>
            <w:pPr>
              <w:spacing w:line="360" w:lineRule="auto"/>
              <w:rPr>
                <w:rFonts w:hint="eastAsia" w:ascii="宋体" w:hAnsi="宋体" w:eastAsia="宋体" w:cs="宋体"/>
                <w:sz w:val="24"/>
                <w:szCs w:val="24"/>
                <w:highlight w:val="none"/>
              </w:rPr>
            </w:pPr>
            <w:r>
              <w:rPr>
                <w:rFonts w:hint="eastAsia" w:ascii="宋体" w:hAnsi="宋体" w:cs="宋体"/>
                <w:color w:val="000000"/>
                <w:sz w:val="24"/>
                <w:szCs w:val="24"/>
                <w:highlight w:val="none"/>
                <w:lang w:eastAsia="zh-CN"/>
              </w:rPr>
              <w:t>□</w:t>
            </w:r>
            <w:r>
              <w:rPr>
                <w:rFonts w:hint="eastAsia" w:ascii="宋体" w:hAnsi="宋体" w:eastAsia="宋体" w:cs="宋体"/>
                <w:sz w:val="24"/>
                <w:szCs w:val="24"/>
                <w:highlight w:val="none"/>
              </w:rPr>
              <w:t>本项目不收取采购代理服务费</w:t>
            </w:r>
          </w:p>
          <w:p>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4"/>
                <w:highlight w:val="none"/>
              </w:rPr>
              <w:t>本项目收取采购代理服务费</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本项目采购代理服务费由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中标人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向采购代理机构予以支付。支付标准：</w:t>
            </w:r>
            <w:r>
              <w:rPr>
                <w:rFonts w:hint="eastAsia" w:ascii="宋体" w:hAnsi="宋体" w:eastAsia="宋体" w:cs="宋体"/>
                <w:sz w:val="24"/>
                <w:szCs w:val="24"/>
                <w:highlight w:val="none"/>
                <w:u w:val="single"/>
              </w:rPr>
              <w:t xml:space="preserve"> 参照国家发改委“计价格[2002]1980号”和“发改办价格【2003】857号”文件规定，计费方式为差额定率累进计费。按照相关要求标准进行收费。</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支付形式：</w:t>
            </w:r>
            <w:r>
              <w:rPr>
                <w:rFonts w:hint="eastAsia" w:ascii="宋体" w:hAnsi="宋体" w:eastAsia="宋体" w:cs="宋体"/>
                <w:sz w:val="24"/>
                <w:szCs w:val="24"/>
                <w:highlight w:val="none"/>
                <w:u w:val="single"/>
              </w:rPr>
              <w:t xml:space="preserve">现金或电汇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支付时间：</w:t>
            </w:r>
            <w:r>
              <w:rPr>
                <w:rFonts w:hint="eastAsia" w:ascii="宋体" w:hAnsi="宋体" w:eastAsia="宋体" w:cs="宋体"/>
                <w:sz w:val="24"/>
                <w:szCs w:val="24"/>
                <w:highlight w:val="none"/>
                <w:u w:val="single"/>
              </w:rPr>
              <w:t xml:space="preserve"> 由</w:t>
            </w:r>
            <w:r>
              <w:rPr>
                <w:rFonts w:hint="eastAsia" w:ascii="宋体" w:hAnsi="宋体" w:eastAsia="宋体" w:cs="宋体"/>
                <w:sz w:val="24"/>
                <w:szCs w:val="24"/>
                <w:highlight w:val="none"/>
                <w:u w:val="single"/>
                <w:lang w:val="en-US" w:eastAsia="zh-CN"/>
              </w:rPr>
              <w:t>中标人</w:t>
            </w:r>
            <w:r>
              <w:rPr>
                <w:rFonts w:hint="eastAsia" w:ascii="宋体" w:hAnsi="宋体" w:eastAsia="宋体" w:cs="宋体"/>
                <w:sz w:val="24"/>
                <w:szCs w:val="24"/>
                <w:highlight w:val="none"/>
                <w:u w:val="single"/>
              </w:rPr>
              <w:t>在中标通知书下达前一次性支付给采购代理机构。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33</w:t>
            </w:r>
          </w:p>
        </w:tc>
        <w:tc>
          <w:tcPr>
            <w:tcW w:w="2493" w:type="dxa"/>
            <w:tcBorders>
              <w:tl2br w:val="nil"/>
              <w:tr2bl w:val="nil"/>
            </w:tcBorders>
            <w:vAlign w:val="center"/>
          </w:tcPr>
          <w:p>
            <w:pPr>
              <w:pStyle w:val="56"/>
              <w:spacing w:before="156" w:beforeLines="50" w:after="156" w:afterLines="50" w:line="300" w:lineRule="exact"/>
              <w:jc w:val="center"/>
              <w:rPr>
                <w:rFonts w:hint="eastAsia" w:ascii="宋体" w:hAnsi="宋体" w:eastAsia="宋体" w:cs="宋体"/>
                <w:kern w:val="0"/>
                <w:sz w:val="24"/>
                <w:szCs w:val="28"/>
                <w:highlight w:val="none"/>
                <w:lang w:val="en-US" w:eastAsia="en-US"/>
              </w:rPr>
            </w:pPr>
            <w:r>
              <w:rPr>
                <w:rFonts w:hint="eastAsia" w:ascii="宋体" w:hAnsi="宋体" w:eastAsia="宋体" w:cs="宋体"/>
                <w:kern w:val="0"/>
                <w:sz w:val="24"/>
                <w:szCs w:val="28"/>
                <w:highlight w:val="none"/>
              </w:rPr>
              <w:t>质疑</w:t>
            </w:r>
          </w:p>
        </w:tc>
        <w:tc>
          <w:tcPr>
            <w:tcW w:w="6542" w:type="dxa"/>
            <w:tcBorders>
              <w:tl2br w:val="nil"/>
              <w:tr2bl w:val="nil"/>
            </w:tcBorders>
            <w:vAlign w:val="center"/>
          </w:tcPr>
          <w:p>
            <w:pPr>
              <w:pStyle w:val="56"/>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一、投标人认为自己的权益受到损害的，可以在知道或者应知其权益受到损害之日起七个工作日内，向采购代理机构提出质疑。</w:t>
            </w:r>
          </w:p>
          <w:p>
            <w:pPr>
              <w:pStyle w:val="56"/>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1、接收质疑函的方式：接收加盖单位公章的书面质疑函</w:t>
            </w:r>
          </w:p>
          <w:p>
            <w:pPr>
              <w:pStyle w:val="56"/>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联系单位：</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u w:val="single"/>
                <w:lang w:val="en-US" w:eastAsia="zh-CN"/>
              </w:rPr>
              <w:t>新疆久质工程项目咨询管理有限公司</w:t>
            </w:r>
            <w:r>
              <w:rPr>
                <w:rFonts w:hint="eastAsia" w:ascii="宋体" w:hAnsi="宋体" w:eastAsia="宋体" w:cs="宋体"/>
                <w:kern w:val="0"/>
                <w:sz w:val="24"/>
                <w:szCs w:val="28"/>
                <w:highlight w:val="none"/>
                <w:u w:val="single"/>
              </w:rPr>
              <w:t xml:space="preserve"> </w:t>
            </w:r>
          </w:p>
          <w:p>
            <w:pPr>
              <w:pStyle w:val="56"/>
              <w:spacing w:before="156" w:beforeLines="50" w:after="156" w:afterLines="50" w:line="300" w:lineRule="exact"/>
              <w:jc w:val="left"/>
              <w:rPr>
                <w:rFonts w:hint="eastAsia" w:ascii="宋体" w:hAnsi="宋体" w:eastAsia="宋体" w:cs="宋体"/>
                <w:kern w:val="0"/>
                <w:sz w:val="24"/>
                <w:szCs w:val="28"/>
                <w:highlight w:val="none"/>
                <w:u w:val="single"/>
              </w:rPr>
            </w:pPr>
            <w:r>
              <w:rPr>
                <w:rFonts w:hint="eastAsia" w:ascii="宋体" w:hAnsi="宋体" w:eastAsia="宋体" w:cs="宋体"/>
                <w:kern w:val="0"/>
                <w:sz w:val="24"/>
                <w:szCs w:val="28"/>
                <w:highlight w:val="none"/>
              </w:rPr>
              <w:t>联 系 人：</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u w:val="single"/>
                <w:lang w:val="en-US" w:eastAsia="zh-CN"/>
              </w:rPr>
              <w:t xml:space="preserve"> </w:t>
            </w:r>
            <w:r>
              <w:rPr>
                <w:rFonts w:hint="eastAsia" w:ascii="宋体" w:hAnsi="宋体" w:cs="宋体"/>
                <w:kern w:val="0"/>
                <w:sz w:val="24"/>
                <w:szCs w:val="28"/>
                <w:highlight w:val="none"/>
                <w:u w:val="single"/>
                <w:lang w:val="en-US" w:eastAsia="zh-CN"/>
              </w:rPr>
              <w:t>皮    乐</w:t>
            </w:r>
            <w:r>
              <w:rPr>
                <w:rFonts w:hint="eastAsia" w:ascii="宋体" w:hAnsi="宋体" w:eastAsia="宋体" w:cs="宋体"/>
                <w:kern w:val="0"/>
                <w:sz w:val="24"/>
                <w:szCs w:val="28"/>
                <w:highlight w:val="none"/>
                <w:u w:val="single"/>
              </w:rPr>
              <w:t xml:space="preserve">    </w:t>
            </w:r>
          </w:p>
          <w:p>
            <w:pPr>
              <w:pStyle w:val="56"/>
              <w:spacing w:before="156" w:beforeLines="50" w:after="156" w:afterLines="50" w:line="300" w:lineRule="exact"/>
              <w:jc w:val="left"/>
              <w:rPr>
                <w:rFonts w:hint="eastAsia" w:ascii="宋体" w:hAnsi="宋体" w:eastAsia="宋体" w:cs="宋体"/>
                <w:kern w:val="0"/>
                <w:sz w:val="24"/>
                <w:szCs w:val="28"/>
                <w:highlight w:val="none"/>
                <w:u w:val="single"/>
                <w:lang w:val="en-US" w:eastAsia="zh-CN"/>
              </w:rPr>
            </w:pPr>
            <w:r>
              <w:rPr>
                <w:rFonts w:hint="eastAsia" w:ascii="宋体" w:hAnsi="宋体" w:eastAsia="宋体" w:cs="宋体"/>
                <w:kern w:val="0"/>
                <w:sz w:val="24"/>
                <w:szCs w:val="28"/>
                <w:highlight w:val="none"/>
              </w:rPr>
              <w:t>联系电话：</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u w:val="single"/>
                <w:lang w:eastAsia="zh-CN"/>
              </w:rPr>
              <w:t>0999-8993133</w:t>
            </w:r>
            <w:r>
              <w:rPr>
                <w:rFonts w:hint="eastAsia" w:ascii="宋体" w:hAnsi="宋体" w:eastAsia="宋体" w:cs="宋体"/>
                <w:kern w:val="0"/>
                <w:sz w:val="24"/>
                <w:szCs w:val="28"/>
                <w:highlight w:val="none"/>
                <w:u w:val="single"/>
                <w:lang w:val="en-US" w:eastAsia="zh-CN"/>
              </w:rPr>
              <w:t xml:space="preserve"> </w:t>
            </w:r>
          </w:p>
          <w:p>
            <w:pPr>
              <w:pStyle w:val="56"/>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通讯地址：</w:t>
            </w:r>
            <w:r>
              <w:rPr>
                <w:rFonts w:hint="eastAsia" w:ascii="宋体" w:hAnsi="宋体" w:eastAsia="宋体" w:cs="宋体"/>
                <w:kern w:val="0"/>
                <w:sz w:val="24"/>
                <w:szCs w:val="28"/>
                <w:highlight w:val="none"/>
                <w:u w:val="single"/>
                <w:lang w:val="en-US" w:eastAsia="zh-CN"/>
              </w:rPr>
              <w:t xml:space="preserve"> 伊宁经济合作区金茂.新天地A座8楼814室 </w:t>
            </w:r>
            <w:r>
              <w:rPr>
                <w:rFonts w:hint="eastAsia" w:ascii="宋体" w:hAnsi="宋体" w:eastAsia="宋体" w:cs="宋体"/>
                <w:kern w:val="0"/>
                <w:sz w:val="24"/>
                <w:szCs w:val="28"/>
                <w:highlight w:val="none"/>
                <w:u w:val="single"/>
              </w:rPr>
              <w:t xml:space="preserve"> </w:t>
            </w:r>
          </w:p>
          <w:p>
            <w:pPr>
              <w:pStyle w:val="56"/>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2、质疑函的内容、格式：应符合《政府采购质疑和投诉办法》相关规定和财政部门制定的《政府采购质疑函范本》格式。</w:t>
            </w:r>
          </w:p>
          <w:p>
            <w:pPr>
              <w:pStyle w:val="56"/>
              <w:spacing w:before="156" w:beforeLines="50" w:after="156" w:afterLines="50" w:line="300" w:lineRule="exact"/>
              <w:jc w:val="left"/>
              <w:rPr>
                <w:rFonts w:hint="eastAsia" w:ascii="宋体" w:hAnsi="宋体" w:eastAsia="宋体" w:cs="宋体"/>
                <w:kern w:val="0"/>
                <w:sz w:val="24"/>
                <w:szCs w:val="28"/>
                <w:highlight w:val="none"/>
                <w:lang w:val="en-US" w:eastAsia="zh-CN"/>
              </w:rPr>
            </w:pPr>
            <w:r>
              <w:rPr>
                <w:rFonts w:hint="eastAsia" w:ascii="宋体" w:hAnsi="宋体" w:eastAsia="宋体" w:cs="宋体"/>
                <w:kern w:val="0"/>
                <w:sz w:val="24"/>
                <w:szCs w:val="28"/>
                <w:highlight w:val="none"/>
              </w:rPr>
              <w:t>二、投标人应在法定质疑期内一次性针对同一采购程序环节提出质疑，否则针对再次提出质疑将不予接收。（采购程序环节分为：招标公告、招标文件、招标过程、中标结果）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34</w:t>
            </w:r>
          </w:p>
        </w:tc>
        <w:tc>
          <w:tcPr>
            <w:tcW w:w="2493" w:type="dxa"/>
            <w:tcBorders>
              <w:tl2br w:val="nil"/>
              <w:tr2bl w:val="nil"/>
            </w:tcBorders>
            <w:vAlign w:val="center"/>
          </w:tcPr>
          <w:p>
            <w:pPr>
              <w:pStyle w:val="56"/>
              <w:spacing w:before="156" w:beforeLines="50" w:after="156" w:afterLines="50" w:line="300" w:lineRule="exact"/>
              <w:jc w:val="center"/>
              <w:rPr>
                <w:rFonts w:ascii="宋体" w:hAnsi="宋体"/>
                <w:sz w:val="24"/>
                <w:szCs w:val="28"/>
                <w:highlight w:val="none"/>
              </w:rPr>
            </w:pPr>
            <w:r>
              <w:rPr>
                <w:rFonts w:hint="eastAsia" w:ascii="宋体" w:hAnsi="宋体"/>
                <w:sz w:val="24"/>
                <w:szCs w:val="28"/>
                <w:highlight w:val="none"/>
                <w:lang w:eastAsia="en-US"/>
              </w:rPr>
              <w:t>注意事项</w:t>
            </w:r>
          </w:p>
        </w:tc>
        <w:tc>
          <w:tcPr>
            <w:tcW w:w="6542" w:type="dxa"/>
            <w:tcBorders>
              <w:tl2br w:val="nil"/>
              <w:tr2bl w:val="nil"/>
            </w:tcBorders>
            <w:vAlign w:val="center"/>
          </w:tcPr>
          <w:p>
            <w:pPr>
              <w:pStyle w:val="56"/>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请各供应商务必详细阅读本采购文件的全部条款，以减少不必要的失误，否则，由此引起的损失或风险由供应商自行承担。</w:t>
            </w:r>
          </w:p>
          <w:p>
            <w:pPr>
              <w:pStyle w:val="56"/>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供应商获取采购文件后应认真及时阅读采购文件中所有的事项、格式、条款和规范要求等，做好投标工作。</w:t>
            </w:r>
          </w:p>
          <w:p>
            <w:pPr>
              <w:pStyle w:val="56"/>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 xml:space="preserve">供应商不得以投诉为名，排挤竞争对手，不得进行虚假、恶意投诉，阻碍招标投标活动的正常进行。  </w:t>
            </w:r>
          </w:p>
        </w:tc>
      </w:tr>
    </w:tbl>
    <w:p>
      <w:pPr>
        <w:spacing w:before="312" w:beforeLines="100"/>
        <w:rPr>
          <w:rFonts w:ascii="宋体" w:hAnsi="宋体" w:cs="宋体"/>
          <w:b/>
          <w:sz w:val="28"/>
          <w:szCs w:val="28"/>
          <w:highlight w:val="none"/>
        </w:rPr>
      </w:pPr>
      <w:r>
        <w:rPr>
          <w:rFonts w:ascii="宋体" w:hAnsi="宋体"/>
          <w:bCs/>
          <w:highlight w:val="none"/>
        </w:rPr>
        <w:t>注：</w:t>
      </w:r>
      <w:r>
        <w:rPr>
          <w:rFonts w:hint="eastAsia" w:ascii="宋体" w:hAnsi="宋体"/>
          <w:bCs/>
          <w:highlight w:val="none"/>
        </w:rPr>
        <w:t>如有矛盾以本</w:t>
      </w:r>
      <w:r>
        <w:rPr>
          <w:rFonts w:ascii="宋体" w:hAnsi="宋体"/>
          <w:bCs/>
          <w:highlight w:val="none"/>
        </w:rPr>
        <w:t>表为准。</w:t>
      </w:r>
    </w:p>
    <w:p>
      <w:pPr>
        <w:rPr>
          <w:rFonts w:ascii="宋体" w:hAnsi="宋体" w:cs="宋体"/>
          <w:b/>
          <w:sz w:val="28"/>
          <w:szCs w:val="28"/>
          <w:highlight w:val="none"/>
        </w:rPr>
      </w:pPr>
    </w:p>
    <w:p>
      <w:pPr>
        <w:rPr>
          <w:rFonts w:ascii="宋体" w:hAnsi="宋体" w:cs="宋体"/>
          <w:b/>
          <w:sz w:val="28"/>
          <w:szCs w:val="28"/>
          <w:highlight w:val="none"/>
        </w:rPr>
      </w:pPr>
    </w:p>
    <w:p>
      <w:pPr>
        <w:pStyle w:val="7"/>
        <w:rPr>
          <w:rFonts w:ascii="宋体" w:hAnsi="宋体" w:cs="宋体"/>
          <w:b/>
          <w:sz w:val="28"/>
          <w:szCs w:val="28"/>
          <w:highlight w:val="none"/>
        </w:rPr>
      </w:pPr>
    </w:p>
    <w:p>
      <w:pPr>
        <w:pStyle w:val="8"/>
        <w:rPr>
          <w:rFonts w:ascii="宋体" w:hAnsi="宋体" w:cs="宋体"/>
          <w:b/>
          <w:sz w:val="28"/>
          <w:szCs w:val="28"/>
          <w:highlight w:val="none"/>
        </w:rPr>
      </w:pPr>
    </w:p>
    <w:p>
      <w:pPr>
        <w:rPr>
          <w:rFonts w:ascii="宋体" w:hAnsi="宋体" w:cs="宋体"/>
          <w:b/>
          <w:sz w:val="28"/>
          <w:szCs w:val="28"/>
          <w:highlight w:val="none"/>
        </w:rPr>
      </w:pPr>
    </w:p>
    <w:p>
      <w:pPr>
        <w:pStyle w:val="7"/>
        <w:rPr>
          <w:rFonts w:ascii="宋体" w:hAnsi="宋体" w:cs="宋体"/>
          <w:b/>
          <w:sz w:val="28"/>
          <w:szCs w:val="28"/>
          <w:highlight w:val="none"/>
        </w:rPr>
      </w:pPr>
    </w:p>
    <w:p>
      <w:pPr>
        <w:pStyle w:val="8"/>
        <w:rPr>
          <w:rFonts w:ascii="宋体" w:hAnsi="宋体" w:cs="宋体"/>
          <w:b/>
          <w:sz w:val="28"/>
          <w:szCs w:val="28"/>
          <w:highlight w:val="none"/>
        </w:rPr>
      </w:pPr>
    </w:p>
    <w:p/>
    <w:p>
      <w:pPr>
        <w:pStyle w:val="8"/>
        <w:rPr>
          <w:rFonts w:ascii="宋体" w:hAnsi="宋体" w:cs="宋体"/>
          <w:b/>
          <w:sz w:val="28"/>
          <w:szCs w:val="28"/>
          <w:highlight w:val="none"/>
        </w:rPr>
      </w:pPr>
    </w:p>
    <w:p/>
    <w:p>
      <w:pPr>
        <w:pStyle w:val="8"/>
        <w:rPr>
          <w:rFonts w:ascii="宋体" w:hAnsi="宋体" w:cs="宋体"/>
          <w:b/>
          <w:sz w:val="28"/>
          <w:szCs w:val="28"/>
          <w:highlight w:val="none"/>
        </w:rPr>
      </w:pPr>
    </w:p>
    <w:p>
      <w:pPr>
        <w:rPr>
          <w:rFonts w:ascii="宋体" w:hAnsi="宋体" w:cs="宋体"/>
          <w:b/>
          <w:sz w:val="28"/>
          <w:szCs w:val="28"/>
          <w:highlight w:val="none"/>
        </w:rPr>
      </w:pPr>
    </w:p>
    <w:p>
      <w:pPr>
        <w:pStyle w:val="2"/>
      </w:pPr>
    </w:p>
    <w:p>
      <w:pPr>
        <w:rPr>
          <w:rFonts w:ascii="宋体" w:hAnsi="宋体" w:cs="宋体"/>
          <w:b/>
          <w:sz w:val="28"/>
          <w:szCs w:val="28"/>
          <w:highlight w:val="none"/>
        </w:rPr>
      </w:pPr>
    </w:p>
    <w:p/>
    <w:bookmarkEnd w:id="1"/>
    <w:p>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总则</w:t>
      </w:r>
    </w:p>
    <w:p>
      <w:pPr>
        <w:pStyle w:val="7"/>
        <w:rPr>
          <w:highlight w:val="none"/>
        </w:rPr>
      </w:pP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1．项目概况</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1.1项目名称：详见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3</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1.2采购内容：详见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color w:val="003366"/>
          <w:sz w:val="24"/>
          <w:highlight w:val="none"/>
        </w:rPr>
      </w:pPr>
      <w:r>
        <w:rPr>
          <w:rFonts w:hint="eastAsia" w:ascii="宋体" w:hAnsi="宋体" w:cs="宋体"/>
          <w:sz w:val="24"/>
          <w:highlight w:val="none"/>
        </w:rPr>
        <w:t>1.3项目地点：详见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1.4服务期限：详见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6</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pPr>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r>
        <w:rPr>
          <w:rFonts w:hint="eastAsia" w:ascii="宋体" w:hAnsi="宋体" w:cs="宋体"/>
          <w:color w:val="000000"/>
          <w:sz w:val="24"/>
          <w:szCs w:val="24"/>
          <w:highlight w:val="none"/>
          <w:lang w:val="en-US" w:eastAsia="zh-CN"/>
        </w:rPr>
        <w:t>质量要求</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pPr>
        <w:adjustRightInd w:val="0"/>
        <w:snapToGrid w:val="0"/>
        <w:spacing w:line="360" w:lineRule="auto"/>
        <w:rPr>
          <w:rFonts w:ascii="宋体" w:hAnsi="宋体" w:cs="宋体"/>
          <w:b/>
          <w:sz w:val="24"/>
          <w:highlight w:val="none"/>
        </w:rPr>
      </w:pPr>
      <w:bookmarkStart w:id="2" w:name="_Toc444270312"/>
      <w:bookmarkStart w:id="3" w:name="_Toc445108465"/>
      <w:r>
        <w:rPr>
          <w:rFonts w:hint="eastAsia" w:ascii="宋体" w:hAnsi="宋体" w:cs="宋体"/>
          <w:b/>
          <w:sz w:val="24"/>
          <w:highlight w:val="none"/>
        </w:rPr>
        <w:t>2．定义</w:t>
      </w:r>
      <w:bookmarkEnd w:id="2"/>
      <w:bookmarkEnd w:id="3"/>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“采购人”是指依法进行政府采购的国家机关、事业单位、社会团体组织。采购人名称、地址、电话、联系人见</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2.2 采购代理机构”是指接受采购人委托，代理采购项目的集中采购机构和其他招标代理机构。采购代理机构名称、地址、电话、联系人见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ascii="宋体" w:hAnsi="宋体" w:cs="宋体"/>
          <w:b/>
          <w:sz w:val="24"/>
          <w:highlight w:val="none"/>
          <w:u w:val="single"/>
        </w:rPr>
        <w:t xml:space="preserve">  </w:t>
      </w:r>
      <w:r>
        <w:rPr>
          <w:rFonts w:hint="eastAsia" w:ascii="宋体" w:hAnsi="宋体" w:cs="宋体"/>
          <w:b/>
          <w:sz w:val="24"/>
          <w:highlight w:val="none"/>
        </w:rPr>
        <w:t>条。</w:t>
      </w:r>
    </w:p>
    <w:p>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2.3 “投标供应商”系指有资格的供应商及投标表现人</w:t>
      </w:r>
      <w:r>
        <w:rPr>
          <w:rFonts w:hint="eastAsia" w:ascii="宋体" w:hAnsi="宋体" w:cs="宋体"/>
          <w:sz w:val="24"/>
          <w:highlight w:val="none"/>
          <w:lang w:eastAsia="zh-CN"/>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“服务”是指除货物和工程以外的其他政府采购对象，指采购文件规定投标供应商必须承担本次项目采购的各项服务。</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2.5偏离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2.5.1本条所称偏离为投标文件对采购文件的偏离，即不满足、或不响应采购文件的要求。偏离分为对采购文件的实质性要求条款偏离和对采购文件的一般商务和技术条款偏离。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2.5.2除法律、法规和规章规定外，采购文件中用“拒绝”、“不接受”、“无效”、“不得”等文字规定或标注“★”符号的条款为实质性要求条款（即重要条款），对其中任何一条的负偏离，在评标时将其视为无效投标。未用上述文字规定或符号标注的条款为非实质性要求条款(即一般条款)。</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2.6.特别说明</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2.6.1投标供应商投标所使用的资格、信誉、荣誉、业绩与企业认证等必须为投标供应商所拥有。</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2.6.2投标供应商应仔细阅读采购文件的所有内容，按照采购文件的要求提交投标文件，并对所提供的全部资料的真实性承担法律责任。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2.6.3投标供应商在投标活动中提供任何虚假材料,其投标无效并承担相应法律责任。</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3．投标供应商的资格要求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投标供应商应当符合</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8  </w:t>
      </w:r>
      <w:r>
        <w:rPr>
          <w:rFonts w:hint="eastAsia" w:ascii="宋体" w:hAnsi="宋体" w:cs="宋体"/>
          <w:b/>
          <w:sz w:val="24"/>
          <w:highlight w:val="none"/>
        </w:rPr>
        <w:t>条</w:t>
      </w:r>
      <w:r>
        <w:rPr>
          <w:rFonts w:hint="eastAsia" w:ascii="宋体" w:hAnsi="宋体" w:cs="宋体"/>
          <w:sz w:val="24"/>
          <w:highlight w:val="none"/>
        </w:rPr>
        <w:t>中规定的下列资格条件要求；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（1）采购文件规定的投标供应商特定资格条件。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29</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中所提供的证件除特殊说明外均提供原件；其中（1）－（</w:t>
      </w:r>
      <w:r>
        <w:rPr>
          <w:rFonts w:hint="eastAsia" w:ascii="宋体" w:hAnsi="宋体" w:cs="宋体"/>
          <w:sz w:val="24"/>
          <w:highlight w:val="none"/>
          <w:lang w:val="en-US" w:eastAsia="zh-CN"/>
        </w:rPr>
        <w:t>7</w:t>
      </w:r>
      <w:r>
        <w:rPr>
          <w:rFonts w:hint="eastAsia" w:ascii="宋体" w:hAnsi="宋体" w:cs="宋体"/>
          <w:sz w:val="24"/>
          <w:highlight w:val="none"/>
        </w:rPr>
        <w:t>）为投标资格审查的必备条件，供应商必须按要求现场单独提供，如果提供不全（或密封在投标文件中）则视为对采购文件资格审查内容的不响应，投标将被拒绝（不接受二次提供）。</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b/>
          <w:sz w:val="24"/>
          <w:highlight w:val="none"/>
        </w:rPr>
        <w:t>3.2</w:t>
      </w:r>
      <w:r>
        <w:rPr>
          <w:rFonts w:hint="eastAsia" w:ascii="宋体" w:hAnsi="宋体" w:cs="宋体"/>
          <w:sz w:val="24"/>
          <w:highlight w:val="none"/>
        </w:rPr>
        <w:t xml:space="preserve"> </w:t>
      </w:r>
      <w:r>
        <w:rPr>
          <w:rFonts w:hint="eastAsia" w:ascii="宋体" w:hAnsi="宋体" w:cs="宋体"/>
          <w:b/>
          <w:sz w:val="24"/>
          <w:highlight w:val="none"/>
        </w:rPr>
        <w:t>投标供应商不得存在下列情形之一：</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（l）与采购人、采购代理机构存在利害关系。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（2）单位负责人为同一人或者存在直接控股、管理关系的不同投标供应商。</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受到刑事处罚，或者受到三万元以上的罚款、责令停产停业、在一至三年内禁止参加政府采购活动、暂扣或者吊销许可证、暂扣或者吊销执照等情形之一的行政处罚，或者存在财政部门认定的其他违法记录。</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 投标供应商具有履行合同所必需的设备和专业技术能力，在人员、设备、资金等方面具有相应能力；投标供应商在项目地具有技术支持和后续服务等能力。</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4．投标费用和知识产权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4.1投标供应商应承担其参加本招标活动自身所发生的费用。采购文件所提供的资料，是采购人现有的能被投标供应商利用的资料，采购人对投标供应商做出的任何推论、理解和结论均不负责任。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5．授权委托</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5.1投标供应商代表为投标供应商法定代表人的，应持有法定代表人身份证明。投标供应商代表不是投标供应商法定代表人的，应持有法定代表人授权书。</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6．联合体形式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6.1本次采购不接受联合体形式的投标供应商。</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7.分包</w:t>
      </w:r>
    </w:p>
    <w:p>
      <w:pPr>
        <w:adjustRightInd w:val="0"/>
        <w:snapToGrid w:val="0"/>
        <w:spacing w:line="360" w:lineRule="auto"/>
        <w:ind w:firstLine="480" w:firstLineChars="200"/>
        <w:rPr>
          <w:rFonts w:ascii="宋体" w:hAnsi="宋体" w:cs="宋体"/>
          <w:b/>
          <w:sz w:val="28"/>
          <w:szCs w:val="28"/>
          <w:highlight w:val="none"/>
        </w:rPr>
      </w:pPr>
      <w:r>
        <w:rPr>
          <w:rFonts w:hint="eastAsia" w:ascii="宋体" w:hAnsi="宋体" w:cs="宋体"/>
          <w:sz w:val="24"/>
          <w:highlight w:val="none"/>
        </w:rPr>
        <w:t>7.1中标供应商就采购代理项目不采取分包，否则取消中标资格。</w:t>
      </w:r>
      <w:bookmarkStart w:id="4" w:name="_Toc420948009"/>
    </w:p>
    <w:bookmarkEnd w:id="4"/>
    <w:p>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采购文件</w:t>
      </w:r>
    </w:p>
    <w:p>
      <w:pPr>
        <w:pStyle w:val="7"/>
        <w:rPr>
          <w:highlight w:val="none"/>
        </w:rPr>
      </w:pP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1．采购文件的组成</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采购文件由下列文件组成：</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第一章  招标公告</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第二章  投标须知</w:t>
      </w:r>
      <w:r>
        <w:rPr>
          <w:rFonts w:hint="eastAsia" w:ascii="宋体" w:hAnsi="宋体" w:cs="宋体"/>
          <w:sz w:val="24"/>
          <w:highlight w:val="none"/>
        </w:rPr>
        <w:tab/>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第三章  评标方法及标准</w:t>
      </w:r>
      <w:r>
        <w:rPr>
          <w:rFonts w:hint="eastAsia" w:ascii="宋体" w:hAnsi="宋体" w:cs="宋体"/>
          <w:sz w:val="24"/>
          <w:highlight w:val="none"/>
        </w:rPr>
        <w:tab/>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第四章  合同格式</w:t>
      </w:r>
      <w:r>
        <w:rPr>
          <w:rFonts w:hint="eastAsia" w:ascii="宋体" w:hAnsi="宋体" w:cs="宋体"/>
          <w:sz w:val="24"/>
          <w:highlight w:val="none"/>
        </w:rPr>
        <w:tab/>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第五章  投标文件格式</w:t>
      </w:r>
      <w:r>
        <w:rPr>
          <w:rFonts w:hint="eastAsia" w:ascii="宋体" w:hAnsi="宋体" w:cs="宋体"/>
          <w:sz w:val="24"/>
          <w:highlight w:val="none"/>
        </w:rPr>
        <w:tab/>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第六章 项目基本情况及采购内容</w:t>
      </w:r>
      <w:r>
        <w:rPr>
          <w:rFonts w:hint="eastAsia" w:ascii="宋体" w:hAnsi="宋体" w:cs="宋体"/>
          <w:sz w:val="24"/>
          <w:highlight w:val="none"/>
        </w:rPr>
        <w:tab/>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1.2提交投标文件截止时间前对采购文件澄清或者修改内容，为采购文件的组成部分。</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1.3投标供应商应仔细阅读采购文件的全部内容，按照采购文件要求编制投标文件。任何对采购文件的忽略或误解不能作为投标文件存在缺陷或瑕疵的理由，其风险由投标供应商承担。</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2.提交投标文件的截止时间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2.1投标供应商提交投标文件截止时间见投标须知前附表第 11条。</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2.2投标截止时间结束后参加投标的供应商不足三家的，除采购任务取消情形外，采购单位应当报相关部门，由相关部门按照以下原则处理：</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（1）采购文件存在不合理条款的，采购公告时间及程序不符合规定的，应予废标，并责成采购单位依法重新招标。</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3.采购文件的澄清或者修改</w:t>
      </w:r>
    </w:p>
    <w:p>
      <w:pPr>
        <w:adjustRightInd w:val="0"/>
        <w:snapToGrid w:val="0"/>
        <w:spacing w:line="360" w:lineRule="auto"/>
        <w:ind w:firstLine="480" w:firstLineChars="200"/>
        <w:rPr>
          <w:rFonts w:hint="eastAsia" w:ascii="宋体" w:hAnsi="宋体" w:eastAsia="宋体" w:cs="宋体"/>
          <w:sz w:val="24"/>
          <w:highlight w:val="none"/>
        </w:rPr>
      </w:pPr>
      <w:bookmarkStart w:id="5" w:name="_Toc420948010"/>
      <w:r>
        <w:rPr>
          <w:rFonts w:hint="eastAsia" w:ascii="宋体" w:hAnsi="宋体" w:eastAsia="宋体" w:cs="宋体"/>
          <w:sz w:val="24"/>
          <w:highlight w:val="none"/>
          <w:lang w:val="en-US" w:eastAsia="zh-CN"/>
        </w:rPr>
        <w:t>3</w:t>
      </w:r>
      <w:r>
        <w:rPr>
          <w:rFonts w:hint="eastAsia" w:ascii="宋体" w:hAnsi="宋体" w:eastAsia="宋体" w:cs="宋体"/>
          <w:sz w:val="24"/>
          <w:highlight w:val="none"/>
        </w:rPr>
        <w:t>.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.2澄清或者修改的内容为招标文件的组成部分，对所有招标文件的收受人具有约束力。投标人在收到上述通知后，应及时向采购代理机构回函确认。</w:t>
      </w:r>
    </w:p>
    <w:p>
      <w:pPr>
        <w:jc w:val="center"/>
        <w:rPr>
          <w:rFonts w:ascii="宋体" w:hAnsi="宋体" w:cs="宋体"/>
          <w:b/>
          <w:sz w:val="28"/>
          <w:szCs w:val="28"/>
          <w:highlight w:val="none"/>
        </w:rPr>
      </w:pPr>
    </w:p>
    <w:p>
      <w:pPr>
        <w:pStyle w:val="2"/>
      </w:pPr>
    </w:p>
    <w:p>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投标文件</w:t>
      </w:r>
      <w:bookmarkEnd w:id="5"/>
    </w:p>
    <w:p>
      <w:pPr>
        <w:pStyle w:val="7"/>
        <w:rPr>
          <w:highlight w:val="none"/>
        </w:rPr>
      </w:pP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1.一般要求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投标供应商应仔细阅读采购文件的所有内容，按采购文件的要求编制投标文件，并保证所提供的全部资料的真实性，以使其投标文件对采购文件做出实质性的响应。</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1.2 投标供应商提交的投标文件及投标供应商与采购人或采购代理机构就有关招标的所有来往函电均使用中文。投标供应商可以提交其它语言的资料，但应附中文注释，在有差</w:t>
      </w:r>
      <w:r>
        <w:rPr>
          <w:rFonts w:hint="eastAsia" w:ascii="宋体" w:hAnsi="宋体" w:cs="宋体"/>
          <w:color w:val="auto"/>
          <w:sz w:val="24"/>
          <w:highlight w:val="none"/>
        </w:rPr>
        <w:t>异时以中文为准。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计量单位应使用我国法定计量单位，未列明时应默认为我国法定计量单位。</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投标文件应采用书面形式，传真、电子邮件形式的投标文件概不接受。</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投标供应商应按采购文件中提供的投标文件格式填写。</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2.投标文件的组成</w:t>
      </w:r>
    </w:p>
    <w:p>
      <w:pPr>
        <w:adjustRightInd w:val="0"/>
        <w:snapToGrid w:val="0"/>
        <w:spacing w:line="360" w:lineRule="auto"/>
        <w:ind w:firstLine="496" w:firstLineChars="200"/>
        <w:jc w:val="left"/>
        <w:rPr>
          <w:rFonts w:ascii="宋体" w:hAnsi="宋体" w:cs="宋体"/>
          <w:color w:val="auto"/>
          <w:sz w:val="24"/>
          <w:szCs w:val="24"/>
          <w:highlight w:val="none"/>
        </w:rPr>
      </w:pPr>
      <w:bookmarkStart w:id="6" w:name="_Toc427862404"/>
      <w:bookmarkStart w:id="7" w:name="_Toc420948011"/>
      <w:r>
        <w:rPr>
          <w:rFonts w:hint="eastAsia"/>
          <w:b/>
          <w:bCs/>
          <w:color w:val="auto"/>
          <w:spacing w:val="4"/>
          <w:kern w:val="10"/>
          <w:sz w:val="24"/>
          <w:highlight w:val="none"/>
          <w:lang w:val="zh-CN"/>
        </w:rPr>
        <w:t>2.1 投标文件应包括但不限于以下内容：</w:t>
      </w:r>
      <w:r>
        <w:rPr>
          <w:rFonts w:hint="eastAsia" w:ascii="宋体" w:hAnsi="宋体" w:cs="宋体"/>
          <w:color w:val="auto"/>
          <w:sz w:val="24"/>
          <w:szCs w:val="24"/>
          <w:highlight w:val="none"/>
        </w:rPr>
        <w:t>：</w:t>
      </w:r>
      <w:bookmarkEnd w:id="6"/>
      <w:bookmarkEnd w:id="7"/>
      <w:r>
        <w:rPr>
          <w:rFonts w:hint="eastAsia" w:ascii="宋体" w:hAnsi="宋体" w:cs="宋体"/>
          <w:color w:val="auto"/>
          <w:sz w:val="24"/>
          <w:szCs w:val="24"/>
          <w:highlight w:val="none"/>
        </w:rPr>
        <w:t xml:space="preserve"> </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附件1-响应函</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附件2-法定代表人身份证明书</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附件3-法定代表人授权书</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附件4-响应报价一览表</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-资格证明文件</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-供应商承诺函</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-本项目拟派出项目负责人履历表</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-本项目拟投入专业技术人员基本情况表（本项目专业技术人员）</w:t>
      </w:r>
    </w:p>
    <w:p>
      <w:pPr>
        <w:adjustRightInd w:val="0"/>
        <w:snapToGrid w:val="0"/>
        <w:spacing w:line="360" w:lineRule="auto"/>
        <w:ind w:firstLine="480"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9-近三年的财务状况</w:t>
      </w:r>
    </w:p>
    <w:p>
      <w:pPr>
        <w:adjustRightInd w:val="0"/>
        <w:snapToGrid w:val="0"/>
        <w:spacing w:line="360" w:lineRule="auto"/>
        <w:ind w:firstLine="480"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10-企业近三年类似业绩</w:t>
      </w:r>
    </w:p>
    <w:p>
      <w:pPr>
        <w:adjustRightInd w:val="0"/>
        <w:snapToGrid w:val="0"/>
        <w:spacing w:line="360" w:lineRule="auto"/>
        <w:ind w:firstLine="480"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11-服务承诺</w:t>
      </w:r>
    </w:p>
    <w:p>
      <w:pPr>
        <w:adjustRightInd w:val="0"/>
        <w:snapToGrid w:val="0"/>
        <w:spacing w:line="360" w:lineRule="auto"/>
        <w:ind w:firstLine="480"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12-项目组织方案</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13-</w:t>
      </w:r>
      <w:r>
        <w:rPr>
          <w:rFonts w:hint="eastAsia" w:ascii="宋体" w:hAnsi="宋体" w:cs="宋体"/>
          <w:b/>
          <w:bCs/>
          <w:color w:val="auto"/>
          <w:sz w:val="24"/>
          <w:szCs w:val="24"/>
          <w:highlight w:val="none"/>
          <w:lang w:val="zh-CN"/>
        </w:rPr>
        <w:t>供应商认为有必要提供的其它材料</w:t>
      </w:r>
    </w:p>
    <w:p>
      <w:pPr>
        <w:adjustRightInd w:val="0"/>
        <w:snapToGrid w:val="0"/>
        <w:spacing w:line="360" w:lineRule="auto"/>
        <w:ind w:firstLine="480" w:firstLineChars="200"/>
        <w:jc w:val="left"/>
        <w:rPr>
          <w:color w:val="auto"/>
          <w:highlight w:val="none"/>
          <w:lang w:val="zh-CN"/>
        </w:rPr>
      </w:pPr>
      <w:r>
        <w:rPr>
          <w:rFonts w:hint="eastAsia" w:ascii="宋体" w:hAnsi="宋体" w:cs="宋体"/>
          <w:b/>
          <w:bCs/>
          <w:color w:val="auto"/>
          <w:sz w:val="24"/>
          <w:szCs w:val="24"/>
          <w:highlight w:val="none"/>
          <w:lang w:val="zh-CN"/>
        </w:rPr>
        <w:t>供应商提供的以上材料必须真实有效，任何一项的虚假将导致其响应被拒绝。</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2.2投标供应商无论中标与否，其投标文件正本留存。</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3.报价</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3.1所有投标均按</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15</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中要求货币进行报价。投标人的投标报价应遵守《中华人民共和国价格法》</w:t>
      </w:r>
      <w:r>
        <w:rPr>
          <w:rFonts w:hint="eastAsia" w:ascii="宋体" w:hAnsi="宋体" w:cs="宋体"/>
          <w:sz w:val="24"/>
          <w:highlight w:val="none"/>
          <w:lang w:eastAsia="zh-CN"/>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3.3投标人应按招标文件要求在相关表格中标明服务的单价和总价，并由法定代表人（非法人组织的负责人）或其委托代理人签署。</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3.4投标人所报的各分项投标单价在合同履行过程中是固定不变的，不得以任何理由予以变更。任何包含价格调整要求的投标，其投标将被认定为投标无效。</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3.5每</w:t>
      </w:r>
      <w:r>
        <w:rPr>
          <w:rFonts w:hint="eastAsia" w:ascii="宋体" w:hAnsi="宋体" w:cs="宋体"/>
          <w:sz w:val="24"/>
          <w:highlight w:val="none"/>
          <w:lang w:val="en-US" w:eastAsia="zh-CN"/>
        </w:rPr>
        <w:t>项目内容</w:t>
      </w:r>
      <w:r>
        <w:rPr>
          <w:rFonts w:hint="eastAsia" w:ascii="宋体" w:hAnsi="宋体" w:cs="宋体"/>
          <w:sz w:val="24"/>
          <w:highlight w:val="none"/>
        </w:rPr>
        <w:t>只能有一个投标报价。采购人不接受具有附加条件的报价。</w:t>
      </w:r>
    </w:p>
    <w:p>
      <w:pPr>
        <w:adjustRightInd w:val="0"/>
        <w:snapToGrid w:val="0"/>
        <w:spacing w:line="360" w:lineRule="auto"/>
        <w:ind w:firstLine="480" w:firstLineChars="200"/>
        <w:rPr>
          <w:rFonts w:hint="eastAsia" w:ascii="宋体" w:hAnsi="宋体" w:cs="宋体"/>
          <w:sz w:val="24"/>
          <w:highlight w:val="none"/>
        </w:rPr>
      </w:pPr>
      <w:bookmarkStart w:id="8" w:name="_Toc31973_WPSOffice_Level2"/>
      <w:bookmarkStart w:id="9" w:name="_Toc22507_WPSOffice_Level2"/>
      <w:r>
        <w:rPr>
          <w:rFonts w:hint="eastAsia" w:ascii="宋体" w:hAnsi="宋体" w:cs="宋体"/>
          <w:sz w:val="24"/>
          <w:highlight w:val="none"/>
        </w:rPr>
        <w:t>3.6除非招标文件另有规定，报价原则上精确到小数点后两位。</w:t>
      </w:r>
      <w:bookmarkEnd w:id="8"/>
      <w:bookmarkEnd w:id="9"/>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7</w:t>
      </w:r>
      <w:r>
        <w:rPr>
          <w:rFonts w:hint="eastAsia" w:ascii="宋体" w:hAnsi="宋体" w:cs="宋体"/>
          <w:sz w:val="24"/>
          <w:highlight w:val="none"/>
        </w:rPr>
        <w:t>报价作为综合评审的因素之一，以综合得分降序排列确定三名中标候选供应商。</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4.投标供应商符合采购文件规定的资格证明文件</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4.1投标供应商应提供资格证明材料，以证实其各项条件能满足投标供应商资格条件要求。</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5.投标保证金</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w:t>
      </w:r>
      <w:r>
        <w:rPr>
          <w:rFonts w:hint="eastAsia" w:ascii="宋体" w:hAnsi="宋体" w:cs="宋体"/>
          <w:b/>
          <w:sz w:val="24"/>
          <w:highlight w:val="none"/>
        </w:rPr>
        <w:t>投标须知前附表</w:t>
      </w:r>
      <w:r>
        <w:rPr>
          <w:rFonts w:hint="eastAsia" w:ascii="宋体" w:hAnsi="宋体" w:cs="宋体"/>
          <w:sz w:val="24"/>
          <w:highlight w:val="none"/>
        </w:rPr>
        <w:t>规定提交投标保证金的，应按</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6</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规定的形式、金额，在规定的截止时间前，提交投标保证金。投标保证金有效期应当与投标文件有效期一致。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5.2未按采购文件规定提交投标保证金的，采购人或采购代理机构应当拒绝接收投标供应商的投标文件。</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5.3采购代理机构在中标通知书发出后7个工作日内退还未中标供应商的投标保证金；在采购合同签定后5个工作日内退还中标供应商的投标保证金，但中标供应商将投标保证金转为履约保证金或因投标供应商自身原因导致无法及时退还的除外。</w:t>
      </w:r>
    </w:p>
    <w:p>
      <w:pPr>
        <w:adjustRightInd w:val="0"/>
        <w:snapToGrid w:val="0"/>
        <w:spacing w:line="360" w:lineRule="auto"/>
        <w:ind w:firstLine="480" w:firstLineChars="200"/>
        <w:jc w:val="left"/>
        <w:rPr>
          <w:rFonts w:ascii="宋体" w:hAnsi="宋体" w:cs="宋体"/>
          <w:b/>
          <w:sz w:val="24"/>
          <w:highlight w:val="none"/>
        </w:rPr>
      </w:pPr>
      <w:r>
        <w:rPr>
          <w:rFonts w:hint="eastAsia" w:ascii="宋体" w:hAnsi="宋体" w:cs="宋体"/>
          <w:b/>
          <w:sz w:val="24"/>
          <w:highlight w:val="none"/>
        </w:rPr>
        <w:t>5.</w:t>
      </w:r>
      <w:r>
        <w:rPr>
          <w:rFonts w:hint="eastAsia" w:ascii="宋体" w:hAnsi="宋体" w:cs="宋体"/>
          <w:b/>
          <w:sz w:val="24"/>
          <w:highlight w:val="none"/>
          <w:lang w:val="en-US" w:eastAsia="zh-CN"/>
        </w:rPr>
        <w:t>4</w:t>
      </w:r>
      <w:r>
        <w:rPr>
          <w:rFonts w:hint="eastAsia" w:ascii="宋体" w:hAnsi="宋体" w:cs="宋体"/>
          <w:b/>
          <w:sz w:val="24"/>
          <w:highlight w:val="none"/>
        </w:rPr>
        <w:t>有下列情形之一的，投标保证金不予退还：</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（1）投标供应商在采购文件规定的投标有效期内撤回其投标的；</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（2）中标供应商在规定期限内无正当理由不与采购人签订合同的；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（3）将中标项目转让给他人；</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6. 投标文件有效期</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6.1投标文件有效期见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7</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，在此期间投标文件对投标供应商具有法律约束力，从提交投标文件截止时间之日起计算。投标文件有效期不足的将被视为无效投标。</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7.投标文件的签署及规定</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b/>
          <w:bCs/>
          <w:sz w:val="24"/>
          <w:szCs w:val="24"/>
          <w:highlight w:val="none"/>
        </w:rPr>
        <w:t>7.1投标文件的正本和副本应装订成册，正本一份，副本份数见投标须知前附表第</w:t>
      </w:r>
      <w:r>
        <w:rPr>
          <w:rFonts w:hint="eastAsia" w:hAnsi="宋体" w:eastAsia="宋体" w:cs="宋体"/>
          <w:b/>
          <w:bCs/>
          <w:sz w:val="24"/>
          <w:szCs w:val="24"/>
          <w:highlight w:val="none"/>
          <w:u w:val="single"/>
        </w:rPr>
        <w:t xml:space="preserve"> 1</w:t>
      </w:r>
      <w:r>
        <w:rPr>
          <w:rFonts w:hint="eastAsia" w:hAnsi="宋体" w:eastAsia="宋体" w:cs="宋体"/>
          <w:b/>
          <w:bCs/>
          <w:sz w:val="24"/>
          <w:szCs w:val="24"/>
          <w:highlight w:val="none"/>
          <w:u w:val="single"/>
          <w:lang w:val="en-US" w:eastAsia="zh-CN"/>
        </w:rPr>
        <w:t>8</w:t>
      </w:r>
      <w:r>
        <w:rPr>
          <w:rFonts w:hint="eastAsia" w:hAnsi="宋体" w:eastAsia="宋体" w:cs="宋体"/>
          <w:b/>
          <w:bCs/>
          <w:sz w:val="24"/>
          <w:szCs w:val="24"/>
          <w:highlight w:val="none"/>
          <w:u w:val="single"/>
        </w:rPr>
        <w:t xml:space="preserve"> </w:t>
      </w:r>
      <w:r>
        <w:rPr>
          <w:rFonts w:hint="eastAsia" w:hAnsi="宋体" w:eastAsia="宋体" w:cs="宋体"/>
          <w:b/>
          <w:bCs/>
          <w:sz w:val="24"/>
          <w:szCs w:val="24"/>
          <w:highlight w:val="none"/>
        </w:rPr>
        <w:t>条。正本和副本的封面上应标记“正本”或“副本”的字样，当正本和副本有差异时，以正本为准。封面标明所采购的项目编号、项目名称、采购人名称、投标供应商名称、联系人及联系电话等内容</w:t>
      </w:r>
      <w:r>
        <w:rPr>
          <w:rFonts w:hint="eastAsia" w:hAnsi="宋体" w:eastAsia="宋体" w:cs="宋体"/>
          <w:sz w:val="24"/>
          <w:szCs w:val="24"/>
          <w:highlight w:val="none"/>
        </w:rPr>
        <w:t>。</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7.2投标文件正本和副本应按采购文件要求签章处盖单位章和由法定代表人或其委托代理人盖章或签字；任何加行、涂改、增删，应有法定代表人或其委托代理人在旁边盖章或签字。否则，将导致投标文件无效。</w:t>
      </w:r>
    </w:p>
    <w:p>
      <w:pPr>
        <w:jc w:val="center"/>
        <w:rPr>
          <w:rFonts w:ascii="宋体" w:hAnsi="宋体" w:cs="宋体"/>
          <w:b/>
          <w:sz w:val="28"/>
          <w:szCs w:val="28"/>
          <w:highlight w:val="none"/>
        </w:rPr>
      </w:pPr>
      <w:bookmarkStart w:id="10" w:name="_Toc420948012"/>
    </w:p>
    <w:p>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投标文件的递交</w:t>
      </w:r>
      <w:bookmarkEnd w:id="10"/>
    </w:p>
    <w:p>
      <w:pPr>
        <w:pStyle w:val="7"/>
        <w:rPr>
          <w:highlight w:val="none"/>
        </w:rPr>
      </w:pPr>
    </w:p>
    <w:p>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1</w:t>
      </w:r>
      <w:r>
        <w:rPr>
          <w:rFonts w:hint="eastAsia" w:ascii="宋体" w:hAnsi="宋体" w:cs="宋体"/>
          <w:b/>
          <w:bCs/>
          <w:sz w:val="24"/>
          <w:highlight w:val="none"/>
        </w:rPr>
        <w:t>.投标文件的密封和标记</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1.1投标人应将投标文件密封，将正本和所有的副本、电子文档密封，并进行包封。</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1.2供应商应将投标文件正本和副本密封在同一个密封袋内密封包装，封口处应加盖供应商公章；</w:t>
      </w:r>
    </w:p>
    <w:p>
      <w:pPr>
        <w:adjustRightInd w:val="0"/>
        <w:snapToGrid w:val="0"/>
        <w:spacing w:line="360" w:lineRule="auto"/>
        <w:ind w:firstLine="480" w:firstLineChars="200"/>
        <w:jc w:val="left"/>
        <w:rPr>
          <w:rFonts w:hint="eastAsia" w:ascii="宋体" w:hAnsi="宋体" w:cs="宋体"/>
          <w:sz w:val="24"/>
          <w:highlight w:val="none"/>
          <w:lang w:val="en-US"/>
        </w:rPr>
      </w:pPr>
      <w:r>
        <w:rPr>
          <w:rFonts w:hint="eastAsia" w:ascii="宋体" w:hAnsi="宋体" w:cs="宋体"/>
          <w:sz w:val="24"/>
          <w:highlight w:val="none"/>
          <w:lang w:val="en-US"/>
        </w:rPr>
        <w:t>1.3递交投标文件时，同时递交投标文件电子版，</w:t>
      </w:r>
      <w:r>
        <w:rPr>
          <w:rFonts w:hint="eastAsia" w:ascii="宋体" w:hAnsi="宋体" w:cs="宋体"/>
          <w:sz w:val="24"/>
          <w:highlight w:val="none"/>
        </w:rPr>
        <w:t>投标文件电子版内容要求与纸质版内容一致，</w:t>
      </w:r>
      <w:r>
        <w:rPr>
          <w:rFonts w:hint="eastAsia" w:ascii="宋体" w:hAnsi="宋体" w:cs="宋体"/>
          <w:sz w:val="24"/>
          <w:highlight w:val="none"/>
          <w:lang w:val="en-US"/>
        </w:rPr>
        <w:t>单独密封包装，封口处应加盖供应商公章。</w:t>
      </w:r>
    </w:p>
    <w:p>
      <w:pPr>
        <w:adjustRightInd w:val="0"/>
        <w:snapToGrid w:val="0"/>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lang w:val="en-US"/>
        </w:rPr>
        <w:t>1.4</w:t>
      </w:r>
      <w:r>
        <w:rPr>
          <w:rFonts w:hint="eastAsia" w:ascii="宋体" w:hAnsi="宋体" w:cs="宋体"/>
          <w:sz w:val="24"/>
          <w:highlight w:val="none"/>
        </w:rPr>
        <w:t>投标文件封套上应写明的内容</w:t>
      </w:r>
      <w:r>
        <w:rPr>
          <w:rFonts w:hint="eastAsia" w:ascii="宋体" w:hAnsi="宋体" w:cs="宋体"/>
          <w:sz w:val="24"/>
          <w:highlight w:val="none"/>
          <w:lang w:val="en-US" w:eastAsia="zh-CN"/>
        </w:rPr>
        <w:t>详</w:t>
      </w:r>
      <w:r>
        <w:rPr>
          <w:rFonts w:hint="eastAsia" w:ascii="宋体" w:hAnsi="宋体" w:cs="宋体"/>
          <w:sz w:val="24"/>
          <w:highlight w:val="none"/>
        </w:rPr>
        <w:t>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9</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lang w:val="en-US" w:eastAsia="zh-CN"/>
        </w:rPr>
        <w:t>。</w:t>
      </w:r>
    </w:p>
    <w:p>
      <w:pPr>
        <w:adjustRightInd w:val="0"/>
        <w:snapToGrid w:val="0"/>
        <w:spacing w:line="360" w:lineRule="auto"/>
        <w:ind w:firstLine="480" w:firstLineChars="200"/>
        <w:jc w:val="left"/>
        <w:rPr>
          <w:rFonts w:hint="eastAsia" w:ascii="宋体" w:hAnsi="宋体" w:cs="宋体"/>
          <w:sz w:val="24"/>
          <w:highlight w:val="none"/>
          <w:lang w:val="en-US"/>
        </w:rPr>
      </w:pPr>
      <w:r>
        <w:rPr>
          <w:rFonts w:hint="eastAsia" w:ascii="宋体" w:hAnsi="宋体" w:cs="宋体"/>
          <w:sz w:val="24"/>
          <w:highlight w:val="none"/>
          <w:lang w:val="en-US"/>
        </w:rPr>
        <w:t>1.5</w:t>
      </w:r>
      <w:r>
        <w:rPr>
          <w:rFonts w:hint="eastAsia" w:ascii="宋体" w:hAnsi="宋体" w:cs="宋体"/>
          <w:sz w:val="24"/>
          <w:highlight w:val="none"/>
        </w:rPr>
        <w:t>如果投标人未按上述要求密封，其投标文件将被拒绝接收。</w:t>
      </w:r>
    </w:p>
    <w:p>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2</w:t>
      </w:r>
      <w:r>
        <w:rPr>
          <w:rFonts w:hint="eastAsia" w:ascii="宋体" w:hAnsi="宋体" w:cs="宋体"/>
          <w:b/>
          <w:bCs/>
          <w:sz w:val="24"/>
          <w:highlight w:val="none"/>
        </w:rPr>
        <w:t>.投标截止</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.1投标人应在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20</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中规定的递交投标文件截止时间前，将投标文件递交到</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20</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中规定的地点。</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3</w:t>
      </w:r>
      <w:r>
        <w:rPr>
          <w:rFonts w:hint="eastAsia" w:ascii="宋体" w:hAnsi="宋体" w:cs="宋体"/>
          <w:b/>
          <w:bCs/>
          <w:sz w:val="24"/>
          <w:highlight w:val="none"/>
        </w:rPr>
        <w:t>.投标文件的接收、修改与撤回</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.1在投标截止时间后送达的投标文件，采购人和采购代理机构将拒绝接收。</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.2采购人或者采购代理机构收到投标文件后，应当如实记载投标文件的送达时间和密封情况。</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.4在投标截止时间之后，投标人不得对其投标文件做任何修改。</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.5采购人和采购代理机构对所接收并当众宣读投标内容的投标文件概不退回。</w:t>
      </w:r>
    </w:p>
    <w:p>
      <w:pPr>
        <w:pStyle w:val="7"/>
        <w:rPr>
          <w:highlight w:val="none"/>
        </w:rPr>
      </w:pPr>
      <w:bookmarkStart w:id="11" w:name="_Toc420948013"/>
    </w:p>
    <w:p>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开标和评标</w:t>
      </w:r>
    </w:p>
    <w:p>
      <w:pPr>
        <w:pStyle w:val="7"/>
        <w:rPr>
          <w:highlight w:val="none"/>
        </w:rPr>
      </w:pP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1</w:t>
      </w:r>
      <w:r>
        <w:rPr>
          <w:rFonts w:hint="eastAsia" w:ascii="宋体" w:hAnsi="宋体" w:eastAsia="宋体" w:cs="宋体"/>
          <w:b/>
          <w:bCs/>
          <w:sz w:val="24"/>
          <w:szCs w:val="20"/>
          <w:highlight w:val="none"/>
        </w:rPr>
        <w:t>.开标</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.1采购人和采购代理机构将按</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21</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中规定的开标时间和地点组织公开开标并邀请所有投标人代表参加。</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投标人不足3家的，不得开标。评标委员会成员不得参加开标活动。</w:t>
      </w:r>
    </w:p>
    <w:p>
      <w:pPr>
        <w:pStyle w:val="10"/>
        <w:adjustRightInd w:val="0"/>
        <w:snapToGrid w:val="0"/>
        <w:spacing w:line="360" w:lineRule="auto"/>
        <w:ind w:firstLine="480" w:firstLineChars="200"/>
        <w:rPr>
          <w:rFonts w:hint="eastAsia" w:ascii="宋体" w:hAnsi="宋体" w:eastAsia="宋体" w:cs="宋体"/>
          <w:sz w:val="24"/>
          <w:szCs w:val="20"/>
          <w:highlight w:val="none"/>
          <w:lang w:eastAsia="zh-CN"/>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.2开标时，由投标人或其推选的代表检查投标文件的密封情况</w:t>
      </w:r>
      <w:r>
        <w:rPr>
          <w:rFonts w:hint="eastAsia" w:ascii="宋体" w:hAnsi="宋体" w:eastAsia="宋体" w:cs="宋体"/>
          <w:sz w:val="24"/>
          <w:szCs w:val="20"/>
          <w:highlight w:val="none"/>
          <w:lang w:eastAsia="zh-CN"/>
        </w:rPr>
        <w:t>。</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1.3</w:t>
      </w:r>
      <w:r>
        <w:rPr>
          <w:rFonts w:hint="eastAsia" w:ascii="宋体" w:hAnsi="宋体" w:eastAsia="宋体" w:cs="宋体"/>
          <w:color w:val="auto"/>
          <w:sz w:val="24"/>
          <w:szCs w:val="20"/>
          <w:highlight w:val="none"/>
        </w:rPr>
        <w:t>开标现场参加投标的授权代表必须随身携带下列证件以备查验：</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的法定代表人或其委托代理人应当按时参加开标会，并在采购人按开标程序进行点名时，向采购人提交法定代表人身份证明文件或法定代表人授权委托书及身份证，以证明其出席，否则，其投标文件不予接受。</w:t>
      </w:r>
    </w:p>
    <w:p>
      <w:pPr>
        <w:pStyle w:val="10"/>
        <w:adjustRightInd w:val="0"/>
        <w:snapToGrid w:val="0"/>
        <w:spacing w:line="360" w:lineRule="auto"/>
        <w:ind w:firstLine="480" w:firstLineChars="200"/>
        <w:rPr>
          <w:rFonts w:hint="eastAsia" w:ascii="宋体" w:hAnsi="宋体" w:eastAsia="宋体" w:cs="宋体"/>
          <w:b/>
          <w:bCs/>
          <w:color w:val="FF0000"/>
          <w:sz w:val="24"/>
          <w:szCs w:val="20"/>
          <w:highlight w:val="none"/>
        </w:rPr>
      </w:pPr>
      <w:r>
        <w:rPr>
          <w:rFonts w:hint="eastAsia" w:ascii="宋体" w:hAnsi="宋体" w:eastAsia="宋体" w:cs="宋体"/>
          <w:b/>
          <w:bCs/>
          <w:color w:val="FF0000"/>
          <w:sz w:val="24"/>
          <w:szCs w:val="20"/>
          <w:highlight w:val="none"/>
        </w:rPr>
        <w:t>（1）法定代表人身份证（驾驶执照正本、护照或公安部门的相关证明）或法定代表人授权委托书原件和委托代理人的身份证（驾驶执照正本、护照或公安部门的相关证明），并与投标文件中所提供的相一致；（2）</w:t>
      </w:r>
      <w:r>
        <w:rPr>
          <w:rFonts w:hint="eastAsia" w:ascii="宋体" w:hAnsi="宋体" w:eastAsia="宋体" w:cs="宋体"/>
          <w:b/>
          <w:bCs/>
          <w:color w:val="FF0000"/>
          <w:sz w:val="24"/>
          <w:szCs w:val="20"/>
          <w:highlight w:val="none"/>
          <w:lang w:val="en-US" w:eastAsia="zh-CN"/>
        </w:rPr>
        <w:t>营业执照</w:t>
      </w:r>
      <w:r>
        <w:rPr>
          <w:rFonts w:hint="eastAsia" w:ascii="宋体" w:hAnsi="宋体" w:eastAsia="宋体" w:cs="宋体"/>
          <w:b/>
          <w:bCs/>
          <w:color w:val="FF0000"/>
          <w:sz w:val="24"/>
          <w:szCs w:val="20"/>
          <w:highlight w:val="none"/>
        </w:rPr>
        <w:t>；（</w:t>
      </w:r>
      <w:r>
        <w:rPr>
          <w:rFonts w:hint="eastAsia" w:ascii="宋体" w:hAnsi="宋体" w:eastAsia="宋体" w:cs="宋体"/>
          <w:b/>
          <w:bCs/>
          <w:color w:val="FF0000"/>
          <w:sz w:val="24"/>
          <w:szCs w:val="20"/>
          <w:highlight w:val="none"/>
          <w:lang w:val="en-US" w:eastAsia="zh-CN"/>
        </w:rPr>
        <w:t>3</w:t>
      </w:r>
      <w:r>
        <w:rPr>
          <w:rFonts w:hint="eastAsia" w:ascii="宋体" w:hAnsi="宋体" w:eastAsia="宋体" w:cs="宋体"/>
          <w:b/>
          <w:bCs/>
          <w:color w:val="FF0000"/>
          <w:sz w:val="24"/>
          <w:szCs w:val="20"/>
          <w:highlight w:val="none"/>
        </w:rPr>
        <w:t>）企业资质证书；（</w:t>
      </w:r>
      <w:r>
        <w:rPr>
          <w:rFonts w:hint="eastAsia" w:ascii="宋体" w:hAnsi="宋体" w:eastAsia="宋体" w:cs="宋体"/>
          <w:b/>
          <w:bCs/>
          <w:color w:val="FF0000"/>
          <w:sz w:val="24"/>
          <w:szCs w:val="20"/>
          <w:highlight w:val="none"/>
          <w:lang w:val="en-US" w:eastAsia="zh-CN"/>
        </w:rPr>
        <w:t>4</w:t>
      </w:r>
      <w:r>
        <w:rPr>
          <w:rFonts w:hint="eastAsia" w:ascii="宋体" w:hAnsi="宋体" w:eastAsia="宋体" w:cs="宋体"/>
          <w:b/>
          <w:bCs/>
          <w:color w:val="FF0000"/>
          <w:sz w:val="24"/>
          <w:szCs w:val="20"/>
          <w:highlight w:val="none"/>
        </w:rPr>
        <w:t>）项目负责人职称证书</w:t>
      </w:r>
      <w:r>
        <w:rPr>
          <w:rFonts w:hint="eastAsia" w:ascii="宋体" w:hAnsi="宋体" w:eastAsia="宋体" w:cs="宋体"/>
          <w:b/>
          <w:bCs/>
          <w:color w:val="FF0000"/>
          <w:sz w:val="24"/>
          <w:szCs w:val="20"/>
          <w:highlight w:val="none"/>
          <w:lang w:val="en-US" w:eastAsia="zh-CN"/>
        </w:rPr>
        <w:t>或注册</w:t>
      </w:r>
      <w:r>
        <w:rPr>
          <w:rFonts w:hint="eastAsia" w:hAnsi="宋体" w:eastAsia="宋体" w:cs="宋体"/>
          <w:b/>
          <w:bCs/>
          <w:color w:val="FF0000"/>
          <w:sz w:val="24"/>
          <w:szCs w:val="20"/>
          <w:highlight w:val="none"/>
          <w:lang w:val="en-US" w:eastAsia="zh-CN"/>
        </w:rPr>
        <w:t>规划</w:t>
      </w:r>
      <w:r>
        <w:rPr>
          <w:rFonts w:hint="eastAsia" w:ascii="宋体" w:hAnsi="宋体" w:eastAsia="宋体" w:cs="宋体"/>
          <w:b/>
          <w:bCs/>
          <w:color w:val="FF0000"/>
          <w:sz w:val="24"/>
          <w:szCs w:val="20"/>
          <w:highlight w:val="none"/>
          <w:lang w:val="en-US" w:eastAsia="zh-CN"/>
        </w:rPr>
        <w:t>师</w:t>
      </w:r>
      <w:r>
        <w:rPr>
          <w:rFonts w:hint="eastAsia" w:ascii="宋体" w:hAnsi="宋体" w:eastAsia="宋体" w:cs="宋体"/>
          <w:b/>
          <w:bCs/>
          <w:color w:val="FF0000"/>
          <w:sz w:val="24"/>
          <w:szCs w:val="20"/>
          <w:highlight w:val="none"/>
        </w:rPr>
        <w:t>证书；（</w:t>
      </w:r>
      <w:r>
        <w:rPr>
          <w:rFonts w:hint="eastAsia" w:ascii="宋体" w:hAnsi="宋体" w:eastAsia="宋体" w:cs="宋体"/>
          <w:b/>
          <w:bCs/>
          <w:color w:val="FF0000"/>
          <w:sz w:val="24"/>
          <w:szCs w:val="20"/>
          <w:highlight w:val="none"/>
          <w:lang w:val="en-US" w:eastAsia="zh-CN"/>
        </w:rPr>
        <w:t>5</w:t>
      </w:r>
      <w:r>
        <w:rPr>
          <w:rFonts w:hint="eastAsia" w:ascii="宋体" w:hAnsi="宋体" w:eastAsia="宋体" w:cs="宋体"/>
          <w:b/>
          <w:bCs/>
          <w:color w:val="FF0000"/>
          <w:sz w:val="24"/>
          <w:szCs w:val="20"/>
          <w:highlight w:val="none"/>
        </w:rPr>
        <w:t>）</w:t>
      </w:r>
      <w:r>
        <w:rPr>
          <w:rFonts w:hint="eastAsia" w:ascii="宋体" w:hAnsi="宋体" w:eastAsia="宋体" w:cs="宋体"/>
          <w:b/>
          <w:bCs/>
          <w:color w:val="FF0000"/>
          <w:sz w:val="24"/>
          <w:szCs w:val="20"/>
          <w:highlight w:val="none"/>
          <w:lang w:val="en-US" w:eastAsia="zh-CN"/>
        </w:rPr>
        <w:t>招标代理机构出具的</w:t>
      </w:r>
      <w:r>
        <w:rPr>
          <w:rFonts w:hint="eastAsia" w:ascii="宋体" w:hAnsi="宋体" w:eastAsia="宋体" w:cs="宋体"/>
          <w:b/>
          <w:bCs/>
          <w:color w:val="FF0000"/>
          <w:sz w:val="24"/>
          <w:szCs w:val="20"/>
          <w:highlight w:val="none"/>
        </w:rPr>
        <w:t>投标保证金收据</w:t>
      </w:r>
      <w:r>
        <w:rPr>
          <w:rFonts w:hint="eastAsia" w:ascii="宋体" w:hAnsi="宋体" w:eastAsia="宋体" w:cs="宋体"/>
          <w:b/>
          <w:bCs/>
          <w:color w:val="FF0000"/>
          <w:sz w:val="24"/>
          <w:szCs w:val="20"/>
          <w:highlight w:val="none"/>
          <w:lang w:eastAsia="zh-CN"/>
        </w:rPr>
        <w:t>；（</w:t>
      </w:r>
      <w:r>
        <w:rPr>
          <w:rFonts w:hint="eastAsia" w:ascii="宋体" w:hAnsi="宋体" w:eastAsia="宋体" w:cs="宋体"/>
          <w:b/>
          <w:bCs/>
          <w:color w:val="FF0000"/>
          <w:sz w:val="24"/>
          <w:szCs w:val="20"/>
          <w:highlight w:val="none"/>
          <w:lang w:val="en-US" w:eastAsia="zh-CN"/>
        </w:rPr>
        <w:t>6</w:t>
      </w:r>
      <w:r>
        <w:rPr>
          <w:rFonts w:hint="eastAsia" w:ascii="宋体" w:hAnsi="宋体" w:eastAsia="宋体" w:cs="宋体"/>
          <w:b/>
          <w:bCs/>
          <w:color w:val="FF0000"/>
          <w:sz w:val="24"/>
          <w:szCs w:val="20"/>
          <w:highlight w:val="none"/>
          <w:lang w:eastAsia="zh-CN"/>
        </w:rPr>
        <w:t>）</w:t>
      </w:r>
      <w:r>
        <w:rPr>
          <w:rFonts w:hint="eastAsia" w:ascii="宋体" w:hAnsi="宋体" w:eastAsia="宋体" w:cs="宋体"/>
          <w:b/>
          <w:bCs/>
          <w:color w:val="FF0000"/>
          <w:sz w:val="24"/>
          <w:szCs w:val="20"/>
          <w:highlight w:val="none"/>
          <w:lang w:val="zh-CN" w:eastAsia="zh-CN"/>
        </w:rPr>
        <w:t>社保部门出具的投标人的法定代表人或委托代理人、</w:t>
      </w:r>
      <w:r>
        <w:rPr>
          <w:rFonts w:hint="eastAsia" w:ascii="宋体" w:hAnsi="宋体" w:eastAsia="宋体" w:cs="宋体"/>
          <w:b/>
          <w:bCs/>
          <w:color w:val="FF0000"/>
          <w:sz w:val="24"/>
          <w:szCs w:val="20"/>
          <w:highlight w:val="none"/>
        </w:rPr>
        <w:t>项目负责人</w:t>
      </w:r>
      <w:r>
        <w:rPr>
          <w:rFonts w:hint="eastAsia" w:ascii="宋体" w:hAnsi="宋体" w:eastAsia="宋体" w:cs="宋体"/>
          <w:b/>
          <w:bCs/>
          <w:color w:val="FF0000"/>
          <w:sz w:val="24"/>
          <w:szCs w:val="20"/>
          <w:highlight w:val="none"/>
          <w:lang w:val="zh-CN" w:eastAsia="zh-CN"/>
        </w:rPr>
        <w:t>在本单位至少近半年的社保缴纳证明（202</w:t>
      </w:r>
      <w:r>
        <w:rPr>
          <w:rFonts w:hint="eastAsia" w:ascii="宋体" w:hAnsi="宋体" w:eastAsia="宋体" w:cs="宋体"/>
          <w:b/>
          <w:bCs/>
          <w:color w:val="FF0000"/>
          <w:sz w:val="24"/>
          <w:szCs w:val="20"/>
          <w:highlight w:val="none"/>
          <w:lang w:val="en-US" w:eastAsia="zh-CN"/>
        </w:rPr>
        <w:t>1</w:t>
      </w:r>
      <w:r>
        <w:rPr>
          <w:rFonts w:hint="eastAsia" w:ascii="宋体" w:hAnsi="宋体" w:eastAsia="宋体" w:cs="宋体"/>
          <w:b/>
          <w:bCs/>
          <w:color w:val="FF0000"/>
          <w:sz w:val="24"/>
          <w:szCs w:val="20"/>
          <w:highlight w:val="none"/>
          <w:lang w:val="zh-CN" w:eastAsia="zh-CN"/>
        </w:rPr>
        <w:t>年</w:t>
      </w:r>
      <w:r>
        <w:rPr>
          <w:rFonts w:hint="eastAsia" w:ascii="宋体" w:hAnsi="宋体" w:eastAsia="宋体" w:cs="宋体"/>
          <w:b/>
          <w:bCs/>
          <w:color w:val="FF0000"/>
          <w:sz w:val="24"/>
          <w:szCs w:val="20"/>
          <w:highlight w:val="none"/>
          <w:lang w:val="en-US" w:eastAsia="zh-CN"/>
        </w:rPr>
        <w:t>11</w:t>
      </w:r>
      <w:r>
        <w:rPr>
          <w:rFonts w:hint="eastAsia" w:ascii="宋体" w:hAnsi="宋体" w:eastAsia="宋体" w:cs="宋体"/>
          <w:b/>
          <w:bCs/>
          <w:color w:val="FF0000"/>
          <w:sz w:val="24"/>
          <w:szCs w:val="20"/>
          <w:highlight w:val="none"/>
          <w:lang w:val="zh-CN" w:eastAsia="zh-CN"/>
        </w:rPr>
        <w:t>月至202</w:t>
      </w:r>
      <w:r>
        <w:rPr>
          <w:rFonts w:hint="eastAsia" w:ascii="宋体" w:hAnsi="宋体" w:eastAsia="宋体" w:cs="宋体"/>
          <w:b/>
          <w:bCs/>
          <w:color w:val="FF0000"/>
          <w:sz w:val="24"/>
          <w:szCs w:val="20"/>
          <w:highlight w:val="none"/>
          <w:lang w:val="en-US" w:eastAsia="zh-CN"/>
        </w:rPr>
        <w:t>2</w:t>
      </w:r>
      <w:r>
        <w:rPr>
          <w:rFonts w:hint="eastAsia" w:ascii="宋体" w:hAnsi="宋体" w:eastAsia="宋体" w:cs="宋体"/>
          <w:b/>
          <w:bCs/>
          <w:color w:val="FF0000"/>
          <w:sz w:val="24"/>
          <w:szCs w:val="20"/>
          <w:highlight w:val="none"/>
          <w:lang w:val="zh-CN" w:eastAsia="zh-CN"/>
        </w:rPr>
        <w:t>年</w:t>
      </w:r>
      <w:r>
        <w:rPr>
          <w:rFonts w:hint="eastAsia" w:ascii="宋体" w:hAnsi="宋体" w:eastAsia="宋体" w:cs="宋体"/>
          <w:b/>
          <w:bCs/>
          <w:color w:val="FF0000"/>
          <w:sz w:val="24"/>
          <w:szCs w:val="20"/>
          <w:highlight w:val="none"/>
          <w:lang w:val="en-US" w:eastAsia="zh-CN"/>
        </w:rPr>
        <w:t>04</w:t>
      </w:r>
      <w:r>
        <w:rPr>
          <w:rFonts w:hint="eastAsia" w:ascii="宋体" w:hAnsi="宋体" w:eastAsia="宋体" w:cs="宋体"/>
          <w:b/>
          <w:bCs/>
          <w:color w:val="FF0000"/>
          <w:sz w:val="24"/>
          <w:szCs w:val="20"/>
          <w:highlight w:val="none"/>
          <w:lang w:val="zh-CN" w:eastAsia="zh-CN"/>
        </w:rPr>
        <w:t>月）</w:t>
      </w:r>
      <w:r>
        <w:rPr>
          <w:rFonts w:hint="eastAsia" w:ascii="宋体" w:hAnsi="宋体" w:eastAsia="宋体" w:cs="宋体"/>
          <w:b/>
          <w:bCs/>
          <w:color w:val="FF0000"/>
          <w:sz w:val="24"/>
          <w:szCs w:val="20"/>
          <w:highlight w:val="none"/>
        </w:rPr>
        <w:t>。</w:t>
      </w:r>
    </w:p>
    <w:p>
      <w:pPr>
        <w:pStyle w:val="10"/>
        <w:adjustRightInd w:val="0"/>
        <w:snapToGrid w:val="0"/>
        <w:spacing w:line="360" w:lineRule="auto"/>
        <w:ind w:firstLine="480"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以上证件均应当为原件</w:t>
      </w:r>
      <w:r>
        <w:rPr>
          <w:rFonts w:hint="eastAsia" w:ascii="宋体" w:hAnsi="宋体" w:eastAsia="宋体" w:cs="宋体"/>
          <w:b/>
          <w:bCs/>
          <w:color w:val="auto"/>
          <w:sz w:val="24"/>
          <w:szCs w:val="20"/>
          <w:highlight w:val="none"/>
          <w:lang w:eastAsia="zh-CN"/>
        </w:rPr>
        <w:t>；</w:t>
      </w:r>
      <w:r>
        <w:rPr>
          <w:rFonts w:hint="eastAsia" w:ascii="宋体" w:hAnsi="宋体" w:eastAsia="宋体" w:cs="宋体"/>
          <w:b/>
          <w:bCs/>
          <w:color w:val="auto"/>
          <w:sz w:val="24"/>
          <w:szCs w:val="20"/>
          <w:highlight w:val="none"/>
        </w:rPr>
        <w:t>证件齐全、满足要求的投标供应商为有效投标供应商</w:t>
      </w:r>
      <w:r>
        <w:rPr>
          <w:rFonts w:hint="eastAsia" w:ascii="宋体" w:hAnsi="宋体" w:eastAsia="宋体" w:cs="宋体"/>
          <w:b/>
          <w:bCs/>
          <w:color w:val="auto"/>
          <w:sz w:val="24"/>
          <w:szCs w:val="20"/>
          <w:highlight w:val="none"/>
          <w:lang w:eastAsia="zh-CN"/>
        </w:rPr>
        <w:t>；上述证件开标时必须携带，否则按废标处理。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投标文件的密封情况经查验无误后由工作人员当众拆封，由唱标人按‘投标文件送达先后’的顺序宣读供应商名称、投标价格和投标文件的其他主要内容。</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w:t>
      </w:r>
      <w:r>
        <w:rPr>
          <w:rFonts w:hint="eastAsia" w:ascii="宋体" w:hAnsi="宋体" w:eastAsia="宋体" w:cs="宋体"/>
          <w:sz w:val="24"/>
          <w:szCs w:val="20"/>
          <w:highlight w:val="none"/>
          <w:lang w:val="en-US" w:eastAsia="zh-CN"/>
        </w:rPr>
        <w:t>5</w:t>
      </w:r>
      <w:r>
        <w:rPr>
          <w:rFonts w:hint="eastAsia" w:ascii="宋体" w:hAnsi="宋体" w:eastAsia="宋体" w:cs="宋体"/>
          <w:sz w:val="24"/>
          <w:szCs w:val="20"/>
          <w:highlight w:val="none"/>
        </w:rPr>
        <w:t>唱标过程中，记录人在预先准备好的开标记录表上将各供应商的投标报价等内容给予记录，供应商对记录内容复核无误后，签字予以确认。</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w:t>
      </w:r>
      <w:r>
        <w:rPr>
          <w:rFonts w:hint="eastAsia" w:ascii="宋体" w:hAnsi="宋体" w:eastAsia="宋体" w:cs="宋体"/>
          <w:sz w:val="24"/>
          <w:szCs w:val="20"/>
          <w:highlight w:val="none"/>
          <w:lang w:val="en-US" w:eastAsia="zh-CN"/>
        </w:rPr>
        <w:t>6</w:t>
      </w:r>
      <w:r>
        <w:rPr>
          <w:rFonts w:hint="eastAsia" w:ascii="宋体" w:hAnsi="宋体" w:eastAsia="宋体" w:cs="宋体"/>
          <w:sz w:val="24"/>
          <w:szCs w:val="20"/>
          <w:highlight w:val="none"/>
        </w:rPr>
        <w:t>采购人或采购代理机构将对开标过程进行记录，由参加开标的各投标人代表和相关工作人员签字确认，并存档备查。投标人未参加开标或未签字确认的，视同认可开标结果。</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w:t>
      </w:r>
      <w:r>
        <w:rPr>
          <w:rFonts w:hint="eastAsia" w:ascii="宋体" w:hAnsi="宋体" w:eastAsia="宋体" w:cs="宋体"/>
          <w:sz w:val="24"/>
          <w:szCs w:val="20"/>
          <w:highlight w:val="none"/>
          <w:lang w:val="en-US" w:eastAsia="zh-CN"/>
        </w:rPr>
        <w:t>7</w:t>
      </w:r>
      <w:r>
        <w:rPr>
          <w:rFonts w:hint="eastAsia" w:ascii="宋体" w:hAnsi="宋体" w:eastAsia="宋体" w:cs="宋体"/>
          <w:sz w:val="24"/>
          <w:szCs w:val="20"/>
          <w:highlight w:val="none"/>
        </w:rPr>
        <w:t>投标人代表对开标过程和开标记录有疑义，以及认为采购人、采购代理机构相关工作人员有需要回避的情形的，应当场提出询问或者回避申请。</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2</w:t>
      </w:r>
      <w:r>
        <w:rPr>
          <w:rFonts w:hint="eastAsia" w:ascii="宋体" w:hAnsi="宋体" w:eastAsia="宋体" w:cs="宋体"/>
          <w:b/>
          <w:bCs/>
          <w:sz w:val="24"/>
          <w:szCs w:val="20"/>
          <w:highlight w:val="none"/>
        </w:rPr>
        <w:t>.组建评标委员会</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2</w:t>
      </w:r>
      <w:r>
        <w:rPr>
          <w:rFonts w:hint="eastAsia" w:hAnsi="宋体" w:eastAsia="宋体" w:cs="宋体"/>
          <w:sz w:val="24"/>
          <w:szCs w:val="20"/>
          <w:highlight w:val="none"/>
        </w:rPr>
        <w:t>.</w:t>
      </w:r>
      <w:r>
        <w:rPr>
          <w:rFonts w:hint="eastAsia" w:hAnsi="宋体" w:eastAsia="宋体" w:cs="宋体"/>
          <w:sz w:val="24"/>
          <w:szCs w:val="20"/>
          <w:highlight w:val="none"/>
          <w:lang w:val="en-US" w:eastAsia="zh-CN"/>
        </w:rPr>
        <w:t>1</w:t>
      </w:r>
      <w:r>
        <w:rPr>
          <w:rFonts w:hint="eastAsia" w:ascii="宋体" w:hAnsi="宋体" w:eastAsia="宋体" w:cs="宋体"/>
          <w:sz w:val="24"/>
          <w:szCs w:val="20"/>
          <w:highlight w:val="none"/>
        </w:rPr>
        <w:t>按照《中华人民共和国政府采购法》、《中华人民共和国政府采购法实施条例》有关规定依法组建评标委员会，负责本项目评标工作。本项目评标委员会组成详见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24</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2</w:t>
      </w:r>
      <w:r>
        <w:rPr>
          <w:rFonts w:hint="eastAsia" w:hAnsi="宋体" w:eastAsia="宋体" w:cs="宋体"/>
          <w:sz w:val="24"/>
          <w:szCs w:val="20"/>
          <w:highlight w:val="none"/>
        </w:rPr>
        <w:t>.</w:t>
      </w:r>
      <w:r>
        <w:rPr>
          <w:rFonts w:hint="eastAsia" w:hAnsi="宋体" w:eastAsia="宋体" w:cs="宋体"/>
          <w:sz w:val="24"/>
          <w:szCs w:val="20"/>
          <w:highlight w:val="none"/>
          <w:lang w:val="en-US" w:eastAsia="zh-CN"/>
        </w:rPr>
        <w:t>2</w:t>
      </w:r>
      <w:r>
        <w:rPr>
          <w:rFonts w:hint="eastAsia" w:hAnsi="宋体" w:eastAsia="宋体" w:cs="宋体"/>
          <w:sz w:val="24"/>
          <w:szCs w:val="20"/>
          <w:highlight w:val="none"/>
        </w:rPr>
        <w:t>评标委员会成员与投标供应商存在利害关系的，应当回避。</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3</w:t>
      </w:r>
      <w:r>
        <w:rPr>
          <w:rFonts w:hint="eastAsia" w:ascii="宋体" w:hAnsi="宋体" w:eastAsia="宋体" w:cs="宋体"/>
          <w:b/>
          <w:bCs/>
          <w:sz w:val="24"/>
          <w:szCs w:val="20"/>
          <w:highlight w:val="none"/>
        </w:rPr>
        <w:t>.资格审查</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3</w:t>
      </w:r>
      <w:r>
        <w:rPr>
          <w:rFonts w:hint="eastAsia" w:ascii="宋体" w:hAnsi="宋体" w:eastAsia="宋体" w:cs="宋体"/>
          <w:sz w:val="24"/>
          <w:szCs w:val="20"/>
          <w:highlight w:val="none"/>
        </w:rPr>
        <w:t>.1采购人或采购代理机构依据法律法规和招标文件中规定的内容，对投标人的资格进行审查，投标人应按</w:t>
      </w:r>
      <w:r>
        <w:rPr>
          <w:rFonts w:hint="eastAsia" w:ascii="宋体" w:hAnsi="宋体" w:eastAsia="宋体" w:cs="宋体"/>
          <w:sz w:val="24"/>
          <w:szCs w:val="20"/>
          <w:highlight w:val="none"/>
          <w:lang w:val="en-US" w:eastAsia="zh-CN"/>
        </w:rPr>
        <w:t>招标文件</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29</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中的相应要求提交资格证明材料。未通过资格审查的投标人不能进入评标，其投标将被认定为投标无效；通过资格审查的投标人不足3家的，不得评标。</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3</w:t>
      </w:r>
      <w:r>
        <w:rPr>
          <w:rFonts w:hint="eastAsia" w:ascii="宋体" w:hAnsi="宋体" w:eastAsia="宋体" w:cs="宋体"/>
          <w:sz w:val="24"/>
          <w:szCs w:val="20"/>
          <w:highlight w:val="none"/>
        </w:rPr>
        <w:t>.2采购人或采购代理机构将在递交投标文件截止时间前一个工作日至资格审查结束前查询投标人的信用记录。投标人存在不良信用记录的，其投标将被认定为投标无效。</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3</w:t>
      </w:r>
      <w:r>
        <w:rPr>
          <w:rFonts w:hint="eastAsia" w:ascii="宋体" w:hAnsi="宋体" w:eastAsia="宋体" w:cs="宋体"/>
          <w:sz w:val="24"/>
          <w:szCs w:val="20"/>
          <w:highlight w:val="none"/>
        </w:rPr>
        <w:t>.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以联合体形式参加投标的，联合体任何成员存在以上不良信用记录的，联合体投标将被认定为投标无效。</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3</w:t>
      </w:r>
      <w:r>
        <w:rPr>
          <w:rFonts w:hint="eastAsia" w:ascii="宋体" w:hAnsi="宋体" w:eastAsia="宋体" w:cs="宋体"/>
          <w:sz w:val="24"/>
          <w:szCs w:val="20"/>
          <w:highlight w:val="none"/>
        </w:rPr>
        <w:t>.2.2查询及记录方式：采购人或采购代理机构经办人将查询网页打印并存档备查。投标人不良信用记录以采购人或采购代理机构查询结果为准。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在本招标文件规定的查询时间之后，网站信息发生的任何变更均不再作为评标依据。</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投标人自行提供的与网站信息不一致的其他证明材料亦不作为资格审查依据。</w:t>
      </w:r>
    </w:p>
    <w:p>
      <w:pPr>
        <w:pStyle w:val="10"/>
        <w:adjustRightInd w:val="0"/>
        <w:snapToGrid w:val="0"/>
        <w:spacing w:line="360" w:lineRule="auto"/>
        <w:rPr>
          <w:rFonts w:hint="eastAsia" w:ascii="宋体" w:hAnsi="宋体" w:eastAsia="宋体" w:cs="宋体"/>
          <w:b/>
          <w:bCs/>
          <w:sz w:val="24"/>
          <w:szCs w:val="20"/>
          <w:highlight w:val="none"/>
          <w:lang w:val="en-US" w:eastAsia="zh-CN"/>
        </w:rPr>
      </w:pPr>
      <w:r>
        <w:rPr>
          <w:rFonts w:hint="eastAsia" w:ascii="宋体" w:hAnsi="宋体" w:eastAsia="宋体" w:cs="宋体"/>
          <w:b/>
          <w:bCs/>
          <w:sz w:val="24"/>
          <w:szCs w:val="20"/>
          <w:highlight w:val="none"/>
          <w:lang w:val="en-US" w:eastAsia="zh-CN"/>
        </w:rPr>
        <w:t>★4.符合性审查</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评标委员会对投标文件进行符合性审查，对无效标做出界定，有下列情况之一者，投标书无效：</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（一）投标保证金的缴纳主体与投标人不一致，没有按照招标文件要求提供投标保证金，或者所提供的投标担保有瑕疵的；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（二）</w:t>
      </w:r>
      <w:r>
        <w:rPr>
          <w:rFonts w:hint="eastAsia" w:ascii="宋体" w:hAnsi="宋体" w:eastAsia="宋体" w:cs="宋体"/>
          <w:sz w:val="24"/>
          <w:szCs w:val="20"/>
          <w:highlight w:val="none"/>
        </w:rPr>
        <w:t>投标人的名称、组织机构与投标报名时不相符，涉嫌以他人名义投标的或投标人之间串通投标的；以行贿手段谋取中标或者以其他弄虚作假方式投标的；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（三）不</w:t>
      </w:r>
      <w:r>
        <w:rPr>
          <w:rFonts w:hint="eastAsia" w:ascii="宋体" w:hAnsi="宋体" w:eastAsia="宋体" w:cs="宋体"/>
          <w:sz w:val="24"/>
          <w:szCs w:val="20"/>
          <w:highlight w:val="none"/>
        </w:rPr>
        <w:t>满足采购资格条件的；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（四）投标文件没有按招标文件要求的地方加盖供应商公章和供应商法定代表人或其授权代表签章的；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（五）投标报价高于设定的采购</w:t>
      </w:r>
      <w:r>
        <w:rPr>
          <w:rFonts w:hint="eastAsia" w:ascii="宋体" w:hAnsi="宋体" w:eastAsia="宋体" w:cs="宋体"/>
          <w:sz w:val="24"/>
          <w:szCs w:val="20"/>
          <w:highlight w:val="none"/>
          <w:lang w:val="en-US" w:eastAsia="zh-CN"/>
        </w:rPr>
        <w:t>控制价</w:t>
      </w:r>
      <w:r>
        <w:rPr>
          <w:rFonts w:hint="eastAsia" w:ascii="宋体" w:hAnsi="宋体" w:eastAsia="宋体" w:cs="宋体"/>
          <w:sz w:val="24"/>
          <w:szCs w:val="20"/>
          <w:highlight w:val="none"/>
          <w:lang w:val="en-US"/>
        </w:rPr>
        <w:t>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（六）投标人对同一招标项目做出两个以上报价未明确效力的；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（七）投标文件记载的合同履约期限限超过招标文件规定的合同履约期限限</w:t>
      </w:r>
      <w:r>
        <w:rPr>
          <w:rFonts w:hint="eastAsia" w:ascii="宋体" w:hAnsi="宋体" w:eastAsia="宋体" w:cs="宋体"/>
          <w:sz w:val="24"/>
          <w:szCs w:val="20"/>
          <w:highlight w:val="none"/>
          <w:lang w:val="en-US" w:eastAsia="zh-CN"/>
        </w:rPr>
        <w:t>的</w:t>
      </w:r>
      <w:r>
        <w:rPr>
          <w:rFonts w:hint="eastAsia" w:ascii="宋体" w:hAnsi="宋体" w:eastAsia="宋体" w:cs="宋体"/>
          <w:sz w:val="24"/>
          <w:szCs w:val="20"/>
          <w:highlight w:val="none"/>
          <w:lang w:val="en-US"/>
        </w:rPr>
        <w:t>；</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（八）投标文件中所报</w:t>
      </w:r>
      <w:r>
        <w:rPr>
          <w:rFonts w:hint="eastAsia" w:ascii="宋体" w:hAnsi="宋体" w:eastAsia="宋体" w:cs="宋体"/>
          <w:sz w:val="24"/>
          <w:szCs w:val="20"/>
          <w:highlight w:val="none"/>
          <w:lang w:val="en-US" w:eastAsia="zh-CN"/>
        </w:rPr>
        <w:t>服务内容</w:t>
      </w:r>
      <w:r>
        <w:rPr>
          <w:rFonts w:hint="eastAsia" w:ascii="宋体" w:hAnsi="宋体" w:eastAsia="宋体" w:cs="宋体"/>
          <w:sz w:val="24"/>
          <w:szCs w:val="20"/>
          <w:highlight w:val="none"/>
          <w:lang w:val="en-US"/>
        </w:rPr>
        <w:t>不满足招标文件要求；</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（九）投标文件有关键内容模糊不清，无法辨认的。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（十）不满足招标文件实质性要求的其他情形。</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未通过符合性审查的投标人不能进入下一阶段评审，其投标将被认定为投标无效；通过符合性审查的投标人数量不足3家的，不得作进一步的比较和评价。</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5.</w:t>
      </w:r>
      <w:r>
        <w:rPr>
          <w:rFonts w:hint="eastAsia" w:ascii="宋体" w:hAnsi="宋体" w:eastAsia="宋体" w:cs="宋体"/>
          <w:b/>
          <w:bCs/>
          <w:sz w:val="24"/>
          <w:szCs w:val="20"/>
          <w:highlight w:val="none"/>
        </w:rPr>
        <w:t>投标文件的澄清</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5</w:t>
      </w:r>
      <w:r>
        <w:rPr>
          <w:rFonts w:hint="eastAsia" w:ascii="宋体" w:hAnsi="宋体" w:eastAsia="宋体" w:cs="宋体"/>
          <w:sz w:val="24"/>
          <w:szCs w:val="20"/>
          <w:highlight w:val="none"/>
        </w:rPr>
        <w:t>.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5</w:t>
      </w:r>
      <w:r>
        <w:rPr>
          <w:rFonts w:hint="eastAsia" w:ascii="宋体" w:hAnsi="宋体" w:eastAsia="宋体" w:cs="宋体"/>
          <w:sz w:val="24"/>
          <w:szCs w:val="20"/>
          <w:highlight w:val="none"/>
        </w:rPr>
        <w:t>.2投标人的澄清、说明或补正将作为投标文件的一部分。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5</w:t>
      </w:r>
      <w:r>
        <w:rPr>
          <w:rFonts w:hint="eastAsia" w:ascii="宋体" w:hAnsi="宋体" w:eastAsia="宋体" w:cs="宋体"/>
          <w:sz w:val="24"/>
          <w:szCs w:val="20"/>
          <w:highlight w:val="none"/>
        </w:rPr>
        <w:t>.3投标文件报价出现前后不一致的，按照下列规定修正：</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（1）投标文件中开标一览表内容与投标文件中相应内容不一致的，以开标一览表为准；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（2）大写金额和小写金额不一致的，以大写金额为准；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（3）单价金额小数点或者百分比有明显错位的，以开标一览表的总价为准，并修改单价；</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（4）总价金额与按单价汇总金额不一致的，以单价金额计算结果为准。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同时出现两种以上不一致的，按照前款规定的顺序修正。修正后的报价经投标人确认后产生约束力，投标人不确认的，其投标将被认定为投标无效。</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5</w:t>
      </w:r>
      <w:r>
        <w:rPr>
          <w:rFonts w:hint="eastAsia" w:ascii="宋体" w:hAnsi="宋体" w:eastAsia="宋体" w:cs="宋体"/>
          <w:sz w:val="24"/>
          <w:szCs w:val="20"/>
          <w:highlight w:val="none"/>
        </w:rPr>
        <w:t>.4评标委员会认为投标人的报价明显低于其他通过符合性审查投标人的报价，有可能影响</w:t>
      </w:r>
      <w:r>
        <w:rPr>
          <w:rFonts w:hint="eastAsia" w:ascii="宋体" w:hAnsi="宋体" w:eastAsia="宋体" w:cs="宋体"/>
          <w:sz w:val="24"/>
          <w:szCs w:val="20"/>
          <w:highlight w:val="none"/>
          <w:lang w:val="en-US" w:eastAsia="zh-CN"/>
        </w:rPr>
        <w:t>服务</w:t>
      </w:r>
      <w:r>
        <w:rPr>
          <w:rFonts w:hint="eastAsia" w:ascii="宋体" w:hAnsi="宋体" w:eastAsia="宋体" w:cs="宋体"/>
          <w:sz w:val="24"/>
          <w:szCs w:val="20"/>
          <w:highlight w:val="none"/>
        </w:rPr>
        <w:t>质量或者不能诚信履约的，应当要求其在评标现场合理的时间内提供书面说明，必要时提交相关证明材料；投标人不能证明其报价合理性的，评标委员会应当将其作为无效投标处理。提交证明材料的合理时间按第四章 评标方法规定执行。</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★6.投标无效</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6.1在比较与评价之前，根据本须知的规定，评标委员会将审查每份投标文件是否实质上响应了招标文件的要求。</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实质性要求是指招标文件中带有★号标识内容（包括本级及其下级编号中所有内容）等文字说明的要求。</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对招标文件的实质性要求进行响应是指与招标文件中带有★号标识内容的文字说明、条款、条件和规格等要求相符。</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如果投标文件没有对招标文件的实质性要求进行响应，将作为无效投标处理，投标人不得再对投标文件进行任何修正从而使其投标成为实质上响应的投标。</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评标委员会决定投标的响应性只根据招标文件要求、投标文件内容及财政主管部门指定媒体发布的相关信息。</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6.2如发现下列情况之一的，其投标将被认定为投标无效：</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（一）投标保证金的缴纳主体与投标人不一致，没有按照招标文件要求提供投标保证金，或者所提供的投标担保有瑕疵的；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（二）</w:t>
      </w:r>
      <w:r>
        <w:rPr>
          <w:rFonts w:hint="eastAsia" w:ascii="宋体" w:hAnsi="宋体" w:eastAsia="宋体" w:cs="宋体"/>
          <w:sz w:val="24"/>
          <w:szCs w:val="20"/>
          <w:highlight w:val="none"/>
        </w:rPr>
        <w:t>投标人的名称、组织机构与投标报名时不相符，涉嫌以他人名义投标的或投标人之间串通投标的；以行贿手段谋取中标或者以其他弄虚作假方式投标的；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（三）不</w:t>
      </w:r>
      <w:r>
        <w:rPr>
          <w:rFonts w:hint="eastAsia" w:ascii="宋体" w:hAnsi="宋体" w:eastAsia="宋体" w:cs="宋体"/>
          <w:sz w:val="24"/>
          <w:szCs w:val="20"/>
          <w:highlight w:val="none"/>
        </w:rPr>
        <w:t>满足采购资格条件的；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（四）投标文件没有按招标文件要求的地方加盖供应商公章和供应商法定代表人或其授权代表签章的；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（五）投标报价高于设定的采购</w:t>
      </w:r>
      <w:r>
        <w:rPr>
          <w:rFonts w:hint="eastAsia" w:ascii="宋体" w:hAnsi="宋体" w:eastAsia="宋体" w:cs="宋体"/>
          <w:sz w:val="24"/>
          <w:szCs w:val="20"/>
          <w:highlight w:val="none"/>
          <w:lang w:val="en-US" w:eastAsia="zh-CN"/>
        </w:rPr>
        <w:t>控制价</w:t>
      </w:r>
      <w:r>
        <w:rPr>
          <w:rFonts w:hint="eastAsia" w:ascii="宋体" w:hAnsi="宋体" w:eastAsia="宋体" w:cs="宋体"/>
          <w:sz w:val="24"/>
          <w:szCs w:val="20"/>
          <w:highlight w:val="none"/>
          <w:lang w:val="en-US"/>
        </w:rPr>
        <w:t>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（六）投标人对同一招标项目做出两个以上报价未明确效力的；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（七）投标文件记载的合同履约期限限超过招标文件规定的合同履约期限限</w:t>
      </w:r>
      <w:r>
        <w:rPr>
          <w:rFonts w:hint="eastAsia" w:ascii="宋体" w:hAnsi="宋体" w:eastAsia="宋体" w:cs="宋体"/>
          <w:sz w:val="24"/>
          <w:szCs w:val="20"/>
          <w:highlight w:val="none"/>
          <w:lang w:val="en-US" w:eastAsia="zh-CN"/>
        </w:rPr>
        <w:t>的</w:t>
      </w:r>
      <w:r>
        <w:rPr>
          <w:rFonts w:hint="eastAsia" w:ascii="宋体" w:hAnsi="宋体" w:eastAsia="宋体" w:cs="宋体"/>
          <w:sz w:val="24"/>
          <w:szCs w:val="20"/>
          <w:highlight w:val="none"/>
          <w:lang w:val="en-US"/>
        </w:rPr>
        <w:t>；</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（八）投标文件中所报</w:t>
      </w:r>
      <w:r>
        <w:rPr>
          <w:rFonts w:hint="eastAsia" w:ascii="宋体" w:hAnsi="宋体" w:eastAsia="宋体" w:cs="宋体"/>
          <w:sz w:val="24"/>
          <w:szCs w:val="20"/>
          <w:highlight w:val="none"/>
          <w:lang w:val="en-US" w:eastAsia="zh-CN"/>
        </w:rPr>
        <w:t>服务内容</w:t>
      </w:r>
      <w:r>
        <w:rPr>
          <w:rFonts w:hint="eastAsia" w:ascii="宋体" w:hAnsi="宋体" w:eastAsia="宋体" w:cs="宋体"/>
          <w:sz w:val="24"/>
          <w:szCs w:val="20"/>
          <w:highlight w:val="none"/>
          <w:lang w:val="en-US"/>
        </w:rPr>
        <w:t>不满足招标文件要求；</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（九）投标文件有关键内容模糊不清，无法辨认的。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（十）不满足招标文件实质性要求的其他情形。</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7.比较与评价</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7.1经符合性审查合格的投标文件，评标委员会将根据招标文件确定的评标方法和标准，对其技术部分和商务部分作进一步的比较和评价。</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7.2评标严格按照招标文件的要求和条件进行。根据实际情况，在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22</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中规定采用下列一种评标方法，详细评标标准见第四章 评标方法。</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（1）最低评标价法，是指投标文件满足招标文件全部实质性要求，且投标报价最低的投标人为中标候选人的评标方法。</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（2）综合评分法，是指投标文件满足招标文件全部实质性要求，且按照评审因素的量化指标评审得分最高的投标人为中标候选人的评标方法。</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7.3根据《关于印发&lt;政府采购促进中小企业发展管理办法&gt;的通知》（财库[2020]46号）、《关于促进残疾人就业政府采购政策的通知》（财库〔2017〕141号）《关于政府采购支持监狱企业发展有关问题的通知》（财库〔2014〕68号）和《关于调整优化节能产品、环境标志产品政府采购执行机制的通知》（财库[2019]9号）的规定，对于非专门面向中小企业的项目，对满足价格扣除条件且在投标文件中提交了《投标人企业类型声明函》或省级以上监狱管理局、戒毒管理局（含新疆生产建设兵团）出具的属于监狱企业的证明文件的投标人，其投标报价扣除6%后参与评审。具体详见第四章 评标方法。</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★8.废标</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出现下列情形之一，将导致项目废标：</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（1）符合专业条件的投标人或者对招标文件做实质性响应的投标人不足3家；</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（2）出现影响采购公正的违法、违规行为的；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（3）投标人的报价均超过了采购预算或最高限价，采购人不能支付的；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（4）因重大变故，采购任务取消的。</w:t>
      </w:r>
    </w:p>
    <w:p>
      <w:pPr>
        <w:pStyle w:val="10"/>
        <w:adjustRightInd w:val="0"/>
        <w:snapToGrid w:val="0"/>
        <w:spacing w:line="360" w:lineRule="auto"/>
        <w:ind w:left="723" w:hanging="720" w:hangingChars="300"/>
        <w:rPr>
          <w:rFonts w:hAnsi="宋体" w:eastAsia="宋体" w:cs="宋体"/>
          <w:b/>
          <w:sz w:val="24"/>
          <w:szCs w:val="24"/>
          <w:highlight w:val="none"/>
        </w:rPr>
      </w:pPr>
      <w:r>
        <w:rPr>
          <w:rFonts w:hint="eastAsia" w:hAnsi="宋体" w:eastAsia="宋体" w:cs="宋体"/>
          <w:b/>
          <w:sz w:val="24"/>
          <w:szCs w:val="24"/>
          <w:highlight w:val="none"/>
          <w:lang w:val="en-US" w:eastAsia="zh-CN"/>
        </w:rPr>
        <w:t>9</w:t>
      </w:r>
      <w:r>
        <w:rPr>
          <w:rFonts w:hint="eastAsia" w:hAnsi="宋体" w:eastAsia="宋体" w:cs="宋体"/>
          <w:b/>
          <w:sz w:val="24"/>
          <w:szCs w:val="24"/>
          <w:highlight w:val="none"/>
        </w:rPr>
        <w:t>.招标终止</w:t>
      </w:r>
    </w:p>
    <w:p>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.1</w:t>
      </w:r>
      <w:r>
        <w:rPr>
          <w:rFonts w:hint="eastAsia" w:ascii="宋体" w:hAnsi="宋体" w:cs="宋体"/>
          <w:b/>
          <w:sz w:val="24"/>
          <w:highlight w:val="none"/>
        </w:rPr>
        <w:t>出现下列情形之一的，采购人或者采购代理机构应当终止招标采购活动，在指定的媒体上发布项目终止公告并说明原因，重新开展采购活动：</w:t>
      </w:r>
      <w:r>
        <w:rPr>
          <w:rFonts w:hint="eastAsia" w:ascii="宋体" w:hAnsi="宋体" w:cs="宋体"/>
          <w:sz w:val="24"/>
          <w:highlight w:val="none"/>
        </w:rPr>
        <w:t xml:space="preserve"> </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（1）因情况变化，不再符合规定的招标采购方式适用情形的；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（2）出现影响采购公正的违法、违规行为的；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（3）已确定中标供应商但尚未签订政府采购合同的，中标结果无效，从合格的中标候选供应商中另行确定中标供应商；</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（4）政府采购合同已签订但尚未履行的，撤销合同，从合格的中标候选供应商中另行确定中标供应商；</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（5）因重大变故，采购任务取消的。</w:t>
      </w:r>
    </w:p>
    <w:p>
      <w:pPr>
        <w:pStyle w:val="10"/>
        <w:adjustRightInd w:val="0"/>
        <w:snapToGrid w:val="0"/>
        <w:spacing w:line="360" w:lineRule="auto"/>
        <w:ind w:left="632" w:hanging="630" w:hangingChars="300"/>
        <w:rPr>
          <w:rFonts w:hAnsi="宋体" w:eastAsia="宋体" w:cs="宋体"/>
          <w:b/>
          <w:sz w:val="24"/>
          <w:szCs w:val="24"/>
          <w:highlight w:val="none"/>
        </w:rPr>
      </w:pPr>
      <w:r>
        <w:rPr>
          <w:rFonts w:hint="eastAsia" w:hAnsi="宋体" w:eastAsia="宋体" w:cs="宋体"/>
          <w:b/>
          <w:highlight w:val="none"/>
          <w:lang w:val="en-US" w:eastAsia="zh-CN"/>
        </w:rPr>
        <w:t>10</w:t>
      </w:r>
      <w:r>
        <w:rPr>
          <w:rFonts w:hint="eastAsia" w:hAnsi="宋体" w:eastAsia="宋体" w:cs="宋体"/>
          <w:b/>
          <w:highlight w:val="none"/>
        </w:rPr>
        <w:t>．</w:t>
      </w:r>
      <w:r>
        <w:rPr>
          <w:rFonts w:hint="eastAsia" w:hAnsi="宋体" w:eastAsia="宋体" w:cs="宋体"/>
          <w:b/>
          <w:sz w:val="24"/>
          <w:szCs w:val="24"/>
          <w:highlight w:val="none"/>
        </w:rPr>
        <w:t>重新评审</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pPr>
        <w:pStyle w:val="10"/>
        <w:adjustRightInd w:val="0"/>
        <w:snapToGrid w:val="0"/>
        <w:spacing w:line="360" w:lineRule="auto"/>
        <w:ind w:left="723" w:hanging="720"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11</w:t>
      </w:r>
      <w:r>
        <w:rPr>
          <w:rFonts w:hint="eastAsia" w:hAnsi="宋体" w:eastAsia="宋体" w:cs="宋体"/>
          <w:b/>
          <w:sz w:val="24"/>
          <w:szCs w:val="24"/>
          <w:highlight w:val="none"/>
        </w:rPr>
        <w:t>. 纪律与保密事项</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11</w:t>
      </w:r>
      <w:r>
        <w:rPr>
          <w:rFonts w:hint="eastAsia" w:hAnsi="宋体" w:eastAsia="宋体" w:cs="宋体"/>
          <w:sz w:val="24"/>
          <w:szCs w:val="20"/>
          <w:highlight w:val="none"/>
        </w:rPr>
        <w:t>.1评标委员会成员以及与评标工作有关的人员不得泄露评审情况以及评标过程中获悉的国家秘密、商业秘密。</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11</w:t>
      </w:r>
      <w:r>
        <w:rPr>
          <w:rFonts w:hint="eastAsia" w:hAnsi="宋体" w:eastAsia="宋体" w:cs="宋体"/>
          <w:sz w:val="24"/>
          <w:szCs w:val="20"/>
          <w:highlight w:val="none"/>
        </w:rPr>
        <w:t>.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pPr>
        <w:pStyle w:val="17"/>
        <w:adjustRightInd w:val="0"/>
        <w:snapToGrid w:val="0"/>
        <w:spacing w:before="0" w:beforeAutospacing="0" w:after="0" w:afterAutospacing="0" w:line="360" w:lineRule="auto"/>
        <w:ind w:firstLine="480" w:firstLineChars="200"/>
        <w:rPr>
          <w:kern w:val="2"/>
          <w:highlight w:val="none"/>
        </w:rPr>
      </w:pPr>
      <w:r>
        <w:rPr>
          <w:rFonts w:hint="eastAsia"/>
          <w:kern w:val="2"/>
          <w:highlight w:val="none"/>
          <w:lang w:val="en-US" w:eastAsia="zh-CN"/>
        </w:rPr>
        <w:t>11</w:t>
      </w:r>
      <w:r>
        <w:rPr>
          <w:rFonts w:hint="eastAsia"/>
          <w:kern w:val="2"/>
          <w:highlight w:val="none"/>
        </w:rPr>
        <w:t>.3</w:t>
      </w:r>
      <w:r>
        <w:rPr>
          <w:rFonts w:hint="eastAsia"/>
          <w:b/>
          <w:kern w:val="2"/>
          <w:highlight w:val="none"/>
        </w:rPr>
        <w:t>有下列情形之一的，属于恶意串通，中标无效，并依照《中华人民共和国政府采购法》第七十七条的规定追究法律责任：</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（1）投标供应商直接或者间接从采购人、采购代理机构获得其他投标供应商的投标情况，并修改其投标文件的；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（2）采购人、采购代理机构授意投标供应商撤换、修改投标文件的；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（3）投标供应商之间协商技术方案、合同条款以及报价等投标文件实质性内容的；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（4）属于同一集团、协会、商会等组织成员的投标供应商按照该组织要求协同参加政府采购活动的；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（5）投标供应商之间事先约定由某一特定投标供应商中标的；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（6）投标供应商之间商定部分投标供应商放弃提交投标文件或者退出招标或者放弃中标的；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（7）投标供应商与采购人、采购代理机构以及评标委员会成员之间、投标供应商相互之间，为谋求特定投标供应商中标或者排斥其他投标供应商的其他串通行为的。</w:t>
      </w:r>
    </w:p>
    <w:p>
      <w:pPr>
        <w:pStyle w:val="10"/>
        <w:adjustRightInd w:val="0"/>
        <w:snapToGrid w:val="0"/>
        <w:spacing w:line="360" w:lineRule="auto"/>
        <w:rPr>
          <w:rFonts w:hint="eastAsia" w:ascii="宋体" w:hAnsi="宋体" w:eastAsia="宋体" w:cs="宋体"/>
          <w:b/>
          <w:bCs/>
          <w:sz w:val="24"/>
          <w:szCs w:val="20"/>
          <w:highlight w:val="none"/>
          <w:lang w:val="en-US" w:eastAsia="zh-CN"/>
        </w:rPr>
      </w:pPr>
      <w:r>
        <w:rPr>
          <w:rFonts w:hint="eastAsia" w:hAnsi="宋体" w:eastAsia="宋体" w:cs="宋体"/>
          <w:sz w:val="24"/>
          <w:szCs w:val="20"/>
          <w:highlight w:val="none"/>
        </w:rPr>
        <w:t>（8）法律、行政法规或规章规定的其他串通行为。</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lang w:val="en-US" w:eastAsia="zh-CN"/>
        </w:rPr>
        <w:t>12</w:t>
      </w:r>
      <w:r>
        <w:rPr>
          <w:rFonts w:hint="eastAsia" w:ascii="宋体" w:hAnsi="宋体" w:eastAsia="宋体" w:cs="宋体"/>
          <w:b/>
          <w:bCs/>
          <w:sz w:val="24"/>
          <w:szCs w:val="20"/>
          <w:highlight w:val="none"/>
        </w:rPr>
        <w:t>.中标候选人的推荐原则及标准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12</w:t>
      </w:r>
      <w:r>
        <w:rPr>
          <w:rFonts w:hint="eastAsia" w:ascii="宋体" w:hAnsi="宋体" w:eastAsia="宋体" w:cs="宋体"/>
          <w:sz w:val="24"/>
          <w:szCs w:val="20"/>
          <w:highlight w:val="none"/>
        </w:rPr>
        <w:t>.1评标委员会将根据评标标准，对实质上响应招标文件的投标人按下列方法进行排序，推荐中标候选人：</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（2）采用综合评分法的，评标结果按评审后得分由高到低顺序排序。得分相同的，按第四章评标办法规定执行。</w:t>
      </w:r>
    </w:p>
    <w:p>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1"/>
          <w:szCs w:val="21"/>
          <w:highlight w:val="none"/>
        </w:rPr>
      </w:pPr>
      <w:r>
        <w:rPr>
          <w:rFonts w:hint="eastAsia" w:ascii="宋体" w:hAnsi="宋体" w:eastAsia="宋体" w:cs="宋体"/>
          <w:sz w:val="24"/>
          <w:szCs w:val="20"/>
          <w:highlight w:val="none"/>
          <w:lang w:val="en-US" w:eastAsia="zh-CN"/>
        </w:rPr>
        <w:t>12</w:t>
      </w:r>
      <w:r>
        <w:rPr>
          <w:rFonts w:hint="eastAsia" w:ascii="宋体" w:hAnsi="宋体" w:eastAsia="宋体" w:cs="宋体"/>
          <w:sz w:val="24"/>
          <w:szCs w:val="20"/>
          <w:highlight w:val="none"/>
        </w:rPr>
        <w:t>.2</w:t>
      </w:r>
      <w:r>
        <w:rPr>
          <w:rFonts w:hint="eastAsia" w:ascii="宋体" w:hAnsi="宋体" w:eastAsia="宋体" w:cs="宋体"/>
          <w:sz w:val="21"/>
          <w:szCs w:val="21"/>
          <w:highlight w:val="none"/>
        </w:rPr>
        <w:t>评标委员会将根据评标标准，按</w:t>
      </w:r>
      <w:r>
        <w:rPr>
          <w:rFonts w:hint="eastAsia" w:ascii="宋体" w:hAnsi="宋体" w:cs="宋体"/>
          <w:b/>
          <w:sz w:val="21"/>
          <w:szCs w:val="21"/>
          <w:highlight w:val="none"/>
        </w:rPr>
        <w:t>投标须知前附表第</w:t>
      </w:r>
      <w:r>
        <w:rPr>
          <w:rFonts w:hint="eastAsia" w:ascii="宋体" w:hAnsi="宋体" w:cs="宋体"/>
          <w:b/>
          <w:sz w:val="21"/>
          <w:szCs w:val="21"/>
          <w:highlight w:val="none"/>
          <w:u w:val="single"/>
        </w:rPr>
        <w:t xml:space="preserve">  </w:t>
      </w:r>
      <w:r>
        <w:rPr>
          <w:rFonts w:hint="eastAsia" w:ascii="宋体" w:hAnsi="宋体" w:cs="宋体"/>
          <w:b/>
          <w:sz w:val="21"/>
          <w:szCs w:val="21"/>
          <w:highlight w:val="none"/>
          <w:u w:val="single"/>
          <w:lang w:val="en-US" w:eastAsia="zh-CN"/>
        </w:rPr>
        <w:t>23</w:t>
      </w:r>
      <w:r>
        <w:rPr>
          <w:rFonts w:hint="eastAsia" w:ascii="宋体" w:hAnsi="宋体" w:cs="宋体"/>
          <w:b/>
          <w:sz w:val="21"/>
          <w:szCs w:val="21"/>
          <w:highlight w:val="none"/>
          <w:u w:val="single"/>
        </w:rPr>
        <w:t xml:space="preserve">  </w:t>
      </w:r>
      <w:r>
        <w:rPr>
          <w:rFonts w:hint="eastAsia" w:ascii="宋体" w:hAnsi="宋体" w:cs="宋体"/>
          <w:b/>
          <w:sz w:val="21"/>
          <w:szCs w:val="21"/>
          <w:highlight w:val="none"/>
        </w:rPr>
        <w:t>条</w:t>
      </w:r>
      <w:r>
        <w:rPr>
          <w:rFonts w:hint="eastAsia" w:ascii="宋体" w:hAnsi="宋体" w:eastAsia="宋体" w:cs="宋体"/>
          <w:sz w:val="21"/>
          <w:szCs w:val="21"/>
          <w:highlight w:val="none"/>
        </w:rPr>
        <w:t>中规定的数量推荐中标候选人</w:t>
      </w:r>
      <w:r>
        <w:rPr>
          <w:rFonts w:hint="eastAsia" w:hAnsi="宋体" w:eastAsia="宋体" w:cs="宋体"/>
          <w:sz w:val="21"/>
          <w:szCs w:val="21"/>
          <w:highlight w:val="none"/>
        </w:rPr>
        <w:t>。</w:t>
      </w:r>
    </w:p>
    <w:p>
      <w:pPr>
        <w:pStyle w:val="10"/>
        <w:adjustRightInd w:val="0"/>
        <w:snapToGrid w:val="0"/>
        <w:spacing w:line="360" w:lineRule="auto"/>
        <w:ind w:firstLine="480" w:firstLineChars="200"/>
        <w:rPr>
          <w:rFonts w:hAnsi="宋体" w:eastAsia="宋体" w:cs="宋体"/>
          <w:sz w:val="24"/>
          <w:szCs w:val="20"/>
          <w:highlight w:val="none"/>
        </w:rPr>
      </w:pPr>
      <w:r>
        <w:rPr>
          <w:rFonts w:hint="eastAsia" w:ascii="宋体" w:hAnsi="宋体" w:eastAsia="宋体" w:cs="宋体"/>
          <w:sz w:val="24"/>
          <w:szCs w:val="20"/>
          <w:highlight w:val="none"/>
          <w:lang w:val="en-US" w:eastAsia="zh-CN"/>
        </w:rPr>
        <w:t>12</w:t>
      </w:r>
      <w:r>
        <w:rPr>
          <w:rFonts w:hint="eastAsia" w:ascii="宋体" w:hAnsi="宋体" w:eastAsia="宋体" w:cs="宋体"/>
          <w:sz w:val="24"/>
          <w:szCs w:val="20"/>
          <w:highlight w:val="none"/>
        </w:rPr>
        <w:t>.3因推荐中标候选人名单产生其他问题，由评标委员会集体研究处理。</w:t>
      </w:r>
    </w:p>
    <w:p>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Ansi="宋体" w:eastAsia="宋体" w:cs="宋体"/>
          <w:sz w:val="24"/>
          <w:szCs w:val="20"/>
          <w:highlight w:val="none"/>
        </w:rPr>
      </w:pPr>
      <w:r>
        <w:rPr>
          <w:rFonts w:hint="eastAsia" w:ascii="宋体" w:hAnsi="宋体" w:eastAsia="宋体" w:cs="宋体"/>
          <w:sz w:val="24"/>
          <w:szCs w:val="20"/>
          <w:highlight w:val="none"/>
          <w:lang w:val="en-US" w:eastAsia="zh-CN"/>
        </w:rPr>
        <w:t>12</w:t>
      </w:r>
      <w:r>
        <w:rPr>
          <w:rFonts w:hint="eastAsia" w:ascii="宋体" w:hAnsi="宋体" w:eastAsia="宋体" w:cs="宋体"/>
          <w:sz w:val="24"/>
          <w:szCs w:val="20"/>
          <w:highlight w:val="none"/>
        </w:rPr>
        <w:t>.</w:t>
      </w:r>
      <w:r>
        <w:rPr>
          <w:rFonts w:hint="eastAsia" w:hAnsi="宋体" w:eastAsia="宋体" w:cs="宋体"/>
          <w:sz w:val="24"/>
          <w:szCs w:val="20"/>
          <w:highlight w:val="none"/>
        </w:rPr>
        <w:t>4中标候选供应商公示期间内，投标供应商和其他利害关系人如对中标候选供应商或评标有异议，可以向采购人或采购代理机构提出。采购人应当自收到异议之日起3日内作出答复。</w:t>
      </w:r>
    </w:p>
    <w:bookmarkEnd w:id="11"/>
    <w:p>
      <w:pPr>
        <w:pStyle w:val="10"/>
        <w:adjustRightInd w:val="0"/>
        <w:snapToGrid w:val="0"/>
        <w:spacing w:line="360" w:lineRule="auto"/>
        <w:rPr>
          <w:rFonts w:hAnsi="宋体" w:eastAsia="宋体" w:cs="宋体"/>
          <w:sz w:val="24"/>
          <w:szCs w:val="20"/>
          <w:highlight w:val="none"/>
        </w:rPr>
      </w:pPr>
    </w:p>
    <w:p>
      <w:pPr>
        <w:numPr>
          <w:ilvl w:val="0"/>
          <w:numId w:val="1"/>
        </w:numPr>
        <w:jc w:val="center"/>
        <w:rPr>
          <w:rFonts w:hint="eastAsia" w:ascii="宋体" w:hAnsi="宋体" w:eastAsia="宋体" w:cs="宋体"/>
          <w:b/>
          <w:sz w:val="28"/>
          <w:szCs w:val="28"/>
          <w:highlight w:val="none"/>
        </w:rPr>
      </w:pPr>
      <w:bookmarkStart w:id="12" w:name="_Toc420948014"/>
      <w:r>
        <w:rPr>
          <w:rFonts w:hint="eastAsia" w:ascii="宋体" w:hAnsi="宋体" w:eastAsia="宋体" w:cs="宋体"/>
          <w:b/>
          <w:sz w:val="28"/>
          <w:szCs w:val="28"/>
          <w:highlight w:val="none"/>
        </w:rPr>
        <w:t>中标结果信息公布与授予合同</w:t>
      </w:r>
      <w:bookmarkEnd w:id="12"/>
    </w:p>
    <w:p>
      <w:pPr>
        <w:pStyle w:val="7"/>
        <w:rPr>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.确定中标人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由采购人或者采购人委托评标委员会按照</w:t>
      </w:r>
      <w:r>
        <w:rPr>
          <w:rFonts w:hint="eastAsia" w:ascii="宋体" w:hAnsi="宋体" w:cs="宋体"/>
          <w:b/>
          <w:sz w:val="21"/>
          <w:szCs w:val="21"/>
          <w:highlight w:val="none"/>
        </w:rPr>
        <w:t>投标须知前附表第</w:t>
      </w:r>
      <w:r>
        <w:rPr>
          <w:rFonts w:hint="eastAsia" w:ascii="宋体" w:hAnsi="宋体" w:cs="宋体"/>
          <w:b/>
          <w:sz w:val="21"/>
          <w:szCs w:val="21"/>
          <w:highlight w:val="none"/>
          <w:u w:val="single"/>
        </w:rPr>
        <w:t xml:space="preserve">  </w:t>
      </w:r>
      <w:r>
        <w:rPr>
          <w:rFonts w:hint="eastAsia" w:ascii="宋体" w:hAnsi="宋体" w:cs="宋体"/>
          <w:b/>
          <w:sz w:val="21"/>
          <w:szCs w:val="21"/>
          <w:highlight w:val="none"/>
          <w:u w:val="single"/>
          <w:lang w:val="en-US" w:eastAsia="zh-CN"/>
        </w:rPr>
        <w:t>24</w:t>
      </w:r>
      <w:r>
        <w:rPr>
          <w:rFonts w:hint="eastAsia" w:ascii="宋体" w:hAnsi="宋体" w:cs="宋体"/>
          <w:b/>
          <w:sz w:val="21"/>
          <w:szCs w:val="21"/>
          <w:highlight w:val="none"/>
          <w:u w:val="single"/>
        </w:rPr>
        <w:t xml:space="preserve">  </w:t>
      </w:r>
      <w:r>
        <w:rPr>
          <w:rFonts w:hint="eastAsia" w:ascii="宋体" w:hAnsi="宋体" w:cs="宋体"/>
          <w:b/>
          <w:sz w:val="21"/>
          <w:szCs w:val="21"/>
          <w:highlight w:val="none"/>
        </w:rPr>
        <w:t>条</w:t>
      </w:r>
      <w:r>
        <w:rPr>
          <w:rFonts w:hint="eastAsia" w:ascii="宋体" w:hAnsi="宋体" w:eastAsia="宋体" w:cs="宋体"/>
          <w:color w:val="auto"/>
          <w:sz w:val="24"/>
          <w:szCs w:val="24"/>
          <w:highlight w:val="none"/>
        </w:rPr>
        <w:t>中规定的方式确定中标人。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若为</w:t>
      </w:r>
      <w:r>
        <w:rPr>
          <w:rFonts w:hint="eastAsia" w:ascii="宋体" w:hAnsi="宋体" w:eastAsia="宋体" w:cs="宋体"/>
          <w:sz w:val="24"/>
          <w:szCs w:val="24"/>
          <w:highlight w:val="none"/>
        </w:rPr>
        <w:t>采购人确定中标人</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.采购任务取消</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因重大变故采购任务取消时，采购人有权拒绝任何供应商中标，且对受影响的投标人不承担任何责任。</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3.中标通知书</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3.1采购人或者采购代理机构应当自中标人确定之日起2个工作日内，在</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网站公示</w:t>
      </w:r>
      <w:r>
        <w:rPr>
          <w:rFonts w:hint="eastAsia" w:ascii="宋体" w:hAnsi="宋体" w:eastAsia="宋体" w:cs="宋体"/>
          <w:color w:val="auto"/>
          <w:sz w:val="24"/>
          <w:szCs w:val="24"/>
          <w:highlight w:val="none"/>
        </w:rPr>
        <w:t>中标结果。同时向中标人发出中标通知书。</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3.2中标通知书是合同的组成部分。</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4.签订合同</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4.1中标人应当自发出中标通知书之日起 30 日内，与采购人签订书面合同。</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5.履约保证金</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5.1中标人应按照</w:t>
      </w:r>
      <w:r>
        <w:rPr>
          <w:rFonts w:hint="eastAsia" w:ascii="宋体" w:hAnsi="宋体" w:cs="宋体"/>
          <w:b/>
          <w:sz w:val="21"/>
          <w:szCs w:val="21"/>
          <w:highlight w:val="none"/>
        </w:rPr>
        <w:t>投标须知前附表第</w:t>
      </w:r>
      <w:r>
        <w:rPr>
          <w:rFonts w:hint="eastAsia" w:ascii="宋体" w:hAnsi="宋体" w:cs="宋体"/>
          <w:b/>
          <w:sz w:val="21"/>
          <w:szCs w:val="21"/>
          <w:highlight w:val="none"/>
          <w:u w:val="single"/>
        </w:rPr>
        <w:t xml:space="preserve">  </w:t>
      </w:r>
      <w:r>
        <w:rPr>
          <w:rFonts w:hint="eastAsia" w:ascii="宋体" w:hAnsi="宋体" w:cs="宋体"/>
          <w:b/>
          <w:sz w:val="21"/>
          <w:szCs w:val="21"/>
          <w:highlight w:val="none"/>
          <w:u w:val="single"/>
          <w:lang w:val="en-US" w:eastAsia="zh-CN"/>
        </w:rPr>
        <w:t>27</w:t>
      </w:r>
      <w:r>
        <w:rPr>
          <w:rFonts w:hint="eastAsia" w:ascii="宋体" w:hAnsi="宋体" w:cs="宋体"/>
          <w:b/>
          <w:sz w:val="21"/>
          <w:szCs w:val="21"/>
          <w:highlight w:val="none"/>
          <w:u w:val="single"/>
        </w:rPr>
        <w:t xml:space="preserve">  </w:t>
      </w:r>
      <w:r>
        <w:rPr>
          <w:rFonts w:hint="eastAsia" w:ascii="宋体" w:hAnsi="宋体" w:cs="宋体"/>
          <w:b/>
          <w:sz w:val="21"/>
          <w:szCs w:val="21"/>
          <w:highlight w:val="none"/>
        </w:rPr>
        <w:t>条</w:t>
      </w:r>
      <w:r>
        <w:rPr>
          <w:rFonts w:hint="eastAsia" w:ascii="宋体" w:hAnsi="宋体" w:eastAsia="宋体" w:cs="宋体"/>
          <w:color w:val="auto"/>
          <w:sz w:val="24"/>
          <w:szCs w:val="24"/>
          <w:highlight w:val="none"/>
        </w:rPr>
        <w:t>规定向采购人缴纳履约保证金。</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6.采购代理服务费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中标人须按</w:t>
      </w:r>
      <w:r>
        <w:rPr>
          <w:rFonts w:hint="eastAsia" w:ascii="宋体" w:hAnsi="宋体" w:cs="宋体"/>
          <w:b/>
          <w:sz w:val="21"/>
          <w:szCs w:val="21"/>
          <w:highlight w:val="none"/>
        </w:rPr>
        <w:t>投标须知前附表第</w:t>
      </w:r>
      <w:r>
        <w:rPr>
          <w:rFonts w:hint="eastAsia" w:ascii="宋体" w:hAnsi="宋体" w:cs="宋体"/>
          <w:b/>
          <w:sz w:val="21"/>
          <w:szCs w:val="21"/>
          <w:highlight w:val="none"/>
          <w:u w:val="single"/>
        </w:rPr>
        <w:t xml:space="preserve">  </w:t>
      </w:r>
      <w:r>
        <w:rPr>
          <w:rFonts w:hint="eastAsia" w:ascii="宋体" w:hAnsi="宋体" w:cs="宋体"/>
          <w:b/>
          <w:sz w:val="21"/>
          <w:szCs w:val="21"/>
          <w:highlight w:val="none"/>
          <w:u w:val="single"/>
          <w:lang w:val="en-US" w:eastAsia="zh-CN"/>
        </w:rPr>
        <w:t>32</w:t>
      </w:r>
      <w:r>
        <w:rPr>
          <w:rFonts w:hint="eastAsia" w:ascii="宋体" w:hAnsi="宋体" w:cs="宋体"/>
          <w:b/>
          <w:sz w:val="21"/>
          <w:szCs w:val="21"/>
          <w:highlight w:val="none"/>
          <w:u w:val="single"/>
        </w:rPr>
        <w:t xml:space="preserve">  </w:t>
      </w:r>
      <w:r>
        <w:rPr>
          <w:rFonts w:hint="eastAsia" w:ascii="宋体" w:hAnsi="宋体" w:cs="宋体"/>
          <w:b/>
          <w:sz w:val="21"/>
          <w:szCs w:val="21"/>
          <w:highlight w:val="none"/>
        </w:rPr>
        <w:t>条</w:t>
      </w:r>
      <w:r>
        <w:rPr>
          <w:rFonts w:hint="eastAsia" w:ascii="宋体" w:hAnsi="宋体" w:eastAsia="宋体" w:cs="宋体"/>
          <w:color w:val="auto"/>
          <w:sz w:val="24"/>
          <w:szCs w:val="24"/>
          <w:highlight w:val="none"/>
        </w:rPr>
        <w:t>规定，向采购代理机构支付采购代理服务费。</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7.廉洁自律规定</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7.1采购代理机构工作人员不得以不正当手段获取政府采购代理业务，不得与采购人、投标人恶意串通操纵政府采购活动。</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8.人员回避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9.质疑与接收</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9.2质疑投标人应按照财政部门制定的《政府采购质疑函范本》格式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要求，在法定质疑期内以纸质形式提出质疑，针对同一采购程序环节的质疑应一次性提出。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超出法定质疑期的、重复提出的、分次提出的或内容、形式不符合《政府采购质疑和投诉办法》的，质疑投标人将依法承担不利后果。</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9.3采购代理机构质疑函接收部门、联系电话和通讯地址, 见</w:t>
      </w:r>
      <w:r>
        <w:rPr>
          <w:rFonts w:hint="eastAsia" w:ascii="宋体" w:hAnsi="宋体" w:cs="宋体"/>
          <w:b/>
          <w:sz w:val="21"/>
          <w:szCs w:val="21"/>
          <w:highlight w:val="none"/>
        </w:rPr>
        <w:t>投标须知前附表第</w:t>
      </w:r>
      <w:r>
        <w:rPr>
          <w:rFonts w:hint="eastAsia" w:ascii="宋体" w:hAnsi="宋体" w:cs="宋体"/>
          <w:b/>
          <w:sz w:val="21"/>
          <w:szCs w:val="21"/>
          <w:highlight w:val="none"/>
          <w:u w:val="single"/>
        </w:rPr>
        <w:t xml:space="preserve">  </w:t>
      </w:r>
      <w:r>
        <w:rPr>
          <w:rFonts w:hint="eastAsia" w:ascii="宋体" w:hAnsi="宋体" w:cs="宋体"/>
          <w:b/>
          <w:sz w:val="21"/>
          <w:szCs w:val="21"/>
          <w:highlight w:val="none"/>
          <w:u w:val="single"/>
          <w:lang w:val="en-US" w:eastAsia="zh-CN"/>
        </w:rPr>
        <w:t>2</w:t>
      </w:r>
      <w:r>
        <w:rPr>
          <w:rFonts w:hint="eastAsia" w:ascii="宋体" w:hAnsi="宋体" w:cs="宋体"/>
          <w:b/>
          <w:sz w:val="21"/>
          <w:szCs w:val="21"/>
          <w:highlight w:val="none"/>
          <w:u w:val="single"/>
        </w:rPr>
        <w:t xml:space="preserve">  </w:t>
      </w:r>
      <w:r>
        <w:rPr>
          <w:rFonts w:hint="eastAsia" w:ascii="宋体" w:hAnsi="宋体" w:cs="宋体"/>
          <w:b/>
          <w:sz w:val="21"/>
          <w:szCs w:val="21"/>
          <w:highlight w:val="none"/>
        </w:rPr>
        <w:t>条</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.履约验收</w:t>
      </w:r>
    </w:p>
    <w:p>
      <w:pPr>
        <w:adjustRightInd w:val="0"/>
        <w:snapToGrid w:val="0"/>
        <w:spacing w:line="360" w:lineRule="auto"/>
        <w:ind w:firstLine="420"/>
        <w:rPr>
          <w:rFonts w:hint="eastAsia" w:ascii="宋体" w:hAnsi="宋体" w:eastAsia="宋体" w:cs="宋体"/>
          <w:b/>
          <w:color w:val="auto"/>
          <w:sz w:val="24"/>
          <w:szCs w:val="24"/>
          <w:highlight w:val="none"/>
        </w:rPr>
        <w:sectPr>
          <w:footerReference r:id="rId7" w:type="default"/>
          <w:pgSz w:w="11906" w:h="16838"/>
          <w:pgMar w:top="1440" w:right="926" w:bottom="1440" w:left="1620"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宋体" w:hAnsi="宋体" w:eastAsia="宋体" w:cs="宋体"/>
          <w:color w:val="auto"/>
          <w:sz w:val="24"/>
          <w:szCs w:val="24"/>
          <w:highlight w:val="none"/>
        </w:rPr>
        <w:t>本项目采购人及其委托的采购代理机构将严格按照政府采购相关法律法规的要求进行验收。</w:t>
      </w:r>
    </w:p>
    <w:p>
      <w:pPr>
        <w:pStyle w:val="18"/>
        <w:ind w:firstLine="2249" w:firstLineChars="700"/>
        <w:jc w:val="both"/>
        <w:rPr>
          <w:rFonts w:ascii="宋体" w:hAnsi="宋体" w:cs="宋体"/>
          <w:highlight w:val="none"/>
        </w:rPr>
      </w:pPr>
      <w:bookmarkStart w:id="13" w:name="_Toc430715133"/>
      <w:bookmarkStart w:id="14" w:name="_Toc477194748"/>
      <w:bookmarkStart w:id="15" w:name="_Toc22711"/>
      <w:bookmarkStart w:id="16" w:name="_Toc420948016"/>
      <w:r>
        <w:rPr>
          <w:rFonts w:hint="eastAsia" w:ascii="宋体" w:hAnsi="宋体" w:cs="宋体"/>
          <w:highlight w:val="none"/>
        </w:rPr>
        <w:t>第三章   评标方法及标准</w:t>
      </w:r>
      <w:bookmarkEnd w:id="13"/>
      <w:bookmarkEnd w:id="14"/>
      <w:bookmarkEnd w:id="15"/>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一、总则</w:t>
      </w:r>
    </w:p>
    <w:p>
      <w:pPr>
        <w:spacing w:line="360" w:lineRule="auto"/>
        <w:rPr>
          <w:rFonts w:ascii="宋体" w:hAnsi="宋体" w:cs="宋体"/>
          <w:sz w:val="24"/>
          <w:szCs w:val="24"/>
          <w:highlight w:val="none"/>
        </w:rPr>
      </w:pPr>
      <w:r>
        <w:rPr>
          <w:rFonts w:hint="eastAsia" w:ascii="宋体" w:hAnsi="宋体" w:cs="宋体"/>
          <w:sz w:val="24"/>
          <w:szCs w:val="24"/>
          <w:highlight w:val="none"/>
        </w:rPr>
        <w:t>1.评标委员会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1.1评标由依法组成的评标委员会负责。</w:t>
      </w:r>
    </w:p>
    <w:p>
      <w:pPr>
        <w:pStyle w:val="10"/>
        <w:adjustRightInd w:val="0"/>
        <w:snapToGrid w:val="0"/>
        <w:spacing w:line="360" w:lineRule="auto"/>
        <w:rPr>
          <w:rFonts w:hint="eastAsia" w:hAnsi="宋体" w:eastAsia="宋体" w:cs="宋体"/>
          <w:sz w:val="24"/>
          <w:szCs w:val="24"/>
          <w:highlight w:val="none"/>
        </w:rPr>
      </w:pPr>
      <w:r>
        <w:rPr>
          <w:rFonts w:hint="eastAsia" w:ascii="宋体" w:hAnsi="宋体" w:cs="宋体"/>
          <w:sz w:val="24"/>
          <w:szCs w:val="24"/>
          <w:highlight w:val="none"/>
        </w:rPr>
        <w:t>2.评</w:t>
      </w:r>
      <w:r>
        <w:rPr>
          <w:rFonts w:hint="eastAsia" w:hAnsi="宋体" w:eastAsia="宋体" w:cs="宋体"/>
          <w:sz w:val="24"/>
          <w:szCs w:val="24"/>
          <w:highlight w:val="none"/>
        </w:rPr>
        <w:t>标方法</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2.1</w:t>
      </w:r>
      <w:r>
        <w:rPr>
          <w:rFonts w:hint="eastAsia" w:hAnsi="宋体" w:eastAsia="宋体" w:cs="宋体"/>
          <w:b/>
          <w:bCs/>
          <w:sz w:val="24"/>
          <w:szCs w:val="24"/>
          <w:highlight w:val="none"/>
        </w:rPr>
        <w:t>评标方法：综合评分法</w:t>
      </w:r>
      <w:r>
        <w:rPr>
          <w:rFonts w:hint="eastAsia" w:hAnsi="宋体" w:eastAsia="宋体" w:cs="宋体"/>
          <w:sz w:val="24"/>
          <w:szCs w:val="24"/>
          <w:highlight w:val="none"/>
        </w:rPr>
        <w:t>，即投标文件能够最大限度的满足采购文件规定的各项综合评价标准且经评审得分在前三名的投标供应商为中标候选供应商的评标方法。</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2.2本招标项目的评标因素：价格、技术、财务状况、信誉、服务、对采购文件的响应程度，以及相应的比重或者权值等，但不包括第二章“投标须知”第3.1款规定的投标供应商资格条件。</w:t>
      </w:r>
    </w:p>
    <w:p>
      <w:pPr>
        <w:spacing w:line="360" w:lineRule="auto"/>
        <w:rPr>
          <w:rFonts w:ascii="宋体" w:hAnsi="宋体" w:cs="宋体"/>
          <w:sz w:val="24"/>
          <w:szCs w:val="24"/>
          <w:highlight w:val="none"/>
        </w:rPr>
      </w:pPr>
      <w:r>
        <w:rPr>
          <w:rFonts w:hint="eastAsia" w:ascii="宋体" w:hAnsi="宋体" w:cs="宋体"/>
          <w:b/>
          <w:bCs/>
          <w:sz w:val="24"/>
          <w:szCs w:val="24"/>
          <w:highlight w:val="none"/>
        </w:rPr>
        <w:t>二、评标程序</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3.投标文件的初步评审</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3.1初步评审为资格性检查。</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3.1.1资格性检查。根据法律法规和采购文件的规定，对投标文件中的资格证明、投标保证金等进行审查，以确定投标供应商是否具备投标资格。资格审查未通过的投标供应商不得进入下一评审环节。</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3.1.3投标供应商不得通过修正或撤销不合要求的偏离从而使其投标成为实质上响应的投标。</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3.1.4通过资格审查的响应单位不足2家的本次采购活动终止，并重新发布采购公告。</w:t>
      </w:r>
    </w:p>
    <w:p>
      <w:pPr>
        <w:pStyle w:val="10"/>
        <w:adjustRightInd w:val="0"/>
        <w:snapToGrid w:val="0"/>
        <w:spacing w:line="360" w:lineRule="auto"/>
        <w:ind w:left="723" w:hanging="723" w:hangingChars="300"/>
        <w:rPr>
          <w:rFonts w:hAnsi="宋体" w:eastAsia="宋体" w:cs="宋体"/>
          <w:b/>
          <w:sz w:val="24"/>
          <w:szCs w:val="24"/>
          <w:highlight w:val="none"/>
        </w:rPr>
      </w:pPr>
      <w:r>
        <w:rPr>
          <w:rFonts w:hint="eastAsia" w:hAnsi="宋体" w:eastAsia="宋体" w:cs="宋体"/>
          <w:b/>
          <w:sz w:val="24"/>
          <w:szCs w:val="24"/>
          <w:highlight w:val="none"/>
        </w:rPr>
        <w:t>4.澄清有关问题</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4.2投标供应商不得对下列内容进行澄清或补充：</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（1）开标时，未宣读的投标价格、价格折扣等实质性内容。</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（2）不满足第二章投标须知规定的实质性要求的投标文件内容。</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4.4 投标供应商的澄清、说明或者补正应该采用书面形式，由法定代表人或其授权的代理人盖章或签字，并按评标委员会的通知要求递交。</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4.5 有效的书面澄清材料，是投标文件的补充材料，成为投标文件的组成部分。</w:t>
      </w:r>
    </w:p>
    <w:p>
      <w:pPr>
        <w:pStyle w:val="10"/>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sz w:val="24"/>
          <w:szCs w:val="24"/>
          <w:highlight w:val="none"/>
        </w:rPr>
        <w:t>5. 投标文件的详细评审</w:t>
      </w:r>
    </w:p>
    <w:p>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5.1评标委员会应按照采购文件中规定的评标方法、标准和评标因素，对资格性检查和符合性检查合格的投标文件进行详细评审。</w:t>
      </w:r>
    </w:p>
    <w:p>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5.2评标时，评标委员会各成员应当独立对每个投标供应商的投标文件进行评价、评分，然后汇总每个投标供应商每项评分因素的得分。</w:t>
      </w:r>
    </w:p>
    <w:p>
      <w:pPr>
        <w:pStyle w:val="10"/>
        <w:adjustRightInd w:val="0"/>
        <w:snapToGrid w:val="0"/>
        <w:spacing w:line="360" w:lineRule="auto"/>
        <w:ind w:firstLine="480" w:firstLineChars="200"/>
        <w:rPr>
          <w:rFonts w:hint="eastAsia" w:hAnsi="宋体" w:eastAsia="宋体" w:cs="宋体"/>
          <w:b/>
          <w:bCs/>
          <w:color w:val="auto"/>
          <w:sz w:val="24"/>
          <w:szCs w:val="24"/>
          <w:highlight w:val="none"/>
        </w:rPr>
      </w:pPr>
      <w:r>
        <w:rPr>
          <w:rFonts w:hint="eastAsia" w:hAnsi="宋体" w:eastAsia="宋体" w:cs="宋体"/>
          <w:color w:val="auto"/>
          <w:sz w:val="24"/>
          <w:szCs w:val="24"/>
          <w:highlight w:val="none"/>
        </w:rPr>
        <w:t>5.3本次评标采用综合评分法。</w:t>
      </w:r>
      <w:r>
        <w:rPr>
          <w:rFonts w:hint="eastAsia" w:hAnsi="宋体" w:eastAsia="宋体" w:cs="宋体"/>
          <w:b/>
          <w:bCs/>
          <w:color w:val="auto"/>
          <w:sz w:val="24"/>
          <w:szCs w:val="24"/>
          <w:highlight w:val="none"/>
        </w:rPr>
        <w:t>报价部分</w:t>
      </w:r>
      <w:r>
        <w:rPr>
          <w:rFonts w:hint="eastAsia" w:hAnsi="宋体" w:eastAsia="宋体" w:cs="宋体"/>
          <w:b/>
          <w:bCs/>
          <w:color w:val="auto"/>
          <w:sz w:val="24"/>
          <w:szCs w:val="24"/>
          <w:highlight w:val="none"/>
          <w:lang w:val="en-US" w:eastAsia="zh-CN"/>
        </w:rPr>
        <w:t>1</w:t>
      </w:r>
      <w:r>
        <w:rPr>
          <w:rFonts w:hint="eastAsia" w:hAnsi="宋体" w:eastAsia="宋体" w:cs="宋体"/>
          <w:b/>
          <w:bCs/>
          <w:color w:val="auto"/>
          <w:sz w:val="24"/>
          <w:szCs w:val="24"/>
          <w:highlight w:val="none"/>
        </w:rPr>
        <w:t>0分，商务部分、技术部分</w:t>
      </w:r>
      <w:r>
        <w:rPr>
          <w:rFonts w:hint="eastAsia" w:hAnsi="宋体" w:eastAsia="宋体" w:cs="宋体"/>
          <w:b/>
          <w:bCs/>
          <w:color w:val="auto"/>
          <w:sz w:val="24"/>
          <w:szCs w:val="24"/>
          <w:highlight w:val="none"/>
          <w:lang w:val="en-US" w:eastAsia="zh-CN"/>
        </w:rPr>
        <w:t>9</w:t>
      </w:r>
      <w:r>
        <w:rPr>
          <w:rFonts w:hint="eastAsia" w:hAnsi="宋体" w:eastAsia="宋体" w:cs="宋体"/>
          <w:b/>
          <w:bCs/>
          <w:color w:val="auto"/>
          <w:sz w:val="24"/>
          <w:szCs w:val="24"/>
          <w:highlight w:val="none"/>
        </w:rPr>
        <w:t>0分。</w:t>
      </w:r>
    </w:p>
    <w:p>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需落实的政府采购政策性规定：</w:t>
      </w:r>
    </w:p>
    <w:p>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1对于中小微企业的相关规定</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.1对于非专门面向中小企业的项目，在满足价格扣除条件且在投标文件中按要求提交了《中小企业声明函》、《制造商企业（单位）类型声明函》</w:t>
      </w:r>
      <w:r>
        <w:rPr>
          <w:rFonts w:hint="eastAsia" w:ascii="宋体" w:hAnsi="宋体" w:eastAsia="宋体" w:cs="宋体"/>
          <w:b w:val="0"/>
          <w:bCs w:val="0"/>
          <w:color w:val="auto"/>
          <w:kern w:val="0"/>
          <w:sz w:val="24"/>
          <w:szCs w:val="24"/>
          <w:highlight w:val="none"/>
        </w:rPr>
        <w:t>（采购人采购的服务有伴随货物时，投标人所投货物为其它企业生产时须提供此声明函，仅作为价格扣除条件）的，</w:t>
      </w:r>
      <w:r>
        <w:rPr>
          <w:rFonts w:hint="eastAsia" w:ascii="宋体" w:hAnsi="宋体" w:eastAsia="宋体" w:cs="宋体"/>
          <w:b w:val="0"/>
          <w:bCs w:val="0"/>
          <w:color w:val="auto"/>
          <w:sz w:val="24"/>
          <w:szCs w:val="24"/>
          <w:highlight w:val="none"/>
        </w:rPr>
        <w:t>对投标报价给予价格扣除，用扣除后的价格参与评审。投标报价扣除比例如下：</w:t>
      </w:r>
    </w:p>
    <w:p>
      <w:pPr>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（1）非联合体投标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小型和微型企业相应产品、服务投标报价的</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 xml:space="preserve">6%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sz w:val="24"/>
          <w:szCs w:val="24"/>
          <w:highlight w:val="none"/>
        </w:rPr>
        <w:t>6-10%）</w:t>
      </w:r>
    </w:p>
    <w:p>
      <w:pPr>
        <w:adjustRightInd w:val="0"/>
        <w:snapToGrid w:val="0"/>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（2）联合体投标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rPr>
        <w:t>/</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sz w:val="24"/>
          <w:szCs w:val="24"/>
          <w:highlight w:val="none"/>
        </w:rPr>
        <w:t>2-3%）。</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.2监狱企业视同小型、微型企业，在满足价格扣除条件且在投标文件中按要求提交了省级以上监狱管理局、戒毒管理局（含新疆生产建设兵团）出具的属于监狱企业的证明文件的，对其投标报价按本章</w:t>
      </w:r>
      <w:r>
        <w:rPr>
          <w:rFonts w:hint="eastAsia" w:ascii="宋体" w:hAnsi="宋体" w:eastAsia="宋体" w:cs="宋体"/>
          <w:b w:val="0"/>
          <w:bCs w:val="0"/>
          <w:color w:val="auto"/>
          <w:sz w:val="24"/>
          <w:szCs w:val="24"/>
          <w:highlight w:val="none"/>
          <w:lang w:val="en-US" w:eastAsia="zh-CN"/>
        </w:rPr>
        <w:t>5.4.1.1</w:t>
      </w:r>
      <w:r>
        <w:rPr>
          <w:rFonts w:hint="eastAsia" w:ascii="宋体" w:hAnsi="宋体" w:eastAsia="宋体" w:cs="宋体"/>
          <w:b w:val="0"/>
          <w:bCs w:val="0"/>
          <w:color w:val="auto"/>
          <w:sz w:val="24"/>
          <w:szCs w:val="24"/>
          <w:highlight w:val="none"/>
        </w:rPr>
        <w:t>条款的比例予以扣除，</w:t>
      </w:r>
      <w:r>
        <w:rPr>
          <w:rFonts w:hint="eastAsia" w:ascii="宋体" w:hAnsi="宋体" w:eastAsia="宋体" w:cs="宋体"/>
          <w:b w:val="0"/>
          <w:bCs w:val="0"/>
          <w:color w:val="auto"/>
          <w:kern w:val="0"/>
          <w:sz w:val="24"/>
          <w:szCs w:val="24"/>
          <w:highlight w:val="none"/>
        </w:rPr>
        <w:t>用扣除后的价格参与评审</w:t>
      </w:r>
      <w:r>
        <w:rPr>
          <w:rFonts w:hint="eastAsia" w:ascii="宋体" w:hAnsi="宋体" w:eastAsia="宋体" w:cs="宋体"/>
          <w:b w:val="0"/>
          <w:bCs w:val="0"/>
          <w:color w:val="auto"/>
          <w:sz w:val="24"/>
          <w:szCs w:val="24"/>
          <w:highlight w:val="none"/>
        </w:rPr>
        <w:t>。</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val="0"/>
          <w:color w:val="auto"/>
          <w:sz w:val="24"/>
          <w:szCs w:val="24"/>
          <w:highlight w:val="none"/>
        </w:rPr>
        <w:t>残疾人福利性单位视同小型、微型企业，在满足价格扣除条件且在</w:t>
      </w:r>
      <w:r>
        <w:rPr>
          <w:rFonts w:hint="eastAsia" w:ascii="宋体" w:hAnsi="宋体" w:eastAsia="宋体" w:cs="宋体"/>
          <w:b w:val="0"/>
          <w:bCs w:val="0"/>
          <w:color w:val="auto"/>
          <w:kern w:val="0"/>
          <w:sz w:val="24"/>
          <w:szCs w:val="24"/>
          <w:highlight w:val="none"/>
        </w:rPr>
        <w:t>投标文件中提供了《残疾人福利性单位声明函》的，</w:t>
      </w:r>
      <w:r>
        <w:rPr>
          <w:rFonts w:hint="eastAsia" w:ascii="宋体" w:hAnsi="宋体" w:eastAsia="宋体" w:cs="宋体"/>
          <w:b w:val="0"/>
          <w:bCs w:val="0"/>
          <w:color w:val="auto"/>
          <w:sz w:val="24"/>
          <w:szCs w:val="24"/>
          <w:highlight w:val="none"/>
        </w:rPr>
        <w:t>对其投标报价按本章本章</w:t>
      </w:r>
      <w:r>
        <w:rPr>
          <w:rFonts w:hint="eastAsia" w:ascii="宋体" w:hAnsi="宋体" w:eastAsia="宋体" w:cs="宋体"/>
          <w:b w:val="0"/>
          <w:bCs w:val="0"/>
          <w:color w:val="auto"/>
          <w:sz w:val="24"/>
          <w:szCs w:val="24"/>
          <w:highlight w:val="none"/>
          <w:lang w:val="en-US" w:eastAsia="zh-CN"/>
        </w:rPr>
        <w:t>5.4.1.1</w:t>
      </w:r>
      <w:r>
        <w:rPr>
          <w:rFonts w:hint="eastAsia" w:ascii="宋体" w:hAnsi="宋体" w:eastAsia="宋体" w:cs="宋体"/>
          <w:b w:val="0"/>
          <w:bCs w:val="0"/>
          <w:color w:val="auto"/>
          <w:sz w:val="24"/>
          <w:szCs w:val="24"/>
          <w:highlight w:val="none"/>
        </w:rPr>
        <w:t>条款的比例予以扣除</w:t>
      </w:r>
      <w:r>
        <w:rPr>
          <w:rFonts w:hint="eastAsia" w:ascii="宋体" w:hAnsi="宋体" w:eastAsia="宋体" w:cs="宋体"/>
          <w:b w:val="0"/>
          <w:bCs w:val="0"/>
          <w:color w:val="auto"/>
          <w:kern w:val="0"/>
          <w:sz w:val="24"/>
          <w:szCs w:val="24"/>
          <w:highlight w:val="none"/>
        </w:rPr>
        <w:t>，用扣除后的价格参与评审。</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残疾人福利性单位属于小型、微型企业的，不重复享受政策。</w:t>
      </w:r>
    </w:p>
    <w:p>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5.4.2</w:t>
      </w:r>
      <w:r>
        <w:rPr>
          <w:rFonts w:hint="eastAsia" w:ascii="宋体" w:hAnsi="宋体" w:eastAsia="宋体" w:cs="宋体"/>
          <w:b w:val="0"/>
          <w:bCs w:val="0"/>
          <w:color w:val="auto"/>
          <w:kern w:val="0"/>
          <w:sz w:val="24"/>
          <w:szCs w:val="24"/>
          <w:highlight w:val="none"/>
        </w:rPr>
        <w:t>对于节能产品、环境标志产品的相关规定</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节能产品或环境标志产品，依据品目清单和认证证书实施政府优先采购。供应商应能够提供国家确定的认证机构出具的、处于有效期之内的节能产品、环境标志产品认证证书，方可对获得证书的产品优先推荐。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采用最低评标价法的，</w:t>
      </w:r>
      <w:r>
        <w:rPr>
          <w:rFonts w:hint="eastAsia" w:ascii="宋体" w:hAnsi="宋体" w:eastAsia="宋体" w:cs="宋体"/>
          <w:b w:val="0"/>
          <w:bCs w:val="0"/>
          <w:color w:val="auto"/>
          <w:sz w:val="24"/>
          <w:szCs w:val="24"/>
          <w:highlight w:val="none"/>
        </w:rPr>
        <w:t>对</w:t>
      </w:r>
      <w:r>
        <w:rPr>
          <w:rFonts w:hint="eastAsia" w:ascii="宋体" w:hAnsi="宋体" w:eastAsia="宋体" w:cs="宋体"/>
          <w:b w:val="0"/>
          <w:bCs w:val="0"/>
          <w:color w:val="auto"/>
          <w:kern w:val="0"/>
          <w:sz w:val="24"/>
          <w:szCs w:val="24"/>
          <w:highlight w:val="none"/>
        </w:rPr>
        <w:t>清单中投标产品的报价</w:t>
      </w:r>
      <w:r>
        <w:rPr>
          <w:rFonts w:hint="eastAsia" w:ascii="宋体" w:hAnsi="宋体" w:eastAsia="宋体" w:cs="宋体"/>
          <w:b w:val="0"/>
          <w:bCs w:val="0"/>
          <w:color w:val="auto"/>
          <w:sz w:val="24"/>
          <w:szCs w:val="24"/>
          <w:highlight w:val="none"/>
        </w:rPr>
        <w:t>给予价格扣除，用扣除后的价格参与评审。报价扣除比例为</w:t>
      </w:r>
      <w:r>
        <w:rPr>
          <w:rFonts w:hint="eastAsia" w:ascii="宋体" w:hAnsi="宋体" w:eastAsia="宋体" w:cs="宋体"/>
          <w:b w:val="0"/>
          <w:bCs w:val="0"/>
          <w:color w:val="auto"/>
          <w:kern w:val="0"/>
          <w:sz w:val="24"/>
          <w:szCs w:val="24"/>
          <w:highlight w:val="none"/>
        </w:rPr>
        <w:t>清单中产品报价的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采用综合评分法评标的项目，对清单中产品给予相应的加分。（详见评分细则）</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（2）供应商应同时提供品目清单网络截图，并以明确标注所报产品信息和位置的方式，用以方便评审。</w:t>
      </w:r>
    </w:p>
    <w:p>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（3）认证机构和获证产品信息发布媒体：详见中国政府采购网（www.ccgp.gov.cn）建立的与认证结果信息发布平台的链接。</w:t>
      </w:r>
    </w:p>
    <w:p>
      <w:pPr>
        <w:pStyle w:val="10"/>
        <w:adjustRightInd w:val="0"/>
        <w:snapToGrid w:val="0"/>
        <w:spacing w:line="360" w:lineRule="auto"/>
        <w:ind w:firstLine="480" w:firstLineChars="200"/>
        <w:rPr>
          <w:rFonts w:hint="default" w:hAnsi="宋体" w:eastAsia="宋体" w:cs="宋体"/>
          <w:color w:val="FF0000"/>
          <w:sz w:val="24"/>
          <w:szCs w:val="24"/>
          <w:highlight w:val="none"/>
          <w:lang w:val="en-US" w:eastAsia="zh-CN"/>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numPr>
          <w:ilvl w:val="0"/>
          <w:numId w:val="3"/>
        </w:numPr>
        <w:jc w:val="center"/>
        <w:rPr>
          <w:rFonts w:ascii="宋体" w:hAnsi="宋体" w:cs="宋体"/>
          <w:b/>
          <w:bCs/>
          <w:sz w:val="28"/>
          <w:szCs w:val="28"/>
          <w:highlight w:val="none"/>
        </w:rPr>
      </w:pPr>
      <w:r>
        <w:rPr>
          <w:rFonts w:hint="eastAsia" w:ascii="宋体" w:hAnsi="宋体" w:cs="宋体"/>
          <w:b/>
          <w:bCs/>
          <w:sz w:val="28"/>
          <w:szCs w:val="28"/>
          <w:highlight w:val="none"/>
        </w:rPr>
        <w:t>投标供应商符合性审查</w:t>
      </w:r>
    </w:p>
    <w:p>
      <w:pPr>
        <w:pStyle w:val="7"/>
        <w:rPr>
          <w:highlight w:val="none"/>
        </w:rPr>
      </w:pPr>
    </w:p>
    <w:p>
      <w:pPr>
        <w:rPr>
          <w:rFonts w:ascii="宋体" w:hAnsi="宋体" w:cs="宋体"/>
          <w:b/>
          <w:bCs/>
          <w:sz w:val="28"/>
          <w:szCs w:val="28"/>
          <w:highlight w:val="none"/>
        </w:rPr>
      </w:pPr>
    </w:p>
    <w:p>
      <w:pPr>
        <w:ind w:firstLine="240" w:firstLineChars="100"/>
        <w:rPr>
          <w:rFonts w:ascii="宋体" w:hAnsi="宋体" w:cs="宋体"/>
          <w:b/>
          <w:bCs/>
          <w:sz w:val="24"/>
          <w:highlight w:val="none"/>
        </w:rPr>
      </w:pPr>
      <w:r>
        <w:rPr>
          <w:rFonts w:hint="eastAsia" w:ascii="宋体" w:hAnsi="宋体" w:cs="宋体"/>
          <w:sz w:val="24"/>
          <w:highlight w:val="none"/>
        </w:rPr>
        <w:t>项目名称：</w:t>
      </w:r>
      <w:r>
        <w:rPr>
          <w:rFonts w:hint="eastAsia" w:ascii="宋体" w:hAnsi="宋体" w:cs="宋体"/>
          <w:b/>
          <w:bCs/>
          <w:sz w:val="24"/>
          <w:highlight w:val="none"/>
        </w:rPr>
        <w:t xml:space="preserve">                                         </w:t>
      </w:r>
      <w:r>
        <w:rPr>
          <w:rFonts w:hint="eastAsia" w:ascii="宋体" w:hAnsi="宋体" w:cs="宋体"/>
          <w:sz w:val="24"/>
          <w:highlight w:val="none"/>
        </w:rPr>
        <w:t>开标时间：</w:t>
      </w:r>
    </w:p>
    <w:tbl>
      <w:tblPr>
        <w:tblStyle w:val="19"/>
        <w:tblW w:w="884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870"/>
        <w:gridCol w:w="837"/>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492" w:type="dxa"/>
            <w:gridSpan w:val="2"/>
            <w:tcBorders>
              <w:bottom w:val="single" w:color="auto" w:sz="4" w:space="0"/>
            </w:tcBorders>
            <w:vAlign w:val="center"/>
          </w:tcPr>
          <w:p>
            <w:pPr>
              <w:jc w:val="center"/>
              <w:rPr>
                <w:rFonts w:ascii="宋体" w:hAnsi="宋体" w:cs="宋体"/>
                <w:b/>
                <w:bCs/>
                <w:szCs w:val="21"/>
                <w:highlight w:val="none"/>
              </w:rPr>
            </w:pPr>
            <w:r>
              <w:rPr>
                <w:rFonts w:hint="eastAsia" w:ascii="宋体" w:hAnsi="宋体" w:cs="宋体"/>
                <w:b/>
                <w:bCs/>
                <w:szCs w:val="21"/>
                <w:highlight w:val="none"/>
              </w:rPr>
              <w:t>评  审  内  容</w:t>
            </w:r>
          </w:p>
        </w:tc>
        <w:tc>
          <w:tcPr>
            <w:tcW w:w="837" w:type="dxa"/>
            <w:tcBorders>
              <w:bottom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1</w:t>
            </w:r>
          </w:p>
        </w:tc>
        <w:tc>
          <w:tcPr>
            <w:tcW w:w="837" w:type="dxa"/>
            <w:tcBorders>
              <w:bottom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2</w:t>
            </w:r>
          </w:p>
        </w:tc>
        <w:tc>
          <w:tcPr>
            <w:tcW w:w="837" w:type="dxa"/>
            <w:tcBorders>
              <w:bottom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3</w:t>
            </w:r>
          </w:p>
        </w:tc>
        <w:tc>
          <w:tcPr>
            <w:tcW w:w="837" w:type="dxa"/>
            <w:tcBorders>
              <w:bottom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22" w:type="dxa"/>
            <w:vAlign w:val="center"/>
          </w:tcPr>
          <w:p>
            <w:pPr>
              <w:jc w:val="center"/>
              <w:rPr>
                <w:rFonts w:ascii="宋体" w:hAnsi="宋体" w:cs="宋体"/>
                <w:sz w:val="22"/>
                <w:szCs w:val="22"/>
                <w:highlight w:val="none"/>
              </w:rPr>
            </w:pPr>
            <w:r>
              <w:rPr>
                <w:rFonts w:hint="eastAsia" w:ascii="宋体" w:hAnsi="宋体" w:cs="宋体"/>
                <w:sz w:val="22"/>
                <w:szCs w:val="22"/>
                <w:highlight w:val="none"/>
              </w:rPr>
              <w:t>1</w:t>
            </w:r>
          </w:p>
        </w:tc>
        <w:tc>
          <w:tcPr>
            <w:tcW w:w="4870" w:type="dxa"/>
            <w:vAlign w:val="center"/>
          </w:tcPr>
          <w:p>
            <w:pPr>
              <w:pStyle w:val="10"/>
              <w:adjustRightInd w:val="0"/>
              <w:snapToGrid w:val="0"/>
              <w:spacing w:line="360" w:lineRule="auto"/>
              <w:rPr>
                <w:rFonts w:ascii="宋体" w:hAnsi="宋体" w:cs="宋体"/>
                <w:sz w:val="22"/>
                <w:szCs w:val="22"/>
                <w:highlight w:val="none"/>
              </w:rPr>
            </w:pPr>
            <w:r>
              <w:rPr>
                <w:rFonts w:hint="eastAsia" w:ascii="宋体" w:hAnsi="宋体" w:eastAsia="宋体" w:cs="宋体"/>
                <w:sz w:val="24"/>
                <w:szCs w:val="20"/>
                <w:highlight w:val="none"/>
                <w:lang w:val="en-US"/>
              </w:rPr>
              <w:t>投标保证金的缴纳主体与投标人不一致，没有按照招标文件要求提供投标保证金，或者所提供的投标担保有瑕疵的；</w:t>
            </w: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22" w:type="dxa"/>
            <w:vAlign w:val="center"/>
          </w:tcPr>
          <w:p>
            <w:pPr>
              <w:jc w:val="center"/>
              <w:rPr>
                <w:rFonts w:ascii="宋体" w:hAnsi="宋体" w:cs="宋体"/>
                <w:sz w:val="22"/>
                <w:szCs w:val="22"/>
                <w:highlight w:val="none"/>
              </w:rPr>
            </w:pPr>
            <w:r>
              <w:rPr>
                <w:rFonts w:hint="eastAsia" w:ascii="宋体" w:hAnsi="宋体" w:cs="宋体"/>
                <w:sz w:val="22"/>
                <w:szCs w:val="22"/>
                <w:highlight w:val="none"/>
              </w:rPr>
              <w:t>2</w:t>
            </w:r>
          </w:p>
        </w:tc>
        <w:tc>
          <w:tcPr>
            <w:tcW w:w="4870" w:type="dxa"/>
            <w:vAlign w:val="center"/>
          </w:tcPr>
          <w:p>
            <w:pPr>
              <w:pStyle w:val="10"/>
              <w:adjustRightInd w:val="0"/>
              <w:snapToGrid w:val="0"/>
              <w:spacing w:line="360" w:lineRule="auto"/>
              <w:rPr>
                <w:rFonts w:ascii="宋体" w:hAnsi="宋体" w:cs="宋体"/>
                <w:sz w:val="22"/>
                <w:szCs w:val="22"/>
                <w:highlight w:val="none"/>
              </w:rPr>
            </w:pPr>
            <w:r>
              <w:rPr>
                <w:rFonts w:hint="eastAsia" w:ascii="宋体" w:hAnsi="宋体" w:eastAsia="宋体" w:cs="宋体"/>
                <w:sz w:val="24"/>
                <w:szCs w:val="20"/>
                <w:highlight w:val="none"/>
              </w:rPr>
              <w:t>投标人的名称、组织机构与投标报名时不相符，涉嫌以他人名义投标的或投标人之间串通投标的；以行贿手段谋取中标或者以其他弄虚作假方式投标的；</w:t>
            </w: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22" w:type="dxa"/>
            <w:vAlign w:val="center"/>
          </w:tcPr>
          <w:p>
            <w:pPr>
              <w:jc w:val="center"/>
              <w:rPr>
                <w:rFonts w:ascii="宋体" w:hAnsi="宋体" w:cs="宋体"/>
                <w:sz w:val="22"/>
                <w:szCs w:val="22"/>
                <w:highlight w:val="none"/>
              </w:rPr>
            </w:pPr>
            <w:r>
              <w:rPr>
                <w:rFonts w:hint="eastAsia" w:ascii="宋体" w:hAnsi="宋体" w:cs="宋体"/>
                <w:sz w:val="22"/>
                <w:szCs w:val="22"/>
                <w:highlight w:val="none"/>
              </w:rPr>
              <w:t>3</w:t>
            </w:r>
          </w:p>
        </w:tc>
        <w:tc>
          <w:tcPr>
            <w:tcW w:w="4870" w:type="dxa"/>
            <w:vAlign w:val="center"/>
          </w:tcPr>
          <w:p>
            <w:pPr>
              <w:rPr>
                <w:rFonts w:ascii="宋体" w:hAnsi="宋体" w:cs="宋体"/>
                <w:sz w:val="22"/>
                <w:szCs w:val="22"/>
                <w:highlight w:val="none"/>
              </w:rPr>
            </w:pPr>
            <w:r>
              <w:rPr>
                <w:rFonts w:hint="eastAsia" w:ascii="宋体" w:hAnsi="宋体" w:eastAsia="宋体" w:cs="宋体"/>
                <w:sz w:val="24"/>
                <w:szCs w:val="20"/>
                <w:highlight w:val="none"/>
                <w:lang w:val="en-US"/>
              </w:rPr>
              <w:t>不</w:t>
            </w:r>
            <w:r>
              <w:rPr>
                <w:rFonts w:hint="eastAsia" w:ascii="宋体" w:hAnsi="宋体" w:eastAsia="宋体" w:cs="宋体"/>
                <w:sz w:val="24"/>
                <w:szCs w:val="20"/>
                <w:highlight w:val="none"/>
              </w:rPr>
              <w:t>满足采购资格条件的；</w:t>
            </w: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22" w:type="dxa"/>
            <w:vAlign w:val="center"/>
          </w:tcPr>
          <w:p>
            <w:pPr>
              <w:jc w:val="center"/>
              <w:rPr>
                <w:rFonts w:ascii="宋体" w:hAnsi="宋体" w:cs="宋体"/>
                <w:sz w:val="22"/>
                <w:szCs w:val="22"/>
                <w:highlight w:val="none"/>
              </w:rPr>
            </w:pPr>
            <w:r>
              <w:rPr>
                <w:rFonts w:hint="eastAsia" w:ascii="宋体" w:hAnsi="宋体" w:cs="宋体"/>
                <w:sz w:val="22"/>
                <w:szCs w:val="22"/>
                <w:highlight w:val="none"/>
              </w:rPr>
              <w:t>4</w:t>
            </w:r>
          </w:p>
        </w:tc>
        <w:tc>
          <w:tcPr>
            <w:tcW w:w="4870" w:type="dxa"/>
            <w:vAlign w:val="center"/>
          </w:tcPr>
          <w:p>
            <w:pPr>
              <w:rPr>
                <w:rFonts w:ascii="宋体" w:hAnsi="宋体" w:cs="宋体"/>
                <w:spacing w:val="15"/>
                <w:kern w:val="0"/>
                <w:sz w:val="22"/>
                <w:szCs w:val="22"/>
                <w:highlight w:val="none"/>
              </w:rPr>
            </w:pPr>
            <w:r>
              <w:rPr>
                <w:rFonts w:hint="eastAsia" w:ascii="宋体" w:hAnsi="宋体" w:eastAsia="宋体" w:cs="宋体"/>
                <w:sz w:val="24"/>
                <w:szCs w:val="20"/>
                <w:highlight w:val="none"/>
                <w:lang w:val="en-US"/>
              </w:rPr>
              <w:t>投标文件没有按招标文件要求的地方加盖供应商公章和供应商法定代表人或其授权代表签章的；</w:t>
            </w: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22" w:type="dxa"/>
            <w:vAlign w:val="center"/>
          </w:tcPr>
          <w:p>
            <w:pPr>
              <w:jc w:val="center"/>
              <w:rPr>
                <w:rFonts w:ascii="宋体" w:hAnsi="宋体" w:cs="宋体"/>
                <w:sz w:val="22"/>
                <w:szCs w:val="22"/>
                <w:highlight w:val="none"/>
              </w:rPr>
            </w:pPr>
            <w:r>
              <w:rPr>
                <w:rFonts w:hint="eastAsia" w:ascii="宋体" w:hAnsi="宋体" w:cs="宋体"/>
                <w:sz w:val="22"/>
                <w:szCs w:val="22"/>
                <w:highlight w:val="none"/>
              </w:rPr>
              <w:t>5</w:t>
            </w:r>
          </w:p>
        </w:tc>
        <w:tc>
          <w:tcPr>
            <w:tcW w:w="4870" w:type="dxa"/>
            <w:vAlign w:val="center"/>
          </w:tcPr>
          <w:p>
            <w:pPr>
              <w:rPr>
                <w:rFonts w:ascii="宋体" w:hAnsi="宋体" w:cs="宋体"/>
                <w:spacing w:val="15"/>
                <w:kern w:val="0"/>
                <w:sz w:val="22"/>
                <w:szCs w:val="22"/>
                <w:highlight w:val="none"/>
              </w:rPr>
            </w:pPr>
            <w:r>
              <w:rPr>
                <w:rFonts w:hint="eastAsia" w:ascii="宋体" w:hAnsi="宋体" w:eastAsia="宋体" w:cs="宋体"/>
                <w:sz w:val="24"/>
                <w:szCs w:val="20"/>
                <w:highlight w:val="none"/>
                <w:lang w:val="en-US"/>
              </w:rPr>
              <w:t>投标报价高于设定的采购</w:t>
            </w:r>
            <w:r>
              <w:rPr>
                <w:rFonts w:hint="eastAsia" w:ascii="宋体" w:hAnsi="宋体" w:eastAsia="宋体" w:cs="宋体"/>
                <w:sz w:val="24"/>
                <w:szCs w:val="20"/>
                <w:highlight w:val="none"/>
                <w:lang w:val="en-US" w:eastAsia="zh-CN"/>
              </w:rPr>
              <w:t>控制价</w:t>
            </w:r>
            <w:r>
              <w:rPr>
                <w:rFonts w:hint="eastAsia" w:ascii="宋体" w:hAnsi="宋体" w:eastAsia="宋体" w:cs="宋体"/>
                <w:sz w:val="24"/>
                <w:szCs w:val="20"/>
                <w:highlight w:val="none"/>
                <w:lang w:val="en-US"/>
              </w:rPr>
              <w:t>的；</w:t>
            </w: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22" w:type="dxa"/>
            <w:vAlign w:val="center"/>
          </w:tcPr>
          <w:p>
            <w:pPr>
              <w:jc w:val="center"/>
              <w:rPr>
                <w:rFonts w:ascii="宋体" w:hAnsi="宋体" w:cs="宋体"/>
                <w:sz w:val="22"/>
                <w:szCs w:val="22"/>
                <w:highlight w:val="none"/>
              </w:rPr>
            </w:pPr>
            <w:r>
              <w:rPr>
                <w:rFonts w:hint="eastAsia" w:ascii="宋体" w:hAnsi="宋体" w:cs="宋体"/>
                <w:sz w:val="22"/>
                <w:szCs w:val="22"/>
                <w:highlight w:val="none"/>
              </w:rPr>
              <w:t>6</w:t>
            </w:r>
          </w:p>
        </w:tc>
        <w:tc>
          <w:tcPr>
            <w:tcW w:w="4870" w:type="dxa"/>
            <w:vAlign w:val="center"/>
          </w:tcPr>
          <w:p>
            <w:pPr>
              <w:pStyle w:val="10"/>
              <w:adjustRightInd w:val="0"/>
              <w:snapToGrid w:val="0"/>
              <w:spacing w:line="360" w:lineRule="auto"/>
              <w:rPr>
                <w:rFonts w:ascii="宋体" w:hAnsi="宋体" w:cs="宋体"/>
                <w:spacing w:val="15"/>
                <w:kern w:val="0"/>
                <w:sz w:val="22"/>
                <w:szCs w:val="22"/>
                <w:highlight w:val="none"/>
              </w:rPr>
            </w:pPr>
            <w:r>
              <w:rPr>
                <w:rFonts w:hint="eastAsia" w:ascii="宋体" w:hAnsi="宋体" w:eastAsia="宋体" w:cs="宋体"/>
                <w:sz w:val="24"/>
                <w:szCs w:val="20"/>
                <w:highlight w:val="none"/>
                <w:lang w:val="en-US"/>
              </w:rPr>
              <w:t>投标人对同一招标项目做出两个以上报价未明确效力的；</w:t>
            </w: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22" w:type="dxa"/>
            <w:vAlign w:val="center"/>
          </w:tcPr>
          <w:p>
            <w:pPr>
              <w:jc w:val="center"/>
              <w:rPr>
                <w:rFonts w:ascii="宋体" w:hAnsi="宋体" w:cs="宋体"/>
                <w:sz w:val="22"/>
                <w:szCs w:val="22"/>
                <w:highlight w:val="none"/>
              </w:rPr>
            </w:pPr>
            <w:r>
              <w:rPr>
                <w:rFonts w:hint="eastAsia" w:ascii="宋体" w:hAnsi="宋体" w:cs="宋体"/>
                <w:sz w:val="22"/>
                <w:szCs w:val="22"/>
                <w:highlight w:val="none"/>
              </w:rPr>
              <w:t>7</w:t>
            </w:r>
          </w:p>
        </w:tc>
        <w:tc>
          <w:tcPr>
            <w:tcW w:w="4870" w:type="dxa"/>
            <w:vAlign w:val="center"/>
          </w:tcPr>
          <w:p>
            <w:pPr>
              <w:pStyle w:val="10"/>
              <w:adjustRightInd w:val="0"/>
              <w:snapToGrid w:val="0"/>
              <w:spacing w:line="360" w:lineRule="auto"/>
              <w:rPr>
                <w:rFonts w:ascii="宋体" w:hAnsi="宋体" w:cs="宋体"/>
                <w:spacing w:val="15"/>
                <w:kern w:val="0"/>
                <w:sz w:val="22"/>
                <w:szCs w:val="22"/>
                <w:highlight w:val="none"/>
              </w:rPr>
            </w:pPr>
            <w:r>
              <w:rPr>
                <w:rFonts w:hint="eastAsia" w:ascii="宋体" w:hAnsi="宋体" w:eastAsia="宋体" w:cs="宋体"/>
                <w:sz w:val="24"/>
                <w:szCs w:val="20"/>
                <w:highlight w:val="none"/>
                <w:lang w:val="en-US"/>
              </w:rPr>
              <w:t>投标文件记载的合同履约期限限超过招标文件规定的合同履约期限限</w:t>
            </w:r>
            <w:r>
              <w:rPr>
                <w:rFonts w:hint="eastAsia" w:ascii="宋体" w:hAnsi="宋体" w:eastAsia="宋体" w:cs="宋体"/>
                <w:sz w:val="24"/>
                <w:szCs w:val="20"/>
                <w:highlight w:val="none"/>
                <w:lang w:val="en-US" w:eastAsia="zh-CN"/>
              </w:rPr>
              <w:t>的</w:t>
            </w:r>
            <w:r>
              <w:rPr>
                <w:rFonts w:hint="eastAsia" w:ascii="宋体" w:hAnsi="宋体" w:eastAsia="宋体" w:cs="宋体"/>
                <w:sz w:val="24"/>
                <w:szCs w:val="20"/>
                <w:highlight w:val="none"/>
                <w:lang w:val="en-US"/>
              </w:rPr>
              <w:t>；</w:t>
            </w: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22" w:type="dxa"/>
            <w:vAlign w:val="center"/>
          </w:tcPr>
          <w:p>
            <w:pPr>
              <w:jc w:val="center"/>
              <w:rPr>
                <w:rFonts w:ascii="宋体" w:hAnsi="宋体" w:cs="宋体"/>
                <w:sz w:val="22"/>
                <w:szCs w:val="22"/>
                <w:highlight w:val="none"/>
              </w:rPr>
            </w:pPr>
            <w:r>
              <w:rPr>
                <w:rFonts w:hint="eastAsia" w:ascii="宋体" w:hAnsi="宋体" w:cs="宋体"/>
                <w:sz w:val="22"/>
                <w:szCs w:val="22"/>
                <w:highlight w:val="none"/>
              </w:rPr>
              <w:t>8</w:t>
            </w:r>
          </w:p>
        </w:tc>
        <w:tc>
          <w:tcPr>
            <w:tcW w:w="4870" w:type="dxa"/>
            <w:vAlign w:val="center"/>
          </w:tcPr>
          <w:p>
            <w:pPr>
              <w:rPr>
                <w:rFonts w:ascii="宋体" w:hAnsi="宋体" w:cs="宋体"/>
                <w:sz w:val="22"/>
                <w:szCs w:val="21"/>
                <w:highlight w:val="none"/>
              </w:rPr>
            </w:pPr>
            <w:r>
              <w:rPr>
                <w:rFonts w:hint="eastAsia" w:ascii="宋体" w:hAnsi="宋体" w:eastAsia="宋体" w:cs="宋体"/>
                <w:sz w:val="24"/>
                <w:szCs w:val="20"/>
                <w:highlight w:val="none"/>
                <w:lang w:val="en-US"/>
              </w:rPr>
              <w:t>投标文件中所报</w:t>
            </w:r>
            <w:r>
              <w:rPr>
                <w:rFonts w:hint="eastAsia" w:ascii="宋体" w:hAnsi="宋体" w:eastAsia="宋体" w:cs="宋体"/>
                <w:sz w:val="24"/>
                <w:szCs w:val="20"/>
                <w:highlight w:val="none"/>
                <w:lang w:val="en-US" w:eastAsia="zh-CN"/>
              </w:rPr>
              <w:t>服务内容</w:t>
            </w:r>
            <w:r>
              <w:rPr>
                <w:rFonts w:hint="eastAsia" w:ascii="宋体" w:hAnsi="宋体" w:eastAsia="宋体" w:cs="宋体"/>
                <w:sz w:val="24"/>
                <w:szCs w:val="20"/>
                <w:highlight w:val="none"/>
                <w:lang w:val="en-US"/>
              </w:rPr>
              <w:t>不满足招标文件要求；</w:t>
            </w: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22" w:type="dxa"/>
            <w:vAlign w:val="center"/>
          </w:tcPr>
          <w:p>
            <w:pPr>
              <w:jc w:val="center"/>
              <w:rPr>
                <w:rFonts w:ascii="宋体" w:hAnsi="宋体" w:cs="宋体"/>
                <w:sz w:val="22"/>
                <w:szCs w:val="22"/>
                <w:highlight w:val="none"/>
              </w:rPr>
            </w:pPr>
            <w:r>
              <w:rPr>
                <w:rFonts w:hint="eastAsia" w:ascii="宋体" w:hAnsi="宋体" w:cs="宋体"/>
                <w:sz w:val="22"/>
                <w:szCs w:val="22"/>
                <w:highlight w:val="none"/>
              </w:rPr>
              <w:t>9</w:t>
            </w:r>
          </w:p>
        </w:tc>
        <w:tc>
          <w:tcPr>
            <w:tcW w:w="4870" w:type="dxa"/>
            <w:vAlign w:val="center"/>
          </w:tcPr>
          <w:p>
            <w:pPr>
              <w:rPr>
                <w:rFonts w:ascii="宋体" w:hAnsi="宋体" w:cs="宋体"/>
                <w:sz w:val="22"/>
                <w:szCs w:val="21"/>
                <w:highlight w:val="none"/>
              </w:rPr>
            </w:pPr>
            <w:r>
              <w:rPr>
                <w:rFonts w:hint="eastAsia" w:ascii="宋体" w:hAnsi="宋体" w:eastAsia="宋体" w:cs="宋体"/>
                <w:sz w:val="24"/>
                <w:szCs w:val="20"/>
                <w:highlight w:val="none"/>
                <w:lang w:val="en-US"/>
              </w:rPr>
              <w:t>投标文件有关键内容模糊不清，无法辨认的。</w:t>
            </w: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22" w:type="dxa"/>
            <w:vAlign w:val="center"/>
          </w:tcPr>
          <w:p>
            <w:pPr>
              <w:jc w:val="center"/>
              <w:rPr>
                <w:rFonts w:ascii="宋体" w:hAnsi="宋体" w:cs="宋体"/>
                <w:sz w:val="22"/>
                <w:szCs w:val="22"/>
                <w:highlight w:val="none"/>
              </w:rPr>
            </w:pPr>
            <w:r>
              <w:rPr>
                <w:rFonts w:hint="eastAsia" w:ascii="宋体" w:hAnsi="宋体" w:cs="宋体"/>
                <w:sz w:val="22"/>
                <w:szCs w:val="22"/>
                <w:highlight w:val="none"/>
              </w:rPr>
              <w:t>10</w:t>
            </w:r>
          </w:p>
        </w:tc>
        <w:tc>
          <w:tcPr>
            <w:tcW w:w="4870" w:type="dxa"/>
            <w:vAlign w:val="center"/>
          </w:tcPr>
          <w:p>
            <w:pPr>
              <w:rPr>
                <w:rFonts w:ascii="宋体" w:hAnsi="宋体" w:cs="宋体"/>
                <w:sz w:val="22"/>
                <w:szCs w:val="21"/>
                <w:highlight w:val="none"/>
              </w:rPr>
            </w:pPr>
            <w:r>
              <w:rPr>
                <w:rFonts w:hint="eastAsia" w:ascii="宋体" w:hAnsi="宋体" w:eastAsia="宋体" w:cs="宋体"/>
                <w:sz w:val="24"/>
                <w:szCs w:val="20"/>
                <w:highlight w:val="none"/>
                <w:lang w:val="en-US"/>
              </w:rPr>
              <w:t>不满足招标文件实质性要求的其他情形。</w:t>
            </w: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c>
          <w:tcPr>
            <w:tcW w:w="837" w:type="dxa"/>
            <w:vAlign w:val="center"/>
          </w:tcPr>
          <w:p>
            <w:pPr>
              <w:rPr>
                <w:rFonts w:ascii="宋体" w:hAnsi="宋体" w:cs="宋体"/>
                <w:szCs w:val="21"/>
                <w:highlight w:val="none"/>
              </w:rPr>
            </w:pPr>
          </w:p>
        </w:tc>
      </w:tr>
    </w:tbl>
    <w:p>
      <w:pPr>
        <w:rPr>
          <w:rFonts w:ascii="宋体" w:hAnsi="宋体" w:cs="宋体"/>
          <w:highlight w:val="none"/>
        </w:rPr>
      </w:pPr>
      <w:r>
        <w:rPr>
          <w:rFonts w:hint="eastAsia" w:ascii="宋体" w:hAnsi="宋体" w:cs="宋体"/>
          <w:highlight w:val="none"/>
        </w:rPr>
        <w:t>注：本表内容属于重大偏差，需全部满足，投标供应商通过评审为“√”，不通过为“×”</w:t>
      </w:r>
    </w:p>
    <w:p>
      <w:pPr>
        <w:pStyle w:val="7"/>
        <w:rPr>
          <w:rFonts w:ascii="宋体" w:hAnsi="宋体" w:cs="宋体"/>
          <w:highlight w:val="none"/>
        </w:rPr>
      </w:pPr>
    </w:p>
    <w:p>
      <w:pPr>
        <w:pStyle w:val="8"/>
        <w:rPr>
          <w:rFonts w:ascii="宋体" w:hAnsi="宋体" w:cs="宋体"/>
          <w:highlight w:val="none"/>
        </w:rPr>
      </w:pPr>
    </w:p>
    <w:p>
      <w:pPr>
        <w:numPr>
          <w:ilvl w:val="0"/>
          <w:numId w:val="4"/>
        </w:numPr>
        <w:jc w:val="center"/>
        <w:rPr>
          <w:rFonts w:ascii="宋体" w:hAnsi="宋体" w:cs="宋体"/>
          <w:b/>
          <w:bCs/>
          <w:sz w:val="28"/>
          <w:szCs w:val="28"/>
          <w:highlight w:val="none"/>
        </w:rPr>
      </w:pPr>
      <w:r>
        <w:rPr>
          <w:rFonts w:hint="eastAsia" w:ascii="宋体" w:hAnsi="宋体" w:cs="宋体"/>
          <w:b/>
          <w:bCs/>
          <w:sz w:val="28"/>
          <w:szCs w:val="28"/>
          <w:highlight w:val="none"/>
        </w:rPr>
        <w:t>投标文件的商务技术部分</w:t>
      </w:r>
    </w:p>
    <w:p>
      <w:pPr>
        <w:tabs>
          <w:tab w:val="left" w:pos="2880"/>
        </w:tabs>
        <w:spacing w:line="460" w:lineRule="atLeast"/>
        <w:jc w:val="center"/>
        <w:rPr>
          <w:rFonts w:ascii="宋体" w:hAnsi="宋体" w:cs="宋体"/>
          <w:b/>
          <w:bCs/>
          <w:sz w:val="24"/>
          <w:highlight w:val="none"/>
        </w:rPr>
      </w:pPr>
      <w:r>
        <w:rPr>
          <w:rFonts w:hint="eastAsia" w:ascii="宋体" w:hAnsi="宋体" w:cs="宋体"/>
          <w:b/>
          <w:bCs/>
          <w:sz w:val="24"/>
          <w:highlight w:val="none"/>
        </w:rPr>
        <w:t>商务技术部分（占总分值的</w:t>
      </w:r>
      <w:r>
        <w:rPr>
          <w:rFonts w:hint="eastAsia" w:ascii="宋体" w:hAnsi="宋体" w:cs="宋体"/>
          <w:b/>
          <w:bCs/>
          <w:sz w:val="24"/>
          <w:highlight w:val="none"/>
          <w:lang w:val="en-US" w:eastAsia="zh-CN"/>
        </w:rPr>
        <w:t>9</w:t>
      </w:r>
      <w:r>
        <w:rPr>
          <w:rFonts w:hint="eastAsia" w:ascii="宋体" w:hAnsi="宋体" w:cs="宋体"/>
          <w:b/>
          <w:bCs/>
          <w:sz w:val="24"/>
          <w:highlight w:val="none"/>
        </w:rPr>
        <w:t>0%）</w:t>
      </w:r>
    </w:p>
    <w:p>
      <w:pPr>
        <w:tabs>
          <w:tab w:val="left" w:pos="2880"/>
        </w:tabs>
        <w:spacing w:line="460" w:lineRule="atLeast"/>
        <w:jc w:val="center"/>
        <w:rPr>
          <w:rFonts w:ascii="宋体" w:hAnsi="宋体" w:cs="宋体"/>
          <w:b/>
          <w:bCs/>
          <w:sz w:val="24"/>
          <w:highlight w:val="none"/>
        </w:rPr>
      </w:pPr>
    </w:p>
    <w:tbl>
      <w:tblPr>
        <w:tblStyle w:val="19"/>
        <w:tblW w:w="9284"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4"/>
        <w:gridCol w:w="1252"/>
        <w:gridCol w:w="750"/>
        <w:gridCol w:w="6498"/>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szCs w:val="21"/>
                <w:highlight w:val="none"/>
              </w:rPr>
            </w:pPr>
            <w:r>
              <w:rPr>
                <w:rFonts w:hint="eastAsia" w:ascii="宋体" w:hAnsi="宋体" w:cs="宋体"/>
                <w:szCs w:val="21"/>
                <w:highlight w:val="none"/>
              </w:rPr>
              <w:t>序号</w:t>
            </w:r>
          </w:p>
        </w:tc>
        <w:tc>
          <w:tcPr>
            <w:tcW w:w="1252" w:type="dxa"/>
            <w:tcBorders>
              <w:top w:val="single" w:color="auto" w:sz="6" w:space="0"/>
              <w:left w:val="single" w:color="auto" w:sz="6" w:space="0"/>
              <w:bottom w:val="single" w:color="auto" w:sz="6" w:space="0"/>
              <w:right w:val="single" w:color="auto" w:sz="6" w:space="0"/>
            </w:tcBorders>
            <w:vAlign w:val="center"/>
          </w:tcPr>
          <w:p>
            <w:pPr>
              <w:spacing w:line="360" w:lineRule="auto"/>
              <w:ind w:right="-252" w:rightChars="-120"/>
              <w:jc w:val="center"/>
              <w:rPr>
                <w:rFonts w:ascii="宋体" w:hAnsi="宋体" w:cs="宋体"/>
                <w:szCs w:val="21"/>
                <w:highlight w:val="none"/>
              </w:rPr>
            </w:pPr>
            <w:r>
              <w:rPr>
                <w:rFonts w:hint="eastAsia" w:ascii="宋体" w:hAnsi="宋体" w:cs="宋体"/>
                <w:szCs w:val="21"/>
                <w:highlight w:val="none"/>
              </w:rPr>
              <w:t>评审项目</w:t>
            </w:r>
          </w:p>
        </w:tc>
        <w:tc>
          <w:tcPr>
            <w:tcW w:w="7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分值</w:t>
            </w:r>
          </w:p>
        </w:tc>
        <w:tc>
          <w:tcPr>
            <w:tcW w:w="649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评审要素</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784" w:type="dxa"/>
            <w:vMerge w:val="restart"/>
            <w:tcBorders>
              <w:top w:val="single" w:color="auto" w:sz="6" w:space="0"/>
              <w:left w:val="single" w:color="auto" w:sz="6" w:space="0"/>
              <w:right w:val="single" w:color="auto" w:sz="6" w:space="0"/>
            </w:tcBorders>
            <w:vAlign w:val="center"/>
          </w:tcPr>
          <w:p>
            <w:pPr>
              <w:pStyle w:val="60"/>
              <w:spacing w:before="0" w:after="0" w:line="360" w:lineRule="auto"/>
              <w:ind w:firstLine="0"/>
              <w:jc w:val="center"/>
              <w:rPr>
                <w:rFonts w:ascii="宋体" w:hAnsi="宋体" w:cs="宋体"/>
                <w:sz w:val="21"/>
                <w:szCs w:val="21"/>
                <w:highlight w:val="none"/>
              </w:rPr>
            </w:pPr>
            <w:r>
              <w:rPr>
                <w:rFonts w:hint="eastAsia" w:ascii="宋体" w:hAnsi="宋体" w:cs="宋体"/>
                <w:sz w:val="21"/>
                <w:szCs w:val="21"/>
                <w:highlight w:val="none"/>
              </w:rPr>
              <w:t>一</w:t>
            </w:r>
          </w:p>
        </w:tc>
        <w:tc>
          <w:tcPr>
            <w:tcW w:w="1252" w:type="dxa"/>
            <w:vMerge w:val="restart"/>
            <w:tcBorders>
              <w:top w:val="single" w:color="auto" w:sz="6" w:space="0"/>
              <w:left w:val="single" w:color="auto" w:sz="6" w:space="0"/>
              <w:right w:val="single" w:color="auto" w:sz="6" w:space="0"/>
            </w:tcBorders>
            <w:vAlign w:val="center"/>
          </w:tcPr>
          <w:p>
            <w:pPr>
              <w:autoSpaceDE w:val="0"/>
              <w:autoSpaceDN w:val="0"/>
              <w:spacing w:line="360" w:lineRule="auto"/>
              <w:jc w:val="center"/>
              <w:rPr>
                <w:szCs w:val="21"/>
                <w:highlight w:val="none"/>
              </w:rPr>
            </w:pPr>
            <w:r>
              <w:rPr>
                <w:rFonts w:hint="eastAsia"/>
                <w:szCs w:val="21"/>
                <w:highlight w:val="none"/>
              </w:rPr>
              <w:t>项目组织实施方案</w:t>
            </w:r>
          </w:p>
          <w:p>
            <w:pPr>
              <w:pStyle w:val="7"/>
              <w:jc w:val="center"/>
              <w:rPr>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44</w:t>
            </w:r>
            <w:r>
              <w:rPr>
                <w:rFonts w:hint="eastAsia" w:ascii="宋体" w:hAnsi="宋体" w:cs="宋体"/>
                <w:szCs w:val="21"/>
                <w:highlight w:val="none"/>
              </w:rPr>
              <w:t>分）</w:t>
            </w:r>
          </w:p>
        </w:tc>
        <w:tc>
          <w:tcPr>
            <w:tcW w:w="750" w:type="dxa"/>
            <w:tcBorders>
              <w:top w:val="single" w:color="auto" w:sz="6" w:space="0"/>
              <w:left w:val="single" w:color="auto" w:sz="6" w:space="0"/>
              <w:right w:val="single" w:color="auto" w:sz="6" w:space="0"/>
            </w:tcBorders>
            <w:vAlign w:val="center"/>
          </w:tcPr>
          <w:p>
            <w:pPr>
              <w:pStyle w:val="56"/>
              <w:spacing w:line="400" w:lineRule="exact"/>
              <w:jc w:val="center"/>
              <w:rPr>
                <w:rFonts w:ascii="宋体" w:hAnsi="宋体" w:cs="宋体"/>
                <w:szCs w:val="21"/>
                <w:highlight w:val="none"/>
              </w:rPr>
            </w:pPr>
            <w:r>
              <w:rPr>
                <w:rFonts w:hint="eastAsia" w:ascii="宋体" w:hAnsi="宋体"/>
                <w:szCs w:val="21"/>
                <w:highlight w:val="none"/>
                <w:lang w:val="en-US" w:eastAsia="zh-CN"/>
              </w:rPr>
              <w:t>8</w:t>
            </w:r>
            <w:r>
              <w:rPr>
                <w:rFonts w:hint="eastAsia" w:ascii="宋体" w:hAnsi="宋体"/>
                <w:szCs w:val="21"/>
                <w:highlight w:val="none"/>
              </w:rPr>
              <w:t>分</w:t>
            </w:r>
          </w:p>
        </w:tc>
        <w:tc>
          <w:tcPr>
            <w:tcW w:w="6498" w:type="dxa"/>
            <w:tcBorders>
              <w:top w:val="single" w:color="auto" w:sz="6" w:space="0"/>
              <w:left w:val="single" w:color="auto" w:sz="6" w:space="0"/>
              <w:right w:val="single" w:color="auto" w:sz="6" w:space="0"/>
            </w:tcBorders>
            <w:vAlign w:val="center"/>
          </w:tcPr>
          <w:p>
            <w:pPr>
              <w:pStyle w:val="56"/>
              <w:spacing w:line="400" w:lineRule="exact"/>
              <w:rPr>
                <w:rFonts w:ascii="宋体" w:hAnsi="宋体" w:cs="宋体"/>
                <w:szCs w:val="21"/>
                <w:highlight w:val="none"/>
              </w:rPr>
            </w:pPr>
            <w:r>
              <w:rPr>
                <w:rFonts w:hint="eastAsia" w:ascii="宋体" w:hAnsi="宋体"/>
                <w:color w:val="000000"/>
                <w:szCs w:val="21"/>
                <w:highlight w:val="none"/>
              </w:rPr>
              <w:t>项目组织实施、技术方案合理、可行、有指导性的得</w:t>
            </w:r>
            <w:r>
              <w:rPr>
                <w:rFonts w:hint="eastAsia" w:ascii="宋体" w:hAnsi="宋体"/>
                <w:color w:val="000000"/>
                <w:szCs w:val="21"/>
                <w:highlight w:val="none"/>
                <w:lang w:val="en-US" w:eastAsia="zh-CN"/>
              </w:rPr>
              <w:t>8</w:t>
            </w:r>
            <w:r>
              <w:rPr>
                <w:rFonts w:hint="eastAsia" w:ascii="宋体" w:hAnsi="宋体"/>
                <w:color w:val="000000"/>
                <w:szCs w:val="21"/>
                <w:highlight w:val="none"/>
              </w:rPr>
              <w:t>分；方案合理性</w:t>
            </w:r>
            <w:bookmarkStart w:id="243" w:name="_GoBack"/>
            <w:bookmarkEnd w:id="243"/>
            <w:r>
              <w:rPr>
                <w:rFonts w:hint="eastAsia" w:ascii="宋体" w:hAnsi="宋体"/>
                <w:color w:val="000000"/>
                <w:szCs w:val="21"/>
                <w:highlight w:val="none"/>
              </w:rPr>
              <w:t>、可行性、指导性欠佳的扣0.5-5分；没有此项不得分。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9" w:hRule="atLeast"/>
          <w:jc w:val="center"/>
        </w:trPr>
        <w:tc>
          <w:tcPr>
            <w:tcW w:w="784" w:type="dxa"/>
            <w:vMerge w:val="continue"/>
            <w:tcBorders>
              <w:left w:val="single" w:color="auto" w:sz="6" w:space="0"/>
              <w:right w:val="single" w:color="auto" w:sz="6" w:space="0"/>
            </w:tcBorders>
            <w:vAlign w:val="center"/>
          </w:tcPr>
          <w:p>
            <w:pPr>
              <w:pStyle w:val="60"/>
              <w:spacing w:before="0" w:after="0" w:line="360" w:lineRule="auto"/>
              <w:ind w:firstLine="0"/>
              <w:jc w:val="center"/>
              <w:rPr>
                <w:rFonts w:ascii="宋体" w:hAnsi="宋体" w:cs="宋体"/>
                <w:sz w:val="21"/>
                <w:szCs w:val="21"/>
                <w:highlight w:val="none"/>
              </w:rPr>
            </w:pPr>
          </w:p>
        </w:tc>
        <w:tc>
          <w:tcPr>
            <w:tcW w:w="1252" w:type="dxa"/>
            <w:vMerge w:val="continue"/>
            <w:tcBorders>
              <w:left w:val="single" w:color="auto" w:sz="6" w:space="0"/>
              <w:right w:val="single" w:color="auto" w:sz="6" w:space="0"/>
            </w:tcBorders>
            <w:vAlign w:val="center"/>
          </w:tcPr>
          <w:p>
            <w:pPr>
              <w:autoSpaceDE w:val="0"/>
              <w:autoSpaceDN w:val="0"/>
              <w:spacing w:line="360" w:lineRule="auto"/>
              <w:jc w:val="center"/>
              <w:rPr>
                <w:rFonts w:ascii="宋体" w:hAnsi="宋体" w:cs="宋体"/>
                <w:szCs w:val="21"/>
                <w:highlight w:val="none"/>
              </w:rPr>
            </w:pPr>
          </w:p>
        </w:tc>
        <w:tc>
          <w:tcPr>
            <w:tcW w:w="750" w:type="dxa"/>
            <w:tcBorders>
              <w:top w:val="single" w:color="auto" w:sz="6" w:space="0"/>
              <w:left w:val="single" w:color="auto" w:sz="6" w:space="0"/>
              <w:right w:val="single" w:color="auto" w:sz="6" w:space="0"/>
            </w:tcBorders>
            <w:vAlign w:val="center"/>
          </w:tcPr>
          <w:p>
            <w:pPr>
              <w:pStyle w:val="56"/>
              <w:spacing w:line="400" w:lineRule="exact"/>
              <w:jc w:val="center"/>
              <w:rPr>
                <w:rFonts w:ascii="宋体" w:hAnsi="宋体" w:cs="宋体"/>
                <w:szCs w:val="21"/>
                <w:highlight w:val="none"/>
              </w:rPr>
            </w:pPr>
            <w:r>
              <w:rPr>
                <w:rFonts w:hint="eastAsia" w:ascii="宋体" w:hAnsi="宋体"/>
                <w:szCs w:val="21"/>
                <w:highlight w:val="none"/>
                <w:lang w:val="en-US" w:eastAsia="zh-CN"/>
              </w:rPr>
              <w:t>8</w:t>
            </w:r>
            <w:r>
              <w:rPr>
                <w:rFonts w:hint="eastAsia" w:ascii="宋体" w:hAnsi="宋体"/>
                <w:szCs w:val="21"/>
                <w:highlight w:val="none"/>
              </w:rPr>
              <w:t>分</w:t>
            </w:r>
          </w:p>
        </w:tc>
        <w:tc>
          <w:tcPr>
            <w:tcW w:w="6498" w:type="dxa"/>
            <w:tcBorders>
              <w:top w:val="single" w:color="auto" w:sz="6" w:space="0"/>
              <w:left w:val="single" w:color="auto" w:sz="6" w:space="0"/>
              <w:right w:val="single" w:color="auto" w:sz="6" w:space="0"/>
            </w:tcBorders>
            <w:vAlign w:val="center"/>
          </w:tcPr>
          <w:p>
            <w:pPr>
              <w:pStyle w:val="56"/>
              <w:spacing w:line="400" w:lineRule="exact"/>
              <w:rPr>
                <w:rFonts w:ascii="宋体" w:hAnsi="宋体" w:cs="宋体"/>
                <w:szCs w:val="21"/>
                <w:highlight w:val="none"/>
              </w:rPr>
            </w:pPr>
            <w:r>
              <w:rPr>
                <w:rFonts w:hint="eastAsia" w:ascii="宋体" w:hAnsi="宋体"/>
                <w:color w:val="000000"/>
                <w:szCs w:val="21"/>
                <w:highlight w:val="none"/>
              </w:rPr>
              <w:t>项目组织机构、人员配备合理、可行、有指导性的得</w:t>
            </w:r>
            <w:r>
              <w:rPr>
                <w:rFonts w:hint="eastAsia" w:ascii="宋体" w:hAnsi="宋体"/>
                <w:color w:val="000000"/>
                <w:szCs w:val="21"/>
                <w:highlight w:val="none"/>
                <w:lang w:val="en-US" w:eastAsia="zh-CN"/>
              </w:rPr>
              <w:t>8</w:t>
            </w:r>
            <w:r>
              <w:rPr>
                <w:rFonts w:hint="eastAsia" w:ascii="宋体" w:hAnsi="宋体"/>
                <w:color w:val="000000"/>
                <w:szCs w:val="21"/>
                <w:highlight w:val="none"/>
              </w:rPr>
              <w:t>分；配备合理性、可行性、指导性欠佳的扣0.5-5分；没有此项不得分。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784" w:type="dxa"/>
            <w:vMerge w:val="continue"/>
            <w:tcBorders>
              <w:left w:val="single" w:color="auto" w:sz="6" w:space="0"/>
              <w:right w:val="single" w:color="auto" w:sz="6" w:space="0"/>
            </w:tcBorders>
            <w:vAlign w:val="center"/>
          </w:tcPr>
          <w:p>
            <w:pPr>
              <w:pStyle w:val="60"/>
              <w:spacing w:before="0" w:after="0" w:line="360" w:lineRule="auto"/>
              <w:ind w:firstLine="0"/>
              <w:jc w:val="center"/>
              <w:rPr>
                <w:rFonts w:ascii="宋体" w:hAnsi="宋体" w:cs="宋体"/>
                <w:sz w:val="21"/>
                <w:szCs w:val="21"/>
                <w:highlight w:val="none"/>
              </w:rPr>
            </w:pPr>
          </w:p>
        </w:tc>
        <w:tc>
          <w:tcPr>
            <w:tcW w:w="1252" w:type="dxa"/>
            <w:vMerge w:val="continue"/>
            <w:tcBorders>
              <w:left w:val="single" w:color="auto" w:sz="6" w:space="0"/>
              <w:right w:val="single" w:color="auto" w:sz="6" w:space="0"/>
            </w:tcBorders>
            <w:vAlign w:val="center"/>
          </w:tcPr>
          <w:p>
            <w:pPr>
              <w:autoSpaceDE w:val="0"/>
              <w:autoSpaceDN w:val="0"/>
              <w:spacing w:line="360" w:lineRule="auto"/>
              <w:jc w:val="center"/>
              <w:rPr>
                <w:rFonts w:ascii="宋体" w:hAnsi="宋体" w:cs="宋体"/>
                <w:szCs w:val="21"/>
                <w:highlight w:val="none"/>
              </w:rPr>
            </w:pPr>
          </w:p>
        </w:tc>
        <w:tc>
          <w:tcPr>
            <w:tcW w:w="750" w:type="dxa"/>
            <w:tcBorders>
              <w:top w:val="single" w:color="auto" w:sz="6" w:space="0"/>
              <w:left w:val="single" w:color="auto" w:sz="6" w:space="0"/>
              <w:right w:val="single" w:color="auto" w:sz="6" w:space="0"/>
            </w:tcBorders>
            <w:vAlign w:val="center"/>
          </w:tcPr>
          <w:p>
            <w:pPr>
              <w:pStyle w:val="56"/>
              <w:spacing w:line="400" w:lineRule="exact"/>
              <w:jc w:val="center"/>
              <w:rPr>
                <w:rFonts w:ascii="宋体" w:hAnsi="宋体" w:cs="宋体"/>
                <w:szCs w:val="21"/>
                <w:highlight w:val="none"/>
              </w:rPr>
            </w:pPr>
            <w:r>
              <w:rPr>
                <w:rFonts w:hint="eastAsia" w:ascii="宋体" w:hAnsi="宋体"/>
                <w:szCs w:val="21"/>
                <w:highlight w:val="none"/>
                <w:lang w:val="en-US" w:eastAsia="zh-CN"/>
              </w:rPr>
              <w:t>8</w:t>
            </w:r>
            <w:r>
              <w:rPr>
                <w:rFonts w:hint="eastAsia" w:ascii="宋体" w:hAnsi="宋体"/>
                <w:szCs w:val="21"/>
                <w:highlight w:val="none"/>
              </w:rPr>
              <w:t>分</w:t>
            </w:r>
          </w:p>
        </w:tc>
        <w:tc>
          <w:tcPr>
            <w:tcW w:w="6498" w:type="dxa"/>
            <w:tcBorders>
              <w:top w:val="single" w:color="auto" w:sz="6" w:space="0"/>
              <w:left w:val="single" w:color="auto" w:sz="6" w:space="0"/>
              <w:right w:val="single" w:color="auto" w:sz="6" w:space="0"/>
            </w:tcBorders>
            <w:vAlign w:val="center"/>
          </w:tcPr>
          <w:p>
            <w:pPr>
              <w:pStyle w:val="56"/>
              <w:spacing w:line="400" w:lineRule="exact"/>
              <w:rPr>
                <w:rFonts w:ascii="宋体" w:hAnsi="宋体" w:cs="宋体"/>
                <w:szCs w:val="21"/>
                <w:highlight w:val="none"/>
              </w:rPr>
            </w:pPr>
            <w:r>
              <w:rPr>
                <w:rFonts w:hint="eastAsia" w:ascii="宋体" w:hAnsi="宋体"/>
                <w:color w:val="000000"/>
                <w:szCs w:val="21"/>
                <w:highlight w:val="none"/>
              </w:rPr>
              <w:t>确保项目实施期限保障措施合理、可行、有指导性的得</w:t>
            </w:r>
            <w:r>
              <w:rPr>
                <w:rFonts w:hint="eastAsia" w:ascii="宋体" w:hAnsi="宋体"/>
                <w:color w:val="000000"/>
                <w:szCs w:val="21"/>
                <w:highlight w:val="none"/>
                <w:lang w:val="en-US" w:eastAsia="zh-CN"/>
              </w:rPr>
              <w:t>8</w:t>
            </w:r>
            <w:r>
              <w:rPr>
                <w:rFonts w:hint="eastAsia" w:ascii="宋体" w:hAnsi="宋体"/>
                <w:color w:val="000000"/>
                <w:szCs w:val="21"/>
                <w:highlight w:val="none"/>
              </w:rPr>
              <w:t>分；措施合理性、可行性、指导性欠佳的扣0.5-5分；没有此项不得分。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9" w:hRule="atLeast"/>
          <w:jc w:val="center"/>
        </w:trPr>
        <w:tc>
          <w:tcPr>
            <w:tcW w:w="784" w:type="dxa"/>
            <w:vMerge w:val="continue"/>
            <w:tcBorders>
              <w:left w:val="single" w:color="auto" w:sz="6" w:space="0"/>
              <w:right w:val="single" w:color="auto" w:sz="6" w:space="0"/>
            </w:tcBorders>
            <w:vAlign w:val="center"/>
          </w:tcPr>
          <w:p>
            <w:pPr>
              <w:pStyle w:val="60"/>
              <w:spacing w:before="0" w:after="0" w:line="360" w:lineRule="auto"/>
              <w:ind w:firstLine="0"/>
              <w:jc w:val="center"/>
              <w:rPr>
                <w:rFonts w:ascii="宋体" w:hAnsi="宋体" w:cs="宋体"/>
                <w:sz w:val="21"/>
                <w:szCs w:val="21"/>
                <w:highlight w:val="none"/>
              </w:rPr>
            </w:pPr>
          </w:p>
        </w:tc>
        <w:tc>
          <w:tcPr>
            <w:tcW w:w="1252" w:type="dxa"/>
            <w:vMerge w:val="continue"/>
            <w:tcBorders>
              <w:left w:val="single" w:color="auto" w:sz="6" w:space="0"/>
              <w:right w:val="single" w:color="auto" w:sz="6" w:space="0"/>
            </w:tcBorders>
            <w:vAlign w:val="center"/>
          </w:tcPr>
          <w:p>
            <w:pPr>
              <w:autoSpaceDE w:val="0"/>
              <w:autoSpaceDN w:val="0"/>
              <w:spacing w:line="360" w:lineRule="auto"/>
              <w:jc w:val="center"/>
              <w:rPr>
                <w:rFonts w:ascii="宋体" w:hAnsi="宋体" w:cs="宋体"/>
                <w:szCs w:val="21"/>
                <w:highlight w:val="none"/>
              </w:rPr>
            </w:pPr>
          </w:p>
        </w:tc>
        <w:tc>
          <w:tcPr>
            <w:tcW w:w="750" w:type="dxa"/>
            <w:tcBorders>
              <w:top w:val="single" w:color="auto" w:sz="6" w:space="0"/>
              <w:left w:val="single" w:color="auto" w:sz="6" w:space="0"/>
              <w:right w:val="single" w:color="auto" w:sz="6" w:space="0"/>
            </w:tcBorders>
            <w:vAlign w:val="center"/>
          </w:tcPr>
          <w:p>
            <w:pPr>
              <w:pStyle w:val="56"/>
              <w:spacing w:line="400" w:lineRule="exact"/>
              <w:jc w:val="center"/>
              <w:rPr>
                <w:rFonts w:ascii="宋体" w:hAnsi="宋体" w:cs="宋体"/>
                <w:szCs w:val="21"/>
                <w:highlight w:val="none"/>
              </w:rPr>
            </w:pPr>
            <w:r>
              <w:rPr>
                <w:rFonts w:hint="eastAsia" w:ascii="宋体" w:hAnsi="宋体"/>
                <w:szCs w:val="21"/>
                <w:highlight w:val="none"/>
                <w:lang w:val="en-US" w:eastAsia="zh-CN"/>
              </w:rPr>
              <w:t>8</w:t>
            </w:r>
            <w:r>
              <w:rPr>
                <w:rFonts w:hint="eastAsia" w:ascii="宋体" w:hAnsi="宋体"/>
                <w:szCs w:val="21"/>
                <w:highlight w:val="none"/>
              </w:rPr>
              <w:t>分</w:t>
            </w:r>
          </w:p>
        </w:tc>
        <w:tc>
          <w:tcPr>
            <w:tcW w:w="6498" w:type="dxa"/>
            <w:tcBorders>
              <w:top w:val="single" w:color="auto" w:sz="6" w:space="0"/>
              <w:left w:val="single" w:color="auto" w:sz="6" w:space="0"/>
              <w:right w:val="single" w:color="auto" w:sz="6" w:space="0"/>
            </w:tcBorders>
            <w:vAlign w:val="center"/>
          </w:tcPr>
          <w:p>
            <w:pPr>
              <w:pStyle w:val="56"/>
              <w:spacing w:line="400" w:lineRule="exact"/>
              <w:rPr>
                <w:rFonts w:ascii="宋体" w:hAnsi="宋体" w:cs="宋体"/>
                <w:szCs w:val="21"/>
                <w:highlight w:val="none"/>
              </w:rPr>
            </w:pPr>
            <w:r>
              <w:rPr>
                <w:rFonts w:hint="eastAsia" w:ascii="宋体" w:hAnsi="宋体"/>
                <w:color w:val="000000"/>
                <w:szCs w:val="21"/>
                <w:highlight w:val="none"/>
              </w:rPr>
              <w:t>确保项目技术支持与质量保障措施合理、可行、有指导性的得</w:t>
            </w:r>
            <w:r>
              <w:rPr>
                <w:rFonts w:hint="eastAsia" w:ascii="宋体" w:hAnsi="宋体"/>
                <w:color w:val="000000"/>
                <w:szCs w:val="21"/>
                <w:highlight w:val="none"/>
                <w:lang w:val="en-US" w:eastAsia="zh-CN"/>
              </w:rPr>
              <w:t>8</w:t>
            </w:r>
            <w:r>
              <w:rPr>
                <w:rFonts w:hint="eastAsia" w:ascii="宋体" w:hAnsi="宋体"/>
                <w:color w:val="000000"/>
                <w:szCs w:val="21"/>
                <w:highlight w:val="none"/>
              </w:rPr>
              <w:t>分；措施合理性、可行性、指导性欠佳的扣0.5-5分；没有此项不得分。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784" w:type="dxa"/>
            <w:vMerge w:val="continue"/>
            <w:tcBorders>
              <w:left w:val="single" w:color="auto" w:sz="6" w:space="0"/>
              <w:right w:val="single" w:color="auto" w:sz="6" w:space="0"/>
            </w:tcBorders>
            <w:vAlign w:val="center"/>
          </w:tcPr>
          <w:p>
            <w:pPr>
              <w:pStyle w:val="60"/>
              <w:spacing w:before="0" w:after="0" w:line="360" w:lineRule="auto"/>
              <w:ind w:firstLine="0"/>
              <w:jc w:val="center"/>
              <w:rPr>
                <w:rFonts w:ascii="宋体" w:hAnsi="宋体" w:cs="宋体"/>
                <w:sz w:val="21"/>
                <w:szCs w:val="21"/>
                <w:highlight w:val="none"/>
              </w:rPr>
            </w:pPr>
          </w:p>
        </w:tc>
        <w:tc>
          <w:tcPr>
            <w:tcW w:w="1252" w:type="dxa"/>
            <w:vMerge w:val="continue"/>
            <w:tcBorders>
              <w:left w:val="single" w:color="auto" w:sz="6" w:space="0"/>
              <w:right w:val="single" w:color="auto" w:sz="6" w:space="0"/>
            </w:tcBorders>
            <w:vAlign w:val="center"/>
          </w:tcPr>
          <w:p>
            <w:pPr>
              <w:autoSpaceDE w:val="0"/>
              <w:autoSpaceDN w:val="0"/>
              <w:spacing w:line="360" w:lineRule="auto"/>
              <w:jc w:val="center"/>
              <w:rPr>
                <w:rFonts w:ascii="宋体" w:hAnsi="宋体" w:cs="宋体"/>
                <w:szCs w:val="21"/>
                <w:highlight w:val="none"/>
              </w:rPr>
            </w:pPr>
          </w:p>
        </w:tc>
        <w:tc>
          <w:tcPr>
            <w:tcW w:w="750" w:type="dxa"/>
            <w:tcBorders>
              <w:top w:val="single" w:color="auto" w:sz="6" w:space="0"/>
              <w:left w:val="single" w:color="auto" w:sz="6" w:space="0"/>
              <w:right w:val="single" w:color="auto" w:sz="6" w:space="0"/>
            </w:tcBorders>
            <w:vAlign w:val="center"/>
          </w:tcPr>
          <w:p>
            <w:pPr>
              <w:pStyle w:val="56"/>
              <w:spacing w:line="400" w:lineRule="exact"/>
              <w:jc w:val="center"/>
              <w:rPr>
                <w:rFonts w:ascii="宋体" w:hAnsi="宋体"/>
                <w:szCs w:val="21"/>
                <w:highlight w:val="none"/>
              </w:rPr>
            </w:pPr>
            <w:r>
              <w:rPr>
                <w:rFonts w:hint="eastAsia" w:ascii="宋体" w:hAnsi="宋体"/>
                <w:szCs w:val="21"/>
                <w:highlight w:val="none"/>
              </w:rPr>
              <w:t>6分</w:t>
            </w:r>
          </w:p>
        </w:tc>
        <w:tc>
          <w:tcPr>
            <w:tcW w:w="6498" w:type="dxa"/>
            <w:tcBorders>
              <w:top w:val="single" w:color="auto" w:sz="6" w:space="0"/>
              <w:left w:val="single" w:color="auto" w:sz="6" w:space="0"/>
              <w:right w:val="single" w:color="auto" w:sz="6" w:space="0"/>
            </w:tcBorders>
            <w:vAlign w:val="center"/>
          </w:tcPr>
          <w:p>
            <w:pPr>
              <w:pStyle w:val="56"/>
              <w:spacing w:line="400" w:lineRule="exact"/>
              <w:rPr>
                <w:rFonts w:ascii="宋体" w:hAnsi="宋体"/>
                <w:szCs w:val="21"/>
                <w:highlight w:val="none"/>
              </w:rPr>
            </w:pPr>
            <w:r>
              <w:rPr>
                <w:rFonts w:hint="eastAsia" w:ascii="宋体" w:hAnsi="宋体"/>
                <w:color w:val="000000"/>
                <w:szCs w:val="21"/>
                <w:highlight w:val="none"/>
              </w:rPr>
              <w:t>确保安全生产措施合理、可行、有指导性的得6分；措施合理性、可行性、指导性欠佳的扣0.5-5分；没有此项不得分。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4" w:hRule="atLeast"/>
          <w:jc w:val="center"/>
        </w:trPr>
        <w:tc>
          <w:tcPr>
            <w:tcW w:w="784" w:type="dxa"/>
            <w:vMerge w:val="continue"/>
            <w:tcBorders>
              <w:left w:val="single" w:color="auto" w:sz="6" w:space="0"/>
              <w:right w:val="single" w:color="auto" w:sz="6" w:space="0"/>
            </w:tcBorders>
            <w:vAlign w:val="center"/>
          </w:tcPr>
          <w:p>
            <w:pPr>
              <w:pStyle w:val="60"/>
              <w:spacing w:before="0" w:after="0" w:line="360" w:lineRule="auto"/>
              <w:ind w:firstLine="0"/>
              <w:jc w:val="center"/>
              <w:rPr>
                <w:rFonts w:ascii="宋体" w:hAnsi="宋体" w:cs="宋体"/>
                <w:sz w:val="21"/>
                <w:szCs w:val="21"/>
                <w:highlight w:val="none"/>
              </w:rPr>
            </w:pPr>
          </w:p>
        </w:tc>
        <w:tc>
          <w:tcPr>
            <w:tcW w:w="1252" w:type="dxa"/>
            <w:vMerge w:val="continue"/>
            <w:tcBorders>
              <w:left w:val="single" w:color="auto" w:sz="6" w:space="0"/>
              <w:right w:val="single" w:color="auto" w:sz="6" w:space="0"/>
            </w:tcBorders>
            <w:vAlign w:val="center"/>
          </w:tcPr>
          <w:p>
            <w:pPr>
              <w:autoSpaceDE w:val="0"/>
              <w:autoSpaceDN w:val="0"/>
              <w:spacing w:line="360" w:lineRule="auto"/>
              <w:jc w:val="center"/>
              <w:rPr>
                <w:rFonts w:ascii="宋体" w:hAnsi="宋体" w:cs="宋体"/>
                <w:szCs w:val="21"/>
                <w:highlight w:val="none"/>
              </w:rPr>
            </w:pPr>
          </w:p>
        </w:tc>
        <w:tc>
          <w:tcPr>
            <w:tcW w:w="750" w:type="dxa"/>
            <w:tcBorders>
              <w:top w:val="single" w:color="auto" w:sz="6" w:space="0"/>
              <w:left w:val="single" w:color="auto" w:sz="6" w:space="0"/>
              <w:right w:val="single" w:color="auto" w:sz="6" w:space="0"/>
            </w:tcBorders>
            <w:vAlign w:val="center"/>
          </w:tcPr>
          <w:p>
            <w:pPr>
              <w:pStyle w:val="56"/>
              <w:spacing w:line="400" w:lineRule="exact"/>
              <w:jc w:val="center"/>
              <w:rPr>
                <w:rFonts w:ascii="宋体" w:hAnsi="宋体"/>
                <w:szCs w:val="21"/>
                <w:highlight w:val="none"/>
              </w:rPr>
            </w:pPr>
            <w:r>
              <w:rPr>
                <w:rFonts w:hint="eastAsia" w:ascii="宋体" w:hAnsi="宋体"/>
                <w:szCs w:val="21"/>
                <w:highlight w:val="none"/>
              </w:rPr>
              <w:t>6分</w:t>
            </w:r>
          </w:p>
        </w:tc>
        <w:tc>
          <w:tcPr>
            <w:tcW w:w="6498" w:type="dxa"/>
            <w:tcBorders>
              <w:top w:val="single" w:color="auto" w:sz="6" w:space="0"/>
              <w:left w:val="single" w:color="auto" w:sz="6" w:space="0"/>
              <w:right w:val="single" w:color="auto" w:sz="6" w:space="0"/>
            </w:tcBorders>
            <w:vAlign w:val="center"/>
          </w:tcPr>
          <w:p>
            <w:pPr>
              <w:pStyle w:val="56"/>
              <w:spacing w:line="400" w:lineRule="exact"/>
              <w:rPr>
                <w:rFonts w:ascii="宋体" w:hAnsi="宋体"/>
                <w:szCs w:val="21"/>
                <w:highlight w:val="none"/>
              </w:rPr>
            </w:pPr>
            <w:r>
              <w:rPr>
                <w:rFonts w:hint="eastAsia" w:ascii="宋体" w:hAnsi="宋体"/>
                <w:szCs w:val="21"/>
                <w:highlight w:val="none"/>
              </w:rPr>
              <w:t>针对本项目的理解及合理化建议，提出创新、创优等合理化建议的得6分，</w:t>
            </w:r>
            <w:r>
              <w:rPr>
                <w:rFonts w:hint="eastAsia" w:ascii="宋体" w:hAnsi="宋体"/>
                <w:color w:val="000000"/>
                <w:szCs w:val="21"/>
                <w:highlight w:val="none"/>
              </w:rPr>
              <w:t>措施合理性、可行性、指导性欠佳的扣0.5-5分；没有此项不得分。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62" w:hRule="atLeast"/>
          <w:jc w:val="center"/>
        </w:trPr>
        <w:tc>
          <w:tcPr>
            <w:tcW w:w="784" w:type="dxa"/>
            <w:vAlign w:val="center"/>
          </w:tcPr>
          <w:p>
            <w:pPr>
              <w:pStyle w:val="60"/>
              <w:spacing w:line="360" w:lineRule="auto"/>
              <w:ind w:firstLine="72"/>
              <w:jc w:val="center"/>
              <w:rPr>
                <w:rFonts w:ascii="宋体" w:hAnsi="宋体" w:cs="宋体"/>
                <w:sz w:val="21"/>
                <w:szCs w:val="21"/>
                <w:highlight w:val="none"/>
              </w:rPr>
            </w:pPr>
          </w:p>
          <w:p>
            <w:pPr>
              <w:pStyle w:val="60"/>
              <w:spacing w:line="360" w:lineRule="auto"/>
              <w:ind w:firstLine="72"/>
              <w:jc w:val="center"/>
              <w:rPr>
                <w:rFonts w:ascii="宋体" w:hAnsi="宋体" w:cs="宋体"/>
                <w:sz w:val="21"/>
                <w:szCs w:val="21"/>
                <w:highlight w:val="none"/>
              </w:rPr>
            </w:pPr>
            <w:r>
              <w:rPr>
                <w:rFonts w:hint="eastAsia" w:ascii="宋体" w:hAnsi="宋体" w:cs="宋体"/>
                <w:sz w:val="21"/>
                <w:szCs w:val="21"/>
                <w:highlight w:val="none"/>
              </w:rPr>
              <w:t>二</w:t>
            </w:r>
          </w:p>
        </w:tc>
        <w:tc>
          <w:tcPr>
            <w:tcW w:w="1252" w:type="dxa"/>
            <w:vAlign w:val="center"/>
          </w:tcPr>
          <w:p>
            <w:pPr>
              <w:autoSpaceDE w:val="0"/>
              <w:autoSpaceDN w:val="0"/>
              <w:spacing w:line="360" w:lineRule="auto"/>
              <w:jc w:val="center"/>
              <w:rPr>
                <w:szCs w:val="21"/>
                <w:highlight w:val="none"/>
              </w:rPr>
            </w:pPr>
            <w:r>
              <w:rPr>
                <w:rFonts w:hint="eastAsia"/>
                <w:szCs w:val="21"/>
                <w:highlight w:val="none"/>
              </w:rPr>
              <w:t>技术人员</w:t>
            </w:r>
          </w:p>
          <w:p>
            <w:pPr>
              <w:pStyle w:val="7"/>
              <w:jc w:val="center"/>
              <w:rPr>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750" w:type="dxa"/>
            <w:vAlign w:val="center"/>
          </w:tcPr>
          <w:p>
            <w:pPr>
              <w:autoSpaceDE w:val="0"/>
              <w:autoSpaceDN w:val="0"/>
              <w:spacing w:line="360" w:lineRule="auto"/>
              <w:jc w:val="center"/>
              <w:rPr>
                <w:rFonts w:ascii="宋体" w:hAnsi="宋体" w:cs="宋体"/>
                <w:color w:val="FF0000"/>
                <w:szCs w:val="21"/>
                <w:highlight w:val="none"/>
                <w:u w:val="single"/>
              </w:rPr>
            </w:pP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分</w:t>
            </w:r>
          </w:p>
        </w:tc>
        <w:tc>
          <w:tcPr>
            <w:tcW w:w="6498" w:type="dxa"/>
            <w:vAlign w:val="center"/>
          </w:tcPr>
          <w:p>
            <w:pPr>
              <w:pStyle w:val="56"/>
              <w:spacing w:line="360" w:lineRule="auto"/>
              <w:rPr>
                <w:rFonts w:hint="eastAsia" w:ascii="宋体" w:hAnsi="宋体" w:eastAsia="宋体"/>
                <w:color w:val="000000"/>
                <w:szCs w:val="21"/>
                <w:highlight w:val="none"/>
                <w:lang w:val="en-US" w:eastAsia="zh-CN"/>
              </w:rPr>
            </w:pPr>
            <w:r>
              <w:rPr>
                <w:rFonts w:hint="eastAsia" w:ascii="宋体" w:hAnsi="宋体"/>
                <w:color w:val="000000"/>
                <w:szCs w:val="21"/>
                <w:highlight w:val="none"/>
              </w:rPr>
              <w:t>项目负责人具有中级（含）及以上职称证</w:t>
            </w:r>
            <w:r>
              <w:rPr>
                <w:rFonts w:hint="eastAsia" w:ascii="宋体" w:hAnsi="宋体"/>
                <w:color w:val="000000"/>
                <w:szCs w:val="21"/>
                <w:highlight w:val="none"/>
                <w:lang w:val="en-US" w:eastAsia="zh-CN"/>
              </w:rPr>
              <w:t>或注册规划师证书</w:t>
            </w:r>
            <w:r>
              <w:rPr>
                <w:rFonts w:hint="eastAsia" w:ascii="宋体" w:hAnsi="宋体"/>
                <w:color w:val="000000"/>
                <w:szCs w:val="21"/>
                <w:highlight w:val="none"/>
              </w:rPr>
              <w:t>得基础分</w:t>
            </w:r>
            <w:r>
              <w:rPr>
                <w:rFonts w:hint="eastAsia" w:ascii="宋体" w:hAnsi="宋体"/>
                <w:color w:val="000000"/>
                <w:szCs w:val="21"/>
                <w:highlight w:val="none"/>
                <w:lang w:val="en-US" w:eastAsia="zh-CN"/>
              </w:rPr>
              <w:t>2</w:t>
            </w:r>
            <w:r>
              <w:rPr>
                <w:rFonts w:hint="eastAsia" w:ascii="宋体" w:hAnsi="宋体"/>
                <w:color w:val="000000"/>
                <w:szCs w:val="21"/>
                <w:highlight w:val="none"/>
              </w:rPr>
              <w:t>分</w:t>
            </w:r>
            <w:r>
              <w:rPr>
                <w:rFonts w:hint="eastAsia" w:ascii="宋体" w:hAnsi="宋体"/>
                <w:color w:val="000000"/>
                <w:szCs w:val="21"/>
                <w:highlight w:val="none"/>
                <w:lang w:eastAsia="zh-CN"/>
              </w:rPr>
              <w:t>。</w:t>
            </w:r>
          </w:p>
          <w:p>
            <w:pPr>
              <w:pStyle w:val="56"/>
              <w:spacing w:line="360" w:lineRule="auto"/>
              <w:rPr>
                <w:rFonts w:ascii="宋体" w:hAnsi="宋体"/>
                <w:color w:val="000000"/>
                <w:szCs w:val="21"/>
                <w:highlight w:val="none"/>
              </w:rPr>
            </w:pPr>
            <w:r>
              <w:rPr>
                <w:rFonts w:hint="eastAsia" w:ascii="宋体" w:hAnsi="宋体"/>
                <w:color w:val="000000"/>
                <w:szCs w:val="21"/>
                <w:highlight w:val="none"/>
              </w:rPr>
              <w:t>技术团队人员每增加一名相关专业的中级职称（或以上）加</w:t>
            </w:r>
            <w:r>
              <w:rPr>
                <w:rFonts w:hint="eastAsia" w:ascii="宋体" w:hAnsi="宋体"/>
                <w:color w:val="000000"/>
                <w:szCs w:val="21"/>
                <w:highlight w:val="none"/>
                <w:lang w:val="en-US" w:eastAsia="zh-CN"/>
              </w:rPr>
              <w:t>2</w:t>
            </w:r>
            <w:r>
              <w:rPr>
                <w:rFonts w:hint="eastAsia" w:ascii="宋体" w:hAnsi="宋体"/>
                <w:color w:val="000000"/>
                <w:szCs w:val="21"/>
                <w:highlight w:val="none"/>
              </w:rPr>
              <w:t>分，最多可得</w:t>
            </w:r>
            <w:r>
              <w:rPr>
                <w:rFonts w:hint="eastAsia" w:ascii="宋体" w:hAnsi="宋体"/>
                <w:color w:val="000000"/>
                <w:szCs w:val="21"/>
                <w:highlight w:val="none"/>
                <w:lang w:val="en-US" w:eastAsia="zh-CN"/>
              </w:rPr>
              <w:t>8</w:t>
            </w:r>
            <w:r>
              <w:rPr>
                <w:rFonts w:hint="eastAsia" w:ascii="宋体" w:hAnsi="宋体"/>
                <w:color w:val="000000"/>
                <w:szCs w:val="21"/>
                <w:highlight w:val="none"/>
              </w:rPr>
              <w:t>分。</w:t>
            </w:r>
          </w:p>
          <w:p>
            <w:pPr>
              <w:pStyle w:val="56"/>
              <w:spacing w:line="360" w:lineRule="auto"/>
              <w:rPr>
                <w:rFonts w:ascii="宋体" w:hAnsi="宋体"/>
                <w:color w:val="000000"/>
                <w:szCs w:val="21"/>
                <w:highlight w:val="none"/>
              </w:rPr>
            </w:pPr>
            <w:r>
              <w:rPr>
                <w:rFonts w:hint="eastAsia" w:ascii="宋体" w:hAnsi="宋体"/>
                <w:color w:val="000000"/>
                <w:szCs w:val="21"/>
                <w:highlight w:val="none"/>
              </w:rPr>
              <w:t>注：提供相关人员</w:t>
            </w:r>
            <w:r>
              <w:rPr>
                <w:rFonts w:hint="eastAsia" w:ascii="宋体" w:hAnsi="宋体"/>
                <w:color w:val="000000"/>
                <w:szCs w:val="21"/>
                <w:highlight w:val="none"/>
                <w:lang w:val="en-US" w:eastAsia="zh-CN"/>
              </w:rPr>
              <w:t>证件及社保部门出具的社保缴纳证明</w:t>
            </w:r>
            <w:r>
              <w:rPr>
                <w:rFonts w:hint="eastAsia" w:ascii="宋体" w:hAnsi="宋体"/>
                <w:color w:val="000000"/>
                <w:szCs w:val="21"/>
                <w:highlight w:val="none"/>
              </w:rPr>
              <w:t>并加盖公章</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不提供不予认可</w:t>
            </w:r>
            <w:r>
              <w:rPr>
                <w:rFonts w:hint="eastAsia" w:ascii="宋体" w:hAnsi="宋体"/>
                <w:color w:val="000000"/>
                <w:szCs w:val="21"/>
                <w:highlight w:val="none"/>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6" w:hRule="atLeast"/>
          <w:jc w:val="center"/>
        </w:trPr>
        <w:tc>
          <w:tcPr>
            <w:tcW w:w="784" w:type="dxa"/>
          </w:tcPr>
          <w:p>
            <w:pPr>
              <w:pStyle w:val="60"/>
              <w:spacing w:line="360" w:lineRule="auto"/>
              <w:ind w:firstLine="72"/>
              <w:jc w:val="center"/>
              <w:rPr>
                <w:rFonts w:ascii="宋体" w:hAnsi="宋体" w:cs="宋体"/>
                <w:sz w:val="21"/>
                <w:szCs w:val="21"/>
                <w:highlight w:val="none"/>
              </w:rPr>
            </w:pPr>
          </w:p>
          <w:p>
            <w:pPr>
              <w:pStyle w:val="60"/>
              <w:spacing w:line="360" w:lineRule="auto"/>
              <w:ind w:firstLine="0"/>
              <w:jc w:val="center"/>
              <w:rPr>
                <w:rFonts w:ascii="宋体" w:hAnsi="宋体" w:cs="宋体"/>
                <w:sz w:val="21"/>
                <w:szCs w:val="21"/>
                <w:highlight w:val="none"/>
              </w:rPr>
            </w:pPr>
          </w:p>
          <w:p>
            <w:pPr>
              <w:pStyle w:val="60"/>
              <w:spacing w:line="360" w:lineRule="auto"/>
              <w:ind w:firstLine="0"/>
              <w:jc w:val="center"/>
              <w:rPr>
                <w:rFonts w:ascii="宋体" w:hAnsi="宋体" w:cs="宋体"/>
                <w:sz w:val="21"/>
                <w:szCs w:val="21"/>
                <w:highlight w:val="none"/>
              </w:rPr>
            </w:pPr>
            <w:r>
              <w:rPr>
                <w:rFonts w:hint="eastAsia" w:ascii="宋体" w:hAnsi="宋体" w:cs="宋体"/>
                <w:sz w:val="21"/>
                <w:szCs w:val="21"/>
                <w:highlight w:val="none"/>
              </w:rPr>
              <w:t>三</w:t>
            </w:r>
          </w:p>
        </w:tc>
        <w:tc>
          <w:tcPr>
            <w:tcW w:w="1252" w:type="dxa"/>
            <w:vAlign w:val="center"/>
          </w:tcPr>
          <w:p>
            <w:pPr>
              <w:autoSpaceDE w:val="0"/>
              <w:autoSpaceDN w:val="0"/>
              <w:spacing w:line="360" w:lineRule="auto"/>
              <w:jc w:val="center"/>
              <w:rPr>
                <w:rFonts w:ascii="宋体" w:hAnsi="宋体" w:cs="宋体"/>
                <w:szCs w:val="21"/>
                <w:highlight w:val="none"/>
              </w:rPr>
            </w:pPr>
            <w:r>
              <w:rPr>
                <w:rFonts w:hint="eastAsia" w:ascii="宋体" w:hAnsi="宋体" w:cs="宋体"/>
                <w:szCs w:val="21"/>
                <w:highlight w:val="none"/>
              </w:rPr>
              <w:t>类似业绩情况</w:t>
            </w:r>
          </w:p>
          <w:p>
            <w:pPr>
              <w:autoSpaceDE w:val="0"/>
              <w:autoSpaceDN w:val="0"/>
              <w:spacing w:line="360" w:lineRule="auto"/>
              <w:jc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750" w:type="dxa"/>
            <w:vAlign w:val="center"/>
          </w:tcPr>
          <w:p>
            <w:pPr>
              <w:autoSpaceDE w:val="0"/>
              <w:autoSpaceDN w:val="0"/>
              <w:spacing w:line="360" w:lineRule="auto"/>
              <w:jc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6498" w:type="dxa"/>
            <w:vAlign w:val="center"/>
          </w:tcPr>
          <w:p>
            <w:pPr>
              <w:pStyle w:val="56"/>
              <w:spacing w:line="360" w:lineRule="auto"/>
              <w:rPr>
                <w:rFonts w:ascii="宋体" w:hAnsi="宋体"/>
                <w:color w:val="000000"/>
                <w:szCs w:val="21"/>
                <w:highlight w:val="none"/>
              </w:rPr>
            </w:pPr>
            <w:r>
              <w:rPr>
                <w:rFonts w:hint="eastAsia" w:ascii="宋体" w:hAnsi="宋体"/>
                <w:color w:val="000000"/>
                <w:szCs w:val="21"/>
                <w:highlight w:val="none"/>
              </w:rPr>
              <w:t>投标人近三年（201</w:t>
            </w:r>
            <w:r>
              <w:rPr>
                <w:rFonts w:hint="eastAsia" w:ascii="宋体" w:hAnsi="宋体"/>
                <w:color w:val="000000"/>
                <w:szCs w:val="21"/>
                <w:highlight w:val="none"/>
                <w:lang w:val="en-US" w:eastAsia="zh-CN"/>
              </w:rPr>
              <w:t>9</w:t>
            </w:r>
            <w:r>
              <w:rPr>
                <w:rFonts w:hint="eastAsia" w:ascii="宋体" w:hAnsi="宋体"/>
                <w:color w:val="000000"/>
                <w:szCs w:val="21"/>
                <w:highlight w:val="none"/>
              </w:rPr>
              <w:t>年1月至今）类似业绩（提供项目中标通知书或合同），不提供不得分；每提供一项得</w:t>
            </w:r>
            <w:r>
              <w:rPr>
                <w:rFonts w:hint="eastAsia" w:ascii="宋体" w:hAnsi="宋体"/>
                <w:color w:val="000000"/>
                <w:szCs w:val="21"/>
                <w:highlight w:val="none"/>
                <w:lang w:val="en-US" w:eastAsia="zh-CN"/>
              </w:rPr>
              <w:t>2</w:t>
            </w:r>
            <w:r>
              <w:rPr>
                <w:rFonts w:hint="eastAsia" w:ascii="宋体" w:hAnsi="宋体"/>
                <w:color w:val="000000"/>
                <w:szCs w:val="21"/>
                <w:highlight w:val="none"/>
              </w:rPr>
              <w:t>分，最高得1</w:t>
            </w:r>
            <w:r>
              <w:rPr>
                <w:rFonts w:hint="eastAsia" w:ascii="宋体" w:hAnsi="宋体"/>
                <w:color w:val="000000"/>
                <w:szCs w:val="21"/>
                <w:highlight w:val="none"/>
                <w:lang w:val="en-US" w:eastAsia="zh-CN"/>
              </w:rPr>
              <w:t>0</w:t>
            </w:r>
            <w:r>
              <w:rPr>
                <w:rFonts w:hint="eastAsia" w:ascii="宋体" w:hAnsi="宋体"/>
                <w:color w:val="000000"/>
                <w:szCs w:val="21"/>
                <w:highlight w:val="none"/>
              </w:rPr>
              <w:t>分）。</w:t>
            </w:r>
          </w:p>
          <w:p>
            <w:pPr>
              <w:pStyle w:val="56"/>
              <w:spacing w:line="360" w:lineRule="auto"/>
              <w:rPr>
                <w:rFonts w:ascii="宋体" w:hAnsi="宋体"/>
                <w:color w:val="000000"/>
                <w:szCs w:val="21"/>
                <w:highlight w:val="none"/>
              </w:rPr>
            </w:pPr>
            <w:r>
              <w:rPr>
                <w:rFonts w:hint="eastAsia" w:ascii="宋体" w:hAnsi="宋体"/>
                <w:color w:val="000000"/>
                <w:szCs w:val="21"/>
                <w:highlight w:val="none"/>
              </w:rPr>
              <w:t>（注：1、业绩以中标通知书或合同协议为准，未提供证明材料的不得分；2、业绩必须能看出投标供应商名称、合同签订时间等，并将复印件装订在投标文件中，加盖公章。）</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8" w:hRule="atLeast"/>
          <w:jc w:val="center"/>
        </w:trPr>
        <w:tc>
          <w:tcPr>
            <w:tcW w:w="784" w:type="dxa"/>
          </w:tcPr>
          <w:p>
            <w:pPr>
              <w:pStyle w:val="60"/>
              <w:spacing w:line="360" w:lineRule="auto"/>
              <w:ind w:firstLine="72"/>
              <w:jc w:val="center"/>
              <w:rPr>
                <w:rFonts w:ascii="宋体" w:hAnsi="宋体" w:cs="宋体"/>
                <w:sz w:val="21"/>
                <w:szCs w:val="21"/>
                <w:highlight w:val="none"/>
              </w:rPr>
            </w:pPr>
          </w:p>
          <w:p>
            <w:pPr>
              <w:pStyle w:val="60"/>
              <w:spacing w:line="360" w:lineRule="auto"/>
              <w:ind w:firstLine="0"/>
              <w:jc w:val="center"/>
              <w:rPr>
                <w:rFonts w:ascii="宋体" w:hAnsi="宋体" w:cs="宋体"/>
                <w:sz w:val="21"/>
                <w:szCs w:val="21"/>
                <w:highlight w:val="none"/>
              </w:rPr>
            </w:pPr>
            <w:r>
              <w:rPr>
                <w:rFonts w:hint="eastAsia" w:ascii="宋体" w:hAnsi="宋体" w:cs="宋体"/>
                <w:sz w:val="21"/>
                <w:szCs w:val="21"/>
                <w:highlight w:val="none"/>
              </w:rPr>
              <w:t>四</w:t>
            </w:r>
          </w:p>
        </w:tc>
        <w:tc>
          <w:tcPr>
            <w:tcW w:w="1252" w:type="dxa"/>
            <w:vAlign w:val="center"/>
          </w:tcPr>
          <w:p>
            <w:pPr>
              <w:autoSpaceDE w:val="0"/>
              <w:autoSpaceDN w:val="0"/>
              <w:spacing w:line="360" w:lineRule="auto"/>
              <w:jc w:val="center"/>
              <w:rPr>
                <w:szCs w:val="21"/>
                <w:highlight w:val="none"/>
              </w:rPr>
            </w:pPr>
            <w:r>
              <w:rPr>
                <w:rFonts w:hint="eastAsia"/>
                <w:szCs w:val="21"/>
                <w:highlight w:val="none"/>
              </w:rPr>
              <w:t>企业信誉</w:t>
            </w:r>
          </w:p>
          <w:p>
            <w:pPr>
              <w:pStyle w:val="7"/>
              <w:jc w:val="center"/>
              <w:rPr>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750" w:type="dxa"/>
            <w:vAlign w:val="center"/>
          </w:tcPr>
          <w:p>
            <w:pPr>
              <w:autoSpaceDE w:val="0"/>
              <w:autoSpaceDN w:val="0"/>
              <w:spacing w:line="360" w:lineRule="auto"/>
              <w:jc w:val="center"/>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6498" w:type="dxa"/>
            <w:vAlign w:val="center"/>
          </w:tcPr>
          <w:p>
            <w:pPr>
              <w:pStyle w:val="56"/>
              <w:spacing w:line="360" w:lineRule="auto"/>
              <w:rPr>
                <w:rFonts w:ascii="宋体" w:hAnsi="宋体"/>
                <w:szCs w:val="21"/>
                <w:highlight w:val="none"/>
              </w:rPr>
            </w:pPr>
            <w:r>
              <w:rPr>
                <w:rFonts w:hint="eastAsia" w:ascii="宋体" w:hAnsi="宋体"/>
                <w:szCs w:val="21"/>
                <w:highlight w:val="none"/>
              </w:rPr>
              <w:t>投标供应商提供企业近三年财务审计报告且企业信誉良好。综合评定：0-</w:t>
            </w:r>
            <w:r>
              <w:rPr>
                <w:rFonts w:hint="eastAsia" w:ascii="宋体" w:hAnsi="宋体"/>
                <w:szCs w:val="21"/>
                <w:highlight w:val="none"/>
                <w:lang w:val="en-US" w:eastAsia="zh-CN"/>
              </w:rPr>
              <w:t>6</w:t>
            </w:r>
            <w:r>
              <w:rPr>
                <w:rFonts w:hint="eastAsia" w:ascii="宋体" w:hAnsi="宋体"/>
                <w:szCs w:val="21"/>
                <w:highlight w:val="none"/>
              </w:rPr>
              <w:t>分。</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784" w:type="dxa"/>
          </w:tcPr>
          <w:p>
            <w:pPr>
              <w:pStyle w:val="60"/>
              <w:spacing w:line="360" w:lineRule="auto"/>
              <w:ind w:firstLine="0"/>
              <w:jc w:val="center"/>
              <w:rPr>
                <w:rFonts w:ascii="宋体" w:hAnsi="宋体" w:cs="宋体"/>
                <w:sz w:val="21"/>
                <w:szCs w:val="21"/>
                <w:highlight w:val="none"/>
              </w:rPr>
            </w:pPr>
          </w:p>
          <w:p>
            <w:pPr>
              <w:pStyle w:val="60"/>
              <w:spacing w:line="360" w:lineRule="auto"/>
              <w:ind w:firstLine="0"/>
              <w:jc w:val="center"/>
              <w:rPr>
                <w:rFonts w:ascii="宋体" w:hAnsi="宋体" w:cs="宋体"/>
                <w:sz w:val="21"/>
                <w:szCs w:val="21"/>
                <w:highlight w:val="none"/>
              </w:rPr>
            </w:pPr>
            <w:r>
              <w:rPr>
                <w:rFonts w:hint="eastAsia" w:ascii="宋体" w:hAnsi="宋体" w:cs="宋体"/>
                <w:sz w:val="21"/>
                <w:szCs w:val="21"/>
                <w:highlight w:val="none"/>
              </w:rPr>
              <w:t>五</w:t>
            </w:r>
          </w:p>
        </w:tc>
        <w:tc>
          <w:tcPr>
            <w:tcW w:w="1252" w:type="dxa"/>
            <w:vAlign w:val="center"/>
          </w:tcPr>
          <w:p>
            <w:pPr>
              <w:autoSpaceDE w:val="0"/>
              <w:autoSpaceDN w:val="0"/>
              <w:spacing w:line="360" w:lineRule="auto"/>
              <w:jc w:val="center"/>
              <w:rPr>
                <w:szCs w:val="21"/>
                <w:highlight w:val="none"/>
              </w:rPr>
            </w:pPr>
            <w:r>
              <w:rPr>
                <w:rFonts w:hint="eastAsia"/>
                <w:szCs w:val="21"/>
                <w:highlight w:val="none"/>
              </w:rPr>
              <w:t>后期服务承诺    （</w:t>
            </w:r>
            <w:r>
              <w:rPr>
                <w:rFonts w:hint="eastAsia"/>
                <w:szCs w:val="21"/>
                <w:highlight w:val="none"/>
                <w:lang w:val="en-US" w:eastAsia="zh-CN"/>
              </w:rPr>
              <w:t>15</w:t>
            </w:r>
            <w:r>
              <w:rPr>
                <w:rFonts w:hint="eastAsia"/>
                <w:szCs w:val="21"/>
                <w:highlight w:val="none"/>
              </w:rPr>
              <w:t>分）</w:t>
            </w:r>
          </w:p>
        </w:tc>
        <w:tc>
          <w:tcPr>
            <w:tcW w:w="750" w:type="dxa"/>
            <w:vAlign w:val="center"/>
          </w:tcPr>
          <w:p>
            <w:pPr>
              <w:autoSpaceDE w:val="0"/>
              <w:autoSpaceDN w:val="0"/>
              <w:spacing w:line="360" w:lineRule="auto"/>
              <w:jc w:val="center"/>
              <w:rPr>
                <w:rFonts w:ascii="宋体" w:hAnsi="宋体" w:cs="宋体"/>
                <w:szCs w:val="21"/>
                <w:highlight w:val="none"/>
              </w:rPr>
            </w:pPr>
            <w:r>
              <w:rPr>
                <w:rFonts w:hint="eastAsia" w:ascii="宋体" w:hAnsi="宋体" w:cs="宋体"/>
                <w:szCs w:val="21"/>
                <w:highlight w:val="none"/>
                <w:lang w:val="en-US" w:eastAsia="zh-CN"/>
              </w:rPr>
              <w:t>15</w:t>
            </w:r>
            <w:r>
              <w:rPr>
                <w:rFonts w:hint="eastAsia" w:ascii="宋体" w:hAnsi="宋体" w:cs="宋体"/>
                <w:szCs w:val="21"/>
                <w:highlight w:val="none"/>
              </w:rPr>
              <w:t>分</w:t>
            </w:r>
          </w:p>
        </w:tc>
        <w:tc>
          <w:tcPr>
            <w:tcW w:w="6498" w:type="dxa"/>
            <w:vAlign w:val="center"/>
          </w:tcPr>
          <w:p>
            <w:pPr>
              <w:pStyle w:val="56"/>
              <w:spacing w:line="360" w:lineRule="auto"/>
              <w:rPr>
                <w:rFonts w:ascii="宋体" w:hAnsi="宋体" w:cs="宋体"/>
                <w:szCs w:val="21"/>
                <w:highlight w:val="none"/>
              </w:rPr>
            </w:pPr>
            <w:r>
              <w:rPr>
                <w:rFonts w:hint="eastAsia" w:ascii="宋体" w:hAnsi="宋体"/>
                <w:szCs w:val="21"/>
                <w:highlight w:val="none"/>
              </w:rPr>
              <w:t>根据投标供应商提供后期保障服务及服务进行综合打分；优质：</w:t>
            </w:r>
            <w:r>
              <w:rPr>
                <w:rFonts w:hint="eastAsia" w:ascii="宋体" w:hAnsi="宋体"/>
                <w:szCs w:val="21"/>
                <w:highlight w:val="none"/>
                <w:lang w:val="en-US" w:eastAsia="zh-CN"/>
              </w:rPr>
              <w:t>11</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分、良好：</w:t>
            </w: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分、一般0-</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color w:val="000000"/>
                <w:szCs w:val="21"/>
                <w:highlight w:val="none"/>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4" w:hRule="atLeast"/>
          <w:jc w:val="center"/>
        </w:trPr>
        <w:tc>
          <w:tcPr>
            <w:tcW w:w="784" w:type="dxa"/>
          </w:tcPr>
          <w:p>
            <w:pPr>
              <w:pStyle w:val="60"/>
              <w:spacing w:line="360" w:lineRule="auto"/>
              <w:ind w:firstLine="0"/>
              <w:jc w:val="center"/>
              <w:rPr>
                <w:rFonts w:ascii="宋体" w:hAnsi="宋体" w:cs="宋体"/>
                <w:sz w:val="21"/>
                <w:szCs w:val="21"/>
                <w:highlight w:val="none"/>
              </w:rPr>
            </w:pPr>
          </w:p>
          <w:p>
            <w:pPr>
              <w:pStyle w:val="60"/>
              <w:spacing w:line="360" w:lineRule="auto"/>
              <w:ind w:firstLine="0"/>
              <w:jc w:val="center"/>
              <w:rPr>
                <w:rFonts w:ascii="宋体" w:hAnsi="宋体" w:cs="宋体"/>
                <w:sz w:val="21"/>
                <w:szCs w:val="21"/>
                <w:highlight w:val="none"/>
              </w:rPr>
            </w:pPr>
            <w:r>
              <w:rPr>
                <w:rFonts w:hint="eastAsia" w:ascii="宋体" w:hAnsi="宋体" w:cs="宋体"/>
                <w:sz w:val="21"/>
                <w:szCs w:val="21"/>
                <w:highlight w:val="none"/>
              </w:rPr>
              <w:t>六</w:t>
            </w:r>
          </w:p>
        </w:tc>
        <w:tc>
          <w:tcPr>
            <w:tcW w:w="1252" w:type="dxa"/>
            <w:vAlign w:val="center"/>
          </w:tcPr>
          <w:p>
            <w:pPr>
              <w:autoSpaceDE w:val="0"/>
              <w:autoSpaceDN w:val="0"/>
              <w:spacing w:line="360" w:lineRule="auto"/>
              <w:jc w:val="center"/>
              <w:rPr>
                <w:szCs w:val="21"/>
                <w:highlight w:val="none"/>
              </w:rPr>
            </w:pPr>
          </w:p>
          <w:p>
            <w:pPr>
              <w:autoSpaceDE w:val="0"/>
              <w:autoSpaceDN w:val="0"/>
              <w:spacing w:line="360" w:lineRule="auto"/>
              <w:jc w:val="center"/>
              <w:rPr>
                <w:szCs w:val="21"/>
                <w:highlight w:val="none"/>
              </w:rPr>
            </w:pPr>
            <w:r>
              <w:rPr>
                <w:rFonts w:hint="eastAsia"/>
                <w:szCs w:val="21"/>
                <w:highlight w:val="none"/>
              </w:rPr>
              <w:t>标函质量</w:t>
            </w:r>
          </w:p>
          <w:p>
            <w:pPr>
              <w:pStyle w:val="7"/>
              <w:jc w:val="center"/>
              <w:rPr>
                <w:rFonts w:ascii="宋体" w:hAnsi="宋体" w:cs="宋体"/>
                <w:szCs w:val="21"/>
                <w:highlight w:val="none"/>
              </w:rPr>
            </w:pPr>
            <w:r>
              <w:rPr>
                <w:rFonts w:hint="eastAsia" w:ascii="宋体" w:hAnsi="宋体" w:cs="宋体"/>
                <w:szCs w:val="21"/>
                <w:highlight w:val="none"/>
              </w:rPr>
              <w:t>（5分）</w:t>
            </w:r>
          </w:p>
        </w:tc>
        <w:tc>
          <w:tcPr>
            <w:tcW w:w="750" w:type="dxa"/>
            <w:vAlign w:val="center"/>
          </w:tcPr>
          <w:p>
            <w:pPr>
              <w:autoSpaceDE w:val="0"/>
              <w:autoSpaceDN w:val="0"/>
              <w:spacing w:line="360" w:lineRule="auto"/>
              <w:jc w:val="center"/>
              <w:rPr>
                <w:rFonts w:ascii="宋体" w:hAnsi="宋体" w:cs="宋体"/>
                <w:szCs w:val="21"/>
                <w:highlight w:val="none"/>
              </w:rPr>
            </w:pPr>
          </w:p>
          <w:p>
            <w:pPr>
              <w:autoSpaceDE w:val="0"/>
              <w:autoSpaceDN w:val="0"/>
              <w:spacing w:line="360" w:lineRule="auto"/>
              <w:jc w:val="center"/>
              <w:rPr>
                <w:rFonts w:ascii="宋体" w:hAnsi="宋体" w:cs="宋体"/>
                <w:szCs w:val="21"/>
                <w:highlight w:val="none"/>
              </w:rPr>
            </w:pPr>
            <w:r>
              <w:rPr>
                <w:rFonts w:hint="eastAsia" w:ascii="宋体" w:hAnsi="宋体" w:cs="宋体"/>
                <w:szCs w:val="21"/>
                <w:highlight w:val="none"/>
              </w:rPr>
              <w:t>5分</w:t>
            </w:r>
          </w:p>
        </w:tc>
        <w:tc>
          <w:tcPr>
            <w:tcW w:w="6498" w:type="dxa"/>
            <w:vAlign w:val="center"/>
          </w:tcPr>
          <w:p>
            <w:pPr>
              <w:pStyle w:val="56"/>
              <w:spacing w:line="360" w:lineRule="auto"/>
              <w:rPr>
                <w:rFonts w:ascii="宋体" w:hAnsi="宋体" w:cs="宋体"/>
                <w:szCs w:val="21"/>
                <w:highlight w:val="none"/>
              </w:rPr>
            </w:pPr>
            <w:r>
              <w:rPr>
                <w:rFonts w:hint="eastAsia" w:ascii="宋体" w:hAnsi="宋体" w:cs="宋体"/>
                <w:szCs w:val="21"/>
                <w:highlight w:val="none"/>
              </w:rPr>
              <w:t>投标文件函编制内容完整、齐全、叙述严谨；标书无涂改、错页、漏页现象；提供资料是否齐全，文字是否清晰，描述是否准确。综合评定：0-5分</w:t>
            </w:r>
          </w:p>
        </w:tc>
      </w:tr>
    </w:tbl>
    <w:p>
      <w:pPr>
        <w:pStyle w:val="8"/>
        <w:ind w:firstLine="0"/>
        <w:rPr>
          <w:highlight w:val="none"/>
        </w:rPr>
      </w:pPr>
    </w:p>
    <w:p>
      <w:pPr>
        <w:jc w:val="center"/>
        <w:rPr>
          <w:rFonts w:ascii="宋体" w:hAnsi="宋体" w:cs="宋体"/>
          <w:b/>
          <w:bCs/>
          <w:sz w:val="28"/>
          <w:szCs w:val="28"/>
          <w:highlight w:val="none"/>
        </w:rPr>
      </w:pPr>
      <w:r>
        <w:rPr>
          <w:rFonts w:hint="eastAsia" w:ascii="宋体" w:hAnsi="宋体" w:cs="宋体"/>
          <w:b/>
          <w:bCs/>
          <w:sz w:val="28"/>
          <w:szCs w:val="28"/>
          <w:highlight w:val="none"/>
        </w:rPr>
        <w:t>（三）投标文件的报价部分</w:t>
      </w:r>
    </w:p>
    <w:p>
      <w:pPr>
        <w:rPr>
          <w:rFonts w:ascii="宋体" w:hAnsi="宋体" w:cs="宋体"/>
          <w:b/>
          <w:bCs/>
          <w:sz w:val="28"/>
          <w:szCs w:val="28"/>
          <w:highlight w:val="none"/>
        </w:rPr>
      </w:pPr>
    </w:p>
    <w:p>
      <w:pPr>
        <w:tabs>
          <w:tab w:val="left" w:pos="2880"/>
        </w:tabs>
        <w:spacing w:line="460" w:lineRule="atLeast"/>
        <w:jc w:val="center"/>
        <w:rPr>
          <w:rFonts w:hint="eastAsia" w:ascii="宋体" w:hAnsi="宋体" w:cs="宋体"/>
          <w:b/>
          <w:bCs/>
          <w:sz w:val="24"/>
          <w:highlight w:val="none"/>
        </w:rPr>
      </w:pPr>
      <w:r>
        <w:rPr>
          <w:rFonts w:hint="eastAsia" w:ascii="宋体" w:hAnsi="宋体" w:cs="宋体"/>
          <w:b/>
          <w:color w:val="0000FF"/>
          <w:sz w:val="24"/>
          <w:szCs w:val="24"/>
          <w:highlight w:val="none"/>
        </w:rPr>
        <w:t xml:space="preserve">  </w:t>
      </w:r>
      <w:r>
        <w:rPr>
          <w:rFonts w:hint="eastAsia" w:ascii="宋体" w:hAnsi="宋体" w:cs="宋体"/>
          <w:b/>
          <w:bCs/>
          <w:sz w:val="24"/>
          <w:highlight w:val="none"/>
        </w:rPr>
        <w:t xml:space="preserve"> 报价部分（占总分值的</w:t>
      </w:r>
      <w:r>
        <w:rPr>
          <w:rFonts w:hint="eastAsia" w:ascii="宋体" w:hAnsi="宋体" w:cs="宋体"/>
          <w:b/>
          <w:bCs/>
          <w:sz w:val="24"/>
          <w:highlight w:val="none"/>
          <w:lang w:val="en-US" w:eastAsia="zh-CN"/>
        </w:rPr>
        <w:t>10</w:t>
      </w:r>
      <w:r>
        <w:rPr>
          <w:rFonts w:hint="eastAsia" w:ascii="宋体" w:hAnsi="宋体" w:cs="宋体"/>
          <w:b/>
          <w:bCs/>
          <w:sz w:val="24"/>
          <w:highlight w:val="none"/>
        </w:rPr>
        <w:t>%）</w:t>
      </w:r>
    </w:p>
    <w:p>
      <w:pPr>
        <w:tabs>
          <w:tab w:val="left" w:pos="2880"/>
        </w:tabs>
        <w:spacing w:line="460" w:lineRule="atLeast"/>
        <w:jc w:val="center"/>
        <w:rPr>
          <w:rFonts w:hint="eastAsia" w:ascii="宋体" w:hAnsi="宋体" w:cs="宋体"/>
          <w:b/>
          <w:bCs/>
          <w:sz w:val="24"/>
          <w:highlight w:val="none"/>
        </w:rPr>
      </w:pPr>
    </w:p>
    <w:p>
      <w:pPr>
        <w:pStyle w:val="10"/>
        <w:adjustRightInd w:val="0"/>
        <w:snapToGrid w:val="0"/>
        <w:spacing w:line="360" w:lineRule="auto"/>
        <w:ind w:firstLine="480" w:firstLineChars="200"/>
        <w:rPr>
          <w:rFonts w:hAnsi="宋体" w:eastAsia="宋体" w:cs="宋体"/>
          <w:color w:val="000000"/>
          <w:sz w:val="24"/>
          <w:szCs w:val="24"/>
          <w:highlight w:val="none"/>
        </w:rPr>
      </w:pPr>
      <w:r>
        <w:rPr>
          <w:rFonts w:hint="eastAsia" w:hAnsi="宋体" w:eastAsia="宋体" w:cs="宋体"/>
          <w:color w:val="000000"/>
          <w:sz w:val="24"/>
          <w:szCs w:val="24"/>
          <w:highlight w:val="none"/>
        </w:rPr>
        <w:t>1、报价得分计算方法：满足采购文件要求且报价最低的投标供应商的价格为基准价，其报价为满分。其他投标供应商的价格分统一按照下列公式计算：</w:t>
      </w:r>
    </w:p>
    <w:p>
      <w:pPr>
        <w:pStyle w:val="10"/>
        <w:adjustRightInd w:val="0"/>
        <w:snapToGrid w:val="0"/>
        <w:spacing w:line="360" w:lineRule="auto"/>
        <w:ind w:firstLine="480" w:firstLineChars="200"/>
        <w:rPr>
          <w:rFonts w:hAnsi="宋体" w:eastAsia="宋体" w:cs="宋体"/>
          <w:color w:val="000000"/>
          <w:sz w:val="24"/>
          <w:szCs w:val="24"/>
          <w:highlight w:val="none"/>
        </w:rPr>
      </w:pPr>
      <w:r>
        <w:rPr>
          <w:rFonts w:hint="eastAsia" w:hAnsi="宋体" w:eastAsia="宋体" w:cs="宋体"/>
          <w:color w:val="000000"/>
          <w:sz w:val="24"/>
          <w:szCs w:val="24"/>
          <w:highlight w:val="none"/>
        </w:rPr>
        <w:t>投标报价得分=（评标基准价/投标报价）*</w:t>
      </w:r>
      <w:r>
        <w:rPr>
          <w:rFonts w:hint="eastAsia" w:hAnsi="宋体" w:eastAsia="宋体" w:cs="宋体"/>
          <w:color w:val="000000"/>
          <w:sz w:val="24"/>
          <w:szCs w:val="24"/>
          <w:highlight w:val="none"/>
          <w:lang w:val="en-US" w:eastAsia="zh-CN"/>
        </w:rPr>
        <w:t>1</w:t>
      </w:r>
      <w:r>
        <w:rPr>
          <w:rFonts w:hint="eastAsia" w:hAnsi="宋体" w:eastAsia="宋体" w:cs="宋体"/>
          <w:color w:val="000000"/>
          <w:sz w:val="24"/>
          <w:szCs w:val="24"/>
          <w:highlight w:val="none"/>
        </w:rPr>
        <w:t>0%*100（保留两位小数）</w:t>
      </w:r>
    </w:p>
    <w:p>
      <w:pPr>
        <w:pStyle w:val="10"/>
        <w:adjustRightInd w:val="0"/>
        <w:snapToGrid w:val="0"/>
        <w:spacing w:line="360" w:lineRule="auto"/>
        <w:ind w:firstLine="480" w:firstLineChars="200"/>
        <w:rPr>
          <w:rFonts w:hAnsi="宋体" w:eastAsia="宋体" w:cs="宋体"/>
          <w:color w:val="000000"/>
          <w:sz w:val="24"/>
          <w:szCs w:val="24"/>
          <w:highlight w:val="none"/>
        </w:rPr>
      </w:pPr>
      <w:r>
        <w:rPr>
          <w:rFonts w:hint="eastAsia" w:hAnsi="宋体" w:eastAsia="宋体" w:cs="宋体"/>
          <w:color w:val="000000"/>
          <w:sz w:val="24"/>
          <w:szCs w:val="24"/>
          <w:highlight w:val="none"/>
        </w:rPr>
        <w:t>2、评标时，评标委员会按照采购文件规定的量化因素和权重比值打分。</w:t>
      </w:r>
    </w:p>
    <w:p>
      <w:pPr>
        <w:pStyle w:val="10"/>
        <w:adjustRightInd w:val="0"/>
        <w:snapToGrid w:val="0"/>
        <w:spacing w:line="360" w:lineRule="auto"/>
        <w:ind w:firstLine="480" w:firstLineChars="200"/>
        <w:rPr>
          <w:rFonts w:hAnsi="宋体" w:cs="宋体"/>
          <w:highlight w:val="none"/>
        </w:rPr>
      </w:pPr>
      <w:r>
        <w:rPr>
          <w:rFonts w:hint="eastAsia" w:hAnsi="宋体" w:eastAsia="宋体" w:cs="宋体"/>
          <w:color w:val="000000"/>
          <w:sz w:val="24"/>
          <w:szCs w:val="24"/>
          <w:highlight w:val="none"/>
        </w:rPr>
        <w:t>3、综合评分法，是指在最大限度地满足采购文件实质性要求前提下,按照采购文件中规定的各项因素进行综合评审后,以评标总得分（商务技术部分+报价部分）从高到低的顺序作为中标候选投标供应商或者中标供应商的评标方法。</w:t>
      </w:r>
      <w:bookmarkStart w:id="17" w:name="_Toc477194749"/>
      <w:bookmarkStart w:id="18" w:name="_Toc20620"/>
    </w:p>
    <w:p>
      <w:pPr>
        <w:pStyle w:val="18"/>
        <w:rPr>
          <w:rFonts w:ascii="宋体" w:hAnsi="宋体" w:cs="宋体"/>
          <w:highlight w:val="none"/>
        </w:rPr>
      </w:pPr>
    </w:p>
    <w:p>
      <w:pPr>
        <w:pStyle w:val="18"/>
        <w:rPr>
          <w:rFonts w:ascii="宋体" w:hAnsi="宋体" w:cs="宋体"/>
          <w:highlight w:val="none"/>
        </w:rPr>
      </w:pPr>
    </w:p>
    <w:p>
      <w:pPr>
        <w:pStyle w:val="18"/>
        <w:numPr>
          <w:ilvl w:val="0"/>
          <w:numId w:val="0"/>
        </w:numPr>
        <w:jc w:val="center"/>
        <w:rPr>
          <w:rFonts w:hint="eastAsia" w:ascii="宋体" w:hAnsi="宋体" w:cs="宋体"/>
          <w:highlight w:val="none"/>
        </w:rPr>
      </w:pPr>
      <w:r>
        <w:rPr>
          <w:rFonts w:hint="eastAsia" w:ascii="宋体" w:hAnsi="宋体" w:cs="宋体"/>
          <w:highlight w:val="none"/>
          <w:lang w:val="en-US" w:eastAsia="zh-CN"/>
        </w:rPr>
        <w:t>第四章</w:t>
      </w:r>
      <w:r>
        <w:rPr>
          <w:rFonts w:hint="eastAsia" w:ascii="宋体" w:hAnsi="宋体" w:cs="宋体"/>
          <w:highlight w:val="none"/>
        </w:rPr>
        <w:t xml:space="preserve">  合同格式</w:t>
      </w:r>
      <w:bookmarkEnd w:id="17"/>
      <w:bookmarkEnd w:id="18"/>
    </w:p>
    <w:p>
      <w:pPr>
        <w:pStyle w:val="18"/>
        <w:numPr>
          <w:ilvl w:val="0"/>
          <w:numId w:val="0"/>
        </w:numPr>
        <w:jc w:val="center"/>
        <w:rPr>
          <w:rFonts w:ascii="宋体" w:hAnsi="宋体" w:cs="宋体"/>
          <w:sz w:val="22"/>
          <w:szCs w:val="20"/>
          <w:highlight w:val="none"/>
        </w:rPr>
      </w:pPr>
      <w:r>
        <w:rPr>
          <w:rFonts w:hint="eastAsia" w:ascii="宋体" w:hAnsi="宋体" w:cs="宋体"/>
          <w:sz w:val="22"/>
          <w:szCs w:val="20"/>
          <w:highlight w:val="none"/>
        </w:rPr>
        <w:t>（供参考</w:t>
      </w:r>
      <w:r>
        <w:rPr>
          <w:rFonts w:hint="eastAsia" w:ascii="宋体" w:hAnsi="宋体" w:cs="宋体"/>
          <w:sz w:val="22"/>
          <w:szCs w:val="20"/>
          <w:highlight w:val="none"/>
          <w:lang w:eastAsia="zh-CN"/>
        </w:rPr>
        <w:t>，</w:t>
      </w:r>
      <w:r>
        <w:rPr>
          <w:rFonts w:hint="eastAsia" w:ascii="宋体" w:hAnsi="宋体" w:cs="宋体"/>
          <w:sz w:val="22"/>
          <w:szCs w:val="20"/>
          <w:highlight w:val="none"/>
          <w:lang w:val="en-US" w:eastAsia="zh-CN"/>
        </w:rPr>
        <w:t>以甲乙双方实际签订合同为准</w:t>
      </w:r>
      <w:r>
        <w:rPr>
          <w:rFonts w:hint="eastAsia" w:ascii="宋体" w:hAnsi="宋体" w:cs="宋体"/>
          <w:sz w:val="22"/>
          <w:szCs w:val="20"/>
          <w:highlight w:val="none"/>
        </w:rPr>
        <w:t>）</w:t>
      </w:r>
    </w:p>
    <w:p>
      <w:pPr>
        <w:rPr>
          <w:rFonts w:ascii="宋体" w:hAnsi="宋体" w:cs="宋体"/>
          <w:highlight w:val="none"/>
        </w:rPr>
      </w:pPr>
    </w:p>
    <w:p>
      <w:pPr>
        <w:rPr>
          <w:rFonts w:ascii="宋体" w:hAnsi="宋体" w:cs="宋体"/>
          <w:sz w:val="24"/>
          <w:highlight w:val="none"/>
          <w:u w:val="single"/>
        </w:rPr>
      </w:pPr>
      <w:bookmarkStart w:id="19" w:name="_Toc29854"/>
      <w:bookmarkStart w:id="20" w:name="_Toc477194751"/>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44"/>
          <w:szCs w:val="44"/>
          <w:highlight w:val="none"/>
        </w:rPr>
      </w:pPr>
      <w:r>
        <w:rPr>
          <w:rFonts w:hint="eastAsia" w:ascii="宋体" w:hAnsi="宋体" w:cs="宋体"/>
          <w:b/>
          <w:sz w:val="44"/>
          <w:szCs w:val="44"/>
          <w:highlight w:val="none"/>
        </w:rPr>
        <w:t>政府采购合同参考范本</w:t>
      </w:r>
    </w:p>
    <w:p>
      <w:pPr>
        <w:spacing w:line="480" w:lineRule="auto"/>
        <w:jc w:val="center"/>
        <w:rPr>
          <w:rFonts w:ascii="宋体" w:hAnsi="宋体" w:cs="宋体"/>
          <w:b/>
          <w:sz w:val="24"/>
          <w:highlight w:val="none"/>
        </w:rPr>
      </w:pPr>
      <w:r>
        <w:rPr>
          <w:rFonts w:hint="eastAsia" w:ascii="宋体" w:hAnsi="宋体" w:cs="宋体"/>
          <w:b/>
          <w:sz w:val="24"/>
          <w:highlight w:val="none"/>
        </w:rPr>
        <w:t>（服务类）</w:t>
      </w:r>
    </w:p>
    <w:p>
      <w:pPr>
        <w:pStyle w:val="67"/>
        <w:ind w:firstLine="0"/>
        <w:rPr>
          <w:rFonts w:hAnsi="宋体" w:eastAsia="宋体" w:cs="宋体"/>
          <w:szCs w:val="24"/>
          <w:highlight w:val="none"/>
        </w:rPr>
      </w:pPr>
    </w:p>
    <w:p>
      <w:pPr>
        <w:pStyle w:val="67"/>
        <w:ind w:firstLine="0"/>
        <w:rPr>
          <w:rFonts w:hAnsi="宋体" w:eastAsia="宋体" w:cs="宋体"/>
          <w:szCs w:val="24"/>
          <w:highlight w:val="none"/>
        </w:rPr>
      </w:pPr>
    </w:p>
    <w:p>
      <w:pPr>
        <w:pStyle w:val="67"/>
        <w:ind w:firstLine="0"/>
        <w:rPr>
          <w:rFonts w:hAnsi="宋体" w:eastAsia="宋体" w:cs="宋体"/>
          <w:szCs w:val="24"/>
          <w:highlight w:val="none"/>
        </w:rPr>
      </w:pPr>
    </w:p>
    <w:p>
      <w:pPr>
        <w:pStyle w:val="67"/>
        <w:ind w:firstLine="0"/>
        <w:jc w:val="center"/>
        <w:rPr>
          <w:rFonts w:hAnsi="宋体" w:eastAsia="宋体" w:cs="宋体"/>
          <w:b/>
          <w:szCs w:val="24"/>
          <w:highlight w:val="none"/>
        </w:rPr>
      </w:pPr>
      <w:r>
        <w:rPr>
          <w:rFonts w:hint="eastAsia" w:hAnsi="宋体" w:eastAsia="宋体" w:cs="宋体"/>
          <w:b/>
          <w:szCs w:val="24"/>
          <w:highlight w:val="none"/>
        </w:rPr>
        <w:t>第一部分 合同书</w:t>
      </w:r>
    </w:p>
    <w:p>
      <w:pPr>
        <w:pStyle w:val="67"/>
        <w:ind w:firstLine="0"/>
        <w:rPr>
          <w:rFonts w:hAnsi="宋体" w:eastAsia="宋体" w:cs="宋体"/>
          <w:szCs w:val="24"/>
          <w:highlight w:val="none"/>
        </w:rPr>
      </w:pPr>
    </w:p>
    <w:p>
      <w:pPr>
        <w:pStyle w:val="67"/>
        <w:ind w:firstLine="0"/>
        <w:rPr>
          <w:rFonts w:hAnsi="宋体" w:eastAsia="宋体" w:cs="宋体"/>
          <w:szCs w:val="24"/>
          <w:highlight w:val="none"/>
        </w:rPr>
      </w:pP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pPr>
        <w:pStyle w:val="68"/>
        <w:spacing w:before="120" w:line="22" w:lineRule="atLeast"/>
        <w:rPr>
          <w:rFonts w:ascii="宋体" w:hAnsi="宋体" w:eastAsia="宋体" w:cs="宋体"/>
          <w:szCs w:val="24"/>
          <w:highlight w:val="none"/>
        </w:rPr>
      </w:pPr>
    </w:p>
    <w:p>
      <w:pPr>
        <w:pStyle w:val="68"/>
        <w:spacing w:before="120" w:line="22" w:lineRule="atLeast"/>
        <w:rPr>
          <w:rFonts w:ascii="宋体" w:hAnsi="宋体" w:eastAsia="宋体" w:cs="宋体"/>
          <w:szCs w:val="24"/>
          <w:highlight w:val="none"/>
        </w:rPr>
      </w:pPr>
    </w:p>
    <w:p>
      <w:pPr>
        <w:rPr>
          <w:rFonts w:ascii="宋体" w:hAnsi="宋体" w:cs="宋体"/>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autoSpaceDE w:val="0"/>
        <w:autoSpaceDN w:val="0"/>
        <w:adjustRightInd w:val="0"/>
        <w:spacing w:line="600" w:lineRule="exact"/>
        <w:ind w:firstLine="640"/>
        <w:jc w:val="center"/>
        <w:rPr>
          <w:rFonts w:ascii="宋体" w:hAnsi="宋体" w:cs="宋体"/>
          <w:sz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pPr>
        <w:spacing w:line="360" w:lineRule="auto"/>
        <w:jc w:val="center"/>
        <w:rPr>
          <w:rFonts w:hint="eastAsia" w:ascii="宋体" w:hAnsi="宋体" w:eastAsia="宋体" w:cs="宋体"/>
          <w:color w:val="auto"/>
          <w:sz w:val="32"/>
          <w:szCs w:val="28"/>
          <w:highlight w:val="none"/>
        </w:rPr>
      </w:pPr>
      <w:bookmarkStart w:id="21" w:name="_Toc226969317"/>
      <w:bookmarkStart w:id="22" w:name="_Toc227057923"/>
      <w:r>
        <w:rPr>
          <w:rFonts w:hint="eastAsia" w:ascii="宋体" w:hAnsi="宋体" w:eastAsia="宋体" w:cs="宋体"/>
          <w:color w:val="auto"/>
          <w:sz w:val="32"/>
          <w:szCs w:val="28"/>
          <w:highlight w:val="none"/>
        </w:rPr>
        <w:t>合同条款前附表</w:t>
      </w:r>
      <w:bookmarkEnd w:id="21"/>
      <w:bookmarkEnd w:id="22"/>
    </w:p>
    <w:p>
      <w:pPr>
        <w:pStyle w:val="7"/>
        <w:rPr>
          <w:rFonts w:hint="eastAsia"/>
          <w:color w:val="auto"/>
          <w:highlight w:val="none"/>
        </w:rPr>
      </w:pPr>
    </w:p>
    <w:tbl>
      <w:tblPr>
        <w:tblStyle w:val="19"/>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66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序号</w:t>
            </w:r>
          </w:p>
        </w:tc>
        <w:tc>
          <w:tcPr>
            <w:tcW w:w="1665"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条款名称</w:t>
            </w:r>
          </w:p>
        </w:tc>
        <w:tc>
          <w:tcPr>
            <w:tcW w:w="6480" w:type="dxa"/>
            <w:vAlign w:val="center"/>
          </w:tcPr>
          <w:p>
            <w:pPr>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采购人</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名称：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供应商</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名称、地址：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履约保证金</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履约担保的形式：</w:t>
            </w:r>
            <w:r>
              <w:rPr>
                <w:rFonts w:hint="eastAsia" w:ascii="宋体" w:hAnsi="宋体" w:eastAsia="宋体" w:cs="宋体"/>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履约担保的金额：本项目不收取履约保证金。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履约保证金退还时间：</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注：履约保证金退还时均不计利息。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合同履约期限</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sz w:val="18"/>
                <w:szCs w:val="18"/>
                <w:highlight w:val="none"/>
                <w:lang w:eastAsia="zh-CN"/>
              </w:rPr>
            </w:pPr>
            <w:r>
              <w:rPr>
                <w:rFonts w:hint="eastAsia" w:ascii="宋体" w:hAnsi="宋体" w:eastAsia="宋体" w:cs="宋体"/>
                <w:color w:val="FF0000"/>
                <w:sz w:val="18"/>
                <w:szCs w:val="18"/>
                <w:highlight w:val="none"/>
                <w:lang w:val="en-US" w:eastAsia="zh-CN"/>
              </w:rPr>
              <w:t>2022年6月30日前完成项目启动阶段，2022年7月1日至9月30日为成果编制阶段，2022年10月1日至12月31日为成果审查报批阶段。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伴随服务</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应提供的伴随服务有：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备件</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要求的备件有：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付款</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FF0000"/>
                <w:sz w:val="18"/>
                <w:szCs w:val="18"/>
                <w:highlight w:val="none"/>
                <w:u w:val="single"/>
                <w:lang w:val="en-US" w:eastAsia="zh-CN"/>
              </w:rPr>
            </w:pPr>
            <w:r>
              <w:rPr>
                <w:rFonts w:hint="eastAsia" w:ascii="宋体" w:hAnsi="宋体" w:cs="宋体"/>
                <w:color w:val="auto"/>
                <w:sz w:val="18"/>
                <w:szCs w:val="18"/>
                <w:highlight w:val="none"/>
                <w:lang w:val="en-US" w:eastAsia="zh-CN"/>
              </w:rPr>
              <w:t>（1）付款周期：</w:t>
            </w:r>
            <w:r>
              <w:rPr>
                <w:rFonts w:hint="eastAsia" w:ascii="宋体" w:hAnsi="宋体" w:cs="宋体"/>
                <w:color w:val="FF0000"/>
                <w:sz w:val="18"/>
                <w:szCs w:val="18"/>
                <w:highlight w:val="none"/>
                <w:u w:val="single"/>
                <w:lang w:val="en-US" w:eastAsia="zh-CN"/>
              </w:rPr>
              <w:t>（一） 合同签订后10个工作日内，支付设计费总额的30%。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FF0000"/>
                <w:sz w:val="18"/>
                <w:szCs w:val="18"/>
                <w:highlight w:val="none"/>
                <w:u w:val="single"/>
                <w:lang w:val="en-US" w:eastAsia="zh-CN"/>
              </w:rPr>
            </w:pPr>
            <w:r>
              <w:rPr>
                <w:rFonts w:hint="eastAsia" w:ascii="宋体" w:hAnsi="宋体" w:cs="宋体"/>
                <w:color w:val="FF0000"/>
                <w:sz w:val="18"/>
                <w:szCs w:val="18"/>
                <w:highlight w:val="none"/>
                <w:u w:val="single"/>
                <w:lang w:val="en-US" w:eastAsia="zh-CN"/>
              </w:rPr>
              <w:t>（二）编制单位形成初步成果后10个工作日内，支付设计费总额的40%。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18"/>
                <w:szCs w:val="18"/>
                <w:highlight w:val="none"/>
                <w:u w:val="single"/>
                <w:lang w:val="en-US" w:eastAsia="zh-CN"/>
              </w:rPr>
            </w:pPr>
            <w:r>
              <w:rPr>
                <w:rFonts w:hint="eastAsia" w:ascii="宋体" w:hAnsi="宋体" w:cs="宋体"/>
                <w:color w:val="FF0000"/>
                <w:sz w:val="18"/>
                <w:szCs w:val="18"/>
                <w:highlight w:val="none"/>
                <w:u w:val="single"/>
                <w:lang w:val="en-US" w:eastAsia="zh-CN"/>
              </w:rPr>
              <w:t>（三）编制单位形成最终成果并经审查修改后10个工作日内，支付设计费总额的30%。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（2）乙方向甲方提供项目进度单；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发票内容：服务费，乙方应在甲方付款前向甲方提供等额合法有效的增值税发票。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误期赔偿</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误期赔偿费：每延迟</w:t>
            </w:r>
            <w:r>
              <w:rPr>
                <w:rFonts w:hint="eastAsia" w:ascii="宋体" w:hAnsi="宋体" w:eastAsia="宋体" w:cs="宋体"/>
                <w:color w:val="auto"/>
                <w:sz w:val="18"/>
                <w:szCs w:val="18"/>
                <w:highlight w:val="none"/>
                <w:u w:val="single"/>
              </w:rPr>
              <w:t xml:space="preserve">  1  </w:t>
            </w:r>
            <w:r>
              <w:rPr>
                <w:rFonts w:hint="eastAsia" w:ascii="宋体" w:hAnsi="宋体" w:eastAsia="宋体" w:cs="宋体"/>
                <w:color w:val="auto"/>
                <w:sz w:val="18"/>
                <w:szCs w:val="18"/>
                <w:highlight w:val="none"/>
              </w:rPr>
              <w:t>天</w:t>
            </w:r>
            <w:r>
              <w:rPr>
                <w:rFonts w:hint="eastAsia" w:ascii="宋体" w:hAnsi="宋体" w:cs="宋体"/>
                <w:color w:val="auto"/>
                <w:sz w:val="18"/>
                <w:szCs w:val="18"/>
                <w:highlight w:val="none"/>
                <w:lang w:val="en-US" w:eastAsia="zh-CN"/>
              </w:rPr>
              <w:t>交付按</w:t>
            </w:r>
            <w:r>
              <w:rPr>
                <w:rFonts w:hint="eastAsia" w:ascii="宋体" w:hAnsi="宋体" w:eastAsia="宋体" w:cs="宋体"/>
                <w:color w:val="auto"/>
                <w:sz w:val="18"/>
                <w:szCs w:val="18"/>
                <w:highlight w:val="none"/>
              </w:rPr>
              <w:t>提供服务的服务费用的</w:t>
            </w:r>
            <w:r>
              <w:rPr>
                <w:rFonts w:hint="eastAsia" w:ascii="宋体" w:hAnsi="宋体" w:eastAsia="宋体" w:cs="宋体"/>
                <w:color w:val="auto"/>
                <w:sz w:val="18"/>
                <w:szCs w:val="18"/>
                <w:highlight w:val="none"/>
                <w:u w:val="single"/>
              </w:rPr>
              <w:t xml:space="preserve">  2 %</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计收，直至提供服务为止。误期赔偿费的最高限额为合同价格的</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rPr>
              <w:t>10%</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9</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争议的解决</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友好协商/仲裁/</w:t>
            </w:r>
            <w:r>
              <w:rPr>
                <w:rFonts w:hint="eastAsia" w:ascii="宋体" w:hAnsi="宋体" w:cs="宋体"/>
                <w:color w:val="auto"/>
                <w:sz w:val="18"/>
                <w:szCs w:val="18"/>
                <w:highlight w:val="none"/>
                <w:lang w:val="en-US" w:eastAsia="zh-CN"/>
              </w:rPr>
              <w:t>向不动产所在地人民法院提起诉讼。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11</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927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注:以上内容可按实际情况增加或减少</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18"/>
          <w:szCs w:val="18"/>
          <w:highlight w:val="none"/>
        </w:rPr>
        <w:t>本表关于要采购的货物的具体资料是对合同条款的具体补充和修改，如有矛盾，应以本前附表为准。</w:t>
      </w:r>
    </w:p>
    <w:p>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（采购人名称）   </w:t>
      </w:r>
      <w:r>
        <w:rPr>
          <w:rFonts w:hint="eastAsia" w:ascii="宋体" w:hAnsi="宋体" w:cs="宋体"/>
          <w:sz w:val="24"/>
          <w:highlight w:val="none"/>
        </w:rPr>
        <w:t>以</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公开招标的</w:t>
      </w:r>
      <w:r>
        <w:rPr>
          <w:rFonts w:hint="eastAsia" w:ascii="宋体" w:hAnsi="宋体" w:cs="宋体"/>
          <w:sz w:val="24"/>
          <w:highlight w:val="none"/>
          <w:u w:val="single"/>
        </w:rPr>
        <w:t>政府采购</w:t>
      </w:r>
      <w:r>
        <w:rPr>
          <w:rFonts w:hint="eastAsia" w:ascii="宋体" w:hAnsi="宋体" w:cs="宋体"/>
          <w:sz w:val="24"/>
          <w:highlight w:val="none"/>
          <w:u w:val="single"/>
          <w:lang w:val="en-US" w:eastAsia="zh-CN"/>
        </w:rPr>
        <w:t>方式</w:t>
      </w:r>
      <w:r>
        <w:rPr>
          <w:rFonts w:hint="eastAsia" w:ascii="宋体" w:hAnsi="宋体" w:cs="宋体"/>
          <w:sz w:val="24"/>
          <w:highlight w:val="none"/>
          <w:u w:val="single"/>
        </w:rPr>
        <w:t xml:space="preserve">）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 </w:t>
      </w:r>
      <w:r>
        <w:rPr>
          <w:rFonts w:hint="eastAsia" w:ascii="宋体" w:hAnsi="宋体" w:cs="宋体"/>
          <w:sz w:val="24"/>
          <w:highlight w:val="none"/>
        </w:rPr>
        <w:t>为该项目中标供应商。现于中标通知书发出之日起三十日内，按照采购文件确定的事项签订本合同。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根据《中华人民共和国合同法》、《中华人民共和国政府采购法》等相关法律法规之规定，按照平等、自愿、公平和诚实信用的原则，经</w:t>
      </w:r>
      <w:r>
        <w:rPr>
          <w:rFonts w:hint="eastAsia" w:ascii="宋体" w:hAnsi="宋体" w:cs="宋体"/>
          <w:sz w:val="24"/>
          <w:highlight w:val="none"/>
          <w:u w:val="single"/>
        </w:rPr>
        <w:t xml:space="preserve">   （采购人名称）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ind w:firstLine="482" w:firstLineChars="200"/>
        <w:outlineLvl w:val="0"/>
        <w:rPr>
          <w:rFonts w:ascii="宋体" w:hAnsi="宋体" w:cs="宋体"/>
          <w:sz w:val="24"/>
          <w:highlight w:val="none"/>
        </w:rPr>
      </w:pPr>
      <w:bookmarkStart w:id="23" w:name="_Toc28855"/>
      <w:bookmarkStart w:id="24" w:name="_Toc20421"/>
      <w:bookmarkStart w:id="25" w:name="_Toc15367"/>
      <w:bookmarkStart w:id="26" w:name="_Toc22967"/>
      <w:bookmarkStart w:id="27" w:name="_Toc19273"/>
      <w:r>
        <w:rPr>
          <w:rFonts w:hint="eastAsia" w:ascii="宋体" w:hAnsi="宋体" w:cs="宋体"/>
          <w:b/>
          <w:sz w:val="24"/>
          <w:highlight w:val="none"/>
        </w:rPr>
        <w:t>1.1 合同组成部分</w:t>
      </w:r>
      <w:bookmarkEnd w:id="23"/>
      <w:bookmarkEnd w:id="24"/>
      <w:bookmarkEnd w:id="25"/>
      <w:bookmarkEnd w:id="26"/>
      <w:bookmarkEnd w:id="27"/>
    </w:p>
    <w:p>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中标通知书；</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投标文件（含澄清或者说明文件）；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1.1.4 招标文件（含澄清或者修改文件）；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pPr>
        <w:spacing w:line="560" w:lineRule="exact"/>
        <w:ind w:firstLine="482" w:firstLineChars="200"/>
        <w:outlineLvl w:val="0"/>
        <w:rPr>
          <w:rFonts w:ascii="宋体" w:hAnsi="宋体" w:cs="宋体"/>
          <w:b/>
          <w:sz w:val="24"/>
          <w:highlight w:val="none"/>
        </w:rPr>
      </w:pPr>
      <w:bookmarkStart w:id="28" w:name="_Toc22185"/>
      <w:bookmarkStart w:id="29" w:name="_Toc2918"/>
      <w:bookmarkStart w:id="30" w:name="_Toc6773"/>
      <w:bookmarkStart w:id="31" w:name="_Toc6311"/>
      <w:bookmarkStart w:id="32" w:name="_Toc18585"/>
      <w:r>
        <w:rPr>
          <w:rFonts w:hint="eastAsia" w:ascii="宋体" w:hAnsi="宋体" w:cs="宋体"/>
          <w:b/>
          <w:sz w:val="24"/>
          <w:highlight w:val="none"/>
        </w:rPr>
        <w:t>1.2 标的</w:t>
      </w:r>
      <w:bookmarkEnd w:id="28"/>
      <w:bookmarkEnd w:id="29"/>
      <w:bookmarkEnd w:id="30"/>
      <w:bookmarkEnd w:id="31"/>
      <w:bookmarkEnd w:id="32"/>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标的名称：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标的数量：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1.2.3 标的质量：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33" w:name="_Toc1386"/>
      <w:bookmarkStart w:id="34" w:name="_Toc13918"/>
      <w:bookmarkStart w:id="35" w:name="_Toc21124"/>
      <w:bookmarkStart w:id="36" w:name="_Toc5635"/>
      <w:bookmarkStart w:id="37" w:name="_Toc4929"/>
      <w:r>
        <w:rPr>
          <w:rFonts w:hint="eastAsia" w:ascii="宋体" w:hAnsi="宋体" w:cs="宋体"/>
          <w:b/>
          <w:sz w:val="24"/>
          <w:highlight w:val="none"/>
        </w:rPr>
        <w:t>1.3 价款</w:t>
      </w:r>
      <w:bookmarkEnd w:id="33"/>
      <w:bookmarkEnd w:id="34"/>
      <w:bookmarkEnd w:id="35"/>
      <w:bookmarkEnd w:id="36"/>
      <w:bookmarkEnd w:id="37"/>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9"/>
              <w:spacing w:line="560" w:lineRule="exact"/>
              <w:jc w:val="center"/>
              <w:rPr>
                <w:rFonts w:hAnsi="宋体" w:eastAsia="宋体" w:cs="宋体"/>
                <w:color w:val="000000"/>
                <w:sz w:val="24"/>
                <w:szCs w:val="24"/>
                <w:highlight w:val="none"/>
              </w:rPr>
            </w:pPr>
            <w:r>
              <w:rPr>
                <w:rFonts w:hint="eastAsia" w:hAnsi="宋体" w:eastAsia="宋体" w:cs="宋体"/>
                <w:color w:val="000000"/>
                <w:sz w:val="24"/>
                <w:szCs w:val="24"/>
                <w:highlight w:val="none"/>
              </w:rPr>
              <w:t>序号</w:t>
            </w:r>
          </w:p>
        </w:tc>
        <w:tc>
          <w:tcPr>
            <w:tcW w:w="3402" w:type="dxa"/>
            <w:vAlign w:val="center"/>
          </w:tcPr>
          <w:p>
            <w:pPr>
              <w:pStyle w:val="69"/>
              <w:spacing w:line="560" w:lineRule="exact"/>
              <w:ind w:firstLine="200"/>
              <w:jc w:val="center"/>
              <w:rPr>
                <w:rFonts w:hAnsi="宋体" w:eastAsia="宋体" w:cs="宋体"/>
                <w:color w:val="000000"/>
                <w:sz w:val="24"/>
                <w:szCs w:val="24"/>
                <w:highlight w:val="none"/>
              </w:rPr>
            </w:pPr>
            <w:r>
              <w:rPr>
                <w:rFonts w:hint="eastAsia" w:hAnsi="宋体" w:eastAsia="宋体" w:cs="宋体"/>
                <w:color w:val="000000"/>
                <w:sz w:val="24"/>
                <w:szCs w:val="24"/>
                <w:highlight w:val="none"/>
              </w:rPr>
              <w:t>分项名称</w:t>
            </w:r>
          </w:p>
        </w:tc>
        <w:tc>
          <w:tcPr>
            <w:tcW w:w="2552" w:type="dxa"/>
            <w:vAlign w:val="center"/>
          </w:tcPr>
          <w:p>
            <w:pPr>
              <w:pStyle w:val="69"/>
              <w:spacing w:line="560" w:lineRule="exact"/>
              <w:jc w:val="center"/>
              <w:rPr>
                <w:rFonts w:hAnsi="宋体" w:eastAsia="宋体" w:cs="宋体"/>
                <w:color w:val="000000"/>
                <w:sz w:val="24"/>
                <w:szCs w:val="24"/>
                <w:highlight w:val="none"/>
              </w:rPr>
            </w:pPr>
            <w:r>
              <w:rPr>
                <w:rFonts w:hint="eastAsia" w:hAnsi="宋体" w:eastAsia="宋体" w:cs="宋体"/>
                <w:color w:val="000000"/>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9"/>
              <w:spacing w:line="560" w:lineRule="exact"/>
              <w:ind w:firstLine="200"/>
              <w:jc w:val="center"/>
              <w:rPr>
                <w:rFonts w:hAnsi="宋体" w:eastAsia="宋体" w:cs="宋体"/>
                <w:color w:val="000000"/>
                <w:sz w:val="24"/>
                <w:szCs w:val="24"/>
                <w:highlight w:val="none"/>
              </w:rPr>
            </w:pPr>
          </w:p>
        </w:tc>
        <w:tc>
          <w:tcPr>
            <w:tcW w:w="3402" w:type="dxa"/>
            <w:vAlign w:val="center"/>
          </w:tcPr>
          <w:p>
            <w:pPr>
              <w:pStyle w:val="69"/>
              <w:spacing w:line="560" w:lineRule="exact"/>
              <w:ind w:firstLine="200"/>
              <w:jc w:val="center"/>
              <w:rPr>
                <w:rFonts w:hAnsi="宋体" w:eastAsia="宋体" w:cs="宋体"/>
                <w:color w:val="000000"/>
                <w:sz w:val="24"/>
                <w:szCs w:val="24"/>
                <w:highlight w:val="none"/>
              </w:rPr>
            </w:pPr>
          </w:p>
        </w:tc>
        <w:tc>
          <w:tcPr>
            <w:tcW w:w="2552" w:type="dxa"/>
            <w:vAlign w:val="center"/>
          </w:tcPr>
          <w:p>
            <w:pPr>
              <w:pStyle w:val="69"/>
              <w:spacing w:line="560" w:lineRule="exact"/>
              <w:ind w:firstLine="200"/>
              <w:jc w:val="center"/>
              <w:rPr>
                <w:rFonts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9"/>
              <w:spacing w:line="560" w:lineRule="exact"/>
              <w:ind w:firstLine="200"/>
              <w:jc w:val="center"/>
              <w:rPr>
                <w:rFonts w:hAnsi="宋体" w:eastAsia="宋体" w:cs="宋体"/>
                <w:color w:val="000000"/>
                <w:sz w:val="24"/>
                <w:szCs w:val="24"/>
                <w:highlight w:val="none"/>
              </w:rPr>
            </w:pPr>
          </w:p>
        </w:tc>
        <w:tc>
          <w:tcPr>
            <w:tcW w:w="3402" w:type="dxa"/>
            <w:vAlign w:val="center"/>
          </w:tcPr>
          <w:p>
            <w:pPr>
              <w:pStyle w:val="69"/>
              <w:spacing w:line="560" w:lineRule="exact"/>
              <w:ind w:firstLine="200"/>
              <w:jc w:val="center"/>
              <w:rPr>
                <w:rFonts w:hAnsi="宋体" w:eastAsia="宋体" w:cs="宋体"/>
                <w:color w:val="000000"/>
                <w:sz w:val="24"/>
                <w:szCs w:val="24"/>
                <w:highlight w:val="none"/>
              </w:rPr>
            </w:pPr>
          </w:p>
        </w:tc>
        <w:tc>
          <w:tcPr>
            <w:tcW w:w="2552" w:type="dxa"/>
            <w:vAlign w:val="center"/>
          </w:tcPr>
          <w:p>
            <w:pPr>
              <w:pStyle w:val="69"/>
              <w:spacing w:line="560" w:lineRule="exact"/>
              <w:ind w:firstLine="200"/>
              <w:jc w:val="center"/>
              <w:rPr>
                <w:rFonts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9"/>
              <w:spacing w:line="560" w:lineRule="exact"/>
              <w:ind w:firstLine="200"/>
              <w:jc w:val="center"/>
              <w:rPr>
                <w:rFonts w:hAnsi="宋体" w:eastAsia="宋体" w:cs="宋体"/>
                <w:color w:val="000000"/>
                <w:sz w:val="24"/>
                <w:szCs w:val="24"/>
                <w:highlight w:val="none"/>
              </w:rPr>
            </w:pPr>
          </w:p>
        </w:tc>
        <w:tc>
          <w:tcPr>
            <w:tcW w:w="3402" w:type="dxa"/>
            <w:vAlign w:val="center"/>
          </w:tcPr>
          <w:p>
            <w:pPr>
              <w:pStyle w:val="69"/>
              <w:spacing w:line="560" w:lineRule="exact"/>
              <w:ind w:firstLine="200"/>
              <w:jc w:val="center"/>
              <w:rPr>
                <w:rFonts w:hAnsi="宋体" w:eastAsia="宋体" w:cs="宋体"/>
                <w:color w:val="000000"/>
                <w:sz w:val="24"/>
                <w:szCs w:val="24"/>
                <w:highlight w:val="none"/>
              </w:rPr>
            </w:pPr>
          </w:p>
        </w:tc>
        <w:tc>
          <w:tcPr>
            <w:tcW w:w="2552" w:type="dxa"/>
            <w:vAlign w:val="center"/>
          </w:tcPr>
          <w:p>
            <w:pPr>
              <w:pStyle w:val="69"/>
              <w:spacing w:line="560" w:lineRule="exact"/>
              <w:ind w:firstLine="200"/>
              <w:jc w:val="center"/>
              <w:rPr>
                <w:rFonts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9"/>
              <w:spacing w:line="560" w:lineRule="exact"/>
              <w:ind w:firstLine="200"/>
              <w:jc w:val="center"/>
              <w:rPr>
                <w:rFonts w:hAnsi="宋体" w:eastAsia="宋体" w:cs="宋体"/>
                <w:color w:val="000000"/>
                <w:sz w:val="24"/>
                <w:szCs w:val="24"/>
                <w:highlight w:val="none"/>
              </w:rPr>
            </w:pPr>
          </w:p>
        </w:tc>
        <w:tc>
          <w:tcPr>
            <w:tcW w:w="3402" w:type="dxa"/>
            <w:vAlign w:val="center"/>
          </w:tcPr>
          <w:p>
            <w:pPr>
              <w:pStyle w:val="69"/>
              <w:spacing w:line="560" w:lineRule="exact"/>
              <w:ind w:firstLine="200"/>
              <w:jc w:val="center"/>
              <w:rPr>
                <w:rFonts w:hAnsi="宋体" w:eastAsia="宋体" w:cs="宋体"/>
                <w:color w:val="000000"/>
                <w:sz w:val="24"/>
                <w:szCs w:val="24"/>
                <w:highlight w:val="none"/>
              </w:rPr>
            </w:pPr>
          </w:p>
        </w:tc>
        <w:tc>
          <w:tcPr>
            <w:tcW w:w="2552" w:type="dxa"/>
            <w:vAlign w:val="center"/>
          </w:tcPr>
          <w:p>
            <w:pPr>
              <w:pStyle w:val="69"/>
              <w:spacing w:line="560" w:lineRule="exact"/>
              <w:ind w:firstLine="200"/>
              <w:jc w:val="center"/>
              <w:rPr>
                <w:rFonts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9"/>
              <w:spacing w:line="560" w:lineRule="exact"/>
              <w:ind w:firstLine="200"/>
              <w:jc w:val="center"/>
              <w:rPr>
                <w:rFonts w:hAnsi="宋体" w:eastAsia="宋体" w:cs="宋体"/>
                <w:color w:val="000000"/>
                <w:sz w:val="24"/>
                <w:szCs w:val="24"/>
                <w:highlight w:val="none"/>
              </w:rPr>
            </w:pPr>
            <w:r>
              <w:rPr>
                <w:rFonts w:hint="eastAsia" w:hAnsi="宋体" w:eastAsia="宋体" w:cs="宋体"/>
                <w:color w:val="000000"/>
                <w:sz w:val="24"/>
                <w:szCs w:val="24"/>
                <w:highlight w:val="none"/>
              </w:rPr>
              <w:t>总价</w:t>
            </w:r>
          </w:p>
        </w:tc>
        <w:tc>
          <w:tcPr>
            <w:tcW w:w="2552" w:type="dxa"/>
            <w:vAlign w:val="center"/>
          </w:tcPr>
          <w:p>
            <w:pPr>
              <w:pStyle w:val="69"/>
              <w:spacing w:line="560" w:lineRule="exact"/>
              <w:ind w:firstLine="200"/>
              <w:jc w:val="center"/>
              <w:rPr>
                <w:rFonts w:hAnsi="宋体" w:eastAsia="宋体" w:cs="宋体"/>
                <w:color w:val="000000"/>
                <w:sz w:val="24"/>
                <w:szCs w:val="24"/>
                <w:highlight w:val="none"/>
              </w:rPr>
            </w:pPr>
          </w:p>
        </w:tc>
      </w:tr>
    </w:tbl>
    <w:p>
      <w:pPr>
        <w:spacing w:line="560" w:lineRule="exact"/>
        <w:ind w:firstLine="482" w:firstLineChars="200"/>
        <w:outlineLvl w:val="0"/>
        <w:rPr>
          <w:rFonts w:ascii="宋体" w:hAnsi="宋体" w:cs="宋体"/>
          <w:b/>
          <w:sz w:val="24"/>
          <w:highlight w:val="none"/>
        </w:rPr>
      </w:pPr>
      <w:bookmarkStart w:id="38" w:name="_Toc14993"/>
      <w:bookmarkStart w:id="39" w:name="_Toc30158"/>
      <w:bookmarkStart w:id="40" w:name="_Toc30506"/>
      <w:bookmarkStart w:id="41" w:name="_Toc3654"/>
      <w:bookmarkStart w:id="42" w:name="_Toc26916"/>
      <w:r>
        <w:rPr>
          <w:rFonts w:hint="eastAsia" w:ascii="宋体" w:hAnsi="宋体" w:cs="宋体"/>
          <w:b/>
          <w:sz w:val="24"/>
          <w:highlight w:val="none"/>
        </w:rPr>
        <w:t>1.4 付款方式和发票开具方式</w:t>
      </w:r>
      <w:bookmarkEnd w:id="38"/>
      <w:bookmarkEnd w:id="39"/>
      <w:bookmarkEnd w:id="40"/>
      <w:bookmarkEnd w:id="41"/>
      <w:bookmarkEnd w:id="42"/>
    </w:p>
    <w:p>
      <w:pPr>
        <w:spacing w:line="560" w:lineRule="exact"/>
        <w:ind w:firstLine="480" w:firstLineChars="200"/>
        <w:rPr>
          <w:rFonts w:ascii="宋体" w:hAnsi="宋体" w:cs="宋体"/>
          <w:sz w:val="24"/>
          <w:highlight w:val="none"/>
        </w:rPr>
      </w:pPr>
      <w:r>
        <w:rPr>
          <w:rFonts w:hint="eastAsia" w:ascii="宋体" w:hAnsi="宋体" w:cs="宋体"/>
          <w:sz w:val="24"/>
          <w:highlight w:val="none"/>
        </w:rPr>
        <w:t>1.4.1付款方式：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1.4.2 发票开具方式：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3" w:name="_Toc4760"/>
      <w:bookmarkStart w:id="44" w:name="_Toc3625"/>
      <w:bookmarkStart w:id="45" w:name="_Toc31421"/>
      <w:bookmarkStart w:id="46" w:name="_Toc8772"/>
      <w:bookmarkStart w:id="47" w:name="_Toc11108"/>
      <w:r>
        <w:rPr>
          <w:rFonts w:hint="eastAsia" w:ascii="宋体" w:hAnsi="宋体" w:cs="宋体"/>
          <w:b/>
          <w:sz w:val="24"/>
          <w:highlight w:val="none"/>
        </w:rPr>
        <w:t>1.5 履行期限、地点和方式</w:t>
      </w:r>
      <w:bookmarkEnd w:id="43"/>
      <w:bookmarkEnd w:id="44"/>
      <w:bookmarkEnd w:id="45"/>
      <w:bookmarkEnd w:id="46"/>
      <w:bookmarkEnd w:id="47"/>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1.5.1 履行期限：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1.5.2 履行地点：</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1.5.3 履行方式：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cs="宋体"/>
          <w:sz w:val="24"/>
          <w:highlight w:val="none"/>
          <w:u w:val="single"/>
        </w:rPr>
      </w:pPr>
      <w:bookmarkStart w:id="48" w:name="_Toc3079"/>
      <w:bookmarkStart w:id="49" w:name="_Toc5698"/>
      <w:bookmarkStart w:id="50" w:name="_Toc8586"/>
      <w:bookmarkStart w:id="51" w:name="_Toc24662"/>
      <w:bookmarkStart w:id="52" w:name="_Toc2375"/>
      <w:r>
        <w:rPr>
          <w:rFonts w:hint="eastAsia" w:ascii="宋体" w:hAnsi="宋体" w:cs="宋体"/>
          <w:b/>
          <w:sz w:val="24"/>
          <w:highlight w:val="none"/>
        </w:rPr>
        <w:t>1.6 违约责任</w:t>
      </w:r>
      <w:bookmarkEnd w:id="48"/>
      <w:bookmarkEnd w:id="49"/>
      <w:bookmarkEnd w:id="50"/>
      <w:bookmarkEnd w:id="51"/>
      <w:bookmarkEnd w:id="52"/>
    </w:p>
    <w:p>
      <w:pPr>
        <w:spacing w:line="560" w:lineRule="exact"/>
        <w:ind w:firstLine="480" w:firstLineChars="200"/>
        <w:rPr>
          <w:rFonts w:ascii="宋体" w:hAnsi="宋体" w:cs="宋体"/>
          <w:sz w:val="24"/>
          <w:highlight w:val="none"/>
        </w:rPr>
      </w:pPr>
      <w:r>
        <w:rPr>
          <w:rFonts w:hint="eastAsia" w:ascii="宋体" w:hAnsi="宋体" w:cs="宋体"/>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w:t>
      </w:r>
      <w:r>
        <w:rPr>
          <w:rFonts w:hint="eastAsia" w:ascii="宋体" w:hAnsi="宋体" w:cs="宋体"/>
          <w:sz w:val="24"/>
          <w:highlight w:val="none"/>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宋体" w:hAnsi="宋体" w:cs="宋体"/>
          <w:b/>
          <w:sz w:val="24"/>
          <w:highlight w:val="none"/>
        </w:rPr>
      </w:pPr>
      <w:bookmarkStart w:id="53" w:name="_Toc30329"/>
      <w:bookmarkStart w:id="54" w:name="_Toc9497"/>
      <w:bookmarkStart w:id="55" w:name="_Toc26807"/>
      <w:bookmarkStart w:id="56" w:name="_Toc32454"/>
      <w:bookmarkStart w:id="57" w:name="_Toc18683"/>
      <w:r>
        <w:rPr>
          <w:rFonts w:hint="eastAsia" w:ascii="宋体" w:hAnsi="宋体" w:cs="宋体"/>
          <w:b/>
          <w:sz w:val="24"/>
          <w:highlight w:val="none"/>
        </w:rPr>
        <w:t>1.7 合同争议的解决</w:t>
      </w:r>
      <w:bookmarkEnd w:id="53"/>
      <w:bookmarkEnd w:id="54"/>
      <w:bookmarkEnd w:id="55"/>
      <w:bookmarkEnd w:id="56"/>
      <w:bookmarkEnd w:id="57"/>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本合同履行过程中发生的任何争议，双方当事人均可通过和解或者调解解决；不愿和解、调解或者和解、调解不成的，可以选择下列第</w:t>
      </w:r>
      <w:r>
        <w:rPr>
          <w:rFonts w:hint="eastAsia" w:ascii="宋体" w:hAnsi="宋体" w:cs="宋体"/>
          <w:sz w:val="24"/>
          <w:highlight w:val="none"/>
          <w:u w:val="single"/>
        </w:rPr>
        <w:t xml:space="preserve">    </w:t>
      </w:r>
      <w:r>
        <w:rPr>
          <w:rFonts w:hint="eastAsia" w:ascii="宋体" w:hAnsi="宋体" w:cs="宋体"/>
          <w:sz w:val="24"/>
          <w:highlight w:val="none"/>
        </w:rPr>
        <w:t>种方式解决：</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1.7.1 将争议提交</w:t>
      </w:r>
      <w:r>
        <w:rPr>
          <w:rFonts w:hint="eastAsia" w:ascii="宋体" w:hAnsi="宋体" w:cs="宋体"/>
          <w:sz w:val="24"/>
          <w:highlight w:val="none"/>
          <w:u w:val="single"/>
        </w:rPr>
        <w:t xml:space="preserve">              </w:t>
      </w:r>
      <w:r>
        <w:rPr>
          <w:rFonts w:hint="eastAsia" w:ascii="宋体" w:hAnsi="宋体" w:cs="宋体"/>
          <w:sz w:val="24"/>
          <w:highlight w:val="none"/>
        </w:rPr>
        <w:t>仲裁委员会依申请仲裁时其现行有效的仲裁规则裁决；</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1.7.2 向</w:t>
      </w:r>
      <w:r>
        <w:rPr>
          <w:rFonts w:hint="eastAsia" w:ascii="宋体" w:hAnsi="宋体" w:cs="宋体"/>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s="宋体"/>
          <w:sz w:val="24"/>
          <w:highlight w:val="none"/>
        </w:rPr>
        <w:t>人民法院起诉。</w:t>
      </w:r>
    </w:p>
    <w:p>
      <w:pPr>
        <w:spacing w:line="560" w:lineRule="exact"/>
        <w:ind w:firstLine="482" w:firstLineChars="200"/>
        <w:outlineLvl w:val="0"/>
        <w:rPr>
          <w:rFonts w:ascii="宋体" w:hAnsi="宋体" w:cs="宋体"/>
          <w:b/>
          <w:sz w:val="24"/>
          <w:highlight w:val="none"/>
        </w:rPr>
      </w:pPr>
      <w:bookmarkStart w:id="58" w:name="_Toc26227"/>
      <w:bookmarkStart w:id="59" w:name="_Toc23784"/>
      <w:bookmarkStart w:id="60" w:name="_Toc15827"/>
      <w:bookmarkStart w:id="61" w:name="_Toc12273"/>
      <w:bookmarkStart w:id="62" w:name="_Toc16417"/>
      <w:r>
        <w:rPr>
          <w:rFonts w:hint="eastAsia" w:ascii="宋体" w:hAnsi="宋体" w:cs="宋体"/>
          <w:b/>
          <w:sz w:val="24"/>
          <w:highlight w:val="none"/>
        </w:rPr>
        <w:t>1.8 合同生效</w:t>
      </w:r>
      <w:bookmarkEnd w:id="58"/>
      <w:bookmarkEnd w:id="59"/>
      <w:bookmarkEnd w:id="60"/>
      <w:bookmarkEnd w:id="61"/>
      <w:bookmarkEnd w:id="62"/>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本合同自双方当事人盖章或者签字时生效。</w:t>
      </w:r>
    </w:p>
    <w:p>
      <w:pPr>
        <w:autoSpaceDE w:val="0"/>
        <w:autoSpaceDN w:val="0"/>
        <w:adjustRightInd w:val="0"/>
        <w:spacing w:line="560" w:lineRule="exact"/>
        <w:rPr>
          <w:rFonts w:ascii="宋体" w:hAnsi="宋体" w:cs="宋体"/>
          <w:sz w:val="24"/>
          <w:highlight w:val="none"/>
          <w:lang w:val="zh-CN"/>
        </w:rPr>
      </w:pPr>
    </w:p>
    <w:p>
      <w:pPr>
        <w:autoSpaceDE w:val="0"/>
        <w:autoSpaceDN w:val="0"/>
        <w:adjustRightInd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pPr>
        <w:autoSpaceDE w:val="0"/>
        <w:autoSpaceDN w:val="0"/>
        <w:adjustRightInd w:val="0"/>
        <w:spacing w:line="560" w:lineRule="exact"/>
        <w:rPr>
          <w:rFonts w:ascii="宋体" w:hAnsi="宋体" w:cs="宋体"/>
          <w:sz w:val="24"/>
          <w:highlight w:val="none"/>
          <w:lang w:val="zh-CN"/>
        </w:rPr>
      </w:pPr>
    </w:p>
    <w:p>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pPr>
        <w:autoSpaceDE w:val="0"/>
        <w:autoSpaceDN w:val="0"/>
        <w:adjustRightInd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pPr>
        <w:autoSpaceDE w:val="0"/>
        <w:autoSpaceDN w:val="0"/>
        <w:adjustRightInd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pPr>
        <w:widowControl/>
        <w:spacing w:line="560" w:lineRule="exact"/>
        <w:jc w:val="left"/>
        <w:rPr>
          <w:rFonts w:ascii="宋体" w:hAnsi="宋体" w:cs="宋体"/>
          <w:b/>
          <w:highlight w:val="none"/>
        </w:rPr>
      </w:pPr>
      <w:bookmarkStart w:id="63" w:name="_Toc331685783"/>
    </w:p>
    <w:p>
      <w:pPr>
        <w:widowControl/>
        <w:spacing w:line="560" w:lineRule="exact"/>
        <w:jc w:val="left"/>
        <w:rPr>
          <w:rFonts w:ascii="宋体" w:hAnsi="宋体" w:cs="宋体"/>
          <w:b/>
          <w:highlight w:val="none"/>
        </w:rPr>
      </w:pPr>
    </w:p>
    <w:p>
      <w:pPr>
        <w:widowControl/>
        <w:spacing w:line="560" w:lineRule="exact"/>
        <w:jc w:val="left"/>
        <w:rPr>
          <w:rFonts w:ascii="宋体" w:hAnsi="宋体" w:cs="宋体"/>
          <w:b/>
          <w:kern w:val="0"/>
          <w:sz w:val="24"/>
          <w:highlight w:val="none"/>
        </w:rPr>
      </w:pPr>
    </w:p>
    <w:p>
      <w:pPr>
        <w:widowControl/>
        <w:spacing w:line="560" w:lineRule="exact"/>
        <w:jc w:val="left"/>
        <w:rPr>
          <w:rFonts w:ascii="宋体" w:hAnsi="宋体" w:cs="宋体"/>
          <w:b/>
          <w:kern w:val="0"/>
          <w:sz w:val="24"/>
          <w:highlight w:val="none"/>
        </w:rPr>
      </w:pPr>
    </w:p>
    <w:p>
      <w:pPr>
        <w:pStyle w:val="7"/>
        <w:rPr>
          <w:rFonts w:ascii="宋体" w:hAnsi="宋体" w:cs="宋体"/>
          <w:b/>
          <w:kern w:val="0"/>
          <w:sz w:val="24"/>
          <w:highlight w:val="none"/>
        </w:rPr>
      </w:pPr>
    </w:p>
    <w:p>
      <w:pPr>
        <w:pStyle w:val="8"/>
        <w:rPr>
          <w:rFonts w:ascii="宋体" w:hAnsi="宋体" w:cs="宋体"/>
          <w:b/>
          <w:kern w:val="0"/>
          <w:sz w:val="24"/>
          <w:highlight w:val="none"/>
        </w:rPr>
      </w:pPr>
    </w:p>
    <w:p>
      <w:pPr>
        <w:rPr>
          <w:rFonts w:ascii="宋体" w:hAnsi="宋体" w:cs="宋体"/>
          <w:b/>
          <w:kern w:val="0"/>
          <w:sz w:val="24"/>
          <w:highlight w:val="none"/>
        </w:rPr>
      </w:pPr>
    </w:p>
    <w:p>
      <w:pPr>
        <w:pStyle w:val="2"/>
        <w:rPr>
          <w:rFonts w:ascii="宋体" w:hAnsi="宋体" w:cs="宋体"/>
          <w:b/>
          <w:kern w:val="0"/>
          <w:sz w:val="24"/>
          <w:highlight w:val="none"/>
        </w:rPr>
      </w:pPr>
    </w:p>
    <w:p>
      <w:pPr>
        <w:pStyle w:val="2"/>
        <w:rPr>
          <w:rFonts w:ascii="宋体" w:hAnsi="宋体" w:cs="宋体"/>
          <w:b/>
          <w:kern w:val="0"/>
          <w:sz w:val="24"/>
          <w:highlight w:val="none"/>
        </w:rPr>
      </w:pPr>
    </w:p>
    <w:p>
      <w:pPr>
        <w:pStyle w:val="7"/>
        <w:rPr>
          <w:rFonts w:ascii="宋体" w:hAnsi="宋体" w:cs="宋体"/>
          <w:b/>
          <w:kern w:val="0"/>
          <w:sz w:val="24"/>
          <w:highlight w:val="none"/>
        </w:rPr>
      </w:pPr>
    </w:p>
    <w:p>
      <w:pPr>
        <w:pStyle w:val="8"/>
        <w:rPr>
          <w:highlight w:val="none"/>
        </w:rPr>
      </w:pPr>
    </w:p>
    <w:p/>
    <w:p>
      <w:pPr>
        <w:pStyle w:val="67"/>
        <w:spacing w:line="560" w:lineRule="exact"/>
        <w:ind w:firstLine="200"/>
        <w:jc w:val="center"/>
        <w:rPr>
          <w:rFonts w:hAnsi="宋体" w:eastAsia="宋体" w:cs="宋体"/>
          <w:b/>
          <w:szCs w:val="24"/>
          <w:highlight w:val="none"/>
        </w:rPr>
      </w:pPr>
      <w:r>
        <w:rPr>
          <w:rFonts w:hint="eastAsia" w:hAnsi="宋体" w:eastAsia="宋体" w:cs="宋体"/>
          <w:b/>
          <w:szCs w:val="24"/>
          <w:highlight w:val="none"/>
        </w:rPr>
        <w:t>第二部分 合同一般条款</w:t>
      </w:r>
      <w:bookmarkEnd w:id="63"/>
    </w:p>
    <w:p>
      <w:pPr>
        <w:spacing w:line="560" w:lineRule="exact"/>
        <w:ind w:firstLine="482" w:firstLineChars="200"/>
        <w:outlineLvl w:val="0"/>
        <w:rPr>
          <w:rFonts w:ascii="宋体" w:hAnsi="宋体" w:cs="宋体"/>
          <w:b/>
          <w:sz w:val="24"/>
          <w:highlight w:val="none"/>
        </w:rPr>
      </w:pPr>
      <w:bookmarkStart w:id="64" w:name="_Ref467378404"/>
      <w:bookmarkStart w:id="65" w:name="_Toc487900349"/>
      <w:bookmarkStart w:id="66" w:name="_Toc31297"/>
      <w:bookmarkStart w:id="67" w:name="_Ref467378499"/>
      <w:bookmarkStart w:id="68" w:name="_Ref467379195"/>
      <w:bookmarkStart w:id="69" w:name="_Ref467379205"/>
      <w:bookmarkStart w:id="70" w:name="_Ref467379225"/>
      <w:bookmarkStart w:id="71" w:name="_Ref467379214"/>
      <w:bookmarkStart w:id="72" w:name="_Ref467379109"/>
      <w:bookmarkStart w:id="73" w:name="_Toc25079"/>
      <w:bookmarkStart w:id="74" w:name="_Toc279701240"/>
      <w:bookmarkStart w:id="75" w:name="_Ref467379101"/>
      <w:bookmarkStart w:id="76" w:name="_Ref467378463"/>
      <w:bookmarkStart w:id="77" w:name="_Ref467379094"/>
      <w:bookmarkStart w:id="78" w:name="_Toc19680"/>
      <w:bookmarkStart w:id="79" w:name="_Toc14021"/>
      <w:bookmarkStart w:id="80" w:name="_Toc259093669"/>
      <w:bookmarkStart w:id="81" w:name="_Toc5228"/>
      <w:r>
        <w:rPr>
          <w:rFonts w:hint="eastAsia" w:ascii="宋体" w:hAnsi="宋体" w:cs="宋体"/>
          <w:b/>
          <w:sz w:val="24"/>
          <w:highlight w:val="none"/>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sz w:val="24"/>
          <w:highlight w:val="none"/>
        </w:rPr>
      </w:pPr>
      <w:bookmarkStart w:id="82" w:name="_Ref467378840"/>
      <w:r>
        <w:rPr>
          <w:rFonts w:hint="eastAsia" w:ascii="宋体" w:hAnsi="宋体" w:cs="宋体"/>
          <w:sz w:val="24"/>
          <w:highlight w:val="none"/>
        </w:rPr>
        <w:t>2.1.4 “甲方”系指与中标供应商签署合同的采购人</w:t>
      </w:r>
      <w:bookmarkEnd w:id="82"/>
      <w:r>
        <w:rPr>
          <w:rFonts w:hint="eastAsia" w:ascii="宋体" w:hAnsi="宋体" w:cs="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sz w:val="24"/>
          <w:highlight w:val="none"/>
        </w:rPr>
      </w:pPr>
      <w:bookmarkStart w:id="83" w:name="_Ref467379400"/>
      <w:r>
        <w:rPr>
          <w:rFonts w:hint="eastAsia" w:ascii="宋体" w:hAnsi="宋体" w:cs="宋体"/>
          <w:sz w:val="24"/>
          <w:highlight w:val="none"/>
        </w:rPr>
        <w:t>2.1.5 “乙方”系指根据合同约定提供服务的中标供应商</w:t>
      </w:r>
      <w:bookmarkEnd w:id="83"/>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highlight w:val="none"/>
        </w:rPr>
      </w:pPr>
      <w:bookmarkStart w:id="84" w:name="_Ref467379436"/>
      <w:r>
        <w:rPr>
          <w:rFonts w:hint="eastAsia" w:ascii="宋体" w:hAnsi="宋体" w:cs="宋体"/>
          <w:sz w:val="24"/>
          <w:highlight w:val="none"/>
        </w:rPr>
        <w:t>2.1.6 “现场”系指合同约定提供服务的地点。</w:t>
      </w:r>
      <w:bookmarkEnd w:id="84"/>
    </w:p>
    <w:p>
      <w:pPr>
        <w:spacing w:line="560" w:lineRule="exact"/>
        <w:ind w:firstLine="482" w:firstLineChars="200"/>
        <w:outlineLvl w:val="0"/>
        <w:rPr>
          <w:rFonts w:ascii="宋体" w:hAnsi="宋体" w:cs="宋体"/>
          <w:b/>
          <w:sz w:val="24"/>
          <w:highlight w:val="none"/>
        </w:rPr>
      </w:pPr>
      <w:bookmarkStart w:id="85" w:name="_Toc279701241"/>
      <w:bookmarkStart w:id="86" w:name="_Toc31402"/>
      <w:bookmarkStart w:id="87" w:name="_Toc487900350"/>
      <w:bookmarkStart w:id="88" w:name="_Toc19539"/>
      <w:bookmarkStart w:id="89" w:name="_Toc3769"/>
      <w:bookmarkStart w:id="90" w:name="_Toc259093670"/>
      <w:bookmarkStart w:id="91" w:name="_Toc23289"/>
      <w:bookmarkStart w:id="92" w:name="_Toc16752"/>
      <w:r>
        <w:rPr>
          <w:rFonts w:hint="eastAsia" w:ascii="宋体" w:hAnsi="宋体" w:cs="宋体"/>
          <w:b/>
          <w:sz w:val="24"/>
          <w:highlight w:val="none"/>
        </w:rPr>
        <w:t>2.2 技术规范</w:t>
      </w:r>
      <w:bookmarkEnd w:id="85"/>
      <w:bookmarkEnd w:id="86"/>
      <w:bookmarkEnd w:id="87"/>
      <w:bookmarkEnd w:id="88"/>
      <w:bookmarkEnd w:id="89"/>
      <w:bookmarkEnd w:id="90"/>
      <w:bookmarkEnd w:id="91"/>
      <w:bookmarkEnd w:id="92"/>
    </w:p>
    <w:p>
      <w:pPr>
        <w:spacing w:line="560" w:lineRule="exact"/>
        <w:ind w:firstLine="480" w:firstLineChars="200"/>
        <w:rPr>
          <w:rFonts w:ascii="宋体" w:hAnsi="宋体" w:cs="宋体"/>
          <w:sz w:val="24"/>
          <w:highlight w:val="none"/>
        </w:rPr>
      </w:pPr>
      <w:r>
        <w:rPr>
          <w:rFonts w:hint="eastAsia" w:ascii="宋体" w:hAnsi="宋体" w:cs="宋体"/>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highlight w:val="none"/>
        </w:rPr>
      </w:pPr>
      <w:bookmarkStart w:id="93" w:name="_Toc279701242"/>
      <w:bookmarkStart w:id="94" w:name="_Toc9161"/>
      <w:bookmarkStart w:id="95" w:name="_Toc4133"/>
      <w:bookmarkStart w:id="96" w:name="_Toc487900351"/>
      <w:bookmarkStart w:id="97" w:name="_Toc13673"/>
      <w:bookmarkStart w:id="98" w:name="_Toc12412"/>
      <w:bookmarkStart w:id="99" w:name="_Toc27945"/>
      <w:bookmarkStart w:id="100" w:name="_Toc259093671"/>
      <w:r>
        <w:rPr>
          <w:rFonts w:hint="eastAsia" w:ascii="宋体" w:hAnsi="宋体" w:cs="宋体"/>
          <w:b/>
          <w:sz w:val="24"/>
          <w:highlight w:val="none"/>
        </w:rPr>
        <w:t>2.3 知识产权</w:t>
      </w:r>
      <w:bookmarkEnd w:id="93"/>
      <w:bookmarkEnd w:id="94"/>
      <w:bookmarkEnd w:id="95"/>
      <w:bookmarkEnd w:id="96"/>
      <w:bookmarkEnd w:id="97"/>
      <w:bookmarkEnd w:id="98"/>
      <w:bookmarkEnd w:id="99"/>
      <w:bookmarkEnd w:id="100"/>
    </w:p>
    <w:p>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2.3.2 合同涉及技术成果的归属和收益的分成办法的，详见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2.4 履约检查和问题反馈</w:t>
      </w:r>
    </w:p>
    <w:p>
      <w:pPr>
        <w:spacing w:line="560" w:lineRule="exact"/>
        <w:ind w:firstLine="480" w:firstLineChars="200"/>
        <w:rPr>
          <w:rFonts w:ascii="宋体" w:hAnsi="宋体" w:cs="宋体"/>
          <w:sz w:val="24"/>
          <w:highlight w:val="none"/>
        </w:rPr>
      </w:pPr>
      <w:bookmarkStart w:id="101" w:name="_Ref467379657"/>
      <w:r>
        <w:rPr>
          <w:rFonts w:hint="eastAsia" w:ascii="宋体" w:hAnsi="宋体" w:cs="宋体"/>
          <w:sz w:val="24"/>
          <w:highlight w:val="none"/>
        </w:rPr>
        <w:t>2.4.1</w:t>
      </w:r>
      <w:bookmarkEnd w:id="101"/>
      <w:bookmarkStart w:id="102" w:name="_Toc186431854"/>
      <w:bookmarkStart w:id="103" w:name="_Toc487900357"/>
      <w:bookmarkStart w:id="104" w:name="_Ref467379793"/>
      <w:bookmarkStart w:id="105" w:name="_Toc259093676"/>
      <w:bookmarkStart w:id="106" w:name="_Toc279701247"/>
      <w:bookmarkStart w:id="107" w:name="_Ref467379807"/>
      <w:r>
        <w:rPr>
          <w:rFonts w:hint="eastAsia" w:ascii="宋体" w:hAnsi="宋体" w:cs="宋体"/>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2.4.2 合同履行期间，甲方有权将履行过程中出现的问题反馈给乙方，双方当事人应以书面形式约定需要完善和改进的内容</w:t>
      </w:r>
      <w:bookmarkEnd w:id="102"/>
      <w:bookmarkStart w:id="108" w:name="_Toc186431855"/>
      <w:r>
        <w:rPr>
          <w:rFonts w:hint="eastAsia" w:ascii="宋体" w:hAnsi="宋体" w:cs="宋体"/>
          <w:sz w:val="24"/>
          <w:highlight w:val="none"/>
        </w:rPr>
        <w:t>。</w:t>
      </w:r>
    </w:p>
    <w:bookmarkEnd w:id="108"/>
    <w:p>
      <w:pPr>
        <w:spacing w:line="560" w:lineRule="exact"/>
        <w:ind w:firstLine="482" w:firstLineChars="200"/>
        <w:outlineLvl w:val="0"/>
        <w:rPr>
          <w:rFonts w:ascii="宋体" w:hAnsi="宋体" w:cs="宋体"/>
          <w:b/>
          <w:sz w:val="24"/>
          <w:highlight w:val="none"/>
        </w:rPr>
      </w:pPr>
      <w:bookmarkStart w:id="109" w:name="_Toc32670"/>
      <w:bookmarkStart w:id="110" w:name="_Toc15447"/>
      <w:bookmarkStart w:id="111" w:name="_Toc26555"/>
      <w:bookmarkStart w:id="112" w:name="_Toc22011"/>
      <w:bookmarkStart w:id="113" w:name="_Toc31233"/>
      <w:r>
        <w:rPr>
          <w:rFonts w:hint="eastAsia" w:ascii="宋体" w:hAnsi="宋体" w:cs="宋体"/>
          <w:b/>
          <w:sz w:val="24"/>
          <w:highlight w:val="none"/>
        </w:rPr>
        <w:t>2.5 结算方式和付款条件</w:t>
      </w:r>
      <w:bookmarkEnd w:id="103"/>
      <w:bookmarkEnd w:id="104"/>
      <w:bookmarkEnd w:id="105"/>
      <w:bookmarkEnd w:id="106"/>
      <w:bookmarkEnd w:id="107"/>
      <w:bookmarkEnd w:id="109"/>
      <w:bookmarkEnd w:id="110"/>
      <w:bookmarkEnd w:id="111"/>
      <w:bookmarkEnd w:id="112"/>
      <w:bookmarkEnd w:id="113"/>
    </w:p>
    <w:p>
      <w:pPr>
        <w:spacing w:line="560" w:lineRule="exact"/>
        <w:ind w:firstLine="480" w:firstLineChars="200"/>
        <w:rPr>
          <w:rFonts w:ascii="宋体" w:hAnsi="宋体" w:cs="宋体"/>
          <w:sz w:val="24"/>
          <w:highlight w:val="none"/>
        </w:rPr>
      </w:pPr>
      <w:r>
        <w:rPr>
          <w:rFonts w:hint="eastAsia" w:ascii="宋体" w:hAnsi="宋体" w:cs="宋体"/>
          <w:sz w:val="24"/>
          <w:highlight w:val="none"/>
        </w:rPr>
        <w:t>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114" w:name="_Ref467379923"/>
      <w:bookmarkStart w:id="115" w:name="_Toc279701248"/>
      <w:bookmarkStart w:id="116" w:name="_Ref467379852"/>
      <w:bookmarkStart w:id="117" w:name="_Toc487900358"/>
      <w:bookmarkStart w:id="118" w:name="_Ref467379863"/>
      <w:bookmarkStart w:id="119" w:name="_Toc259093677"/>
      <w:bookmarkStart w:id="120" w:name="_Toc30507"/>
      <w:bookmarkStart w:id="121" w:name="_Toc18990"/>
      <w:bookmarkStart w:id="122" w:name="_Toc13467"/>
      <w:bookmarkStart w:id="123" w:name="_Toc13154"/>
      <w:bookmarkStart w:id="124" w:name="_Toc16163"/>
      <w:r>
        <w:rPr>
          <w:rFonts w:hint="eastAsia" w:ascii="宋体" w:hAnsi="宋体" w:cs="宋体"/>
          <w:b/>
          <w:sz w:val="24"/>
          <w:highlight w:val="none"/>
        </w:rPr>
        <w:t>2.6 技术资料</w:t>
      </w:r>
      <w:bookmarkEnd w:id="114"/>
      <w:bookmarkEnd w:id="115"/>
      <w:bookmarkEnd w:id="116"/>
      <w:bookmarkEnd w:id="117"/>
      <w:bookmarkEnd w:id="118"/>
      <w:bookmarkEnd w:id="119"/>
      <w:r>
        <w:rPr>
          <w:rFonts w:hint="eastAsia" w:ascii="宋体" w:hAnsi="宋体" w:cs="宋体"/>
          <w:b/>
          <w:sz w:val="24"/>
          <w:highlight w:val="none"/>
        </w:rPr>
        <w:t>和保密义务</w:t>
      </w:r>
      <w:bookmarkEnd w:id="120"/>
      <w:bookmarkEnd w:id="121"/>
      <w:bookmarkEnd w:id="122"/>
      <w:bookmarkEnd w:id="123"/>
      <w:bookmarkEnd w:id="124"/>
    </w:p>
    <w:p>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highlight w:val="none"/>
        </w:rPr>
      </w:pPr>
      <w:bookmarkStart w:id="125" w:name="_Toc19069"/>
      <w:bookmarkStart w:id="126" w:name="_Toc259093681"/>
      <w:bookmarkStart w:id="127" w:name="_Toc279701252"/>
      <w:bookmarkStart w:id="128" w:name="_Toc487900362"/>
      <w:r>
        <w:rPr>
          <w:rFonts w:hint="eastAsia" w:ascii="宋体" w:hAnsi="宋体" w:cs="宋体"/>
          <w:b/>
          <w:sz w:val="24"/>
          <w:highlight w:val="none"/>
        </w:rPr>
        <w:t>2.7 质量保证</w:t>
      </w:r>
      <w:bookmarkEnd w:id="125"/>
    </w:p>
    <w:p>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highlight w:val="none"/>
        </w:rPr>
      </w:pPr>
      <w:bookmarkStart w:id="129" w:name="_Toc22267"/>
      <w:r>
        <w:rPr>
          <w:rFonts w:hint="eastAsia" w:ascii="宋体" w:hAnsi="宋体" w:cs="宋体"/>
          <w:b/>
          <w:sz w:val="24"/>
          <w:highlight w:val="none"/>
        </w:rPr>
        <w:t>2.8 延迟</w:t>
      </w:r>
      <w:bookmarkEnd w:id="126"/>
      <w:bookmarkEnd w:id="127"/>
      <w:bookmarkEnd w:id="128"/>
      <w:r>
        <w:rPr>
          <w:rFonts w:hint="eastAsia" w:ascii="宋体" w:hAnsi="宋体" w:cs="宋体"/>
          <w:b/>
          <w:sz w:val="24"/>
          <w:highlight w:val="none"/>
        </w:rPr>
        <w:t>履行</w:t>
      </w:r>
      <w:bookmarkEnd w:id="129"/>
    </w:p>
    <w:p>
      <w:pPr>
        <w:spacing w:line="560" w:lineRule="exact"/>
        <w:ind w:firstLine="480" w:firstLineChars="200"/>
        <w:rPr>
          <w:rFonts w:ascii="宋体" w:hAnsi="宋体" w:cs="宋体"/>
          <w:sz w:val="24"/>
          <w:highlight w:val="none"/>
        </w:rPr>
      </w:pPr>
      <w:r>
        <w:rPr>
          <w:rFonts w:hint="eastAsia" w:ascii="宋体" w:hAnsi="宋体" w:cs="宋体"/>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宋体" w:hAnsi="宋体" w:cs="宋体"/>
          <w:b/>
          <w:sz w:val="24"/>
          <w:highlight w:val="none"/>
        </w:rPr>
      </w:pPr>
      <w:bookmarkStart w:id="130" w:name="_Toc10611"/>
      <w:bookmarkStart w:id="131" w:name="_Toc259093683"/>
      <w:bookmarkStart w:id="132" w:name="_Ref467378121"/>
      <w:bookmarkStart w:id="133" w:name="_Toc279701254"/>
      <w:bookmarkStart w:id="134" w:name="_Toc487900364"/>
      <w:r>
        <w:rPr>
          <w:rFonts w:hint="eastAsia" w:ascii="宋体" w:hAnsi="宋体" w:cs="宋体"/>
          <w:b/>
          <w:sz w:val="24"/>
          <w:highlight w:val="none"/>
        </w:rPr>
        <w:t>2.9 合同变更</w:t>
      </w:r>
      <w:bookmarkEnd w:id="130"/>
    </w:p>
    <w:p>
      <w:pPr>
        <w:spacing w:line="560" w:lineRule="exact"/>
        <w:ind w:firstLine="480" w:firstLineChars="200"/>
        <w:rPr>
          <w:rFonts w:ascii="宋体" w:hAnsi="宋体" w:cs="宋体"/>
          <w:sz w:val="24"/>
          <w:highlight w:val="none"/>
        </w:rPr>
      </w:pPr>
      <w:r>
        <w:rPr>
          <w:rFonts w:hint="eastAsia" w:ascii="宋体" w:hAnsi="宋体" w:cs="宋体"/>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2.9.2 合同继续履行将损害国家利益和社会公共利益的，双方当事人应当以书面形式变更合同。有过错的一方应当承担赔偿责任，双方当事人都有过错的，各自承担相应的责任。</w:t>
      </w:r>
      <w:bookmarkStart w:id="135" w:name="_Toc279701259"/>
      <w:bookmarkStart w:id="136" w:name="_Toc259093688"/>
      <w:bookmarkStart w:id="137" w:name="_Toc487900369"/>
    </w:p>
    <w:p>
      <w:pPr>
        <w:spacing w:line="560" w:lineRule="exact"/>
        <w:ind w:firstLine="482" w:firstLineChars="200"/>
        <w:outlineLvl w:val="0"/>
        <w:rPr>
          <w:rFonts w:ascii="宋体" w:hAnsi="宋体" w:cs="宋体"/>
          <w:b/>
          <w:sz w:val="24"/>
          <w:highlight w:val="none"/>
        </w:rPr>
      </w:pPr>
      <w:bookmarkStart w:id="138" w:name="_Toc42"/>
      <w:bookmarkStart w:id="139" w:name="_Toc26689"/>
      <w:bookmarkStart w:id="140" w:name="_Toc10663"/>
      <w:bookmarkStart w:id="141" w:name="_Toc21830"/>
      <w:bookmarkStart w:id="142" w:name="_Toc23368"/>
      <w:r>
        <w:rPr>
          <w:rFonts w:hint="eastAsia" w:ascii="宋体" w:hAnsi="宋体" w:cs="宋体"/>
          <w:b/>
          <w:sz w:val="24"/>
          <w:highlight w:val="none"/>
        </w:rPr>
        <w:t>2.10 合同转让</w:t>
      </w:r>
      <w:bookmarkEnd w:id="135"/>
      <w:bookmarkEnd w:id="136"/>
      <w:bookmarkEnd w:id="137"/>
      <w:r>
        <w:rPr>
          <w:rFonts w:hint="eastAsia" w:ascii="宋体" w:hAnsi="宋体" w:cs="宋体"/>
          <w:b/>
          <w:sz w:val="24"/>
          <w:highlight w:val="none"/>
        </w:rPr>
        <w:t>和分包</w:t>
      </w:r>
      <w:bookmarkEnd w:id="138"/>
      <w:bookmarkEnd w:id="139"/>
      <w:bookmarkEnd w:id="140"/>
      <w:bookmarkEnd w:id="141"/>
      <w:bookmarkEnd w:id="142"/>
    </w:p>
    <w:p>
      <w:pPr>
        <w:spacing w:line="560" w:lineRule="exact"/>
        <w:ind w:firstLine="480" w:firstLineChars="200"/>
        <w:rPr>
          <w:rFonts w:ascii="宋体" w:hAnsi="宋体" w:cs="宋体"/>
          <w:sz w:val="24"/>
          <w:highlight w:val="none"/>
        </w:rPr>
      </w:pPr>
      <w:r>
        <w:rPr>
          <w:rFonts w:hint="eastAsia" w:ascii="宋体" w:hAnsi="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宋体" w:hAnsi="宋体" w:cs="宋体"/>
          <w:b/>
          <w:sz w:val="24"/>
          <w:highlight w:val="none"/>
        </w:rPr>
      </w:pPr>
      <w:bookmarkStart w:id="143" w:name="_Toc4720"/>
      <w:bookmarkStart w:id="144" w:name="_Toc25571"/>
      <w:bookmarkStart w:id="145" w:name="_Toc14371"/>
      <w:bookmarkStart w:id="146" w:name="_Toc26633"/>
      <w:bookmarkStart w:id="147" w:name="_Toc32494"/>
      <w:r>
        <w:rPr>
          <w:rFonts w:hint="eastAsia" w:ascii="宋体" w:hAnsi="宋体" w:cs="宋体"/>
          <w:b/>
          <w:sz w:val="24"/>
          <w:highlight w:val="none"/>
        </w:rPr>
        <w:t>2.11 不可抗力</w:t>
      </w:r>
      <w:bookmarkEnd w:id="143"/>
      <w:bookmarkEnd w:id="144"/>
      <w:bookmarkEnd w:id="145"/>
      <w:bookmarkEnd w:id="146"/>
      <w:bookmarkEnd w:id="147"/>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2.11.2 因不可抗力致使不能实现合同目的的，当事人可以解除合同；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pPr>
        <w:spacing w:line="560" w:lineRule="exact"/>
        <w:ind w:firstLine="482" w:firstLineChars="200"/>
        <w:outlineLvl w:val="0"/>
        <w:rPr>
          <w:rFonts w:ascii="宋体" w:hAnsi="宋体" w:cs="宋体"/>
          <w:b/>
          <w:sz w:val="24"/>
          <w:highlight w:val="none"/>
        </w:rPr>
      </w:pPr>
      <w:bookmarkStart w:id="148" w:name="_Toc487900365"/>
      <w:bookmarkStart w:id="149" w:name="_Toc3638"/>
      <w:bookmarkStart w:id="150" w:name="_Toc14115"/>
      <w:bookmarkStart w:id="151" w:name="_Toc259093684"/>
      <w:bookmarkStart w:id="152" w:name="_Toc279701255"/>
      <w:bookmarkStart w:id="153" w:name="_Toc23854"/>
      <w:bookmarkStart w:id="154" w:name="_Toc25783"/>
      <w:bookmarkStart w:id="155" w:name="_Toc24465"/>
      <w:r>
        <w:rPr>
          <w:rFonts w:hint="eastAsia" w:ascii="宋体" w:hAnsi="宋体" w:cs="宋体"/>
          <w:b/>
          <w:sz w:val="24"/>
          <w:highlight w:val="none"/>
        </w:rPr>
        <w:t>2.12 税费</w:t>
      </w:r>
      <w:bookmarkEnd w:id="148"/>
      <w:bookmarkEnd w:id="149"/>
      <w:bookmarkEnd w:id="150"/>
      <w:bookmarkEnd w:id="151"/>
      <w:bookmarkEnd w:id="152"/>
      <w:bookmarkEnd w:id="153"/>
      <w:bookmarkEnd w:id="154"/>
      <w:bookmarkEnd w:id="155"/>
    </w:p>
    <w:p>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与合同有关的一切税费，均按照中华人民共和国法律的相关规定缴纳。</w:t>
      </w:r>
    </w:p>
    <w:p>
      <w:pPr>
        <w:spacing w:line="560" w:lineRule="exact"/>
        <w:ind w:firstLine="482" w:firstLineChars="200"/>
        <w:outlineLvl w:val="0"/>
        <w:rPr>
          <w:rFonts w:ascii="宋体" w:hAnsi="宋体" w:cs="宋体"/>
          <w:b/>
          <w:sz w:val="24"/>
          <w:highlight w:val="none"/>
        </w:rPr>
      </w:pPr>
      <w:bookmarkStart w:id="156" w:name="_Toc7315"/>
      <w:bookmarkStart w:id="157" w:name="_Toc26883"/>
      <w:bookmarkStart w:id="158" w:name="_Toc14814"/>
      <w:bookmarkStart w:id="159" w:name="_Toc259093687"/>
      <w:bookmarkStart w:id="160" w:name="_Toc279701258"/>
      <w:bookmarkStart w:id="161" w:name="_Toc487900368"/>
      <w:bookmarkStart w:id="162" w:name="_Toc30105"/>
      <w:bookmarkStart w:id="163" w:name="_Toc25525"/>
      <w:r>
        <w:rPr>
          <w:rFonts w:hint="eastAsia" w:ascii="宋体" w:hAnsi="宋体" w:cs="宋体"/>
          <w:b/>
          <w:sz w:val="24"/>
          <w:highlight w:val="none"/>
        </w:rPr>
        <w:t>2.13 乙方破产</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highlight w:val="none"/>
        </w:rPr>
      </w:pPr>
      <w:bookmarkStart w:id="164" w:name="_Toc2016"/>
      <w:bookmarkStart w:id="165" w:name="_Toc23323"/>
      <w:bookmarkStart w:id="166" w:name="_Toc1123"/>
      <w:r>
        <w:rPr>
          <w:rFonts w:hint="eastAsia" w:ascii="宋体" w:hAnsi="宋体" w:cs="宋体"/>
          <w:b/>
          <w:sz w:val="24"/>
          <w:highlight w:val="none"/>
        </w:rPr>
        <w:t>2.14 合同中止、终止</w:t>
      </w:r>
      <w:bookmarkEnd w:id="164"/>
      <w:bookmarkEnd w:id="165"/>
      <w:bookmarkEnd w:id="166"/>
    </w:p>
    <w:p>
      <w:pPr>
        <w:spacing w:line="560" w:lineRule="exact"/>
        <w:ind w:firstLine="480" w:firstLineChars="200"/>
        <w:rPr>
          <w:rFonts w:ascii="宋体" w:hAnsi="宋体" w:cs="宋体"/>
          <w:sz w:val="24"/>
          <w:highlight w:val="none"/>
        </w:rPr>
      </w:pPr>
      <w:r>
        <w:rPr>
          <w:rFonts w:hint="eastAsia" w:ascii="宋体" w:hAnsi="宋体" w:cs="宋体"/>
          <w:sz w:val="24"/>
          <w:highlight w:val="none"/>
        </w:rPr>
        <w:t>2.14.1 双方当事人不得擅自中止或者终止合同；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highlight w:val="none"/>
        </w:rPr>
      </w:pPr>
      <w:bookmarkStart w:id="167" w:name="_Toc17363"/>
      <w:bookmarkStart w:id="168" w:name="_Toc14525"/>
      <w:bookmarkStart w:id="169" w:name="_Toc1969"/>
      <w:r>
        <w:rPr>
          <w:rFonts w:hint="eastAsia" w:ascii="宋体" w:hAnsi="宋体" w:cs="宋体"/>
          <w:b/>
          <w:sz w:val="24"/>
          <w:highlight w:val="none"/>
        </w:rPr>
        <w:t>2.15 检验和验收</w:t>
      </w:r>
      <w:bookmarkEnd w:id="167"/>
      <w:bookmarkEnd w:id="168"/>
      <w:bookmarkEnd w:id="169"/>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2.15.1 乙方按照</w:t>
      </w:r>
      <w:r>
        <w:rPr>
          <w:rFonts w:hint="eastAsia" w:ascii="宋体" w:hAnsi="宋体" w:cs="宋体"/>
          <w:b/>
          <w:i/>
          <w:sz w:val="24"/>
          <w:highlight w:val="none"/>
          <w:u w:val="single"/>
        </w:rPr>
        <w:t>合同专用条款</w:t>
      </w:r>
      <w:r>
        <w:rPr>
          <w:rFonts w:hint="eastAsia" w:ascii="宋体" w:hAnsi="宋体" w:cs="宋体"/>
          <w:sz w:val="24"/>
          <w:highlight w:val="none"/>
        </w:rPr>
        <w:t>的约定，定期提交服务报告，甲方按照</w:t>
      </w:r>
      <w:r>
        <w:rPr>
          <w:rFonts w:hint="eastAsia" w:ascii="宋体" w:hAnsi="宋体" w:cs="宋体"/>
          <w:b/>
          <w:i/>
          <w:sz w:val="24"/>
          <w:highlight w:val="none"/>
          <w:u w:val="single"/>
        </w:rPr>
        <w:t>合同专用条款</w:t>
      </w:r>
      <w:r>
        <w:rPr>
          <w:rFonts w:hint="eastAsia" w:ascii="宋体" w:hAnsi="宋体" w:cs="宋体"/>
          <w:sz w:val="24"/>
          <w:highlight w:val="none"/>
        </w:rPr>
        <w:t>的约定进行定期验收；</w:t>
      </w:r>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2.15.3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131"/>
    <w:bookmarkEnd w:id="132"/>
    <w:bookmarkEnd w:id="133"/>
    <w:bookmarkEnd w:id="134"/>
    <w:p>
      <w:pPr>
        <w:spacing w:line="560" w:lineRule="exact"/>
        <w:ind w:firstLine="482" w:firstLineChars="200"/>
        <w:outlineLvl w:val="0"/>
        <w:rPr>
          <w:rFonts w:ascii="宋体" w:hAnsi="宋体" w:cs="宋体"/>
          <w:b/>
          <w:sz w:val="24"/>
          <w:highlight w:val="none"/>
        </w:rPr>
      </w:pPr>
      <w:bookmarkStart w:id="170" w:name="_Toc259093690"/>
      <w:bookmarkStart w:id="171" w:name="_Toc279701261"/>
      <w:bookmarkStart w:id="172" w:name="_Toc487900371"/>
      <w:bookmarkStart w:id="173" w:name="_Toc9808"/>
      <w:bookmarkStart w:id="174" w:name="_Toc31892"/>
      <w:bookmarkStart w:id="175" w:name="_Toc12666"/>
      <w:bookmarkStart w:id="176" w:name="_Toc2308"/>
      <w:bookmarkStart w:id="177" w:name="_Toc25198"/>
      <w:r>
        <w:rPr>
          <w:rFonts w:hint="eastAsia" w:ascii="宋体" w:hAnsi="宋体" w:cs="宋体"/>
          <w:b/>
          <w:sz w:val="24"/>
          <w:highlight w:val="none"/>
        </w:rPr>
        <w:t>2.16 通知</w:t>
      </w:r>
      <w:bookmarkEnd w:id="170"/>
      <w:bookmarkEnd w:id="171"/>
      <w:bookmarkEnd w:id="172"/>
      <w:r>
        <w:rPr>
          <w:rFonts w:hint="eastAsia" w:ascii="宋体" w:hAnsi="宋体" w:cs="宋体"/>
          <w:b/>
          <w:sz w:val="24"/>
          <w:highlight w:val="none"/>
        </w:rPr>
        <w:t>和送达</w:t>
      </w:r>
      <w:bookmarkEnd w:id="173"/>
      <w:bookmarkEnd w:id="174"/>
      <w:bookmarkEnd w:id="175"/>
      <w:bookmarkEnd w:id="176"/>
      <w:bookmarkEnd w:id="177"/>
    </w:p>
    <w:p>
      <w:pPr>
        <w:spacing w:line="560" w:lineRule="exact"/>
        <w:ind w:firstLine="480" w:firstLineChars="200"/>
        <w:rPr>
          <w:rFonts w:ascii="宋体" w:hAnsi="宋体" w:cs="宋体"/>
          <w:sz w:val="24"/>
          <w:highlight w:val="none"/>
        </w:rPr>
      </w:pPr>
      <w:bookmarkStart w:id="178" w:name="_Toc29220"/>
      <w:bookmarkStart w:id="179" w:name="_Toc7073"/>
      <w:bookmarkStart w:id="180" w:name="_Toc259093691"/>
      <w:bookmarkStart w:id="181" w:name="_Toc487900372"/>
      <w:bookmarkStart w:id="182" w:name="_Toc279701262"/>
      <w:r>
        <w:rPr>
          <w:rFonts w:hint="eastAsia" w:ascii="宋体" w:hAnsi="宋体" w:cs="宋体"/>
          <w:sz w:val="24"/>
          <w:highlight w:val="none"/>
        </w:rPr>
        <w:t>2.16.1 任何一方因履行合同而以合同第一部分尾部所列明的</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 xml:space="preserve">   </w:t>
      </w:r>
      <w:r>
        <w:rPr>
          <w:rFonts w:hint="eastAsia" w:ascii="宋体" w:hAnsi="宋体" w:cs="宋体"/>
          <w:sz w:val="24"/>
          <w:highlight w:val="none"/>
        </w:rPr>
        <w:t>个工作日内书面通知对方当事人，在对方当事人收到有关变更通知之前，变更前的约定送达方式或者地址仍视为有效。</w:t>
      </w:r>
      <w:bookmarkEnd w:id="178"/>
      <w:bookmarkEnd w:id="179"/>
    </w:p>
    <w:p>
      <w:pPr>
        <w:spacing w:line="560" w:lineRule="exact"/>
        <w:ind w:firstLine="480" w:firstLineChars="200"/>
        <w:rPr>
          <w:rFonts w:ascii="宋体" w:hAnsi="宋体" w:cs="宋体"/>
          <w:sz w:val="24"/>
          <w:highlight w:val="none"/>
        </w:rPr>
      </w:pPr>
      <w:bookmarkStart w:id="183" w:name="_Toc27674"/>
      <w:bookmarkStart w:id="184" w:name="_Toc18401"/>
      <w:r>
        <w:rPr>
          <w:rFonts w:hint="eastAsia" w:ascii="宋体" w:hAnsi="宋体" w:cs="宋体"/>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3"/>
      <w:bookmarkEnd w:id="184"/>
    </w:p>
    <w:bookmarkEnd w:id="180"/>
    <w:bookmarkEnd w:id="181"/>
    <w:bookmarkEnd w:id="182"/>
    <w:p>
      <w:pPr>
        <w:spacing w:line="560" w:lineRule="exact"/>
        <w:ind w:firstLine="482" w:firstLineChars="200"/>
        <w:outlineLvl w:val="0"/>
        <w:rPr>
          <w:rFonts w:ascii="宋体" w:hAnsi="宋体" w:cs="宋体"/>
          <w:b/>
          <w:sz w:val="24"/>
          <w:highlight w:val="none"/>
        </w:rPr>
      </w:pPr>
      <w:bookmarkStart w:id="185" w:name="_Toc487900373"/>
      <w:bookmarkStart w:id="186" w:name="_Toc279701263"/>
      <w:bookmarkStart w:id="187" w:name="_Toc12254"/>
      <w:bookmarkStart w:id="188" w:name="_Toc20808"/>
      <w:bookmarkStart w:id="189" w:name="_Toc5063"/>
      <w:bookmarkStart w:id="190" w:name="_Toc27644"/>
      <w:bookmarkStart w:id="191" w:name="_Toc259093692"/>
      <w:bookmarkStart w:id="192" w:name="_Toc28906"/>
      <w:r>
        <w:rPr>
          <w:rFonts w:hint="eastAsia" w:ascii="宋体" w:hAnsi="宋体" w:cs="宋体"/>
          <w:b/>
          <w:sz w:val="24"/>
          <w:highlight w:val="none"/>
        </w:rPr>
        <w:t>2.17 合同使用的文字和适用的法律</w:t>
      </w:r>
      <w:bookmarkEnd w:id="185"/>
      <w:bookmarkEnd w:id="186"/>
      <w:bookmarkEnd w:id="187"/>
      <w:bookmarkEnd w:id="188"/>
      <w:bookmarkEnd w:id="189"/>
      <w:bookmarkEnd w:id="190"/>
      <w:bookmarkEnd w:id="191"/>
      <w:bookmarkEnd w:id="192"/>
    </w:p>
    <w:p>
      <w:pPr>
        <w:spacing w:line="560" w:lineRule="exact"/>
        <w:ind w:firstLine="480" w:firstLineChars="200"/>
        <w:rPr>
          <w:rFonts w:ascii="宋体" w:hAnsi="宋体" w:cs="宋体"/>
          <w:sz w:val="24"/>
          <w:highlight w:val="none"/>
        </w:rPr>
      </w:pPr>
      <w:r>
        <w:rPr>
          <w:rFonts w:hint="eastAsia" w:ascii="宋体" w:hAnsi="宋体" w:cs="宋体"/>
          <w:sz w:val="24"/>
          <w:highlight w:val="none"/>
        </w:rPr>
        <w:t>2.17.1 合同使用汉语书就、变更和解释；</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2.17.2 合同适用中华人民共和国法律。</w:t>
      </w:r>
    </w:p>
    <w:p>
      <w:pPr>
        <w:spacing w:line="560" w:lineRule="exact"/>
        <w:ind w:firstLine="482" w:firstLineChars="200"/>
        <w:outlineLvl w:val="0"/>
        <w:rPr>
          <w:rFonts w:ascii="宋体" w:hAnsi="宋体" w:cs="宋体"/>
          <w:b/>
          <w:sz w:val="24"/>
          <w:highlight w:val="none"/>
        </w:rPr>
      </w:pPr>
      <w:bookmarkStart w:id="193" w:name="_Toc27127"/>
      <w:bookmarkStart w:id="194" w:name="_Toc30096"/>
      <w:bookmarkStart w:id="195" w:name="_Toc22266"/>
      <w:bookmarkStart w:id="196" w:name="_Toc1492"/>
      <w:bookmarkStart w:id="197" w:name="_Toc279701264"/>
      <w:bookmarkStart w:id="198" w:name="_Toc27403"/>
      <w:bookmarkStart w:id="199" w:name="_Toc259093693"/>
      <w:bookmarkStart w:id="200" w:name="_Toc487900374"/>
      <w:r>
        <w:rPr>
          <w:rFonts w:hint="eastAsia" w:ascii="宋体" w:hAnsi="宋体" w:cs="宋体"/>
          <w:b/>
          <w:sz w:val="24"/>
          <w:highlight w:val="none"/>
        </w:rPr>
        <w:t>2.18 履约保证金</w:t>
      </w:r>
      <w:bookmarkEnd w:id="193"/>
      <w:bookmarkEnd w:id="194"/>
      <w:bookmarkEnd w:id="195"/>
      <w:bookmarkEnd w:id="196"/>
      <w:bookmarkEnd w:id="197"/>
      <w:bookmarkEnd w:id="198"/>
      <w:bookmarkEnd w:id="199"/>
    </w:p>
    <w:p>
      <w:pPr>
        <w:spacing w:line="560" w:lineRule="exact"/>
        <w:ind w:firstLine="480" w:firstLineChars="200"/>
        <w:rPr>
          <w:rFonts w:ascii="宋体" w:hAnsi="宋体" w:cs="宋体"/>
          <w:sz w:val="24"/>
          <w:highlight w:val="none"/>
        </w:rPr>
      </w:pPr>
      <w:r>
        <w:rPr>
          <w:rFonts w:hint="eastAsia" w:ascii="宋体" w:hAnsi="宋体" w:cs="宋体"/>
          <w:sz w:val="24"/>
          <w:highlight w:val="none"/>
        </w:rPr>
        <w:t>2.18.1 采购文件要求乙方提交履约保证金的，乙方应按</w:t>
      </w:r>
      <w:r>
        <w:rPr>
          <w:rFonts w:hint="eastAsia" w:ascii="宋体" w:hAnsi="宋体" w:cs="宋体"/>
          <w:b/>
          <w:i/>
          <w:sz w:val="24"/>
          <w:highlight w:val="none"/>
          <w:u w:val="single"/>
        </w:rPr>
        <w:t>合同专用条款</w:t>
      </w:r>
      <w:r>
        <w:rPr>
          <w:rFonts w:hint="eastAsia" w:ascii="宋体" w:hAnsi="宋体" w:cs="宋体"/>
          <w:sz w:val="24"/>
          <w:highlight w:val="none"/>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2.18.2 履约保证金在</w:t>
      </w:r>
      <w:r>
        <w:rPr>
          <w:rFonts w:hint="eastAsia" w:ascii="宋体" w:hAnsi="宋体" w:cs="宋体"/>
          <w:b/>
          <w:i/>
          <w:sz w:val="24"/>
          <w:highlight w:val="none"/>
          <w:u w:val="single"/>
        </w:rPr>
        <w:t>合同专用条款</w:t>
      </w:r>
      <w:r>
        <w:rPr>
          <w:rFonts w:hint="eastAsia" w:ascii="宋体" w:hAnsi="宋体" w:cs="宋体"/>
          <w:sz w:val="24"/>
          <w:highlight w:val="none"/>
        </w:rPr>
        <w:t>约定期间内不予退还或者应完全有效，前述约定期间届满之日起</w:t>
      </w:r>
      <w:r>
        <w:rPr>
          <w:rFonts w:hint="eastAsia" w:ascii="宋体" w:hAnsi="宋体" w:cs="宋体"/>
          <w:sz w:val="24"/>
          <w:highlight w:val="none"/>
          <w:u w:val="single"/>
        </w:rPr>
        <w:t xml:space="preserve">    </w:t>
      </w:r>
      <w:r>
        <w:rPr>
          <w:rFonts w:hint="eastAsia" w:ascii="宋体" w:hAnsi="宋体" w:cs="宋体"/>
          <w:sz w:val="24"/>
          <w:highlight w:val="none"/>
        </w:rPr>
        <w:t>个工作日内，甲方应将履约保证金退还乙方；</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0"/>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2.19 合同份数</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pPr>
        <w:pStyle w:val="67"/>
        <w:spacing w:line="560" w:lineRule="exact"/>
        <w:ind w:firstLine="0"/>
        <w:jc w:val="center"/>
        <w:rPr>
          <w:rFonts w:hAnsi="宋体" w:eastAsia="宋体" w:cs="宋体"/>
          <w:b/>
          <w:szCs w:val="24"/>
          <w:highlight w:val="none"/>
        </w:rPr>
      </w:pPr>
      <w:r>
        <w:rPr>
          <w:rFonts w:hint="eastAsia" w:hAnsi="宋体" w:eastAsia="宋体" w:cs="宋体"/>
          <w:szCs w:val="24"/>
          <w:highlight w:val="none"/>
        </w:rPr>
        <w:br w:type="page"/>
      </w:r>
      <w:bookmarkStart w:id="201" w:name="_Toc331685784"/>
      <w:r>
        <w:rPr>
          <w:rFonts w:hint="eastAsia" w:hAnsi="宋体" w:eastAsia="宋体" w:cs="宋体"/>
          <w:b/>
          <w:szCs w:val="24"/>
          <w:highlight w:val="none"/>
        </w:rPr>
        <w:t>第三部分  合同专用条款</w:t>
      </w:r>
      <w:bookmarkEnd w:id="201"/>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sz w:val="24"/>
                <w:highlight w:val="none"/>
              </w:rPr>
            </w:pPr>
            <w:r>
              <w:rPr>
                <w:rFonts w:hint="eastAsia" w:ascii="宋体" w:hAnsi="宋体" w:cs="宋体"/>
                <w:b/>
                <w:sz w:val="24"/>
                <w:highlight w:val="none"/>
              </w:rPr>
              <w:t>条款号</w:t>
            </w:r>
          </w:p>
        </w:tc>
        <w:tc>
          <w:tcPr>
            <w:tcW w:w="7633" w:type="dxa"/>
            <w:vAlign w:val="center"/>
          </w:tcPr>
          <w:p>
            <w:pPr>
              <w:spacing w:line="560" w:lineRule="exact"/>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sz w:val="24"/>
                <w:highlight w:val="none"/>
              </w:rPr>
            </w:pPr>
          </w:p>
        </w:tc>
      </w:tr>
    </w:tbl>
    <w:p>
      <w:pPr>
        <w:spacing w:after="156" w:line="560" w:lineRule="exact"/>
        <w:ind w:firstLine="480"/>
        <w:rPr>
          <w:rFonts w:ascii="宋体" w:hAnsi="宋体" w:cs="宋体"/>
          <w:highlight w:val="none"/>
        </w:rPr>
      </w:pPr>
    </w:p>
    <w:p>
      <w:pPr>
        <w:pStyle w:val="4"/>
        <w:spacing w:before="0" w:line="240" w:lineRule="atLeast"/>
        <w:ind w:left="1080" w:leftChars="257" w:hanging="540"/>
        <w:rPr>
          <w:rFonts w:ascii="宋体" w:hAnsi="宋体" w:eastAsia="宋体" w:cs="宋体"/>
          <w:sz w:val="24"/>
          <w:highlight w:val="none"/>
        </w:rPr>
      </w:pPr>
    </w:p>
    <w:p>
      <w:pPr>
        <w:rPr>
          <w:rFonts w:ascii="宋体" w:hAnsi="宋体" w:cs="宋体"/>
          <w:highlight w:val="none"/>
        </w:rPr>
      </w:pPr>
    </w:p>
    <w:p>
      <w:pPr>
        <w:pStyle w:val="7"/>
        <w:rPr>
          <w:rFonts w:ascii="宋体" w:hAnsi="宋体" w:cs="宋体"/>
          <w:highlight w:val="none"/>
        </w:rPr>
      </w:pPr>
    </w:p>
    <w:p>
      <w:pPr>
        <w:pStyle w:val="8"/>
        <w:rPr>
          <w:rFonts w:ascii="宋体" w:hAnsi="宋体" w:cs="宋体"/>
          <w:highlight w:val="none"/>
        </w:rPr>
      </w:pPr>
    </w:p>
    <w:p>
      <w:pPr>
        <w:rPr>
          <w:rFonts w:ascii="宋体" w:hAnsi="宋体" w:cs="宋体"/>
          <w:highlight w:val="none"/>
        </w:rPr>
      </w:pPr>
    </w:p>
    <w:p>
      <w:pPr>
        <w:pStyle w:val="7"/>
        <w:rPr>
          <w:rFonts w:ascii="宋体" w:hAnsi="宋体" w:cs="宋体"/>
          <w:highlight w:val="none"/>
        </w:rPr>
      </w:pPr>
    </w:p>
    <w:p>
      <w:pPr>
        <w:pStyle w:val="8"/>
        <w:rPr>
          <w:highlight w:val="none"/>
        </w:rPr>
      </w:pPr>
    </w:p>
    <w:p>
      <w:pPr>
        <w:pStyle w:val="7"/>
        <w:spacing w:line="360" w:lineRule="auto"/>
        <w:jc w:val="both"/>
        <w:rPr>
          <w:rFonts w:ascii="宋体" w:hAnsi="宋体" w:cs="宋体"/>
          <w:b/>
          <w:sz w:val="32"/>
          <w:highlight w:val="none"/>
        </w:rPr>
      </w:pPr>
    </w:p>
    <w:p>
      <w:pPr>
        <w:pStyle w:val="7"/>
        <w:spacing w:line="360" w:lineRule="auto"/>
        <w:jc w:val="center"/>
        <w:rPr>
          <w:rFonts w:ascii="宋体" w:hAnsi="宋体" w:cs="宋体"/>
          <w:b/>
          <w:sz w:val="32"/>
          <w:highlight w:val="none"/>
        </w:rPr>
      </w:pPr>
      <w:r>
        <w:rPr>
          <w:rFonts w:hint="eastAsia" w:ascii="宋体" w:hAnsi="宋体" w:cs="宋体"/>
          <w:b/>
          <w:sz w:val="32"/>
          <w:highlight w:val="none"/>
        </w:rPr>
        <w:t>第五章   投标文件格式</w:t>
      </w:r>
      <w:bookmarkEnd w:id="19"/>
      <w:bookmarkEnd w:id="20"/>
    </w:p>
    <w:p>
      <w:pPr>
        <w:spacing w:line="360" w:lineRule="exact"/>
        <w:rPr>
          <w:rFonts w:ascii="宋体" w:hAnsi="宋体" w:cs="宋体"/>
          <w:highlight w:val="none"/>
        </w:rPr>
      </w:pPr>
    </w:p>
    <w:p>
      <w:pPr>
        <w:adjustRightInd w:val="0"/>
        <w:snapToGrid w:val="0"/>
        <w:spacing w:line="400" w:lineRule="atLeast"/>
        <w:jc w:val="center"/>
        <w:rPr>
          <w:rFonts w:ascii="宋体" w:hAnsi="宋体" w:cs="宋体"/>
          <w:bCs/>
          <w:sz w:val="52"/>
          <w:szCs w:val="52"/>
          <w:highlight w:val="none"/>
        </w:rPr>
      </w:pPr>
    </w:p>
    <w:p>
      <w:pPr>
        <w:adjustRightInd w:val="0"/>
        <w:snapToGrid w:val="0"/>
        <w:spacing w:line="400" w:lineRule="atLeast"/>
        <w:jc w:val="center"/>
        <w:rPr>
          <w:rFonts w:ascii="宋体" w:hAnsi="宋体" w:cs="宋体"/>
          <w:bCs/>
          <w:sz w:val="52"/>
          <w:szCs w:val="52"/>
          <w:highlight w:val="none"/>
        </w:rPr>
      </w:pPr>
    </w:p>
    <w:p>
      <w:pPr>
        <w:adjustRightInd w:val="0"/>
        <w:snapToGrid w:val="0"/>
        <w:spacing w:line="400" w:lineRule="atLeast"/>
        <w:jc w:val="center"/>
        <w:rPr>
          <w:rFonts w:ascii="宋体" w:hAnsi="宋体" w:cs="宋体"/>
          <w:b/>
          <w:bCs w:val="0"/>
          <w:sz w:val="72"/>
          <w:szCs w:val="72"/>
          <w:highlight w:val="none"/>
        </w:rPr>
      </w:pPr>
      <w:r>
        <w:rPr>
          <w:rFonts w:hint="eastAsia" w:ascii="宋体" w:hAnsi="宋体" w:cs="宋体"/>
          <w:b/>
          <w:bCs w:val="0"/>
          <w:sz w:val="72"/>
          <w:szCs w:val="72"/>
          <w:highlight w:val="none"/>
        </w:rPr>
        <w:t>投 标 文 件</w:t>
      </w:r>
    </w:p>
    <w:p>
      <w:pPr>
        <w:snapToGrid w:val="0"/>
        <w:spacing w:before="120" w:beforeLines="50" w:after="50"/>
        <w:jc w:val="center"/>
        <w:rPr>
          <w:rFonts w:ascii="宋体" w:hAnsi="宋体" w:cs="宋体"/>
          <w:b/>
          <w:bCs/>
          <w:sz w:val="28"/>
          <w:szCs w:val="28"/>
          <w:highlight w:val="none"/>
        </w:rPr>
      </w:pPr>
      <w:r>
        <w:rPr>
          <w:rFonts w:hint="eastAsia" w:ascii="宋体" w:hAnsi="宋体" w:cs="宋体"/>
          <w:b/>
          <w:bCs/>
          <w:sz w:val="28"/>
          <w:szCs w:val="28"/>
          <w:highlight w:val="none"/>
        </w:rPr>
        <w:t>（正本/副本）</w:t>
      </w:r>
    </w:p>
    <w:p>
      <w:pPr>
        <w:spacing w:before="240" w:beforeLines="100"/>
        <w:jc w:val="center"/>
        <w:rPr>
          <w:rFonts w:ascii="宋体" w:hAnsi="宋体" w:cs="宋体"/>
          <w:b/>
          <w:color w:val="000000"/>
          <w:sz w:val="44"/>
          <w:szCs w:val="44"/>
          <w:highlight w:val="none"/>
        </w:rPr>
      </w:pPr>
    </w:p>
    <w:p>
      <w:pPr>
        <w:spacing w:before="240" w:beforeLines="100"/>
        <w:jc w:val="center"/>
        <w:rPr>
          <w:rFonts w:ascii="宋体" w:hAnsi="宋体" w:cs="宋体"/>
          <w:b/>
          <w:color w:val="339966"/>
          <w:sz w:val="28"/>
          <w:szCs w:val="28"/>
          <w:highlight w:val="none"/>
        </w:rPr>
      </w:pPr>
      <w:r>
        <w:rPr>
          <w:rFonts w:hint="eastAsia" w:ascii="宋体" w:hAnsi="宋体" w:cs="宋体"/>
          <w:b/>
          <w:color w:val="339966"/>
          <w:sz w:val="36"/>
          <w:szCs w:val="36"/>
          <w:highlight w:val="none"/>
        </w:rPr>
        <w:t xml:space="preserve"> </w:t>
      </w:r>
    </w:p>
    <w:p>
      <w:pPr>
        <w:rPr>
          <w:rFonts w:ascii="宋体" w:hAnsi="宋体" w:cs="宋体"/>
          <w:color w:val="000000"/>
          <w:sz w:val="28"/>
          <w:szCs w:val="28"/>
          <w:highlight w:val="none"/>
        </w:rPr>
      </w:pPr>
    </w:p>
    <w:p>
      <w:pPr>
        <w:snapToGrid w:val="0"/>
        <w:spacing w:before="240" w:beforeLines="100" w:after="240" w:afterLines="100" w:line="360" w:lineRule="auto"/>
        <w:ind w:firstLine="993" w:firstLineChars="412"/>
        <w:rPr>
          <w:rFonts w:ascii="宋体" w:hAnsi="宋体" w:cs="宋体"/>
          <w:b/>
          <w:bCs/>
          <w:sz w:val="24"/>
          <w:highlight w:val="none"/>
        </w:rPr>
      </w:pPr>
      <w:r>
        <w:rPr>
          <w:rFonts w:hint="eastAsia" w:ascii="宋体" w:hAnsi="宋体" w:cs="宋体"/>
          <w:b/>
          <w:bCs/>
          <w:sz w:val="24"/>
          <w:highlight w:val="none"/>
        </w:rPr>
        <w:t>项目名称：</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pPr>
        <w:snapToGrid w:val="0"/>
        <w:spacing w:before="240" w:beforeLines="100" w:after="240" w:afterLines="100" w:line="360" w:lineRule="auto"/>
        <w:ind w:firstLine="985" w:firstLineChars="409"/>
        <w:rPr>
          <w:rFonts w:ascii="宋体" w:hAnsi="宋体" w:cs="宋体"/>
          <w:b/>
          <w:bCs/>
          <w:sz w:val="24"/>
          <w:highlight w:val="none"/>
        </w:rPr>
      </w:pPr>
      <w:r>
        <w:rPr>
          <w:rFonts w:hint="eastAsia" w:ascii="宋体" w:hAnsi="宋体" w:cs="宋体"/>
          <w:b/>
          <w:bCs/>
          <w:sz w:val="24"/>
          <w:highlight w:val="none"/>
        </w:rPr>
        <w:t>项目编号：</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pPr>
        <w:pStyle w:val="2"/>
        <w:snapToGrid w:val="0"/>
        <w:spacing w:before="240" w:beforeLines="100" w:after="240" w:afterLines="100" w:line="360" w:lineRule="auto"/>
        <w:ind w:firstLine="981" w:firstLineChars="407"/>
        <w:rPr>
          <w:rFonts w:ascii="宋体" w:hAnsi="宋体" w:cs="宋体"/>
          <w:b/>
          <w:bCs/>
          <w:sz w:val="24"/>
          <w:szCs w:val="24"/>
          <w:highlight w:val="none"/>
        </w:rPr>
      </w:pPr>
      <w:r>
        <w:rPr>
          <w:rFonts w:hint="eastAsia" w:ascii="宋体" w:hAnsi="宋体" w:cs="宋体"/>
          <w:b/>
          <w:bCs/>
          <w:sz w:val="24"/>
          <w:szCs w:val="24"/>
          <w:highlight w:val="none"/>
        </w:rPr>
        <w:t>投标供应商名称：</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加盖公章）</w:t>
      </w:r>
    </w:p>
    <w:p>
      <w:pPr>
        <w:pStyle w:val="2"/>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投标供应商地址：</w:t>
      </w:r>
      <w:r>
        <w:rPr>
          <w:rFonts w:hint="eastAsia" w:ascii="宋体" w:hAnsi="宋体" w:cs="宋体"/>
          <w:b/>
          <w:bCs/>
          <w:sz w:val="24"/>
          <w:szCs w:val="24"/>
          <w:highlight w:val="none"/>
          <w:u w:val="single"/>
        </w:rPr>
        <w:t xml:space="preserve">                                 </w:t>
      </w:r>
    </w:p>
    <w:p>
      <w:pPr>
        <w:pStyle w:val="2"/>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投标联系人：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电话:</w:t>
      </w:r>
      <w:r>
        <w:rPr>
          <w:rFonts w:hint="eastAsia" w:ascii="宋体" w:hAnsi="宋体" w:cs="宋体"/>
          <w:b/>
          <w:bCs/>
          <w:sz w:val="24"/>
          <w:szCs w:val="24"/>
          <w:highlight w:val="none"/>
          <w:u w:val="single"/>
        </w:rPr>
        <w:t xml:space="preserve">               </w:t>
      </w:r>
    </w:p>
    <w:p>
      <w:pPr>
        <w:snapToGrid w:val="0"/>
        <w:spacing w:before="120" w:beforeLines="50" w:after="50"/>
        <w:ind w:firstLine="626" w:firstLineChars="261"/>
        <w:rPr>
          <w:rFonts w:ascii="宋体" w:hAnsi="宋体" w:cs="宋体"/>
          <w:bCs/>
          <w:sz w:val="24"/>
          <w:highlight w:val="none"/>
        </w:rPr>
      </w:pPr>
    </w:p>
    <w:p>
      <w:pPr>
        <w:snapToGrid w:val="0"/>
        <w:spacing w:before="120" w:beforeLines="50" w:after="50"/>
        <w:ind w:firstLine="626" w:firstLineChars="261"/>
        <w:rPr>
          <w:rFonts w:ascii="宋体" w:hAnsi="宋体" w:cs="宋体"/>
          <w:bCs/>
          <w:sz w:val="24"/>
          <w:highlight w:val="none"/>
        </w:rPr>
      </w:pPr>
    </w:p>
    <w:p>
      <w:pPr>
        <w:snapToGrid w:val="0"/>
        <w:spacing w:before="120" w:beforeLines="50" w:after="50"/>
        <w:ind w:firstLine="626" w:firstLineChars="261"/>
        <w:rPr>
          <w:rFonts w:ascii="宋体" w:hAnsi="宋体" w:cs="宋体"/>
          <w:bCs/>
          <w:sz w:val="24"/>
          <w:highlight w:val="none"/>
        </w:rPr>
      </w:pPr>
    </w:p>
    <w:p>
      <w:pPr>
        <w:snapToGrid w:val="0"/>
        <w:spacing w:before="120" w:beforeLines="50" w:after="50"/>
        <w:ind w:firstLine="626" w:firstLineChars="261"/>
        <w:rPr>
          <w:rFonts w:ascii="宋体" w:hAnsi="宋体" w:cs="宋体"/>
          <w:bCs/>
          <w:sz w:val="24"/>
          <w:highlight w:val="none"/>
        </w:rPr>
      </w:pPr>
    </w:p>
    <w:p>
      <w:pPr>
        <w:snapToGrid w:val="0"/>
        <w:spacing w:before="120" w:beforeLines="50" w:after="50"/>
        <w:ind w:firstLine="626" w:firstLineChars="261"/>
        <w:rPr>
          <w:rFonts w:ascii="宋体" w:hAnsi="宋体" w:cs="宋体"/>
          <w:bCs/>
          <w:sz w:val="24"/>
          <w:highlight w:val="none"/>
        </w:rPr>
      </w:pPr>
    </w:p>
    <w:p>
      <w:pPr>
        <w:autoSpaceDE w:val="0"/>
        <w:autoSpaceDN w:val="0"/>
        <w:adjustRightInd w:val="0"/>
        <w:snapToGrid w:val="0"/>
        <w:spacing w:before="120" w:beforeLines="50" w:after="120" w:afterLines="50" w:line="360" w:lineRule="auto"/>
        <w:jc w:val="center"/>
        <w:rPr>
          <w:rFonts w:ascii="宋体" w:hAnsi="宋体" w:cs="宋体"/>
          <w:b/>
          <w:sz w:val="32"/>
          <w:szCs w:val="32"/>
          <w:highlight w:val="none"/>
        </w:rPr>
      </w:pPr>
      <w:r>
        <w:rPr>
          <w:rFonts w:hint="eastAsia" w:ascii="宋体" w:hAnsi="宋体" w:cs="宋体"/>
          <w:bCs/>
          <w:vanish/>
          <w:sz w:val="24"/>
          <w:highlight w:val="none"/>
        </w:rPr>
        <w:t>：容aobiao</w:t>
      </w:r>
      <w:r>
        <w:rPr>
          <w:rFonts w:hint="eastAsia" w:ascii="宋体" w:hAnsi="宋体" w:cs="宋体"/>
          <w:bCs/>
          <w:sz w:val="24"/>
          <w:highlight w:val="none"/>
        </w:rPr>
        <w:t xml:space="preserve">                      </w:t>
      </w:r>
      <w:bookmarkStart w:id="202" w:name="_Toc430714682"/>
      <w:r>
        <w:rPr>
          <w:rFonts w:hint="eastAsia" w:ascii="宋体" w:hAnsi="宋体" w:cs="宋体"/>
          <w:bCs/>
          <w:sz w:val="24"/>
          <w:highlight w:val="none"/>
        </w:rPr>
        <w:t>年   月   日</w:t>
      </w:r>
      <w:bookmarkEnd w:id="202"/>
    </w:p>
    <w:p>
      <w:pPr>
        <w:spacing w:line="360" w:lineRule="auto"/>
        <w:rPr>
          <w:rFonts w:ascii="宋体" w:hAnsi="宋体" w:cs="宋体"/>
          <w:b/>
          <w:sz w:val="28"/>
          <w:szCs w:val="28"/>
          <w:highlight w:val="none"/>
        </w:rPr>
      </w:pPr>
      <w:bookmarkStart w:id="203" w:name="_Toc476929730"/>
    </w:p>
    <w:p>
      <w:pPr>
        <w:spacing w:line="360" w:lineRule="auto"/>
        <w:rPr>
          <w:rFonts w:ascii="宋体" w:hAnsi="宋体" w:cs="宋体"/>
          <w:b/>
          <w:sz w:val="28"/>
          <w:szCs w:val="28"/>
          <w:highlight w:val="none"/>
        </w:rPr>
      </w:pPr>
    </w:p>
    <w:bookmarkEnd w:id="203"/>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投标文件目录</w:t>
      </w:r>
    </w:p>
    <w:p>
      <w:pPr>
        <w:spacing w:line="360" w:lineRule="auto"/>
        <w:jc w:val="center"/>
        <w:rPr>
          <w:rFonts w:ascii="宋体" w:hAnsi="宋体" w:cs="宋体"/>
          <w:b/>
          <w:sz w:val="28"/>
          <w:szCs w:val="28"/>
          <w:highlight w:val="none"/>
        </w:rPr>
      </w:pPr>
    </w:p>
    <w:p>
      <w:pPr>
        <w:spacing w:line="360" w:lineRule="auto"/>
        <w:ind w:firstLine="482" w:firstLineChars="200"/>
        <w:rPr>
          <w:b/>
          <w:sz w:val="24"/>
          <w:highlight w:val="none"/>
          <w:lang w:val="zh-CN"/>
        </w:rPr>
      </w:pPr>
      <w:r>
        <w:rPr>
          <w:rFonts w:hint="eastAsia"/>
          <w:b/>
          <w:sz w:val="24"/>
          <w:highlight w:val="none"/>
          <w:lang w:val="zh-CN"/>
        </w:rPr>
        <w:t>附件1-响应函</w:t>
      </w:r>
    </w:p>
    <w:p>
      <w:pPr>
        <w:spacing w:line="360" w:lineRule="auto"/>
        <w:ind w:firstLine="482" w:firstLineChars="200"/>
        <w:rPr>
          <w:b/>
          <w:sz w:val="24"/>
          <w:highlight w:val="none"/>
          <w:lang w:val="zh-CN"/>
        </w:rPr>
      </w:pPr>
      <w:r>
        <w:rPr>
          <w:rFonts w:hint="eastAsia"/>
          <w:b/>
          <w:sz w:val="24"/>
          <w:highlight w:val="none"/>
          <w:lang w:val="zh-CN"/>
        </w:rPr>
        <w:t>附件2-法定代表人身份证明书</w:t>
      </w:r>
    </w:p>
    <w:p>
      <w:pPr>
        <w:spacing w:line="360" w:lineRule="auto"/>
        <w:ind w:firstLine="482" w:firstLineChars="200"/>
        <w:rPr>
          <w:b/>
          <w:sz w:val="24"/>
          <w:highlight w:val="none"/>
          <w:lang w:val="zh-CN"/>
        </w:rPr>
      </w:pPr>
      <w:r>
        <w:rPr>
          <w:rFonts w:hint="eastAsia"/>
          <w:b/>
          <w:sz w:val="24"/>
          <w:highlight w:val="none"/>
          <w:lang w:val="zh-CN"/>
        </w:rPr>
        <w:t>附件3-法定代表人授权书</w:t>
      </w:r>
    </w:p>
    <w:p>
      <w:pPr>
        <w:spacing w:line="360" w:lineRule="auto"/>
        <w:ind w:firstLine="482" w:firstLineChars="200"/>
        <w:rPr>
          <w:b/>
          <w:sz w:val="24"/>
          <w:highlight w:val="none"/>
          <w:lang w:val="zh-CN"/>
        </w:rPr>
      </w:pPr>
      <w:r>
        <w:rPr>
          <w:rFonts w:hint="eastAsia"/>
          <w:b/>
          <w:sz w:val="24"/>
          <w:highlight w:val="none"/>
          <w:lang w:val="zh-CN"/>
        </w:rPr>
        <w:t>附件4-响应报价一览表</w:t>
      </w:r>
    </w:p>
    <w:p>
      <w:pPr>
        <w:spacing w:line="360" w:lineRule="auto"/>
        <w:ind w:firstLine="482" w:firstLineChars="200"/>
        <w:rPr>
          <w:b/>
          <w:sz w:val="24"/>
          <w:highlight w:val="none"/>
          <w:lang w:val="zh-CN"/>
        </w:rPr>
      </w:pPr>
      <w:r>
        <w:rPr>
          <w:rFonts w:hint="eastAsia"/>
          <w:b/>
          <w:sz w:val="24"/>
          <w:highlight w:val="none"/>
          <w:lang w:val="zh-CN"/>
        </w:rPr>
        <w:t>附件</w:t>
      </w:r>
      <w:r>
        <w:rPr>
          <w:rFonts w:hint="eastAsia"/>
          <w:b/>
          <w:sz w:val="24"/>
          <w:highlight w:val="none"/>
        </w:rPr>
        <w:t>5</w:t>
      </w:r>
      <w:r>
        <w:rPr>
          <w:rFonts w:hint="eastAsia"/>
          <w:b/>
          <w:sz w:val="24"/>
          <w:highlight w:val="none"/>
          <w:lang w:val="zh-CN"/>
        </w:rPr>
        <w:t>-资格证明文件</w:t>
      </w:r>
    </w:p>
    <w:p>
      <w:pPr>
        <w:spacing w:line="360" w:lineRule="auto"/>
        <w:ind w:firstLine="482" w:firstLineChars="200"/>
        <w:rPr>
          <w:b/>
          <w:sz w:val="24"/>
          <w:highlight w:val="none"/>
          <w:lang w:val="zh-CN"/>
        </w:rPr>
      </w:pPr>
      <w:r>
        <w:rPr>
          <w:rFonts w:hint="eastAsia"/>
          <w:b/>
          <w:sz w:val="24"/>
          <w:highlight w:val="none"/>
          <w:lang w:val="zh-CN"/>
        </w:rPr>
        <w:t>附件</w:t>
      </w:r>
      <w:r>
        <w:rPr>
          <w:rFonts w:hint="eastAsia"/>
          <w:b/>
          <w:sz w:val="24"/>
          <w:highlight w:val="none"/>
        </w:rPr>
        <w:t>6</w:t>
      </w:r>
      <w:r>
        <w:rPr>
          <w:rFonts w:hint="eastAsia"/>
          <w:b/>
          <w:sz w:val="24"/>
          <w:highlight w:val="none"/>
          <w:lang w:val="zh-CN"/>
        </w:rPr>
        <w:t>-供应商承诺函</w:t>
      </w:r>
    </w:p>
    <w:p>
      <w:pPr>
        <w:spacing w:line="360" w:lineRule="auto"/>
        <w:ind w:firstLine="482" w:firstLineChars="200"/>
        <w:rPr>
          <w:b/>
          <w:sz w:val="24"/>
          <w:highlight w:val="none"/>
          <w:lang w:val="zh-CN"/>
        </w:rPr>
      </w:pPr>
      <w:r>
        <w:rPr>
          <w:rFonts w:hint="eastAsia"/>
          <w:b/>
          <w:sz w:val="24"/>
          <w:highlight w:val="none"/>
          <w:lang w:val="zh-CN"/>
        </w:rPr>
        <w:t>附件</w:t>
      </w:r>
      <w:r>
        <w:rPr>
          <w:rFonts w:hint="eastAsia"/>
          <w:b/>
          <w:sz w:val="24"/>
          <w:highlight w:val="none"/>
        </w:rPr>
        <w:t>7</w:t>
      </w:r>
      <w:r>
        <w:rPr>
          <w:rFonts w:hint="eastAsia"/>
          <w:b/>
          <w:sz w:val="24"/>
          <w:highlight w:val="none"/>
          <w:lang w:val="zh-CN"/>
        </w:rPr>
        <w:t>-本项目拟派出项目负责人履历表</w:t>
      </w:r>
    </w:p>
    <w:p>
      <w:pPr>
        <w:spacing w:line="360" w:lineRule="auto"/>
        <w:ind w:firstLine="482" w:firstLineChars="200"/>
        <w:rPr>
          <w:b/>
          <w:sz w:val="24"/>
          <w:highlight w:val="none"/>
          <w:lang w:val="zh-CN"/>
        </w:rPr>
      </w:pPr>
      <w:r>
        <w:rPr>
          <w:rFonts w:hint="eastAsia"/>
          <w:b/>
          <w:sz w:val="24"/>
          <w:highlight w:val="none"/>
          <w:lang w:val="zh-CN"/>
        </w:rPr>
        <w:t>附件</w:t>
      </w:r>
      <w:r>
        <w:rPr>
          <w:rFonts w:hint="eastAsia"/>
          <w:b/>
          <w:sz w:val="24"/>
          <w:highlight w:val="none"/>
        </w:rPr>
        <w:t>8</w:t>
      </w:r>
      <w:r>
        <w:rPr>
          <w:rFonts w:hint="eastAsia"/>
          <w:b/>
          <w:sz w:val="24"/>
          <w:highlight w:val="none"/>
          <w:lang w:val="zh-CN"/>
        </w:rPr>
        <w:t>-本项目拟投入专业技术人员基本情况表（本项目专业技术人员）</w:t>
      </w:r>
    </w:p>
    <w:p>
      <w:pPr>
        <w:spacing w:line="360" w:lineRule="auto"/>
        <w:ind w:firstLine="482" w:firstLineChars="200"/>
        <w:rPr>
          <w:b/>
          <w:sz w:val="24"/>
          <w:highlight w:val="none"/>
        </w:rPr>
      </w:pPr>
      <w:r>
        <w:rPr>
          <w:rFonts w:hint="eastAsia"/>
          <w:b/>
          <w:sz w:val="24"/>
          <w:highlight w:val="none"/>
          <w:lang w:val="zh-CN"/>
        </w:rPr>
        <w:t>附件</w:t>
      </w:r>
      <w:r>
        <w:rPr>
          <w:rFonts w:hint="eastAsia"/>
          <w:b/>
          <w:sz w:val="24"/>
          <w:highlight w:val="none"/>
        </w:rPr>
        <w:t>9-近三年的财务状况</w:t>
      </w:r>
    </w:p>
    <w:p>
      <w:pPr>
        <w:spacing w:line="360" w:lineRule="auto"/>
        <w:ind w:firstLine="482" w:firstLineChars="200"/>
        <w:rPr>
          <w:b/>
          <w:sz w:val="24"/>
          <w:highlight w:val="none"/>
        </w:rPr>
      </w:pPr>
      <w:r>
        <w:rPr>
          <w:rFonts w:hint="eastAsia"/>
          <w:b/>
          <w:sz w:val="24"/>
          <w:highlight w:val="none"/>
          <w:lang w:val="zh-CN"/>
        </w:rPr>
        <w:t>附件</w:t>
      </w:r>
      <w:r>
        <w:rPr>
          <w:rFonts w:hint="eastAsia"/>
          <w:b/>
          <w:sz w:val="24"/>
          <w:highlight w:val="none"/>
        </w:rPr>
        <w:t>10-企业近三年类似业绩</w:t>
      </w:r>
    </w:p>
    <w:p>
      <w:pPr>
        <w:spacing w:line="360" w:lineRule="auto"/>
        <w:ind w:firstLine="482" w:firstLineChars="200"/>
        <w:rPr>
          <w:b/>
          <w:sz w:val="24"/>
          <w:highlight w:val="none"/>
        </w:rPr>
      </w:pPr>
      <w:r>
        <w:rPr>
          <w:rFonts w:hint="eastAsia"/>
          <w:b/>
          <w:sz w:val="24"/>
          <w:highlight w:val="none"/>
          <w:lang w:val="zh-CN"/>
        </w:rPr>
        <w:t>附件</w:t>
      </w:r>
      <w:r>
        <w:rPr>
          <w:rFonts w:hint="eastAsia"/>
          <w:b/>
          <w:sz w:val="24"/>
          <w:highlight w:val="none"/>
        </w:rPr>
        <w:t>11-服务承诺</w:t>
      </w:r>
    </w:p>
    <w:p>
      <w:pPr>
        <w:spacing w:line="360" w:lineRule="auto"/>
        <w:ind w:firstLine="482" w:firstLineChars="200"/>
        <w:rPr>
          <w:b/>
          <w:sz w:val="24"/>
          <w:highlight w:val="none"/>
        </w:rPr>
      </w:pPr>
      <w:r>
        <w:rPr>
          <w:rFonts w:hint="eastAsia"/>
          <w:b/>
          <w:sz w:val="24"/>
          <w:highlight w:val="none"/>
          <w:lang w:val="zh-CN"/>
        </w:rPr>
        <w:t>附件</w:t>
      </w:r>
      <w:r>
        <w:rPr>
          <w:rFonts w:hint="eastAsia"/>
          <w:b/>
          <w:sz w:val="24"/>
          <w:highlight w:val="none"/>
        </w:rPr>
        <w:t>12-项目组织方案</w:t>
      </w:r>
    </w:p>
    <w:p>
      <w:pPr>
        <w:spacing w:line="360" w:lineRule="auto"/>
        <w:ind w:firstLine="482" w:firstLineChars="200"/>
        <w:rPr>
          <w:rFonts w:hint="eastAsia"/>
          <w:b/>
          <w:sz w:val="24"/>
          <w:highlight w:val="none"/>
          <w:lang w:val="zh-CN"/>
        </w:rPr>
      </w:pPr>
      <w:r>
        <w:rPr>
          <w:rFonts w:hint="eastAsia"/>
          <w:b/>
          <w:sz w:val="24"/>
          <w:highlight w:val="none"/>
          <w:lang w:val="zh-CN"/>
        </w:rPr>
        <w:t>附件</w:t>
      </w:r>
      <w:r>
        <w:rPr>
          <w:rFonts w:hint="eastAsia"/>
          <w:b/>
          <w:sz w:val="24"/>
          <w:highlight w:val="none"/>
        </w:rPr>
        <w:t>13-</w:t>
      </w:r>
      <w:r>
        <w:rPr>
          <w:rFonts w:hint="eastAsia"/>
          <w:b/>
          <w:sz w:val="24"/>
          <w:highlight w:val="none"/>
          <w:lang w:val="zh-CN"/>
        </w:rPr>
        <w:t>供应商认为有必要提供的其它材料</w:t>
      </w:r>
    </w:p>
    <w:p>
      <w:pPr>
        <w:pStyle w:val="7"/>
        <w:rPr>
          <w:rFonts w:hint="eastAsia"/>
          <w:b/>
          <w:sz w:val="24"/>
          <w:highlight w:val="none"/>
          <w:lang w:val="zh-CN"/>
        </w:rPr>
      </w:pPr>
    </w:p>
    <w:p>
      <w:pPr>
        <w:pStyle w:val="8"/>
        <w:rPr>
          <w:rFonts w:hint="default" w:eastAsia="宋体"/>
          <w:highlight w:val="none"/>
          <w:lang w:val="en-US" w:eastAsia="zh-CN"/>
        </w:rPr>
      </w:pPr>
      <w:r>
        <w:rPr>
          <w:rFonts w:hint="eastAsia"/>
          <w:b/>
          <w:sz w:val="24"/>
          <w:highlight w:val="none"/>
          <w:lang w:val="en-US" w:eastAsia="zh-CN"/>
        </w:rPr>
        <w:t>投标文件组成部分包括但不仅限于以上内容，供应商可根据本项目评标标准自行添加认为有必要提供的其他内容。</w:t>
      </w:r>
    </w:p>
    <w:p>
      <w:pPr>
        <w:keepNext/>
        <w:keepLines/>
        <w:autoSpaceDE w:val="0"/>
        <w:autoSpaceDN w:val="0"/>
        <w:adjustRightInd w:val="0"/>
        <w:spacing w:before="260" w:after="260" w:line="360" w:lineRule="auto"/>
        <w:jc w:val="left"/>
        <w:rPr>
          <w:rFonts w:hint="eastAsia" w:ascii="宋体" w:cs="宋体"/>
          <w:kern w:val="0"/>
          <w:sz w:val="24"/>
          <w:highlight w:val="none"/>
          <w:lang w:val="zh-CN"/>
        </w:rPr>
      </w:pPr>
    </w:p>
    <w:p>
      <w:pPr>
        <w:pStyle w:val="7"/>
        <w:rPr>
          <w:rFonts w:hint="eastAsia"/>
          <w:highlight w:val="none"/>
          <w:lang w:val="zh-CN"/>
        </w:rPr>
      </w:pPr>
    </w:p>
    <w:p>
      <w:pPr>
        <w:keepNext/>
        <w:keepLines/>
        <w:autoSpaceDE w:val="0"/>
        <w:autoSpaceDN w:val="0"/>
        <w:adjustRightInd w:val="0"/>
        <w:spacing w:before="260" w:after="260" w:line="360" w:lineRule="auto"/>
        <w:jc w:val="left"/>
        <w:rPr>
          <w:rFonts w:ascii="Arial" w:hAnsi="Arial" w:cs="Arial"/>
          <w:b/>
          <w:bCs/>
          <w:kern w:val="0"/>
          <w:sz w:val="28"/>
          <w:szCs w:val="28"/>
          <w:highlight w:val="none"/>
        </w:rPr>
      </w:pPr>
      <w:r>
        <w:rPr>
          <w:rFonts w:hint="eastAsia" w:ascii="宋体" w:cs="宋体"/>
          <w:kern w:val="0"/>
          <w:sz w:val="24"/>
          <w:highlight w:val="none"/>
          <w:lang w:val="zh-CN"/>
        </w:rPr>
        <w:t>附件</w:t>
      </w:r>
      <w:r>
        <w:rPr>
          <w:rFonts w:ascii="Arial" w:hAnsi="Arial" w:cs="Arial"/>
          <w:kern w:val="0"/>
          <w:sz w:val="24"/>
          <w:highlight w:val="none"/>
        </w:rPr>
        <w:t xml:space="preserve">1 </w:t>
      </w:r>
      <w:r>
        <w:rPr>
          <w:rFonts w:hint="eastAsia" w:ascii="Arial" w:hAnsi="Arial" w:cs="Arial"/>
          <w:kern w:val="0"/>
          <w:sz w:val="24"/>
          <w:highlight w:val="none"/>
        </w:rPr>
        <w:t xml:space="preserve">                             </w:t>
      </w:r>
      <w:r>
        <w:rPr>
          <w:rFonts w:hint="eastAsia" w:ascii="Arial" w:hAnsi="Arial" w:cs="Arial"/>
          <w:b/>
          <w:bCs/>
          <w:kern w:val="0"/>
          <w:sz w:val="28"/>
          <w:szCs w:val="28"/>
          <w:highlight w:val="none"/>
        </w:rPr>
        <w:t xml:space="preserve"> </w:t>
      </w:r>
    </w:p>
    <w:p>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应</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函</w:t>
      </w:r>
    </w:p>
    <w:p>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致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(采购人或采购代理机构)：</w:t>
      </w:r>
    </w:p>
    <w:p>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我方己仔细研究了</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(项目名称)的采购文件（项目号：</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）的全部内容，知悉参加投标的风险，我方承诺接受采购文件的全部条款且无任何异议。</w:t>
      </w:r>
    </w:p>
    <w:p>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一、我方同意在采购文件中规定的提交投标文件截止时间起</w:t>
      </w:r>
      <w:r>
        <w:rPr>
          <w:rFonts w:hint="eastAsia" w:ascii="宋体" w:cs="宋体"/>
          <w:kern w:val="0"/>
          <w:sz w:val="24"/>
          <w:highlight w:val="none"/>
          <w:lang w:val="en-US" w:eastAsia="zh-CN"/>
        </w:rPr>
        <w:t>60</w:t>
      </w:r>
      <w:r>
        <w:rPr>
          <w:rFonts w:hint="eastAsia" w:ascii="宋体" w:cs="宋体"/>
          <w:kern w:val="0"/>
          <w:sz w:val="24"/>
          <w:highlight w:val="none"/>
          <w:lang w:val="zh-CN"/>
        </w:rPr>
        <w:t>日内(投标文件有效期)遵守本投标文件中的承诺且在此期限期满之前均具有法律约束力。</w:t>
      </w:r>
    </w:p>
    <w:p>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二、我方提交投标文件正本一份和副本一式</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份，并保证投标文件提供的数据和材料是真实、准确的。否则，愿承担《中华人民共和国政府采购法》第七十七条规定的法律责任。</w:t>
      </w:r>
    </w:p>
    <w:p>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三、我方愿意向贵方提供任何与本项采购有关的数据、情况和技术资料。若贵方需要，我方愿意提供我方作出的一切承诺的证明材料。</w:t>
      </w:r>
    </w:p>
    <w:p>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四、我方承诺遵守《中华人民共和国政府采购法》的有关规定，保证在获得中标资格后，按照采购文件确定的事项签订政府采购合同，履行双方所签订的合同，并承担合同规定的责任和义务。</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 xml:space="preserve">附件2 </w:t>
      </w:r>
    </w:p>
    <w:p>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法定代表人资格证明书</w:t>
      </w:r>
    </w:p>
    <w:p>
      <w:pPr>
        <w:tabs>
          <w:tab w:val="left" w:pos="1260"/>
        </w:tabs>
        <w:spacing w:line="440" w:lineRule="exact"/>
        <w:rPr>
          <w:rFonts w:ascii="宋体" w:hAnsi="宋体" w:cs="宋体"/>
          <w:b/>
          <w:bCs/>
          <w:sz w:val="28"/>
          <w:szCs w:val="28"/>
          <w:highlight w:val="none"/>
        </w:rPr>
      </w:pPr>
    </w:p>
    <w:p>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单位名称：</w:t>
      </w:r>
      <w:r>
        <w:rPr>
          <w:rFonts w:hint="eastAsia" w:ascii="宋体" w:hAnsi="宋体" w:cs="宋体"/>
          <w:bCs/>
          <w:sz w:val="24"/>
          <w:highlight w:val="none"/>
          <w:u w:val="single"/>
        </w:rPr>
        <w:t xml:space="preserve">                                              </w:t>
      </w:r>
    </w:p>
    <w:p>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单位性质：</w:t>
      </w:r>
      <w:r>
        <w:rPr>
          <w:rFonts w:hint="eastAsia" w:ascii="宋体" w:hAnsi="宋体" w:cs="宋体"/>
          <w:bCs/>
          <w:sz w:val="24"/>
          <w:highlight w:val="none"/>
          <w:u w:val="single"/>
        </w:rPr>
        <w:t xml:space="preserve">                                              </w:t>
      </w:r>
    </w:p>
    <w:p>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地    址：</w:t>
      </w:r>
      <w:r>
        <w:rPr>
          <w:rFonts w:hint="eastAsia" w:ascii="宋体" w:hAnsi="宋体" w:cs="宋体"/>
          <w:bCs/>
          <w:sz w:val="24"/>
          <w:highlight w:val="none"/>
          <w:u w:val="single"/>
        </w:rPr>
        <w:t xml:space="preserve">                                              </w:t>
      </w:r>
    </w:p>
    <w:p>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成立时间：</w:t>
      </w:r>
      <w:r>
        <w:rPr>
          <w:rFonts w:hint="eastAsia" w:ascii="宋体" w:hAnsi="宋体" w:cs="宋体"/>
          <w:bCs/>
          <w:sz w:val="24"/>
          <w:highlight w:val="none"/>
          <w:u w:val="single"/>
        </w:rPr>
        <w:t xml:space="preserve">                                              </w:t>
      </w:r>
    </w:p>
    <w:p>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经营期限：</w:t>
      </w:r>
      <w:r>
        <w:rPr>
          <w:rFonts w:hint="eastAsia" w:ascii="宋体" w:hAnsi="宋体" w:cs="宋体"/>
          <w:bCs/>
          <w:sz w:val="24"/>
          <w:highlight w:val="none"/>
          <w:u w:val="single"/>
        </w:rPr>
        <w:t xml:space="preserve">                                              </w:t>
      </w:r>
    </w:p>
    <w:p>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性别：</w:t>
      </w:r>
      <w:r>
        <w:rPr>
          <w:rFonts w:hint="eastAsia" w:ascii="宋体" w:hAnsi="宋体" w:cs="宋体"/>
          <w:bCs/>
          <w:sz w:val="24"/>
          <w:highlight w:val="none"/>
          <w:u w:val="single"/>
        </w:rPr>
        <w:t xml:space="preserve">      </w:t>
      </w:r>
      <w:r>
        <w:rPr>
          <w:rFonts w:hint="eastAsia" w:ascii="宋体" w:hAnsi="宋体" w:cs="宋体"/>
          <w:bCs/>
          <w:sz w:val="24"/>
          <w:highlight w:val="none"/>
        </w:rPr>
        <w:t>年龄：</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职务：</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 xml:space="preserve">系 </w:t>
      </w:r>
      <w:r>
        <w:rPr>
          <w:rFonts w:hint="eastAsia" w:ascii="宋体" w:hAnsi="宋体" w:cs="宋体"/>
          <w:bCs/>
          <w:sz w:val="24"/>
          <w:highlight w:val="none"/>
          <w:u w:val="single"/>
        </w:rPr>
        <w:t xml:space="preserve">       （投标供应商单位名称）       </w:t>
      </w:r>
      <w:r>
        <w:rPr>
          <w:rFonts w:hint="eastAsia" w:ascii="宋体" w:hAnsi="宋体" w:cs="宋体"/>
          <w:bCs/>
          <w:sz w:val="24"/>
          <w:highlight w:val="none"/>
        </w:rPr>
        <w:t>的法定代表人。</w:t>
      </w:r>
    </w:p>
    <w:p>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特此证明。</w:t>
      </w:r>
    </w:p>
    <w:p>
      <w:pPr>
        <w:tabs>
          <w:tab w:val="left" w:pos="1260"/>
        </w:tabs>
        <w:spacing w:line="440" w:lineRule="exact"/>
        <w:rPr>
          <w:rFonts w:ascii="宋体" w:hAnsi="宋体" w:cs="宋体"/>
          <w:bCs/>
          <w:sz w:val="24"/>
          <w:highlight w:val="none"/>
        </w:rPr>
      </w:pPr>
    </w:p>
    <w:p>
      <w:pPr>
        <w:autoSpaceDE w:val="0"/>
        <w:autoSpaceDN w:val="0"/>
        <w:adjustRightInd w:val="0"/>
        <w:spacing w:line="360" w:lineRule="auto"/>
        <w:jc w:val="left"/>
        <w:rPr>
          <w:rFonts w:ascii="宋体" w:cs="宋体"/>
          <w:kern w:val="0"/>
          <w:sz w:val="24"/>
          <w:highlight w:val="none"/>
          <w:lang w:val="zh-CN"/>
        </w:rPr>
      </w:pPr>
    </w:p>
    <w:p>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1260"/>
        </w:tabs>
        <w:spacing w:line="440" w:lineRule="exact"/>
        <w:jc w:val="right"/>
        <w:rPr>
          <w:rFonts w:ascii="宋体" w:hAnsi="宋体" w:cs="宋体"/>
          <w:bCs/>
          <w:sz w:val="24"/>
          <w:highlight w:val="none"/>
        </w:rPr>
      </w:pPr>
    </w:p>
    <w:p>
      <w:pPr>
        <w:pStyle w:val="11"/>
        <w:snapToGrid w:val="0"/>
        <w:ind w:firstLine="960" w:firstLineChars="400"/>
        <w:rPr>
          <w:sz w:val="24"/>
          <w:highlight w:val="none"/>
        </w:rPr>
      </w:pPr>
      <w:r>
        <w:rPr>
          <w:rFonts w:hint="eastAsia" w:cs="宋体"/>
          <w:kern w:val="0"/>
          <w:sz w:val="24"/>
          <w:highlight w:val="none"/>
          <w:lang w:val="zh-CN"/>
        </w:rPr>
        <w:t xml:space="preserve"> </w:t>
      </w: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autoSpaceDE w:val="0"/>
        <w:autoSpaceDN w:val="0"/>
        <w:adjustRightInd w:val="0"/>
        <w:spacing w:line="480" w:lineRule="auto"/>
        <w:ind w:firstLine="5280" w:firstLineChars="2200"/>
        <w:jc w:val="left"/>
        <w:rPr>
          <w:kern w:val="0"/>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r>
        <w:rPr>
          <w:rFonts w:ascii="宋体" w:hAnsi="宋体" w:cs="宋体"/>
          <w:b/>
          <w:bCs/>
          <w:sz w:val="24"/>
          <w:highlight w:val="none"/>
        </w:rPr>
        <w:pict>
          <v:rect id="1026" o:spid="_x0000_s1026" o:spt="1" style="position:absolute;left:0pt;margin-left:109.3pt;margin-top:34.1pt;height:140.4pt;width:241.5pt;z-index:251660288;mso-width-relative:page;mso-height-relative:page;" stroked="t" coordsize="21600,21600">
            <v:path/>
            <v:fill focussize="0,0"/>
            <v:stroke/>
            <v:imagedata o:title=""/>
            <o:lock v:ext="edit"/>
            <v:textbox>
              <w:txbxContent>
                <w:p>
                  <w:pPr>
                    <w:jc w:val="center"/>
                  </w:pPr>
                </w:p>
                <w:p>
                  <w:pPr>
                    <w:jc w:val="center"/>
                  </w:pPr>
                </w:p>
                <w:p>
                  <w:pPr>
                    <w:jc w:val="center"/>
                  </w:pPr>
                </w:p>
                <w:p>
                  <w:pPr>
                    <w:jc w:val="center"/>
                    <w:rPr>
                      <w:sz w:val="24"/>
                    </w:rPr>
                  </w:pPr>
                  <w:r>
                    <w:rPr>
                      <w:rFonts w:hint="eastAsia"/>
                      <w:sz w:val="24"/>
                    </w:rPr>
                    <w:t>身份证正反面复印件</w:t>
                  </w:r>
                </w:p>
                <w:p>
                  <w:pPr>
                    <w:jc w:val="center"/>
                    <w:rPr>
                      <w:sz w:val="24"/>
                    </w:rPr>
                  </w:pPr>
                </w:p>
              </w:txbxContent>
            </v:textbox>
          </v:rect>
        </w:pict>
      </w: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left"/>
        <w:rPr>
          <w:rFonts w:ascii="宋体" w:cs="宋体"/>
          <w:kern w:val="0"/>
          <w:sz w:val="24"/>
          <w:highlight w:val="none"/>
          <w:lang w:val="zh-CN"/>
        </w:rPr>
      </w:pPr>
    </w:p>
    <w:p>
      <w:pPr>
        <w:tabs>
          <w:tab w:val="left" w:pos="1260"/>
        </w:tabs>
        <w:spacing w:line="440" w:lineRule="exact"/>
        <w:jc w:val="left"/>
        <w:rPr>
          <w:rFonts w:ascii="宋体" w:cs="宋体"/>
          <w:kern w:val="0"/>
          <w:sz w:val="24"/>
          <w:highlight w:val="none"/>
          <w:lang w:val="zh-CN"/>
        </w:rPr>
      </w:pPr>
    </w:p>
    <w:p>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3</w:t>
      </w:r>
    </w:p>
    <w:p>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法定代表人授权委托书（</w:t>
      </w:r>
      <w:r>
        <w:rPr>
          <w:rFonts w:hint="eastAsia" w:ascii="宋体" w:hAnsi="Arial" w:cs="宋体"/>
          <w:b/>
          <w:bCs/>
          <w:kern w:val="0"/>
          <w:sz w:val="28"/>
          <w:szCs w:val="28"/>
          <w:highlight w:val="none"/>
        </w:rPr>
        <w:t>如法定代表人现场参加无需提供</w:t>
      </w:r>
      <w:r>
        <w:rPr>
          <w:rFonts w:hint="eastAsia" w:ascii="宋体" w:hAnsi="Arial" w:cs="宋体"/>
          <w:b/>
          <w:bCs/>
          <w:kern w:val="0"/>
          <w:sz w:val="28"/>
          <w:szCs w:val="28"/>
          <w:highlight w:val="none"/>
          <w:lang w:val="zh-CN"/>
        </w:rPr>
        <w:t>）</w:t>
      </w:r>
    </w:p>
    <w:p>
      <w:pPr>
        <w:tabs>
          <w:tab w:val="left" w:pos="5580"/>
        </w:tabs>
        <w:autoSpaceDE w:val="0"/>
        <w:autoSpaceDN w:val="0"/>
        <w:adjustRightInd w:val="0"/>
        <w:spacing w:line="480" w:lineRule="auto"/>
        <w:jc w:val="left"/>
        <w:rPr>
          <w:rFonts w:ascii="宋体" w:cs="宋体"/>
          <w:kern w:val="0"/>
          <w:sz w:val="24"/>
          <w:highlight w:val="none"/>
          <w:lang w:val="zh-CN"/>
        </w:rPr>
      </w:pPr>
    </w:p>
    <w:p>
      <w:pPr>
        <w:tabs>
          <w:tab w:val="left" w:pos="5580"/>
        </w:tabs>
        <w:autoSpaceDE w:val="0"/>
        <w:autoSpaceDN w:val="0"/>
        <w:adjustRightInd w:val="0"/>
        <w:spacing w:line="480" w:lineRule="auto"/>
        <w:jc w:val="left"/>
        <w:rPr>
          <w:rFonts w:ascii="宋体" w:cs="宋体"/>
          <w:kern w:val="0"/>
          <w:sz w:val="24"/>
          <w:highlight w:val="none"/>
          <w:lang w:val="zh-CN"/>
        </w:rPr>
      </w:pPr>
      <w:r>
        <w:rPr>
          <w:rFonts w:ascii="宋体" w:cs="宋体"/>
          <w:kern w:val="0"/>
          <w:sz w:val="24"/>
          <w:highlight w:val="none"/>
          <w:lang w:val="zh-CN"/>
        </w:rPr>
        <w:t xml:space="preserve">    我</w:t>
      </w:r>
      <w:r>
        <w:rPr>
          <w:rFonts w:ascii="宋体" w:cs="宋体"/>
          <w:kern w:val="0"/>
          <w:sz w:val="24"/>
          <w:highlight w:val="none"/>
          <w:u w:val="single"/>
          <w:lang w:val="zh-CN"/>
        </w:rPr>
        <w:t xml:space="preserve"> </w:t>
      </w:r>
      <w:r>
        <w:rPr>
          <w:rFonts w:hint="eastAsia" w:ascii="宋体" w:cs="宋体"/>
          <w:kern w:val="0"/>
          <w:sz w:val="24"/>
          <w:highlight w:val="none"/>
          <w:u w:val="single"/>
        </w:rPr>
        <w:t>（法定代表人</w:t>
      </w:r>
      <w:r>
        <w:rPr>
          <w:rFonts w:hint="eastAsia" w:ascii="宋体" w:cs="宋体"/>
          <w:kern w:val="0"/>
          <w:sz w:val="24"/>
          <w:highlight w:val="none"/>
          <w:u w:val="single"/>
          <w:lang w:val="zh-CN"/>
        </w:rPr>
        <w:t>姓名</w:t>
      </w:r>
      <w:r>
        <w:rPr>
          <w:rFonts w:hint="eastAsia" w:ascii="宋体" w:cs="宋体"/>
          <w:kern w:val="0"/>
          <w:sz w:val="24"/>
          <w:highlight w:val="none"/>
          <w:u w:val="single"/>
        </w:rPr>
        <w:t xml:space="preserve">） </w:t>
      </w:r>
      <w:r>
        <w:rPr>
          <w:rFonts w:ascii="宋体" w:cs="宋体"/>
          <w:kern w:val="0"/>
          <w:sz w:val="24"/>
          <w:highlight w:val="none"/>
          <w:lang w:val="zh-CN"/>
        </w:rPr>
        <w:t>是</w:t>
      </w:r>
      <w:r>
        <w:rPr>
          <w:rFonts w:ascii="宋体" w:cs="宋体"/>
          <w:kern w:val="0"/>
          <w:sz w:val="24"/>
          <w:highlight w:val="none"/>
          <w:u w:val="single"/>
          <w:lang w:val="zh-CN"/>
        </w:rPr>
        <w:t xml:space="preserve"> </w:t>
      </w:r>
      <w:r>
        <w:rPr>
          <w:rFonts w:hint="eastAsia" w:ascii="宋体" w:cs="宋体"/>
          <w:kern w:val="0"/>
          <w:sz w:val="24"/>
          <w:highlight w:val="none"/>
          <w:u w:val="single"/>
          <w:lang w:val="zh-CN"/>
        </w:rPr>
        <w:t>（供应商名称）</w:t>
      </w:r>
      <w:r>
        <w:rPr>
          <w:rFonts w:hint="eastAsia" w:ascii="宋体" w:cs="宋体"/>
          <w:kern w:val="0"/>
          <w:sz w:val="24"/>
          <w:highlight w:val="none"/>
          <w:u w:val="single"/>
        </w:rPr>
        <w:t xml:space="preserve">  </w:t>
      </w:r>
      <w:r>
        <w:rPr>
          <w:rFonts w:ascii="宋体" w:cs="宋体"/>
          <w:kern w:val="0"/>
          <w:sz w:val="24"/>
          <w:highlight w:val="none"/>
          <w:lang w:val="zh-CN"/>
        </w:rPr>
        <w:t>的法定代表人</w:t>
      </w:r>
      <w:r>
        <w:rPr>
          <w:rFonts w:hint="eastAsia" w:ascii="宋体" w:cs="宋体"/>
          <w:kern w:val="0"/>
          <w:sz w:val="24"/>
          <w:highlight w:val="none"/>
          <w:lang w:val="zh-CN"/>
        </w:rPr>
        <w:t>，</w:t>
      </w:r>
      <w:r>
        <w:rPr>
          <w:rFonts w:ascii="宋体" w:cs="宋体"/>
          <w:kern w:val="0"/>
          <w:sz w:val="24"/>
          <w:highlight w:val="none"/>
          <w:lang w:val="zh-CN"/>
        </w:rPr>
        <w:t>为办理我（单位）参加</w:t>
      </w:r>
      <w:r>
        <w:rPr>
          <w:rFonts w:hint="eastAsia" w:ascii="宋体" w:cs="宋体"/>
          <w:kern w:val="0"/>
          <w:sz w:val="24"/>
          <w:highlight w:val="none"/>
          <w:u w:val="single"/>
        </w:rPr>
        <w:t xml:space="preserve">           （项目名称）                   </w:t>
      </w:r>
      <w:r>
        <w:rPr>
          <w:rFonts w:hint="eastAsia" w:ascii="宋体" w:cs="宋体"/>
          <w:kern w:val="0"/>
          <w:sz w:val="24"/>
          <w:highlight w:val="none"/>
          <w:lang w:val="zh-CN"/>
        </w:rPr>
        <w:t>，特授权我单位</w:t>
      </w:r>
      <w:r>
        <w:rPr>
          <w:rFonts w:hint="eastAsia" w:ascii="宋体" w:cs="宋体"/>
          <w:kern w:val="0"/>
          <w:sz w:val="24"/>
          <w:highlight w:val="none"/>
          <w:u w:val="single"/>
          <w:lang w:val="zh-CN"/>
        </w:rPr>
        <w:t xml:space="preserve"> （被授权人姓名）</w:t>
      </w:r>
      <w:r>
        <w:rPr>
          <w:rFonts w:hint="eastAsia" w:ascii="宋体" w:cs="宋体"/>
          <w:kern w:val="0"/>
          <w:sz w:val="24"/>
          <w:highlight w:val="none"/>
          <w:u w:val="single"/>
        </w:rPr>
        <w:t xml:space="preserve"> </w:t>
      </w:r>
      <w:r>
        <w:rPr>
          <w:rFonts w:hint="eastAsia" w:ascii="宋体" w:cs="宋体"/>
          <w:kern w:val="0"/>
          <w:sz w:val="24"/>
          <w:highlight w:val="none"/>
          <w:lang w:val="zh-CN"/>
        </w:rPr>
        <w:t>（职务：</w:t>
      </w:r>
      <w:r>
        <w:rPr>
          <w:rFonts w:hint="eastAsia" w:ascii="宋体" w:cs="宋体"/>
          <w:kern w:val="0"/>
          <w:sz w:val="24"/>
          <w:highlight w:val="none"/>
          <w:u w:val="single"/>
        </w:rPr>
        <w:t xml:space="preserve">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）为我（单位）的授权代理人，全权代表我（单位）办理上述事项中的一切有关事宜。代理人在办理上述事项中所签署的一切有关文件，我（单位）均予承认，并承担相应的法律责任。</w:t>
      </w:r>
    </w:p>
    <w:p>
      <w:pPr>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本授权书于</w:t>
      </w:r>
      <w:r>
        <w:rPr>
          <w:rFonts w:hint="eastAsia" w:ascii="宋体" w:cs="宋体"/>
          <w:kern w:val="0"/>
          <w:sz w:val="24"/>
          <w:highlight w:val="none"/>
        </w:rPr>
        <w:t>202</w:t>
      </w:r>
      <w:r>
        <w:rPr>
          <w:rFonts w:hint="eastAsia" w:ascii="宋体" w:cs="宋体"/>
          <w:kern w:val="0"/>
          <w:sz w:val="24"/>
          <w:highlight w:val="none"/>
          <w:lang w:val="en-US" w:eastAsia="zh-CN"/>
        </w:rPr>
        <w:t>2</w:t>
      </w:r>
      <w:r>
        <w:rPr>
          <w:rFonts w:hint="eastAsia" w:ascii="宋体" w:cs="宋体"/>
          <w:kern w:val="0"/>
          <w:sz w:val="24"/>
          <w:highlight w:val="none"/>
          <w:lang w:val="zh-CN"/>
        </w:rPr>
        <w:t>年</w:t>
      </w:r>
      <w:r>
        <w:rPr>
          <w:rFonts w:hint="eastAsia" w:ascii="宋体" w:cs="宋体"/>
          <w:kern w:val="0"/>
          <w:sz w:val="24"/>
          <w:highlight w:val="none"/>
        </w:rPr>
        <w:t xml:space="preserve">  </w:t>
      </w:r>
      <w:r>
        <w:rPr>
          <w:rFonts w:hint="eastAsia" w:ascii="宋体" w:cs="宋体"/>
          <w:kern w:val="0"/>
          <w:sz w:val="24"/>
          <w:highlight w:val="none"/>
          <w:lang w:val="zh-CN"/>
        </w:rPr>
        <w:t>月</w:t>
      </w:r>
      <w:r>
        <w:rPr>
          <w:rFonts w:hint="eastAsia" w:ascii="宋体" w:cs="宋体"/>
          <w:kern w:val="0"/>
          <w:sz w:val="24"/>
          <w:highlight w:val="none"/>
        </w:rPr>
        <w:t xml:space="preserve">  </w:t>
      </w:r>
      <w:r>
        <w:rPr>
          <w:rFonts w:hint="eastAsia" w:ascii="宋体" w:cs="宋体"/>
          <w:kern w:val="0"/>
          <w:sz w:val="24"/>
          <w:highlight w:val="none"/>
          <w:lang w:val="zh-CN"/>
        </w:rPr>
        <w:t>日签字生效</w:t>
      </w:r>
      <w:r>
        <w:rPr>
          <w:rFonts w:ascii="宋体" w:cs="宋体"/>
          <w:kern w:val="0"/>
          <w:sz w:val="24"/>
          <w:highlight w:val="none"/>
          <w:lang w:val="zh-CN"/>
        </w:rPr>
        <w:t>,</w:t>
      </w:r>
      <w:r>
        <w:rPr>
          <w:rFonts w:hint="eastAsia" w:ascii="宋体" w:cs="宋体"/>
          <w:kern w:val="0"/>
          <w:sz w:val="24"/>
          <w:highlight w:val="none"/>
          <w:lang w:val="zh-CN"/>
        </w:rPr>
        <w:t>特此声明。</w:t>
      </w:r>
    </w:p>
    <w:p>
      <w:pPr>
        <w:autoSpaceDE w:val="0"/>
        <w:autoSpaceDN w:val="0"/>
        <w:adjustRightInd w:val="0"/>
        <w:spacing w:line="360" w:lineRule="auto"/>
        <w:jc w:val="left"/>
        <w:rPr>
          <w:rFonts w:ascii="宋体" w:cs="宋体"/>
          <w:kern w:val="0"/>
          <w:sz w:val="24"/>
          <w:highlight w:val="none"/>
          <w:lang w:val="zh-CN"/>
        </w:rPr>
      </w:pPr>
    </w:p>
    <w:p>
      <w:pPr>
        <w:autoSpaceDE w:val="0"/>
        <w:autoSpaceDN w:val="0"/>
        <w:adjustRightInd w:val="0"/>
        <w:spacing w:line="360" w:lineRule="auto"/>
        <w:jc w:val="left"/>
        <w:rPr>
          <w:rFonts w:hint="eastAsia" w:ascii="宋体" w:cs="宋体"/>
          <w:kern w:val="0"/>
          <w:sz w:val="24"/>
          <w:highlight w:val="none"/>
          <w:lang w:val="zh-CN"/>
        </w:rPr>
      </w:pPr>
      <w:r>
        <w:rPr>
          <w:rFonts w:hint="eastAsia" w:ascii="宋体" w:cs="宋体"/>
          <w:kern w:val="0"/>
          <w:sz w:val="24"/>
          <w:highlight w:val="none"/>
          <w:lang w:val="zh-CN"/>
        </w:rPr>
        <w:t>后附被授权委托人身份证。</w:t>
      </w:r>
    </w:p>
    <w:p>
      <w:pPr>
        <w:pStyle w:val="7"/>
        <w:rPr>
          <w:highlight w:val="none"/>
          <w:lang w:val="zh-CN"/>
        </w:rPr>
      </w:pPr>
    </w:p>
    <w:p>
      <w:pPr>
        <w:pStyle w:val="7"/>
        <w:rPr>
          <w:highlight w:val="none"/>
          <w:lang w:val="zh-CN"/>
        </w:rPr>
      </w:pPr>
    </w:p>
    <w:p>
      <w:pPr>
        <w:autoSpaceDE w:val="0"/>
        <w:autoSpaceDN w:val="0"/>
        <w:adjustRightInd w:val="0"/>
        <w:spacing w:line="360" w:lineRule="auto"/>
        <w:jc w:val="left"/>
        <w:rPr>
          <w:rFonts w:ascii="宋体" w:cs="宋体"/>
          <w:kern w:val="0"/>
          <w:sz w:val="24"/>
          <w:highlight w:val="none"/>
          <w:lang w:val="zh-CN"/>
        </w:rPr>
      </w:pPr>
    </w:p>
    <w:p>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w:t>
      </w:r>
      <w:r>
        <w:rPr>
          <w:rFonts w:hint="eastAsia" w:ascii="宋体" w:cs="宋体"/>
          <w:kern w:val="0"/>
          <w:sz w:val="24"/>
          <w:highlight w:val="none"/>
        </w:rPr>
        <w:t>：</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kern w:val="0"/>
          <w:sz w:val="24"/>
          <w:highlight w:val="none"/>
        </w:rPr>
      </w:pPr>
    </w:p>
    <w:p>
      <w:pPr>
        <w:tabs>
          <w:tab w:val="left" w:pos="5580"/>
        </w:tabs>
        <w:autoSpaceDE w:val="0"/>
        <w:autoSpaceDN w:val="0"/>
        <w:adjustRightInd w:val="0"/>
        <w:spacing w:line="360" w:lineRule="auto"/>
        <w:jc w:val="left"/>
        <w:rPr>
          <w:kern w:val="0"/>
          <w:sz w:val="24"/>
          <w:highlight w:val="none"/>
          <w:u w:val="single"/>
        </w:rPr>
      </w:pPr>
      <w:r>
        <w:rPr>
          <w:rFonts w:hint="eastAsia"/>
          <w:kern w:val="0"/>
          <w:sz w:val="24"/>
          <w:highlight w:val="none"/>
        </w:rPr>
        <w:t>被授权人签字：</w:t>
      </w:r>
      <w:r>
        <w:rPr>
          <w:rFonts w:hint="eastAsia"/>
          <w:kern w:val="0"/>
          <w:sz w:val="24"/>
          <w:highlight w:val="none"/>
          <w:u w:val="single"/>
        </w:rPr>
        <w:t xml:space="preserve"> </w:t>
      </w:r>
      <w:r>
        <w:rPr>
          <w:kern w:val="0"/>
          <w:sz w:val="24"/>
          <w:highlight w:val="none"/>
          <w:u w:val="single"/>
        </w:rPr>
        <w:t xml:space="preserve">  </w:t>
      </w:r>
      <w:r>
        <w:rPr>
          <w:rFonts w:hint="eastAsia"/>
          <w:kern w:val="0"/>
          <w:sz w:val="24"/>
          <w:highlight w:val="none"/>
          <w:u w:val="single"/>
        </w:rPr>
        <w:t xml:space="preserve">         （</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480" w:lineRule="auto"/>
        <w:ind w:firstLine="480"/>
        <w:rPr>
          <w:rFonts w:ascii="宋体" w:cs="宋体"/>
          <w:kern w:val="0"/>
          <w:sz w:val="24"/>
          <w:highlight w:val="none"/>
          <w:lang w:val="zh-CN"/>
        </w:rPr>
      </w:pPr>
      <w:r>
        <w:rPr>
          <w:rFonts w:hint="eastAsia" w:ascii="宋体" w:cs="宋体"/>
          <w:kern w:val="0"/>
          <w:sz w:val="24"/>
          <w:highlight w:val="none"/>
          <w:lang w:val="zh-CN"/>
        </w:rPr>
        <w:t xml:space="preserve">                          </w:t>
      </w:r>
    </w:p>
    <w:p>
      <w:pPr>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keepNext/>
        <w:keepLines/>
        <w:autoSpaceDE w:val="0"/>
        <w:autoSpaceDN w:val="0"/>
        <w:adjustRightInd w:val="0"/>
        <w:spacing w:before="260" w:after="260" w:line="416" w:lineRule="atLeast"/>
        <w:jc w:val="left"/>
        <w:rPr>
          <w:rFonts w:ascii="宋体" w:cs="宋体"/>
          <w:kern w:val="0"/>
          <w:sz w:val="24"/>
          <w:highlight w:val="none"/>
          <w:lang w:val="zh-CN"/>
        </w:rPr>
      </w:pPr>
    </w:p>
    <w:p>
      <w:pPr>
        <w:keepNext/>
        <w:keepLines/>
        <w:autoSpaceDE w:val="0"/>
        <w:autoSpaceDN w:val="0"/>
        <w:adjustRightInd w:val="0"/>
        <w:spacing w:before="260" w:after="260" w:line="416" w:lineRule="atLeas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4</w:t>
      </w:r>
    </w:p>
    <w:p>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响应报价一览表</w:t>
      </w:r>
    </w:p>
    <w:p>
      <w:pPr>
        <w:autoSpaceDE w:val="0"/>
        <w:autoSpaceDN w:val="0"/>
        <w:adjustRightInd w:val="0"/>
        <w:jc w:val="center"/>
        <w:rPr>
          <w:rFonts w:ascii="宋体" w:hAnsi="Arial" w:cs="宋体"/>
          <w:kern w:val="0"/>
          <w:sz w:val="24"/>
          <w:highlight w:val="none"/>
          <w:lang w:val="zh-CN"/>
        </w:rPr>
      </w:pPr>
    </w:p>
    <w:p>
      <w:pPr>
        <w:spacing w:line="360" w:lineRule="exact"/>
        <w:rPr>
          <w:rFonts w:ascii="仿宋_GB2312" w:hAnsi="宋体" w:eastAsia="仿宋_GB2312"/>
          <w:sz w:val="24"/>
          <w:highlight w:val="none"/>
        </w:rPr>
      </w:pPr>
      <w:r>
        <w:rPr>
          <w:rFonts w:hint="eastAsia" w:ascii="仿宋_GB2312" w:hAnsi="宋体" w:eastAsia="仿宋_GB2312"/>
          <w:sz w:val="24"/>
          <w:highlight w:val="none"/>
        </w:rPr>
        <w:t xml:space="preserve">                                                     </w:t>
      </w:r>
    </w:p>
    <w:tbl>
      <w:tblPr>
        <w:tblStyle w:val="1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pPr>
              <w:spacing w:line="400" w:lineRule="exact"/>
              <w:jc w:val="center"/>
              <w:rPr>
                <w:rFonts w:ascii="宋体" w:hAnsi="宋体" w:cs="宋体"/>
                <w:sz w:val="24"/>
                <w:highlight w:val="none"/>
                <w:lang w:val="zh-CN"/>
              </w:rPr>
            </w:pPr>
            <w:r>
              <w:rPr>
                <w:rFonts w:hint="eastAsia" w:ascii="宋体" w:hAnsi="宋体" w:cs="宋体"/>
                <w:sz w:val="24"/>
                <w:highlight w:val="none"/>
                <w:lang w:val="zh-CN"/>
              </w:rPr>
              <w:t>序号</w:t>
            </w:r>
          </w:p>
        </w:tc>
        <w:tc>
          <w:tcPr>
            <w:tcW w:w="2195" w:type="dxa"/>
            <w:tcBorders>
              <w:top w:val="single" w:color="000000" w:sz="2" w:space="0"/>
              <w:left w:val="single" w:color="auto" w:sz="4" w:space="0"/>
            </w:tcBorders>
            <w:vAlign w:val="center"/>
          </w:tcPr>
          <w:p>
            <w:pPr>
              <w:spacing w:line="400" w:lineRule="exact"/>
              <w:jc w:val="center"/>
              <w:rPr>
                <w:rFonts w:ascii="宋体" w:hAnsi="宋体" w:cs="宋体"/>
                <w:sz w:val="24"/>
                <w:highlight w:val="none"/>
                <w:lang w:val="zh-CN"/>
              </w:rPr>
            </w:pPr>
            <w:r>
              <w:rPr>
                <w:rFonts w:hint="eastAsia" w:ascii="宋体" w:hAnsi="宋体" w:cs="宋体"/>
                <w:sz w:val="24"/>
                <w:highlight w:val="none"/>
              </w:rPr>
              <w:t>项目</w:t>
            </w:r>
            <w:r>
              <w:rPr>
                <w:rFonts w:hint="eastAsia" w:ascii="宋体" w:hAnsi="宋体" w:cs="宋体"/>
                <w:sz w:val="24"/>
                <w:highlight w:val="none"/>
                <w:lang w:val="zh-CN"/>
              </w:rPr>
              <w:t>名称</w:t>
            </w:r>
          </w:p>
        </w:tc>
        <w:tc>
          <w:tcPr>
            <w:tcW w:w="5499" w:type="dxa"/>
            <w:tcBorders>
              <w:top w:val="single" w:color="000000" w:sz="2" w:space="0"/>
              <w:left w:val="single" w:color="auto" w:sz="4" w:space="0"/>
            </w:tcBorders>
            <w:vAlign w:val="center"/>
          </w:tcPr>
          <w:p>
            <w:pPr>
              <w:spacing w:line="400" w:lineRule="exact"/>
              <w:jc w:val="center"/>
              <w:rPr>
                <w:rFonts w:ascii="宋体" w:hAnsi="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1</w:t>
            </w:r>
          </w:p>
        </w:tc>
        <w:tc>
          <w:tcPr>
            <w:tcW w:w="2195" w:type="dxa"/>
            <w:vMerge w:val="restart"/>
            <w:tcBorders>
              <w:top w:val="single" w:color="auto" w:sz="4" w:space="0"/>
              <w:left w:val="single" w:color="auto" w:sz="4" w:space="0"/>
              <w:right w:val="single" w:color="auto" w:sz="4" w:space="0"/>
            </w:tcBorders>
            <w:vAlign w:val="center"/>
          </w:tcPr>
          <w:p>
            <w:pPr>
              <w:jc w:val="center"/>
              <w:rPr>
                <w:rFonts w:ascii="宋体" w:hAnsi="Arial" w:cs="宋体"/>
                <w:kern w:val="0"/>
                <w:sz w:val="24"/>
                <w:highlight w:val="none"/>
                <w:lang w:val="zh-CN"/>
              </w:rPr>
            </w:pPr>
            <w:r>
              <w:rPr>
                <w:rFonts w:hint="eastAsia" w:ascii="宋体" w:hAnsi="Arial" w:cs="宋体"/>
                <w:kern w:val="0"/>
                <w:sz w:val="24"/>
                <w:highlight w:val="none"/>
                <w:lang w:val="zh-CN"/>
              </w:rPr>
              <w:t>报价</w:t>
            </w:r>
          </w:p>
          <w:p>
            <w:pPr>
              <w:jc w:val="center"/>
              <w:rPr>
                <w:rFonts w:ascii="宋体" w:hAnsi="Arial" w:cs="宋体"/>
                <w:kern w:val="0"/>
                <w:sz w:val="24"/>
                <w:highlight w:val="none"/>
                <w:lang w:val="zh-CN"/>
              </w:rPr>
            </w:pPr>
            <w:r>
              <w:rPr>
                <w:rFonts w:hint="eastAsia" w:ascii="宋体" w:hAnsi="Arial" w:cs="宋体"/>
                <w:kern w:val="0"/>
                <w:sz w:val="24"/>
                <w:highlight w:val="none"/>
                <w:lang w:val="zh-CN"/>
              </w:rPr>
              <w:t>（币种：人民币）</w:t>
            </w:r>
          </w:p>
        </w:tc>
        <w:tc>
          <w:tcPr>
            <w:tcW w:w="5499" w:type="dxa"/>
            <w:tcBorders>
              <w:top w:val="single" w:color="auto" w:sz="4" w:space="0"/>
              <w:left w:val="single" w:color="auto" w:sz="4" w:space="0"/>
              <w:right w:val="single" w:color="000000" w:sz="2" w:space="0"/>
            </w:tcBorders>
            <w:vAlign w:val="center"/>
          </w:tcPr>
          <w:p>
            <w:pPr>
              <w:widowControl/>
              <w:spacing w:line="300" w:lineRule="exact"/>
              <w:jc w:val="left"/>
              <w:rPr>
                <w:rFonts w:ascii="宋体" w:hAnsi="Arial" w:cs="宋体"/>
                <w:kern w:val="0"/>
                <w:sz w:val="24"/>
                <w:highlight w:val="none"/>
                <w:lang w:val="zh-CN"/>
              </w:rPr>
            </w:pPr>
            <w:r>
              <w:rPr>
                <w:rFonts w:hint="eastAsia" w:ascii="宋体" w:hAnsi="Arial" w:cs="宋体"/>
                <w:kern w:val="0"/>
                <w:sz w:val="24"/>
                <w:highlight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pPr>
              <w:spacing w:line="240" w:lineRule="atLeast"/>
              <w:jc w:val="center"/>
              <w:rPr>
                <w:rFonts w:ascii="宋体" w:hAnsi="Arial" w:cs="宋体"/>
                <w:kern w:val="0"/>
                <w:sz w:val="24"/>
                <w:highlight w:val="none"/>
                <w:lang w:val="zh-CN"/>
              </w:rPr>
            </w:pPr>
          </w:p>
        </w:tc>
        <w:tc>
          <w:tcPr>
            <w:tcW w:w="2195" w:type="dxa"/>
            <w:vMerge w:val="continue"/>
            <w:tcBorders>
              <w:left w:val="single" w:color="auto" w:sz="4" w:space="0"/>
              <w:right w:val="single" w:color="auto" w:sz="4" w:space="0"/>
            </w:tcBorders>
            <w:vAlign w:val="center"/>
          </w:tcPr>
          <w:p>
            <w:pPr>
              <w:jc w:val="center"/>
              <w:rPr>
                <w:rFonts w:ascii="宋体" w:hAnsi="Arial" w:cs="宋体"/>
                <w:kern w:val="0"/>
                <w:sz w:val="24"/>
                <w:highlight w:val="none"/>
                <w:lang w:val="zh-CN"/>
              </w:rPr>
            </w:pPr>
          </w:p>
        </w:tc>
        <w:tc>
          <w:tcPr>
            <w:tcW w:w="5499" w:type="dxa"/>
            <w:tcBorders>
              <w:top w:val="single" w:color="auto" w:sz="4" w:space="0"/>
              <w:left w:val="single" w:color="auto" w:sz="4" w:space="0"/>
              <w:right w:val="single" w:color="000000" w:sz="2" w:space="0"/>
            </w:tcBorders>
            <w:vAlign w:val="center"/>
          </w:tcPr>
          <w:p>
            <w:pPr>
              <w:widowControl/>
              <w:spacing w:line="300" w:lineRule="exact"/>
              <w:jc w:val="left"/>
              <w:rPr>
                <w:rFonts w:ascii="宋体" w:hAnsi="Arial" w:cs="宋体"/>
                <w:kern w:val="0"/>
                <w:sz w:val="24"/>
                <w:highlight w:val="none"/>
                <w:lang w:val="zh-CN"/>
              </w:rPr>
            </w:pPr>
            <w:r>
              <w:rPr>
                <w:rFonts w:hint="eastAsia" w:ascii="宋体" w:hAnsi="Arial" w:cs="宋体"/>
                <w:kern w:val="0"/>
                <w:sz w:val="24"/>
                <w:highlight w:val="none"/>
                <w:lang w:val="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宋体" w:hAnsi="Arial" w:eastAsia="宋体" w:cs="宋体"/>
                <w:kern w:val="0"/>
                <w:sz w:val="24"/>
                <w:highlight w:val="none"/>
                <w:lang w:val="zh-CN" w:eastAsia="zh-CN"/>
              </w:rPr>
            </w:pPr>
            <w:r>
              <w:rPr>
                <w:rFonts w:hint="eastAsia" w:ascii="宋体" w:hAnsi="宋体" w:cs="宋体"/>
                <w:sz w:val="24"/>
                <w:highlight w:val="none"/>
                <w:lang w:eastAsia="zh-CN"/>
              </w:rPr>
              <w:t>合同履约期限</w:t>
            </w:r>
          </w:p>
        </w:tc>
        <w:tc>
          <w:tcPr>
            <w:tcW w:w="5499" w:type="dxa"/>
            <w:tcBorders>
              <w:top w:val="single" w:color="auto" w:sz="4" w:space="0"/>
              <w:left w:val="single" w:color="auto" w:sz="4" w:space="0"/>
              <w:bottom w:val="single" w:color="000000" w:sz="2" w:space="0"/>
              <w:right w:val="single" w:color="000000" w:sz="2" w:space="0"/>
            </w:tcBorders>
            <w:vAlign w:val="center"/>
          </w:tcPr>
          <w:p>
            <w:pPr>
              <w:jc w:val="center"/>
              <w:rPr>
                <w:rFonts w:ascii="宋体" w:hAnsi="Arial" w:cs="宋体"/>
                <w:color w:val="FF0000"/>
                <w:kern w:val="0"/>
                <w:sz w:val="24"/>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pPr>
              <w:jc w:val="center"/>
              <w:rPr>
                <w:rFonts w:ascii="宋体" w:hAnsi="Arial" w:cs="宋体"/>
                <w:kern w:val="0"/>
                <w:sz w:val="24"/>
                <w:highlight w:val="none"/>
                <w:lang w:val="zh-CN"/>
              </w:rPr>
            </w:pPr>
            <w:r>
              <w:rPr>
                <w:rFonts w:hint="eastAsia" w:ascii="宋体" w:hAnsi="Arial" w:cs="宋体"/>
                <w:kern w:val="0"/>
                <w:sz w:val="24"/>
                <w:highlight w:val="none"/>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宋体" w:hAnsi="宋体" w:cs="宋体"/>
                <w:sz w:val="24"/>
                <w:highlight w:val="none"/>
              </w:rPr>
            </w:pPr>
            <w:r>
              <w:rPr>
                <w:rFonts w:hint="eastAsia" w:ascii="宋体" w:hAnsi="宋体" w:cs="宋体"/>
                <w:sz w:val="24"/>
                <w:highlight w:val="none"/>
              </w:rPr>
              <w:t>项目地点</w:t>
            </w:r>
          </w:p>
        </w:tc>
        <w:tc>
          <w:tcPr>
            <w:tcW w:w="5499" w:type="dxa"/>
            <w:tcBorders>
              <w:top w:val="single" w:color="auto" w:sz="4" w:space="0"/>
              <w:left w:val="single" w:color="auto" w:sz="4" w:space="0"/>
              <w:bottom w:val="single" w:color="000000" w:sz="2" w:space="0"/>
              <w:right w:val="single" w:color="000000" w:sz="2" w:space="0"/>
            </w:tcBorders>
            <w:vAlign w:val="center"/>
          </w:tcPr>
          <w:p>
            <w:pPr>
              <w:spacing w:line="240" w:lineRule="atLeast"/>
              <w:rPr>
                <w:rFonts w:ascii="宋体" w:hAnsi="Arial"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pPr>
              <w:jc w:val="center"/>
              <w:rPr>
                <w:rFonts w:ascii="宋体" w:hAnsi="Arial" w:cs="宋体"/>
                <w:kern w:val="0"/>
                <w:sz w:val="24"/>
                <w:highlight w:val="none"/>
              </w:rPr>
            </w:pPr>
            <w:r>
              <w:rPr>
                <w:rFonts w:hint="eastAsia" w:ascii="宋体" w:hAnsi="Arial" w:cs="宋体"/>
                <w:kern w:val="0"/>
                <w:sz w:val="24"/>
                <w:highlight w:val="none"/>
              </w:rPr>
              <w:t>4</w:t>
            </w:r>
          </w:p>
        </w:tc>
        <w:tc>
          <w:tcPr>
            <w:tcW w:w="2195"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宋体" w:hAnsi="宋体" w:cs="宋体"/>
                <w:sz w:val="24"/>
                <w:highlight w:val="none"/>
              </w:rPr>
            </w:pPr>
            <w:r>
              <w:rPr>
                <w:rFonts w:hint="eastAsia" w:ascii="宋体" w:hAnsi="宋体" w:cs="宋体"/>
                <w:sz w:val="24"/>
                <w:highlight w:val="none"/>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pPr>
              <w:spacing w:line="240" w:lineRule="atLeast"/>
              <w:rPr>
                <w:rFonts w:ascii="宋体" w:hAnsi="Arial" w:cs="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pPr>
              <w:pStyle w:val="10"/>
              <w:outlineLvl w:val="1"/>
              <w:rPr>
                <w:rFonts w:hAnsi="Arial" w:cs="宋体"/>
                <w:kern w:val="0"/>
                <w:sz w:val="24"/>
                <w:szCs w:val="24"/>
                <w:highlight w:val="none"/>
              </w:rPr>
            </w:pPr>
            <w:r>
              <w:rPr>
                <w:rFonts w:hint="eastAsia" w:hAnsi="Arial" w:cs="宋体"/>
                <w:kern w:val="0"/>
                <w:sz w:val="24"/>
                <w:szCs w:val="24"/>
                <w:highlight w:val="none"/>
              </w:rPr>
              <w:t>备注：</w:t>
            </w:r>
          </w:p>
        </w:tc>
      </w:tr>
    </w:tbl>
    <w:p>
      <w:pPr>
        <w:tabs>
          <w:tab w:val="left" w:pos="5580"/>
        </w:tabs>
        <w:autoSpaceDE w:val="0"/>
        <w:autoSpaceDN w:val="0"/>
        <w:adjustRightInd w:val="0"/>
        <w:ind w:left="538" w:leftChars="132" w:hanging="261" w:hangingChars="109"/>
        <w:rPr>
          <w:rFonts w:ascii="宋体" w:cs="宋体"/>
          <w:b/>
          <w:bCs/>
          <w:kern w:val="0"/>
          <w:sz w:val="24"/>
          <w:highlight w:val="none"/>
          <w:lang w:val="zh-CN"/>
        </w:rPr>
      </w:pPr>
      <w:r>
        <w:rPr>
          <w:rFonts w:hint="eastAsia" w:ascii="宋体" w:cs="宋体"/>
          <w:kern w:val="0"/>
          <w:sz w:val="24"/>
          <w:highlight w:val="none"/>
          <w:lang w:val="zh-CN"/>
        </w:rPr>
        <w:t>注：</w:t>
      </w:r>
      <w:r>
        <w:rPr>
          <w:rFonts w:ascii="宋体" w:cs="宋体"/>
          <w:kern w:val="0"/>
          <w:sz w:val="24"/>
          <w:highlight w:val="none"/>
          <w:lang w:val="zh-CN"/>
        </w:rPr>
        <w:t>1</w:t>
      </w:r>
      <w:r>
        <w:rPr>
          <w:rFonts w:hint="eastAsia" w:ascii="宋体" w:cs="宋体"/>
          <w:kern w:val="0"/>
          <w:sz w:val="24"/>
          <w:highlight w:val="none"/>
          <w:lang w:val="zh-CN"/>
        </w:rPr>
        <w:t>、响应报价是供应商为完成本项目、满足采购文件第</w:t>
      </w:r>
      <w:r>
        <w:rPr>
          <w:rFonts w:hint="eastAsia" w:ascii="宋体" w:cs="宋体"/>
          <w:kern w:val="0"/>
          <w:sz w:val="24"/>
          <w:highlight w:val="none"/>
        </w:rPr>
        <w:t>五</w:t>
      </w:r>
      <w:r>
        <w:rPr>
          <w:rFonts w:hint="eastAsia" w:ascii="宋体" w:cs="宋体"/>
          <w:kern w:val="0"/>
          <w:sz w:val="24"/>
          <w:highlight w:val="none"/>
          <w:lang w:val="zh-CN"/>
        </w:rPr>
        <w:t>部分要求的所有费用。</w:t>
      </w:r>
    </w:p>
    <w:p>
      <w:pPr>
        <w:keepNext/>
        <w:keepLines/>
        <w:autoSpaceDE w:val="0"/>
        <w:autoSpaceDN w:val="0"/>
        <w:adjustRightInd w:val="0"/>
        <w:spacing w:before="260" w:after="260" w:line="416" w:lineRule="atLeast"/>
        <w:jc w:val="left"/>
        <w:rPr>
          <w:rFonts w:ascii="宋体" w:cs="宋体"/>
          <w:kern w:val="0"/>
          <w:sz w:val="24"/>
          <w:highlight w:val="none"/>
          <w:lang w:val="zh-CN"/>
        </w:rPr>
      </w:pPr>
    </w:p>
    <w:p>
      <w:pPr>
        <w:spacing w:line="360" w:lineRule="exact"/>
        <w:rPr>
          <w:rFonts w:ascii="宋体" w:hAnsi="Arial" w:cs="宋体"/>
          <w:kern w:val="0"/>
          <w:sz w:val="24"/>
          <w:highlight w:val="none"/>
          <w:lang w:val="zh-CN"/>
        </w:rPr>
      </w:pPr>
    </w:p>
    <w:p>
      <w:pPr>
        <w:pStyle w:val="7"/>
        <w:rPr>
          <w:rFonts w:ascii="宋体" w:hAnsi="Arial"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pStyle w:val="11"/>
        <w:snapToGrid w:val="0"/>
        <w:ind w:firstLine="960" w:firstLineChars="400"/>
        <w:rPr>
          <w:sz w:val="24"/>
          <w:highlight w:val="none"/>
        </w:rPr>
      </w:pPr>
    </w:p>
    <w:p>
      <w:pPr>
        <w:pStyle w:val="11"/>
        <w:snapToGrid w:val="0"/>
        <w:ind w:firstLine="960" w:firstLineChars="400"/>
        <w:rPr>
          <w:sz w:val="24"/>
          <w:highlight w:val="none"/>
          <w:lang w:val="zh-CN"/>
        </w:rPr>
      </w:pPr>
    </w:p>
    <w:p>
      <w:pPr>
        <w:pStyle w:val="10"/>
        <w:spacing w:line="360" w:lineRule="auto"/>
        <w:rPr>
          <w:rFonts w:ascii="Times New Roman" w:hAnsi="Times New Roman"/>
          <w:bCs/>
          <w:sz w:val="24"/>
          <w:highlight w:val="none"/>
          <w:lang w:val="zh-CN"/>
        </w:rPr>
      </w:pPr>
      <w:r>
        <w:rPr>
          <w:rFonts w:hint="eastAsia" w:hAnsi="宋体" w:cs="宋体"/>
          <w:sz w:val="24"/>
          <w:highlight w:val="none"/>
        </w:rPr>
        <w:br w:type="page"/>
      </w:r>
      <w:r>
        <w:rPr>
          <w:rFonts w:hint="eastAsia" w:ascii="Times New Roman" w:hAnsi="Times New Roman"/>
          <w:bCs/>
          <w:sz w:val="24"/>
          <w:highlight w:val="none"/>
          <w:lang w:val="zh-CN"/>
        </w:rPr>
        <w:t>附件</w:t>
      </w:r>
      <w:r>
        <w:rPr>
          <w:rFonts w:hint="eastAsia" w:ascii="Times New Roman" w:hAnsi="Times New Roman"/>
          <w:bCs/>
          <w:sz w:val="24"/>
          <w:highlight w:val="none"/>
        </w:rPr>
        <w:t>5</w:t>
      </w:r>
    </w:p>
    <w:p>
      <w:pPr>
        <w:pStyle w:val="17"/>
        <w:wordWrap w:val="0"/>
        <w:spacing w:line="480" w:lineRule="auto"/>
        <w:jc w:val="center"/>
        <w:rPr>
          <w:rFonts w:hAnsi="Arial"/>
          <w:b/>
          <w:bCs/>
          <w:sz w:val="28"/>
          <w:szCs w:val="28"/>
          <w:highlight w:val="none"/>
          <w:lang w:val="zh-CN"/>
        </w:rPr>
      </w:pPr>
      <w:r>
        <w:rPr>
          <w:rFonts w:hint="eastAsia" w:hAnsi="Arial"/>
          <w:b/>
          <w:bCs/>
          <w:sz w:val="28"/>
          <w:szCs w:val="28"/>
          <w:highlight w:val="none"/>
          <w:lang w:val="zh-CN"/>
        </w:rPr>
        <w:t>资格证明文件（必须提供）</w:t>
      </w:r>
    </w:p>
    <w:p>
      <w:pPr>
        <w:pStyle w:val="17"/>
        <w:wordWrap w:val="0"/>
        <w:spacing w:line="480" w:lineRule="auto"/>
        <w:rPr>
          <w:color w:val="auto"/>
          <w:highlight w:val="none"/>
          <w:lang w:val="zh-CN"/>
        </w:rPr>
      </w:pPr>
      <w:r>
        <w:rPr>
          <w:rFonts w:hint="eastAsia"/>
          <w:color w:val="auto"/>
          <w:highlight w:val="none"/>
          <w:lang w:val="zh-CN"/>
        </w:rPr>
        <w:t>（</w:t>
      </w:r>
      <w:r>
        <w:rPr>
          <w:rFonts w:hint="eastAsia"/>
          <w:color w:val="auto"/>
          <w:highlight w:val="none"/>
        </w:rPr>
        <w:t>1</w:t>
      </w:r>
      <w:r>
        <w:rPr>
          <w:rFonts w:hint="eastAsia"/>
          <w:color w:val="auto"/>
          <w:highlight w:val="none"/>
          <w:lang w:val="zh-CN"/>
        </w:rPr>
        <w:t>）营业执照；</w:t>
      </w:r>
    </w:p>
    <w:p>
      <w:pPr>
        <w:pStyle w:val="17"/>
        <w:wordWrap w:val="0"/>
        <w:spacing w:line="480" w:lineRule="auto"/>
        <w:rPr>
          <w:color w:val="auto"/>
          <w:highlight w:val="none"/>
          <w:lang w:val="zh-CN"/>
        </w:rPr>
      </w:pPr>
      <w:r>
        <w:rPr>
          <w:rFonts w:hint="eastAsia"/>
          <w:color w:val="auto"/>
          <w:highlight w:val="none"/>
          <w:lang w:val="zh-CN"/>
        </w:rPr>
        <w:t>（</w:t>
      </w:r>
      <w:r>
        <w:rPr>
          <w:rFonts w:hint="eastAsia"/>
          <w:color w:val="auto"/>
          <w:highlight w:val="none"/>
        </w:rPr>
        <w:t>2</w:t>
      </w:r>
      <w:r>
        <w:rPr>
          <w:rFonts w:hint="eastAsia"/>
          <w:color w:val="auto"/>
          <w:highlight w:val="none"/>
          <w:lang w:val="zh-CN"/>
        </w:rPr>
        <w:t>）</w:t>
      </w:r>
      <w:r>
        <w:rPr>
          <w:rFonts w:hint="eastAsia"/>
          <w:color w:val="auto"/>
          <w:highlight w:val="none"/>
        </w:rPr>
        <w:t>资质证书</w:t>
      </w:r>
      <w:r>
        <w:rPr>
          <w:rFonts w:hint="eastAsia"/>
          <w:color w:val="auto"/>
          <w:highlight w:val="none"/>
          <w:lang w:val="zh-CN"/>
        </w:rPr>
        <w:t>；</w:t>
      </w:r>
    </w:p>
    <w:p>
      <w:pPr>
        <w:pStyle w:val="17"/>
        <w:wordWrap w:val="0"/>
        <w:spacing w:line="480" w:lineRule="auto"/>
        <w:rPr>
          <w:color w:val="auto"/>
          <w:highlight w:val="none"/>
        </w:rPr>
      </w:pPr>
      <w:r>
        <w:rPr>
          <w:rFonts w:hint="eastAsia"/>
          <w:color w:val="auto"/>
          <w:highlight w:val="none"/>
          <w:lang w:val="zh-CN"/>
        </w:rPr>
        <w:t>（</w:t>
      </w:r>
      <w:r>
        <w:rPr>
          <w:rFonts w:hint="eastAsia"/>
          <w:color w:val="auto"/>
          <w:highlight w:val="none"/>
        </w:rPr>
        <w:t>3</w:t>
      </w:r>
      <w:r>
        <w:rPr>
          <w:rFonts w:hint="eastAsia"/>
          <w:color w:val="auto"/>
          <w:highlight w:val="none"/>
          <w:lang w:val="zh-CN"/>
        </w:rPr>
        <w:t>）信用中国、中国政府采购网查询结果截图；</w:t>
      </w:r>
    </w:p>
    <w:p>
      <w:pPr>
        <w:pStyle w:val="17"/>
        <w:wordWrap w:val="0"/>
        <w:spacing w:line="480" w:lineRule="auto"/>
        <w:rPr>
          <w:rFonts w:hint="eastAsia"/>
          <w:color w:val="auto"/>
          <w:highlight w:val="none"/>
          <w:lang w:val="zh-CN"/>
        </w:rPr>
      </w:pPr>
      <w:r>
        <w:rPr>
          <w:rFonts w:hint="eastAsia"/>
          <w:color w:val="auto"/>
          <w:highlight w:val="none"/>
          <w:lang w:val="zh-CN"/>
        </w:rPr>
        <w:t>（</w:t>
      </w:r>
      <w:r>
        <w:rPr>
          <w:rFonts w:hint="eastAsia"/>
          <w:color w:val="auto"/>
          <w:highlight w:val="none"/>
        </w:rPr>
        <w:t>4</w:t>
      </w:r>
      <w:r>
        <w:rPr>
          <w:rFonts w:hint="eastAsia"/>
          <w:color w:val="auto"/>
          <w:highlight w:val="none"/>
          <w:lang w:val="zh-CN"/>
        </w:rPr>
        <w:t>）</w:t>
      </w:r>
      <w:r>
        <w:rPr>
          <w:rFonts w:hint="eastAsia"/>
          <w:color w:val="auto"/>
          <w:highlight w:val="none"/>
          <w:lang w:val="en-US" w:eastAsia="zh-CN"/>
        </w:rPr>
        <w:t>招标代理机构出具的投标</w:t>
      </w:r>
      <w:r>
        <w:rPr>
          <w:rFonts w:hint="eastAsia"/>
          <w:color w:val="auto"/>
          <w:highlight w:val="none"/>
          <w:lang w:val="zh-CN"/>
        </w:rPr>
        <w:t>保证金收据；</w:t>
      </w:r>
    </w:p>
    <w:p>
      <w:pPr>
        <w:pStyle w:val="17"/>
        <w:wordWrap w:val="0"/>
        <w:spacing w:line="480" w:lineRule="auto"/>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5</w:t>
      </w:r>
      <w:r>
        <w:rPr>
          <w:rFonts w:hint="eastAsia"/>
          <w:color w:val="auto"/>
          <w:highlight w:val="none"/>
          <w:lang w:val="zh-CN"/>
        </w:rPr>
        <w:t>）</w:t>
      </w:r>
      <w:r>
        <w:rPr>
          <w:rFonts w:hint="eastAsia"/>
          <w:color w:val="auto"/>
          <w:highlight w:val="none"/>
          <w:lang w:val="zh-CN" w:eastAsia="zh-CN"/>
        </w:rPr>
        <w:t>社保部门出具的投标人的法定代表人或委托代理人、</w:t>
      </w:r>
      <w:r>
        <w:rPr>
          <w:rFonts w:hint="eastAsia"/>
          <w:color w:val="auto"/>
          <w:highlight w:val="none"/>
          <w:lang w:val="zh-CN"/>
        </w:rPr>
        <w:t>项目负责人</w:t>
      </w:r>
      <w:r>
        <w:rPr>
          <w:rFonts w:hint="eastAsia"/>
          <w:color w:val="auto"/>
          <w:highlight w:val="none"/>
          <w:lang w:val="zh-CN" w:eastAsia="zh-CN"/>
        </w:rPr>
        <w:t>在本单位至少近半年的社保缴纳证明（2021年11月至2022年04月）；</w:t>
      </w:r>
    </w:p>
    <w:p>
      <w:pPr>
        <w:pStyle w:val="17"/>
        <w:wordWrap w:val="0"/>
        <w:spacing w:line="400" w:lineRule="exact"/>
        <w:rPr>
          <w:rFonts w:hAnsi="Arial"/>
          <w:highlight w:val="none"/>
        </w:rPr>
      </w:pPr>
    </w:p>
    <w:p>
      <w:pPr>
        <w:spacing w:line="480" w:lineRule="auto"/>
        <w:ind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以上为必备条件，年检章应清晰，所提供的材料必须在有效期内，如有一项未提供或所提供的材料不在有效期内，在资格性审查时将视其为不合格投标供应商，其投标为无效投标。</w:t>
      </w: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pStyle w:val="10"/>
        <w:spacing w:line="360" w:lineRule="auto"/>
        <w:jc w:val="left"/>
        <w:rPr>
          <w:rFonts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zh-CN"/>
        </w:rPr>
        <w:t>附件</w:t>
      </w:r>
      <w:r>
        <w:rPr>
          <w:rFonts w:hint="eastAsia" w:ascii="Times New Roman" w:hAnsi="Times New Roman" w:cs="Times New Roman"/>
          <w:bCs/>
          <w:sz w:val="24"/>
          <w:highlight w:val="none"/>
        </w:rPr>
        <w:t>6</w:t>
      </w:r>
    </w:p>
    <w:p>
      <w:pPr>
        <w:pStyle w:val="10"/>
        <w:spacing w:line="360" w:lineRule="auto"/>
        <w:jc w:val="center"/>
        <w:rPr>
          <w:rFonts w:hAnsi="Arial" w:eastAsia="宋体" w:cs="宋体"/>
          <w:b/>
          <w:bCs/>
          <w:kern w:val="0"/>
          <w:sz w:val="28"/>
          <w:szCs w:val="28"/>
          <w:highlight w:val="none"/>
          <w:lang w:val="zh-CN"/>
        </w:rPr>
      </w:pPr>
      <w:r>
        <w:rPr>
          <w:rFonts w:hint="eastAsia" w:hAnsi="Arial" w:eastAsia="宋体" w:cs="宋体"/>
          <w:b/>
          <w:bCs/>
          <w:kern w:val="0"/>
          <w:sz w:val="28"/>
          <w:szCs w:val="28"/>
          <w:highlight w:val="none"/>
          <w:lang w:val="zh-CN"/>
        </w:rPr>
        <w:t>供应商承诺函</w:t>
      </w:r>
    </w:p>
    <w:p>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致：采购人</w:t>
      </w:r>
    </w:p>
    <w:p>
      <w:pPr>
        <w:autoSpaceDE w:val="0"/>
        <w:autoSpaceDN w:val="0"/>
        <w:adjustRightInd w:val="0"/>
        <w:spacing w:line="400" w:lineRule="exact"/>
        <w:rPr>
          <w:rFonts w:ascii="宋体" w:hAnsi="宋体" w:cs="宋体"/>
          <w:kern w:val="0"/>
          <w:sz w:val="24"/>
          <w:szCs w:val="24"/>
          <w:highlight w:val="none"/>
          <w:lang w:val="zh-CN"/>
        </w:rPr>
      </w:pPr>
      <w:bookmarkStart w:id="204" w:name="_Toc22430"/>
      <w:bookmarkStart w:id="205" w:name="_Toc7119"/>
      <w:bookmarkStart w:id="206" w:name="_Toc7720"/>
      <w:r>
        <w:rPr>
          <w:rFonts w:hint="eastAsia" w:ascii="宋体" w:hAnsi="宋体" w:cs="宋体"/>
          <w:kern w:val="0"/>
          <w:sz w:val="24"/>
          <w:szCs w:val="24"/>
          <w:highlight w:val="none"/>
          <w:lang w:val="zh-CN"/>
        </w:rPr>
        <w:t xml:space="preserve">    我公司作为本次采购项目的竞标人，根据采购文件要求，现郑重承诺如下：</w:t>
      </w:r>
      <w:bookmarkEnd w:id="204"/>
      <w:bookmarkEnd w:id="205"/>
      <w:bookmarkEnd w:id="206"/>
    </w:p>
    <w:p>
      <w:pPr>
        <w:autoSpaceDE w:val="0"/>
        <w:autoSpaceDN w:val="0"/>
        <w:adjustRightInd w:val="0"/>
        <w:spacing w:line="400" w:lineRule="exact"/>
        <w:rPr>
          <w:rFonts w:ascii="宋体" w:hAnsi="宋体" w:cs="宋体"/>
          <w:kern w:val="0"/>
          <w:sz w:val="24"/>
          <w:szCs w:val="24"/>
          <w:highlight w:val="none"/>
          <w:lang w:val="zh-CN"/>
        </w:rPr>
      </w:pPr>
      <w:bookmarkStart w:id="207" w:name="_Toc18575"/>
      <w:bookmarkStart w:id="208" w:name="_Toc1527"/>
      <w:bookmarkStart w:id="209" w:name="_Toc10209"/>
      <w:r>
        <w:rPr>
          <w:rFonts w:hint="eastAsia" w:ascii="宋体" w:hAnsi="宋体" w:cs="宋体"/>
          <w:kern w:val="0"/>
          <w:sz w:val="24"/>
          <w:szCs w:val="24"/>
          <w:highlight w:val="none"/>
          <w:lang w:val="zh-CN"/>
        </w:rPr>
        <w:t xml:space="preserve">    一、具备《中华人民共和国政府采购法》第二十二条第一款和本项目规定的条件：</w:t>
      </w:r>
      <w:bookmarkEnd w:id="207"/>
      <w:bookmarkEnd w:id="208"/>
      <w:bookmarkEnd w:id="209"/>
    </w:p>
    <w:p>
      <w:pPr>
        <w:autoSpaceDE w:val="0"/>
        <w:autoSpaceDN w:val="0"/>
        <w:adjustRightInd w:val="0"/>
        <w:spacing w:line="400" w:lineRule="exact"/>
        <w:rPr>
          <w:rFonts w:hint="eastAsia" w:ascii="宋体" w:hAnsi="宋体" w:cs="宋体"/>
          <w:kern w:val="0"/>
          <w:sz w:val="24"/>
          <w:szCs w:val="24"/>
          <w:highlight w:val="none"/>
          <w:lang w:val="zh-CN"/>
        </w:rPr>
      </w:pPr>
      <w:bookmarkStart w:id="210" w:name="_Toc23652"/>
      <w:bookmarkStart w:id="211" w:name="_Toc3381"/>
      <w:bookmarkStart w:id="212" w:name="_Toc979"/>
      <w:r>
        <w:rPr>
          <w:rFonts w:hint="eastAsia" w:ascii="宋体" w:hAnsi="宋体" w:cs="宋体"/>
          <w:kern w:val="0"/>
          <w:sz w:val="24"/>
          <w:szCs w:val="24"/>
          <w:highlight w:val="none"/>
          <w:lang w:val="zh-CN"/>
        </w:rPr>
        <w:t xml:space="preserve">    （一）具有独立承担民事责任的能力； </w:t>
      </w:r>
    </w:p>
    <w:p>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（二）具有良好的商业信誉和健全的财务会计制度； </w:t>
      </w:r>
    </w:p>
    <w:p>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（三）具有履行合同所必需的设备和专业技术能力； </w:t>
      </w:r>
    </w:p>
    <w:p>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（四）有依法缴纳税收和社会保障资金的良好记录； </w:t>
      </w:r>
    </w:p>
    <w:p>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　　（五）参加政府采购活动前三年内，在经营活动中没有重大违法记录；</w:t>
      </w:r>
      <w:bookmarkEnd w:id="210"/>
      <w:bookmarkEnd w:id="211"/>
      <w:bookmarkEnd w:id="212"/>
    </w:p>
    <w:p>
      <w:pPr>
        <w:autoSpaceDE w:val="0"/>
        <w:autoSpaceDN w:val="0"/>
        <w:adjustRightInd w:val="0"/>
        <w:spacing w:line="400" w:lineRule="exact"/>
        <w:rPr>
          <w:rFonts w:ascii="宋体" w:hAnsi="宋体" w:cs="宋体"/>
          <w:kern w:val="0"/>
          <w:sz w:val="24"/>
          <w:szCs w:val="24"/>
          <w:highlight w:val="none"/>
          <w:lang w:val="zh-CN"/>
        </w:rPr>
      </w:pPr>
      <w:bookmarkStart w:id="213" w:name="_Toc22240"/>
      <w:bookmarkStart w:id="214" w:name="_Toc7985"/>
      <w:bookmarkStart w:id="215" w:name="_Toc3184"/>
      <w:r>
        <w:rPr>
          <w:rFonts w:hint="eastAsia" w:ascii="宋体" w:hAnsi="宋体" w:cs="宋体"/>
          <w:kern w:val="0"/>
          <w:sz w:val="24"/>
          <w:szCs w:val="24"/>
          <w:highlight w:val="none"/>
          <w:lang w:val="zh-CN"/>
        </w:rPr>
        <w:t xml:space="preserve">    （六）法律、行政法规规定的其他条件；</w:t>
      </w:r>
      <w:bookmarkEnd w:id="213"/>
      <w:bookmarkEnd w:id="214"/>
      <w:bookmarkEnd w:id="215"/>
    </w:p>
    <w:p>
      <w:pPr>
        <w:autoSpaceDE w:val="0"/>
        <w:autoSpaceDN w:val="0"/>
        <w:adjustRightInd w:val="0"/>
        <w:spacing w:line="400" w:lineRule="exact"/>
        <w:rPr>
          <w:rFonts w:ascii="宋体" w:hAnsi="宋体" w:cs="宋体"/>
          <w:kern w:val="0"/>
          <w:sz w:val="24"/>
          <w:szCs w:val="24"/>
          <w:highlight w:val="none"/>
          <w:lang w:val="zh-CN"/>
        </w:rPr>
      </w:pPr>
      <w:bookmarkStart w:id="216" w:name="_Toc30930"/>
      <w:bookmarkStart w:id="217" w:name="_Toc7435"/>
      <w:bookmarkStart w:id="218" w:name="_Toc16198"/>
      <w:r>
        <w:rPr>
          <w:rFonts w:hint="eastAsia" w:ascii="宋体" w:hAnsi="宋体" w:cs="宋体"/>
          <w:kern w:val="0"/>
          <w:sz w:val="24"/>
          <w:szCs w:val="24"/>
          <w:highlight w:val="none"/>
          <w:lang w:val="zh-CN"/>
        </w:rPr>
        <w:t xml:space="preserve">    （七）根据采购项目提出的特殊条件。</w:t>
      </w:r>
      <w:bookmarkEnd w:id="216"/>
      <w:bookmarkEnd w:id="217"/>
      <w:bookmarkEnd w:id="218"/>
    </w:p>
    <w:p>
      <w:pPr>
        <w:autoSpaceDE w:val="0"/>
        <w:autoSpaceDN w:val="0"/>
        <w:adjustRightInd w:val="0"/>
        <w:spacing w:line="400" w:lineRule="exact"/>
        <w:rPr>
          <w:rFonts w:ascii="宋体" w:hAnsi="宋体" w:cs="宋体"/>
          <w:kern w:val="0"/>
          <w:sz w:val="24"/>
          <w:szCs w:val="24"/>
          <w:highlight w:val="none"/>
          <w:lang w:val="zh-CN"/>
        </w:rPr>
      </w:pPr>
      <w:bookmarkStart w:id="219" w:name="_Toc32438"/>
      <w:bookmarkStart w:id="220" w:name="_Toc11396"/>
      <w:bookmarkStart w:id="221" w:name="_Toc15208"/>
      <w:r>
        <w:rPr>
          <w:rFonts w:hint="eastAsia" w:ascii="宋体" w:hAnsi="宋体" w:cs="宋体"/>
          <w:kern w:val="0"/>
          <w:sz w:val="24"/>
          <w:szCs w:val="24"/>
          <w:highlight w:val="none"/>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kern w:val="0"/>
          <w:sz w:val="24"/>
          <w:szCs w:val="24"/>
          <w:highlight w:val="none"/>
          <w:lang w:val="en-US" w:eastAsia="zh-CN"/>
        </w:rPr>
        <w:t>投标</w:t>
      </w:r>
      <w:r>
        <w:rPr>
          <w:rFonts w:hint="eastAsia" w:ascii="宋体" w:hAnsi="宋体" w:cs="宋体"/>
          <w:kern w:val="0"/>
          <w:sz w:val="24"/>
          <w:szCs w:val="24"/>
          <w:highlight w:val="none"/>
          <w:lang w:val="zh-CN"/>
        </w:rPr>
        <w:t>活动以求侥幸成交或者为实现其他非法目的的行为。</w:t>
      </w:r>
      <w:bookmarkEnd w:id="219"/>
      <w:bookmarkEnd w:id="220"/>
      <w:bookmarkEnd w:id="221"/>
    </w:p>
    <w:p>
      <w:pPr>
        <w:autoSpaceDE w:val="0"/>
        <w:autoSpaceDN w:val="0"/>
        <w:adjustRightInd w:val="0"/>
        <w:spacing w:line="400" w:lineRule="exact"/>
        <w:rPr>
          <w:rFonts w:ascii="宋体" w:hAnsi="宋体" w:cs="宋体"/>
          <w:kern w:val="0"/>
          <w:sz w:val="24"/>
          <w:szCs w:val="24"/>
          <w:highlight w:val="none"/>
          <w:lang w:val="zh-CN"/>
        </w:rPr>
      </w:pPr>
      <w:bookmarkStart w:id="222" w:name="_Toc13743"/>
      <w:bookmarkStart w:id="223" w:name="_Toc2572"/>
      <w:bookmarkStart w:id="224" w:name="_Toc22801"/>
      <w:r>
        <w:rPr>
          <w:rFonts w:hint="eastAsia" w:ascii="宋体" w:hAnsi="宋体" w:cs="宋体"/>
          <w:kern w:val="0"/>
          <w:sz w:val="24"/>
          <w:szCs w:val="24"/>
          <w:highlight w:val="none"/>
          <w:lang w:val="zh-CN"/>
        </w:rPr>
        <w:t xml:space="preserve">    三、参加本次采购活动，不存在与单位负责人为同一人或者存在直接控股、管理关系的其他供应商参与同一合同项下的政府采购活动的行为。</w:t>
      </w:r>
      <w:bookmarkEnd w:id="222"/>
      <w:bookmarkEnd w:id="223"/>
      <w:bookmarkEnd w:id="224"/>
    </w:p>
    <w:p>
      <w:pPr>
        <w:autoSpaceDE w:val="0"/>
        <w:autoSpaceDN w:val="0"/>
        <w:adjustRightInd w:val="0"/>
        <w:spacing w:line="400" w:lineRule="exact"/>
        <w:rPr>
          <w:rFonts w:ascii="宋体" w:hAnsi="宋体" w:cs="宋体"/>
          <w:kern w:val="0"/>
          <w:sz w:val="24"/>
          <w:szCs w:val="24"/>
          <w:highlight w:val="none"/>
          <w:lang w:val="zh-CN"/>
        </w:rPr>
      </w:pPr>
      <w:bookmarkStart w:id="225" w:name="_Toc12407"/>
      <w:bookmarkStart w:id="226" w:name="_Toc16665"/>
      <w:bookmarkStart w:id="227" w:name="_Toc5206"/>
      <w:r>
        <w:rPr>
          <w:rFonts w:hint="eastAsia" w:ascii="宋体" w:hAnsi="宋体" w:cs="宋体"/>
          <w:kern w:val="0"/>
          <w:sz w:val="24"/>
          <w:szCs w:val="24"/>
          <w:highlight w:val="none"/>
          <w:lang w:val="zh-CN"/>
        </w:rPr>
        <w:t xml:space="preserve">    四、参加本次采购活动，不存在和其他供应商在同一合同项下的采购项目中，同时委托同一个自然人、同一家庭的人员、同一单位的人员作为代理人的行为。</w:t>
      </w:r>
      <w:bookmarkEnd w:id="225"/>
      <w:bookmarkEnd w:id="226"/>
      <w:bookmarkEnd w:id="227"/>
    </w:p>
    <w:p>
      <w:pPr>
        <w:autoSpaceDE w:val="0"/>
        <w:autoSpaceDN w:val="0"/>
        <w:adjustRightInd w:val="0"/>
        <w:spacing w:line="400" w:lineRule="exact"/>
        <w:rPr>
          <w:rFonts w:ascii="宋体" w:hAnsi="宋体" w:cs="宋体"/>
          <w:kern w:val="0"/>
          <w:sz w:val="24"/>
          <w:szCs w:val="24"/>
          <w:highlight w:val="none"/>
          <w:lang w:val="zh-CN"/>
        </w:rPr>
      </w:pPr>
      <w:bookmarkStart w:id="228" w:name="_Toc25142"/>
      <w:bookmarkStart w:id="229" w:name="_Toc2005"/>
      <w:bookmarkStart w:id="230" w:name="_Toc21948"/>
      <w:r>
        <w:rPr>
          <w:rFonts w:hint="eastAsia" w:ascii="宋体" w:hAnsi="宋体" w:cs="宋体"/>
          <w:kern w:val="0"/>
          <w:sz w:val="24"/>
          <w:szCs w:val="24"/>
          <w:highlight w:val="none"/>
          <w:lang w:val="zh-CN"/>
        </w:rPr>
        <w:t xml:space="preserve">    五、响应文件中提供的能够给予我公司带来优惠的任何材料和技术、服务、商务等响应承诺情况都是真实的、有效的、合法的。</w:t>
      </w:r>
      <w:bookmarkEnd w:id="228"/>
      <w:bookmarkEnd w:id="229"/>
      <w:bookmarkEnd w:id="230"/>
    </w:p>
    <w:p>
      <w:pPr>
        <w:autoSpaceDE w:val="0"/>
        <w:autoSpaceDN w:val="0"/>
        <w:adjustRightInd w:val="0"/>
        <w:spacing w:line="400" w:lineRule="exact"/>
        <w:rPr>
          <w:rFonts w:ascii="宋体" w:hAnsi="宋体" w:cs="宋体"/>
          <w:kern w:val="0"/>
          <w:sz w:val="24"/>
          <w:szCs w:val="24"/>
          <w:highlight w:val="none"/>
          <w:lang w:val="zh-CN"/>
        </w:rPr>
      </w:pPr>
      <w:bookmarkStart w:id="231" w:name="_Toc7871"/>
      <w:bookmarkStart w:id="232" w:name="_Toc10356"/>
      <w:bookmarkStart w:id="233" w:name="_Toc11089"/>
      <w:r>
        <w:rPr>
          <w:rFonts w:hint="eastAsia" w:ascii="宋体" w:hAnsi="宋体" w:cs="宋体"/>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231"/>
      <w:bookmarkEnd w:id="232"/>
      <w:bookmarkEnd w:id="233"/>
    </w:p>
    <w:p>
      <w:pPr>
        <w:autoSpaceDE w:val="0"/>
        <w:autoSpaceDN w:val="0"/>
        <w:adjustRightInd w:val="0"/>
        <w:spacing w:line="400" w:lineRule="exact"/>
        <w:rPr>
          <w:rFonts w:ascii="宋体" w:hAnsi="宋体" w:cs="宋体"/>
          <w:kern w:val="0"/>
          <w:sz w:val="24"/>
          <w:szCs w:val="24"/>
          <w:highlight w:val="none"/>
          <w:lang w:val="zh-CN"/>
        </w:rPr>
      </w:pPr>
      <w:bookmarkStart w:id="234" w:name="_Toc21187"/>
      <w:bookmarkStart w:id="235" w:name="_Toc29952"/>
      <w:bookmarkStart w:id="236" w:name="_Toc1862"/>
      <w:r>
        <w:rPr>
          <w:rFonts w:hint="eastAsia" w:ascii="宋体" w:hAnsi="宋体" w:cs="宋体"/>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234"/>
      <w:bookmarkEnd w:id="235"/>
      <w:bookmarkEnd w:id="236"/>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sz w:val="24"/>
          <w:szCs w:val="24"/>
          <w:highlight w:val="none"/>
        </w:rPr>
      </w:pPr>
      <w:r>
        <w:rPr>
          <w:rFonts w:hint="eastAsia" w:ascii="宋体" w:cs="宋体"/>
          <w:kern w:val="0"/>
          <w:sz w:val="24"/>
          <w:highlight w:val="none"/>
          <w:lang w:val="zh-CN"/>
        </w:rPr>
        <w:t xml:space="preserve">      </w:t>
      </w:r>
      <w:r>
        <w:rPr>
          <w:rFonts w:hint="eastAsia"/>
          <w:sz w:val="24"/>
          <w:szCs w:val="24"/>
          <w:highlight w:val="none"/>
        </w:rPr>
        <w:t>年  月   日</w:t>
      </w:r>
    </w:p>
    <w:p>
      <w:pPr>
        <w:keepNext/>
        <w:keepLines/>
        <w:autoSpaceDE w:val="0"/>
        <w:autoSpaceDN w:val="0"/>
        <w:adjustRightInd w:val="0"/>
        <w:spacing w:after="260" w:line="360" w:lineRule="auto"/>
        <w:rPr>
          <w:bCs/>
          <w:sz w:val="24"/>
          <w:highlight w:val="none"/>
        </w:rPr>
      </w:pPr>
      <w:r>
        <w:rPr>
          <w:rFonts w:ascii="Arial" w:hAnsi="Arial" w:cs="Arial"/>
          <w:b/>
          <w:bCs/>
          <w:kern w:val="0"/>
          <w:sz w:val="32"/>
          <w:szCs w:val="32"/>
          <w:highlight w:val="none"/>
        </w:rPr>
        <w:br w:type="page"/>
      </w:r>
      <w:r>
        <w:rPr>
          <w:rFonts w:hint="eastAsia"/>
          <w:bCs/>
          <w:sz w:val="24"/>
          <w:highlight w:val="none"/>
          <w:lang w:val="zh-CN"/>
        </w:rPr>
        <w:t>附件</w:t>
      </w:r>
      <w:r>
        <w:rPr>
          <w:rFonts w:hint="eastAsia"/>
          <w:bCs/>
          <w:sz w:val="24"/>
          <w:highlight w:val="none"/>
        </w:rPr>
        <w:t>7</w:t>
      </w:r>
    </w:p>
    <w:p>
      <w:pPr>
        <w:tabs>
          <w:tab w:val="left" w:pos="1260"/>
        </w:tabs>
        <w:spacing w:line="440" w:lineRule="exac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本项目拟派出项目负责人履历表</w:t>
      </w:r>
    </w:p>
    <w:p>
      <w:pPr>
        <w:tabs>
          <w:tab w:val="left" w:pos="1260"/>
        </w:tabs>
        <w:spacing w:line="440" w:lineRule="exact"/>
        <w:rPr>
          <w:rFonts w:ascii="宋体" w:hAnsi="Arial" w:cs="宋体"/>
          <w:b/>
          <w:bCs/>
          <w:kern w:val="0"/>
          <w:sz w:val="28"/>
          <w:szCs w:val="28"/>
          <w:highlight w:val="none"/>
          <w:lang w:val="zh-CN"/>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470"/>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30" w:type="dxa"/>
            <w:vAlign w:val="center"/>
          </w:tcPr>
          <w:p>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姓名</w:t>
            </w:r>
          </w:p>
        </w:tc>
        <w:tc>
          <w:tcPr>
            <w:tcW w:w="1470" w:type="dxa"/>
            <w:vAlign w:val="center"/>
          </w:tcPr>
          <w:p>
            <w:pPr>
              <w:tabs>
                <w:tab w:val="left" w:pos="1260"/>
              </w:tabs>
              <w:spacing w:line="440" w:lineRule="exact"/>
              <w:jc w:val="center"/>
              <w:rPr>
                <w:rFonts w:ascii="宋体" w:hAnsi="宋体" w:cs="宋体"/>
                <w:bCs/>
                <w:szCs w:val="21"/>
                <w:highlight w:val="none"/>
              </w:rPr>
            </w:pPr>
          </w:p>
        </w:tc>
        <w:tc>
          <w:tcPr>
            <w:tcW w:w="1470" w:type="dxa"/>
            <w:vAlign w:val="center"/>
          </w:tcPr>
          <w:p>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性别</w:t>
            </w:r>
          </w:p>
        </w:tc>
        <w:tc>
          <w:tcPr>
            <w:tcW w:w="1470" w:type="dxa"/>
            <w:vAlign w:val="center"/>
          </w:tcPr>
          <w:p>
            <w:pPr>
              <w:tabs>
                <w:tab w:val="left" w:pos="1260"/>
              </w:tabs>
              <w:spacing w:line="440" w:lineRule="exact"/>
              <w:jc w:val="center"/>
              <w:rPr>
                <w:rFonts w:ascii="宋体" w:hAnsi="宋体" w:cs="宋体"/>
                <w:bCs/>
                <w:szCs w:val="21"/>
                <w:highlight w:val="none"/>
              </w:rPr>
            </w:pPr>
          </w:p>
        </w:tc>
        <w:tc>
          <w:tcPr>
            <w:tcW w:w="1470" w:type="dxa"/>
            <w:vAlign w:val="center"/>
          </w:tcPr>
          <w:p>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出生年月</w:t>
            </w:r>
          </w:p>
        </w:tc>
        <w:tc>
          <w:tcPr>
            <w:tcW w:w="1470" w:type="dxa"/>
            <w:vAlign w:val="center"/>
          </w:tcPr>
          <w:p>
            <w:pPr>
              <w:tabs>
                <w:tab w:val="left" w:pos="1260"/>
              </w:tabs>
              <w:spacing w:line="44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职称</w:t>
            </w:r>
          </w:p>
        </w:tc>
        <w:tc>
          <w:tcPr>
            <w:tcW w:w="1470" w:type="dxa"/>
            <w:vAlign w:val="center"/>
          </w:tcPr>
          <w:p>
            <w:pPr>
              <w:tabs>
                <w:tab w:val="left" w:pos="1260"/>
              </w:tabs>
              <w:spacing w:line="440" w:lineRule="exact"/>
              <w:jc w:val="center"/>
              <w:rPr>
                <w:rFonts w:ascii="宋体" w:hAnsi="宋体" w:cs="宋体"/>
                <w:bCs/>
                <w:szCs w:val="21"/>
                <w:highlight w:val="none"/>
              </w:rPr>
            </w:pPr>
          </w:p>
        </w:tc>
        <w:tc>
          <w:tcPr>
            <w:tcW w:w="1470" w:type="dxa"/>
            <w:vAlign w:val="center"/>
          </w:tcPr>
          <w:p>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职务</w:t>
            </w:r>
          </w:p>
        </w:tc>
        <w:tc>
          <w:tcPr>
            <w:tcW w:w="4410" w:type="dxa"/>
            <w:gridSpan w:val="3"/>
            <w:vAlign w:val="center"/>
          </w:tcPr>
          <w:p>
            <w:pPr>
              <w:tabs>
                <w:tab w:val="left" w:pos="1260"/>
              </w:tabs>
              <w:spacing w:line="44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830" w:type="dxa"/>
            <w:vAlign w:val="center"/>
          </w:tcPr>
          <w:p>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证书注册号或上岗证号</w:t>
            </w:r>
          </w:p>
        </w:tc>
        <w:tc>
          <w:tcPr>
            <w:tcW w:w="7350" w:type="dxa"/>
            <w:gridSpan w:val="5"/>
            <w:vAlign w:val="center"/>
          </w:tcPr>
          <w:p>
            <w:pPr>
              <w:tabs>
                <w:tab w:val="left" w:pos="1260"/>
              </w:tabs>
              <w:spacing w:line="44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专业</w:t>
            </w:r>
          </w:p>
        </w:tc>
        <w:tc>
          <w:tcPr>
            <w:tcW w:w="7350" w:type="dxa"/>
            <w:gridSpan w:val="5"/>
            <w:vAlign w:val="center"/>
          </w:tcPr>
          <w:p>
            <w:pPr>
              <w:tabs>
                <w:tab w:val="left" w:pos="1260"/>
              </w:tabs>
              <w:spacing w:line="44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毕业时间、学校、专业、最终学历</w:t>
            </w:r>
          </w:p>
        </w:tc>
        <w:tc>
          <w:tcPr>
            <w:tcW w:w="7350" w:type="dxa"/>
            <w:gridSpan w:val="5"/>
            <w:vAlign w:val="center"/>
          </w:tcPr>
          <w:p>
            <w:pPr>
              <w:tabs>
                <w:tab w:val="left" w:pos="1260"/>
              </w:tabs>
              <w:spacing w:line="44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szCs w:val="21"/>
                <w:highlight w:val="none"/>
              </w:rPr>
            </w:pPr>
            <w:r>
              <w:rPr>
                <w:rFonts w:hint="eastAsia" w:ascii="宋体" w:hAnsi="宋体" w:cs="宋体"/>
                <w:bCs/>
                <w:szCs w:val="21"/>
                <w:highlight w:val="none"/>
              </w:rPr>
              <w:t>工作年限</w:t>
            </w:r>
          </w:p>
        </w:tc>
        <w:tc>
          <w:tcPr>
            <w:tcW w:w="7350" w:type="dxa"/>
            <w:gridSpan w:val="5"/>
            <w:vAlign w:val="center"/>
          </w:tcPr>
          <w:p>
            <w:pPr>
              <w:tabs>
                <w:tab w:val="left" w:pos="1260"/>
              </w:tabs>
              <w:spacing w:line="44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180" w:type="dxa"/>
            <w:gridSpan w:val="6"/>
          </w:tcPr>
          <w:p>
            <w:pPr>
              <w:tabs>
                <w:tab w:val="left" w:pos="1260"/>
              </w:tabs>
              <w:spacing w:line="440" w:lineRule="exact"/>
              <w:rPr>
                <w:rFonts w:ascii="宋体" w:hAnsi="宋体" w:cs="宋体"/>
                <w:bCs/>
                <w:szCs w:val="21"/>
                <w:highlight w:val="none"/>
              </w:rPr>
            </w:pPr>
            <w:r>
              <w:rPr>
                <w:rFonts w:hint="eastAsia" w:ascii="宋体" w:hAnsi="宋体" w:cs="宋体"/>
                <w:bCs/>
                <w:szCs w:val="21"/>
                <w:highlight w:val="none"/>
              </w:rPr>
              <w:t>项目负责人应提供资格证书复印件</w:t>
            </w:r>
            <w:r>
              <w:rPr>
                <w:rFonts w:hint="eastAsia" w:ascii="宋体" w:hAnsi="宋体" w:cs="宋体"/>
                <w:bCs/>
                <w:szCs w:val="21"/>
                <w:highlight w:val="none"/>
                <w:lang w:val="en-US" w:eastAsia="zh-CN"/>
              </w:rPr>
              <w:t>及社保证明</w:t>
            </w:r>
            <w:r>
              <w:rPr>
                <w:rFonts w:hint="eastAsia" w:ascii="宋体" w:hAnsi="宋体" w:cs="宋体"/>
                <w:bCs/>
                <w:szCs w:val="21"/>
                <w:highlight w:val="none"/>
              </w:rPr>
              <w:t>。</w:t>
            </w:r>
          </w:p>
        </w:tc>
      </w:tr>
    </w:tbl>
    <w:p>
      <w:pPr>
        <w:tabs>
          <w:tab w:val="left" w:pos="1260"/>
        </w:tabs>
        <w:spacing w:line="440" w:lineRule="exact"/>
        <w:ind w:left="778" w:leftChars="-85" w:hanging="956" w:hangingChars="340"/>
        <w:rPr>
          <w:rFonts w:ascii="宋体" w:hAnsi="宋体" w:cs="宋体"/>
          <w:b/>
          <w:bCs/>
          <w:sz w:val="28"/>
          <w:szCs w:val="28"/>
          <w:highlight w:val="none"/>
        </w:rPr>
      </w:pP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jc w:val="center"/>
        <w:rPr>
          <w:rFonts w:ascii="宋体" w:hAnsi="宋体" w:cs="宋体"/>
          <w:b/>
          <w:sz w:val="28"/>
          <w:szCs w:val="28"/>
          <w:highlight w:val="none"/>
        </w:rPr>
      </w:pPr>
    </w:p>
    <w:p>
      <w:pPr>
        <w:jc w:val="center"/>
        <w:rPr>
          <w:rFonts w:ascii="宋体" w:hAnsi="宋体" w:cs="宋体"/>
          <w:b/>
          <w:sz w:val="28"/>
          <w:szCs w:val="28"/>
          <w:highlight w:val="none"/>
        </w:rPr>
      </w:pPr>
    </w:p>
    <w:p>
      <w:pPr>
        <w:spacing w:line="360" w:lineRule="exact"/>
        <w:rPr>
          <w:bCs/>
          <w:sz w:val="24"/>
          <w:highlight w:val="none"/>
        </w:rPr>
      </w:pPr>
      <w:r>
        <w:rPr>
          <w:rFonts w:hint="eastAsia"/>
          <w:bCs/>
          <w:sz w:val="24"/>
          <w:highlight w:val="none"/>
          <w:lang w:val="zh-CN"/>
        </w:rPr>
        <w:t>附件</w:t>
      </w:r>
      <w:r>
        <w:rPr>
          <w:rFonts w:hint="eastAsia"/>
          <w:bCs/>
          <w:sz w:val="24"/>
          <w:highlight w:val="none"/>
        </w:rPr>
        <w:t>8</w:t>
      </w:r>
    </w:p>
    <w:p>
      <w:pPr>
        <w:tabs>
          <w:tab w:val="left" w:pos="1260"/>
        </w:tabs>
        <w:spacing w:line="440" w:lineRule="exact"/>
        <w:jc w:val="center"/>
        <w:rPr>
          <w:rFonts w:hint="eastAsia" w:ascii="宋体" w:hAnsi="Arial" w:cs="宋体"/>
          <w:b/>
          <w:bCs/>
          <w:kern w:val="0"/>
          <w:sz w:val="28"/>
          <w:szCs w:val="28"/>
          <w:highlight w:val="none"/>
          <w:lang w:val="zh-CN"/>
        </w:rPr>
      </w:pPr>
      <w:r>
        <w:rPr>
          <w:rFonts w:hint="eastAsia" w:ascii="宋体" w:hAnsi="Arial" w:cs="宋体"/>
          <w:b/>
          <w:bCs/>
          <w:kern w:val="0"/>
          <w:sz w:val="28"/>
          <w:szCs w:val="28"/>
          <w:highlight w:val="none"/>
          <w:lang w:val="zh-CN"/>
        </w:rPr>
        <w:t>专业技术人员基本情况表</w:t>
      </w:r>
    </w:p>
    <w:tbl>
      <w:tblPr>
        <w:tblStyle w:val="19"/>
        <w:tblW w:w="91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746"/>
        <w:gridCol w:w="781"/>
        <w:gridCol w:w="1525"/>
        <w:gridCol w:w="239"/>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Align w:val="center"/>
          </w:tcPr>
          <w:p>
            <w:pPr>
              <w:jc w:val="center"/>
              <w:rPr>
                <w:rFonts w:ascii="宋体" w:hAnsi="宋体" w:cs="宋体"/>
                <w:sz w:val="24"/>
                <w:szCs w:val="24"/>
                <w:highlight w:val="none"/>
              </w:rPr>
            </w:pPr>
            <w:r>
              <w:rPr>
                <w:rFonts w:hint="eastAsia" w:ascii="宋体" w:hAnsi="宋体" w:cs="宋体"/>
                <w:sz w:val="24"/>
                <w:szCs w:val="24"/>
                <w:highlight w:val="none"/>
              </w:rPr>
              <w:t>投标供应商（公章）</w:t>
            </w:r>
          </w:p>
        </w:tc>
        <w:tc>
          <w:tcPr>
            <w:tcW w:w="7631" w:type="dxa"/>
            <w:gridSpan w:val="7"/>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Align w:val="center"/>
          </w:tcPr>
          <w:p>
            <w:pPr>
              <w:jc w:val="center"/>
              <w:rPr>
                <w:rFonts w:ascii="宋体" w:hAnsi="宋体" w:cs="宋体"/>
                <w:sz w:val="24"/>
                <w:szCs w:val="24"/>
                <w:highlight w:val="none"/>
              </w:rPr>
            </w:pPr>
            <w:r>
              <w:rPr>
                <w:rFonts w:hint="eastAsia" w:ascii="宋体" w:hAnsi="宋体" w:cs="宋体"/>
                <w:sz w:val="24"/>
                <w:szCs w:val="24"/>
                <w:highlight w:val="none"/>
              </w:rPr>
              <w:t>单位地址</w:t>
            </w:r>
          </w:p>
        </w:tc>
        <w:tc>
          <w:tcPr>
            <w:tcW w:w="7631" w:type="dxa"/>
            <w:gridSpan w:val="7"/>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Align w:val="center"/>
          </w:tcPr>
          <w:p>
            <w:pPr>
              <w:jc w:val="center"/>
              <w:rPr>
                <w:rFonts w:ascii="宋体" w:hAnsi="宋体" w:cs="宋体"/>
                <w:sz w:val="24"/>
                <w:szCs w:val="24"/>
                <w:highlight w:val="none"/>
              </w:rPr>
            </w:pPr>
            <w:r>
              <w:rPr>
                <w:rFonts w:hint="eastAsia" w:ascii="宋体" w:hAnsi="宋体" w:cs="宋体"/>
                <w:sz w:val="24"/>
                <w:szCs w:val="24"/>
                <w:highlight w:val="none"/>
              </w:rPr>
              <w:t>主管部门</w:t>
            </w:r>
          </w:p>
        </w:tc>
        <w:tc>
          <w:tcPr>
            <w:tcW w:w="7631" w:type="dxa"/>
            <w:gridSpan w:val="7"/>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vAlign w:val="center"/>
          </w:tcPr>
          <w:p>
            <w:pPr>
              <w:jc w:val="center"/>
              <w:rPr>
                <w:rFonts w:ascii="宋体" w:hAnsi="宋体" w:cs="宋体"/>
                <w:sz w:val="24"/>
                <w:szCs w:val="24"/>
                <w:highlight w:val="none"/>
              </w:rPr>
            </w:pPr>
            <w:r>
              <w:rPr>
                <w:rFonts w:hint="eastAsia" w:ascii="宋体" w:hAnsi="宋体" w:cs="宋体"/>
                <w:sz w:val="24"/>
                <w:szCs w:val="24"/>
                <w:highlight w:val="none"/>
              </w:rPr>
              <w:t>成立时间</w:t>
            </w:r>
          </w:p>
        </w:tc>
        <w:tc>
          <w:tcPr>
            <w:tcW w:w="1527" w:type="dxa"/>
            <w:vAlign w:val="center"/>
          </w:tcPr>
          <w:p>
            <w:pPr>
              <w:jc w:val="center"/>
              <w:rPr>
                <w:rFonts w:ascii="宋体" w:hAnsi="宋体" w:cs="宋体"/>
                <w:sz w:val="24"/>
                <w:szCs w:val="24"/>
                <w:highlight w:val="none"/>
              </w:rPr>
            </w:pPr>
          </w:p>
        </w:tc>
        <w:tc>
          <w:tcPr>
            <w:tcW w:w="2271"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营业执照编号</w:t>
            </w:r>
          </w:p>
        </w:tc>
        <w:tc>
          <w:tcPr>
            <w:tcW w:w="781" w:type="dxa"/>
            <w:vAlign w:val="center"/>
          </w:tcPr>
          <w:p>
            <w:pPr>
              <w:jc w:val="center"/>
              <w:rPr>
                <w:rFonts w:ascii="宋体" w:hAnsi="宋体" w:cs="宋体"/>
                <w:sz w:val="24"/>
                <w:szCs w:val="24"/>
                <w:highlight w:val="none"/>
              </w:rPr>
            </w:pPr>
          </w:p>
        </w:tc>
        <w:tc>
          <w:tcPr>
            <w:tcW w:w="1764"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税务登记证编号</w:t>
            </w:r>
          </w:p>
        </w:tc>
        <w:tc>
          <w:tcPr>
            <w:tcW w:w="1288" w:type="dxa"/>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vAlign w:val="center"/>
          </w:tcPr>
          <w:p>
            <w:pPr>
              <w:jc w:val="center"/>
              <w:rPr>
                <w:rFonts w:ascii="宋体" w:hAnsi="宋体" w:cs="宋体"/>
                <w:sz w:val="24"/>
                <w:szCs w:val="24"/>
                <w:highlight w:val="none"/>
              </w:rPr>
            </w:pPr>
            <w:r>
              <w:rPr>
                <w:rFonts w:hint="eastAsia" w:ascii="宋体" w:hAnsi="宋体" w:cs="宋体"/>
                <w:sz w:val="24"/>
                <w:szCs w:val="24"/>
                <w:highlight w:val="none"/>
              </w:rPr>
              <w:t>单位性质</w:t>
            </w:r>
          </w:p>
        </w:tc>
        <w:tc>
          <w:tcPr>
            <w:tcW w:w="1527" w:type="dxa"/>
            <w:vAlign w:val="center"/>
          </w:tcPr>
          <w:p>
            <w:pPr>
              <w:jc w:val="center"/>
              <w:rPr>
                <w:rFonts w:ascii="宋体" w:hAnsi="宋体" w:cs="宋体"/>
                <w:sz w:val="24"/>
                <w:szCs w:val="24"/>
                <w:highlight w:val="none"/>
              </w:rPr>
            </w:pPr>
          </w:p>
        </w:tc>
        <w:tc>
          <w:tcPr>
            <w:tcW w:w="2271"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开户银行</w:t>
            </w:r>
          </w:p>
          <w:p>
            <w:pPr>
              <w:jc w:val="center"/>
              <w:rPr>
                <w:rFonts w:ascii="宋体" w:hAnsi="宋体" w:cs="宋体"/>
                <w:sz w:val="24"/>
                <w:szCs w:val="24"/>
                <w:highlight w:val="none"/>
              </w:rPr>
            </w:pPr>
            <w:r>
              <w:rPr>
                <w:rFonts w:hint="eastAsia" w:ascii="宋体" w:hAnsi="宋体" w:cs="宋体"/>
                <w:sz w:val="24"/>
                <w:szCs w:val="24"/>
                <w:highlight w:val="none"/>
              </w:rPr>
              <w:t>及账号</w:t>
            </w:r>
          </w:p>
        </w:tc>
        <w:tc>
          <w:tcPr>
            <w:tcW w:w="781" w:type="dxa"/>
            <w:vAlign w:val="center"/>
          </w:tcPr>
          <w:p>
            <w:pPr>
              <w:jc w:val="center"/>
              <w:rPr>
                <w:rFonts w:ascii="宋体" w:hAnsi="宋体" w:cs="宋体"/>
                <w:sz w:val="24"/>
                <w:szCs w:val="24"/>
                <w:highlight w:val="none"/>
              </w:rPr>
            </w:pPr>
          </w:p>
        </w:tc>
        <w:tc>
          <w:tcPr>
            <w:tcW w:w="1764"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注册资金</w:t>
            </w:r>
          </w:p>
          <w:p>
            <w:pPr>
              <w:jc w:val="center"/>
              <w:rPr>
                <w:rFonts w:ascii="宋体" w:hAnsi="宋体" w:cs="宋体"/>
                <w:sz w:val="24"/>
                <w:szCs w:val="24"/>
                <w:highlight w:val="none"/>
              </w:rPr>
            </w:pPr>
            <w:r>
              <w:rPr>
                <w:rFonts w:hint="eastAsia" w:ascii="宋体" w:hAnsi="宋体" w:cs="宋体"/>
                <w:sz w:val="24"/>
                <w:szCs w:val="24"/>
                <w:highlight w:val="none"/>
              </w:rPr>
              <w:t>（万元）</w:t>
            </w:r>
          </w:p>
        </w:tc>
        <w:tc>
          <w:tcPr>
            <w:tcW w:w="1288" w:type="dxa"/>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5" w:type="dxa"/>
            <w:vAlign w:val="center"/>
          </w:tcPr>
          <w:p>
            <w:pPr>
              <w:jc w:val="center"/>
              <w:rPr>
                <w:rFonts w:ascii="宋体" w:hAnsi="宋体" w:cs="宋体"/>
                <w:sz w:val="24"/>
                <w:szCs w:val="24"/>
                <w:highlight w:val="none"/>
              </w:rPr>
            </w:pPr>
            <w:r>
              <w:rPr>
                <w:rFonts w:hint="eastAsia" w:ascii="宋体" w:hAnsi="宋体" w:cs="宋体"/>
                <w:sz w:val="24"/>
                <w:szCs w:val="24"/>
                <w:highlight w:val="none"/>
              </w:rPr>
              <w:t>资质等级</w:t>
            </w:r>
          </w:p>
        </w:tc>
        <w:tc>
          <w:tcPr>
            <w:tcW w:w="1527" w:type="dxa"/>
          </w:tcPr>
          <w:p>
            <w:pPr>
              <w:rPr>
                <w:rFonts w:ascii="宋体" w:hAnsi="宋体" w:cs="宋体"/>
                <w:sz w:val="24"/>
                <w:szCs w:val="24"/>
                <w:highlight w:val="none"/>
              </w:rPr>
            </w:pPr>
          </w:p>
        </w:tc>
        <w:tc>
          <w:tcPr>
            <w:tcW w:w="2271"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证号</w:t>
            </w:r>
          </w:p>
        </w:tc>
        <w:tc>
          <w:tcPr>
            <w:tcW w:w="781" w:type="dxa"/>
          </w:tcPr>
          <w:p>
            <w:pPr>
              <w:rPr>
                <w:rFonts w:ascii="宋体" w:hAnsi="宋体" w:cs="宋体"/>
                <w:sz w:val="24"/>
                <w:szCs w:val="24"/>
                <w:highlight w:val="none"/>
              </w:rPr>
            </w:pPr>
          </w:p>
        </w:tc>
        <w:tc>
          <w:tcPr>
            <w:tcW w:w="1764"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发证单位</w:t>
            </w:r>
          </w:p>
        </w:tc>
        <w:tc>
          <w:tcPr>
            <w:tcW w:w="1288" w:type="dxa"/>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restart"/>
            <w:vAlign w:val="center"/>
          </w:tcPr>
          <w:p>
            <w:pPr>
              <w:jc w:val="center"/>
              <w:rPr>
                <w:rFonts w:ascii="宋体" w:hAnsi="宋体" w:cs="宋体"/>
                <w:sz w:val="24"/>
                <w:szCs w:val="24"/>
                <w:highlight w:val="none"/>
              </w:rPr>
            </w:pPr>
            <w:r>
              <w:rPr>
                <w:rFonts w:hint="eastAsia" w:ascii="宋体" w:hAnsi="宋体" w:cs="宋体"/>
                <w:sz w:val="24"/>
                <w:szCs w:val="24"/>
                <w:highlight w:val="none"/>
              </w:rPr>
              <w:t>联系人</w:t>
            </w:r>
          </w:p>
        </w:tc>
        <w:tc>
          <w:tcPr>
            <w:tcW w:w="1527" w:type="dxa"/>
            <w:vMerge w:val="restart"/>
            <w:vAlign w:val="center"/>
          </w:tcPr>
          <w:p>
            <w:pPr>
              <w:jc w:val="center"/>
              <w:rPr>
                <w:rFonts w:ascii="宋体" w:hAnsi="宋体" w:cs="宋体"/>
                <w:sz w:val="24"/>
                <w:szCs w:val="24"/>
                <w:highlight w:val="none"/>
              </w:rPr>
            </w:pPr>
          </w:p>
        </w:tc>
        <w:tc>
          <w:tcPr>
            <w:tcW w:w="2271"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电话</w:t>
            </w:r>
          </w:p>
        </w:tc>
        <w:tc>
          <w:tcPr>
            <w:tcW w:w="3833" w:type="dxa"/>
            <w:gridSpan w:val="4"/>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Merge w:val="continue"/>
            <w:vAlign w:val="center"/>
          </w:tcPr>
          <w:p>
            <w:pPr>
              <w:jc w:val="center"/>
              <w:rPr>
                <w:rFonts w:ascii="宋体" w:hAnsi="宋体" w:cs="宋体"/>
                <w:sz w:val="24"/>
                <w:szCs w:val="24"/>
                <w:highlight w:val="none"/>
              </w:rPr>
            </w:pPr>
          </w:p>
        </w:tc>
        <w:tc>
          <w:tcPr>
            <w:tcW w:w="2271"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传真</w:t>
            </w:r>
          </w:p>
        </w:tc>
        <w:tc>
          <w:tcPr>
            <w:tcW w:w="3833" w:type="dxa"/>
            <w:gridSpan w:val="4"/>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restart"/>
            <w:vAlign w:val="center"/>
          </w:tcPr>
          <w:p>
            <w:pPr>
              <w:jc w:val="center"/>
              <w:rPr>
                <w:rFonts w:ascii="宋体" w:hAnsi="宋体" w:cs="宋体"/>
                <w:sz w:val="24"/>
                <w:szCs w:val="24"/>
                <w:highlight w:val="none"/>
              </w:rPr>
            </w:pPr>
            <w:r>
              <w:rPr>
                <w:rFonts w:hint="eastAsia" w:ascii="宋体" w:hAnsi="宋体" w:cs="宋体"/>
                <w:sz w:val="24"/>
                <w:szCs w:val="24"/>
                <w:highlight w:val="none"/>
              </w:rPr>
              <w:t>职工概况</w:t>
            </w:r>
          </w:p>
        </w:tc>
        <w:tc>
          <w:tcPr>
            <w:tcW w:w="1527" w:type="dxa"/>
            <w:vAlign w:val="center"/>
          </w:tcPr>
          <w:p>
            <w:pPr>
              <w:jc w:val="center"/>
              <w:rPr>
                <w:rFonts w:ascii="宋体" w:hAnsi="宋体" w:cs="宋体"/>
                <w:sz w:val="24"/>
                <w:szCs w:val="24"/>
                <w:highlight w:val="none"/>
              </w:rPr>
            </w:pPr>
            <w:r>
              <w:rPr>
                <w:rFonts w:hint="eastAsia" w:ascii="宋体" w:hAnsi="宋体" w:cs="宋体"/>
                <w:sz w:val="24"/>
                <w:szCs w:val="24"/>
                <w:highlight w:val="none"/>
              </w:rPr>
              <w:t>职工总数</w:t>
            </w:r>
          </w:p>
        </w:tc>
        <w:tc>
          <w:tcPr>
            <w:tcW w:w="2271" w:type="dxa"/>
            <w:gridSpan w:val="2"/>
            <w:vAlign w:val="center"/>
          </w:tcPr>
          <w:p>
            <w:pPr>
              <w:jc w:val="center"/>
              <w:rPr>
                <w:rFonts w:ascii="宋体" w:hAnsi="宋体" w:cs="宋体"/>
                <w:sz w:val="24"/>
                <w:szCs w:val="24"/>
                <w:highlight w:val="none"/>
              </w:rPr>
            </w:pPr>
          </w:p>
        </w:tc>
        <w:tc>
          <w:tcPr>
            <w:tcW w:w="2306"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其中：技术人员总数</w:t>
            </w:r>
          </w:p>
        </w:tc>
        <w:tc>
          <w:tcPr>
            <w:tcW w:w="1527" w:type="dxa"/>
            <w:gridSpan w:val="2"/>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Align w:val="center"/>
          </w:tcPr>
          <w:p>
            <w:pPr>
              <w:jc w:val="center"/>
              <w:rPr>
                <w:rFonts w:ascii="宋体" w:hAnsi="宋体" w:cs="宋体"/>
                <w:sz w:val="24"/>
                <w:szCs w:val="24"/>
                <w:highlight w:val="none"/>
              </w:rPr>
            </w:pPr>
            <w:r>
              <w:rPr>
                <w:rFonts w:hint="eastAsia" w:ascii="宋体" w:hAnsi="宋体" w:cs="宋体"/>
                <w:sz w:val="24"/>
                <w:szCs w:val="24"/>
                <w:highlight w:val="none"/>
              </w:rPr>
              <w:t>注册类人员</w:t>
            </w:r>
          </w:p>
        </w:tc>
        <w:tc>
          <w:tcPr>
            <w:tcW w:w="2271" w:type="dxa"/>
            <w:gridSpan w:val="2"/>
            <w:vAlign w:val="center"/>
          </w:tcPr>
          <w:p>
            <w:pPr>
              <w:jc w:val="center"/>
              <w:rPr>
                <w:rFonts w:ascii="宋体" w:hAnsi="宋体" w:cs="宋体"/>
                <w:sz w:val="24"/>
                <w:szCs w:val="24"/>
                <w:highlight w:val="none"/>
              </w:rPr>
            </w:pPr>
          </w:p>
        </w:tc>
        <w:tc>
          <w:tcPr>
            <w:tcW w:w="2306"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高级工程师</w:t>
            </w:r>
          </w:p>
        </w:tc>
        <w:tc>
          <w:tcPr>
            <w:tcW w:w="1527" w:type="dxa"/>
            <w:gridSpan w:val="2"/>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Align w:val="center"/>
          </w:tcPr>
          <w:p>
            <w:pPr>
              <w:jc w:val="center"/>
              <w:rPr>
                <w:rFonts w:ascii="宋体" w:hAnsi="宋体" w:cs="宋体"/>
                <w:sz w:val="24"/>
                <w:szCs w:val="24"/>
                <w:highlight w:val="none"/>
              </w:rPr>
            </w:pPr>
            <w:r>
              <w:rPr>
                <w:rFonts w:hint="eastAsia" w:ascii="宋体" w:hAnsi="宋体" w:cs="宋体"/>
                <w:sz w:val="24"/>
                <w:szCs w:val="24"/>
                <w:highlight w:val="none"/>
              </w:rPr>
              <w:t>中级工程师</w:t>
            </w:r>
          </w:p>
        </w:tc>
        <w:tc>
          <w:tcPr>
            <w:tcW w:w="2271" w:type="dxa"/>
            <w:gridSpan w:val="2"/>
            <w:vAlign w:val="center"/>
          </w:tcPr>
          <w:p>
            <w:pPr>
              <w:jc w:val="center"/>
              <w:rPr>
                <w:rFonts w:ascii="宋体" w:hAnsi="宋体" w:cs="宋体"/>
                <w:sz w:val="24"/>
                <w:szCs w:val="24"/>
                <w:highlight w:val="none"/>
              </w:rPr>
            </w:pPr>
          </w:p>
        </w:tc>
        <w:tc>
          <w:tcPr>
            <w:tcW w:w="2306"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技工和技术员</w:t>
            </w:r>
          </w:p>
        </w:tc>
        <w:tc>
          <w:tcPr>
            <w:tcW w:w="1527" w:type="dxa"/>
            <w:gridSpan w:val="2"/>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7631" w:type="dxa"/>
            <w:gridSpan w:val="7"/>
            <w:vAlign w:val="center"/>
          </w:tcPr>
          <w:p>
            <w:pPr>
              <w:jc w:val="center"/>
              <w:rPr>
                <w:rFonts w:ascii="宋体" w:hAnsi="宋体" w:cs="宋体"/>
                <w:sz w:val="24"/>
                <w:szCs w:val="24"/>
                <w:highlight w:val="none"/>
              </w:rPr>
            </w:pPr>
            <w:r>
              <w:rPr>
                <w:rFonts w:hint="eastAsia" w:ascii="宋体" w:hAnsi="宋体" w:cs="宋体"/>
                <w:sz w:val="24"/>
                <w:szCs w:val="24"/>
                <w:highlight w:val="none"/>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Align w:val="center"/>
          </w:tcPr>
          <w:p>
            <w:pPr>
              <w:jc w:val="center"/>
              <w:rPr>
                <w:rFonts w:ascii="宋体" w:hAnsi="宋体" w:cs="宋体"/>
                <w:sz w:val="24"/>
                <w:szCs w:val="24"/>
                <w:highlight w:val="none"/>
              </w:rPr>
            </w:pPr>
            <w:r>
              <w:rPr>
                <w:rFonts w:hint="eastAsia" w:ascii="宋体" w:hAnsi="宋体" w:cs="宋体"/>
                <w:sz w:val="24"/>
                <w:szCs w:val="24"/>
                <w:highlight w:val="none"/>
              </w:rPr>
              <w:t>姓名</w:t>
            </w:r>
          </w:p>
        </w:tc>
        <w:tc>
          <w:tcPr>
            <w:tcW w:w="1525" w:type="dxa"/>
            <w:vAlign w:val="center"/>
          </w:tcPr>
          <w:p>
            <w:pPr>
              <w:jc w:val="center"/>
              <w:rPr>
                <w:rFonts w:ascii="宋体" w:hAnsi="宋体" w:cs="宋体"/>
                <w:sz w:val="24"/>
                <w:szCs w:val="24"/>
                <w:highlight w:val="none"/>
              </w:rPr>
            </w:pPr>
            <w:r>
              <w:rPr>
                <w:rFonts w:hint="eastAsia" w:ascii="宋体" w:hAnsi="宋体" w:cs="宋体"/>
                <w:sz w:val="24"/>
                <w:szCs w:val="24"/>
                <w:highlight w:val="none"/>
              </w:rPr>
              <w:t>职务及职称</w:t>
            </w:r>
          </w:p>
        </w:tc>
        <w:tc>
          <w:tcPr>
            <w:tcW w:w="1527"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年龄</w:t>
            </w:r>
          </w:p>
        </w:tc>
        <w:tc>
          <w:tcPr>
            <w:tcW w:w="1525" w:type="dxa"/>
            <w:vAlign w:val="center"/>
          </w:tcPr>
          <w:p>
            <w:pPr>
              <w:jc w:val="center"/>
              <w:rPr>
                <w:rFonts w:ascii="宋体" w:hAnsi="宋体" w:cs="宋体"/>
                <w:sz w:val="24"/>
                <w:szCs w:val="24"/>
                <w:highlight w:val="none"/>
              </w:rPr>
            </w:pPr>
            <w:r>
              <w:rPr>
                <w:rFonts w:hint="eastAsia" w:ascii="宋体" w:hAnsi="宋体" w:cs="宋体"/>
                <w:sz w:val="24"/>
                <w:szCs w:val="24"/>
                <w:highlight w:val="none"/>
              </w:rPr>
              <w:t>专业</w:t>
            </w:r>
          </w:p>
        </w:tc>
        <w:tc>
          <w:tcPr>
            <w:tcW w:w="1527" w:type="dxa"/>
            <w:gridSpan w:val="2"/>
            <w:vAlign w:val="center"/>
          </w:tcPr>
          <w:p>
            <w:pPr>
              <w:jc w:val="center"/>
              <w:rPr>
                <w:rFonts w:ascii="宋体" w:hAnsi="宋体" w:cs="宋体"/>
                <w:sz w:val="24"/>
                <w:szCs w:val="24"/>
                <w:highlight w:val="none"/>
              </w:rPr>
            </w:pPr>
            <w:r>
              <w:rPr>
                <w:rFonts w:hint="eastAsia" w:ascii="宋体" w:hAnsi="宋体" w:cs="宋体"/>
                <w:sz w:val="24"/>
                <w:szCs w:val="24"/>
                <w:highlight w:val="none"/>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25" w:type="dxa"/>
            <w:vMerge w:val="continue"/>
            <w:vAlign w:val="center"/>
          </w:tcPr>
          <w:p>
            <w:pPr>
              <w:jc w:val="center"/>
              <w:rPr>
                <w:rFonts w:ascii="宋体" w:hAnsi="宋体" w:cs="宋体"/>
                <w:sz w:val="24"/>
                <w:szCs w:val="24"/>
                <w:highlight w:val="none"/>
              </w:rPr>
            </w:pPr>
          </w:p>
        </w:tc>
        <w:tc>
          <w:tcPr>
            <w:tcW w:w="1527" w:type="dxa"/>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c>
          <w:tcPr>
            <w:tcW w:w="1525" w:type="dxa"/>
            <w:vAlign w:val="center"/>
          </w:tcPr>
          <w:p>
            <w:pPr>
              <w:jc w:val="center"/>
              <w:rPr>
                <w:rFonts w:ascii="宋体" w:hAnsi="宋体" w:cs="宋体"/>
                <w:sz w:val="24"/>
                <w:szCs w:val="24"/>
                <w:highlight w:val="none"/>
              </w:rPr>
            </w:pPr>
          </w:p>
        </w:tc>
        <w:tc>
          <w:tcPr>
            <w:tcW w:w="1527" w:type="dxa"/>
            <w:gridSpan w:val="2"/>
            <w:vAlign w:val="center"/>
          </w:tcPr>
          <w:p>
            <w:pPr>
              <w:jc w:val="center"/>
              <w:rPr>
                <w:rFonts w:ascii="宋体" w:hAnsi="宋体" w:cs="宋体"/>
                <w:sz w:val="24"/>
                <w:szCs w:val="24"/>
                <w:highlight w:val="none"/>
              </w:rPr>
            </w:pPr>
          </w:p>
        </w:tc>
      </w:tr>
    </w:tbl>
    <w:p>
      <w:pPr>
        <w:tabs>
          <w:tab w:val="left" w:pos="1260"/>
        </w:tabs>
        <w:spacing w:line="440" w:lineRule="exact"/>
        <w:rPr>
          <w:rFonts w:ascii="宋体" w:hAnsi="宋体" w:cs="宋体"/>
          <w:b/>
          <w:bCs/>
          <w:sz w:val="24"/>
          <w:szCs w:val="24"/>
          <w:highlight w:val="none"/>
        </w:rPr>
      </w:pPr>
    </w:p>
    <w:p>
      <w:pPr>
        <w:tabs>
          <w:tab w:val="left" w:pos="1260"/>
        </w:tabs>
        <w:spacing w:line="440" w:lineRule="exact"/>
        <w:ind w:left="641" w:leftChars="-85" w:hanging="819" w:hangingChars="340"/>
        <w:rPr>
          <w:rFonts w:ascii="宋体" w:hAnsi="宋体" w:cs="宋体"/>
          <w:b/>
          <w:bCs/>
          <w:sz w:val="24"/>
          <w:szCs w:val="24"/>
          <w:highlight w:val="none"/>
        </w:rPr>
      </w:pPr>
      <w:r>
        <w:rPr>
          <w:rFonts w:hint="eastAsia" w:ascii="宋体" w:hAnsi="宋体" w:cs="宋体"/>
          <w:b/>
          <w:bCs/>
          <w:sz w:val="24"/>
          <w:szCs w:val="24"/>
          <w:highlight w:val="none"/>
        </w:rPr>
        <w:t xml:space="preserve">                           </w:t>
      </w:r>
    </w:p>
    <w:p>
      <w:pPr>
        <w:tabs>
          <w:tab w:val="left" w:pos="1260"/>
        </w:tabs>
        <w:spacing w:line="440" w:lineRule="exact"/>
        <w:rPr>
          <w:rFonts w:ascii="宋体" w:hAnsi="宋体" w:cs="宋体"/>
          <w:b/>
          <w:bCs/>
          <w:sz w:val="24"/>
          <w:szCs w:val="24"/>
          <w:highlight w:val="none"/>
        </w:rPr>
      </w:pPr>
    </w:p>
    <w:p>
      <w:pPr>
        <w:tabs>
          <w:tab w:val="left" w:pos="1260"/>
        </w:tabs>
        <w:spacing w:line="440" w:lineRule="exact"/>
        <w:rPr>
          <w:rFonts w:ascii="宋体" w:hAnsi="宋体" w:cs="宋体"/>
          <w:b/>
          <w:bCs/>
          <w:sz w:val="24"/>
          <w:szCs w:val="24"/>
          <w:highlight w:val="none"/>
        </w:rPr>
      </w:pPr>
    </w:p>
    <w:p>
      <w:pPr>
        <w:tabs>
          <w:tab w:val="left" w:pos="1260"/>
        </w:tabs>
        <w:spacing w:line="440" w:lineRule="exact"/>
        <w:rPr>
          <w:rFonts w:ascii="宋体" w:hAnsi="宋体" w:cs="宋体"/>
          <w:b/>
          <w:bCs/>
          <w:sz w:val="24"/>
          <w:szCs w:val="24"/>
          <w:highlight w:val="none"/>
        </w:rPr>
      </w:pPr>
    </w:p>
    <w:p>
      <w:pPr>
        <w:tabs>
          <w:tab w:val="left" w:pos="1260"/>
        </w:tabs>
        <w:spacing w:line="440" w:lineRule="exac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本项目专业技术人员</w:t>
      </w:r>
    </w:p>
    <w:p>
      <w:pPr>
        <w:rPr>
          <w:rFonts w:ascii="宋体" w:hAnsi="宋体" w:cs="宋体"/>
          <w:sz w:val="24"/>
          <w:szCs w:val="24"/>
          <w:highlight w:val="none"/>
        </w:rPr>
      </w:pPr>
    </w:p>
    <w:tbl>
      <w:tblPr>
        <w:tblStyle w:val="1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56"/>
        <w:gridCol w:w="852"/>
        <w:gridCol w:w="852"/>
        <w:gridCol w:w="853"/>
        <w:gridCol w:w="852"/>
        <w:gridCol w:w="852"/>
        <w:gridCol w:w="85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岗位</w:t>
            </w:r>
          </w:p>
        </w:tc>
        <w:tc>
          <w:tcPr>
            <w:tcW w:w="1056" w:type="dxa"/>
            <w:vAlign w:val="center"/>
          </w:tcPr>
          <w:p>
            <w:pPr>
              <w:jc w:val="center"/>
              <w:rPr>
                <w:rFonts w:ascii="宋体" w:hAnsi="宋体" w:cs="宋体"/>
                <w:sz w:val="24"/>
                <w:szCs w:val="24"/>
                <w:highlight w:val="none"/>
              </w:rPr>
            </w:pPr>
            <w:r>
              <w:rPr>
                <w:rFonts w:hint="eastAsia" w:ascii="宋体" w:hAnsi="宋体" w:cs="宋体"/>
                <w:sz w:val="24"/>
                <w:szCs w:val="24"/>
                <w:highlight w:val="none"/>
              </w:rPr>
              <w:t>姓名</w:t>
            </w:r>
          </w:p>
        </w:tc>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性别</w:t>
            </w:r>
          </w:p>
        </w:tc>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年龄</w:t>
            </w:r>
          </w:p>
        </w:tc>
        <w:tc>
          <w:tcPr>
            <w:tcW w:w="853" w:type="dxa"/>
            <w:vAlign w:val="center"/>
          </w:tcPr>
          <w:p>
            <w:pPr>
              <w:jc w:val="center"/>
              <w:rPr>
                <w:rFonts w:ascii="宋体" w:hAnsi="宋体" w:cs="宋体"/>
                <w:sz w:val="24"/>
                <w:szCs w:val="24"/>
                <w:highlight w:val="none"/>
              </w:rPr>
            </w:pPr>
            <w:r>
              <w:rPr>
                <w:rFonts w:hint="eastAsia" w:ascii="宋体" w:hAnsi="宋体" w:cs="宋体"/>
                <w:sz w:val="24"/>
                <w:szCs w:val="24"/>
                <w:highlight w:val="none"/>
              </w:rPr>
              <w:t>职称</w:t>
            </w:r>
          </w:p>
        </w:tc>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职务</w:t>
            </w:r>
          </w:p>
        </w:tc>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学历</w:t>
            </w:r>
          </w:p>
        </w:tc>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专业</w:t>
            </w:r>
          </w:p>
        </w:tc>
        <w:tc>
          <w:tcPr>
            <w:tcW w:w="1439" w:type="dxa"/>
            <w:vAlign w:val="center"/>
          </w:tcPr>
          <w:p>
            <w:pPr>
              <w:jc w:val="center"/>
              <w:rPr>
                <w:rFonts w:ascii="宋体" w:hAnsi="宋体" w:cs="宋体"/>
                <w:sz w:val="24"/>
                <w:szCs w:val="24"/>
                <w:highlight w:val="none"/>
              </w:rPr>
            </w:pPr>
            <w:r>
              <w:rPr>
                <w:rFonts w:hint="eastAsia" w:ascii="宋体" w:hAnsi="宋体" w:cs="宋体"/>
                <w:sz w:val="24"/>
                <w:szCs w:val="24"/>
                <w:highlight w:val="none"/>
              </w:rPr>
              <w:t>资格证编号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bl>
    <w:p>
      <w:pPr>
        <w:jc w:val="center"/>
        <w:rPr>
          <w:rFonts w:ascii="宋体" w:hAnsi="宋体" w:cs="宋体"/>
          <w:highlight w:val="none"/>
        </w:rPr>
      </w:pPr>
    </w:p>
    <w:p>
      <w:pPr>
        <w:jc w:val="center"/>
        <w:rPr>
          <w:rFonts w:ascii="宋体" w:hAnsi="宋体" w:cs="宋体"/>
          <w:highlight w:val="none"/>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jc w:val="center"/>
        <w:rPr>
          <w:rFonts w:ascii="宋体" w:hAnsi="宋体" w:cs="宋体"/>
          <w:b/>
          <w:sz w:val="28"/>
          <w:szCs w:val="28"/>
          <w:highlight w:val="none"/>
        </w:rPr>
      </w:pPr>
    </w:p>
    <w:p>
      <w:pPr>
        <w:tabs>
          <w:tab w:val="left" w:pos="1260"/>
        </w:tabs>
        <w:spacing w:line="440" w:lineRule="exact"/>
        <w:ind w:left="536" w:leftChars="-85" w:hanging="714" w:hangingChars="340"/>
        <w:rPr>
          <w:rFonts w:ascii="宋体" w:hAnsi="宋体" w:cs="宋体"/>
          <w:bCs/>
          <w:szCs w:val="21"/>
          <w:highlight w:val="none"/>
        </w:rPr>
      </w:pPr>
    </w:p>
    <w:p>
      <w:pPr>
        <w:keepNext/>
        <w:keepLines/>
        <w:autoSpaceDE w:val="0"/>
        <w:autoSpaceDN w:val="0"/>
        <w:adjustRightInd w:val="0"/>
        <w:spacing w:after="260" w:line="360" w:lineRule="auto"/>
        <w:jc w:val="center"/>
        <w:rPr>
          <w:rFonts w:ascii="宋体" w:hAnsi="Arial" w:cs="宋体"/>
          <w:b/>
          <w:bCs/>
          <w:kern w:val="0"/>
          <w:sz w:val="28"/>
          <w:szCs w:val="28"/>
          <w:highlight w:val="none"/>
          <w:lang w:val="zh-CN"/>
        </w:rPr>
      </w:pPr>
    </w:p>
    <w:p>
      <w:pPr>
        <w:keepNext/>
        <w:keepLines/>
        <w:autoSpaceDE w:val="0"/>
        <w:autoSpaceDN w:val="0"/>
        <w:adjustRightInd w:val="0"/>
        <w:spacing w:after="260" w:line="360" w:lineRule="auto"/>
        <w:rPr>
          <w:rFonts w:ascii="宋体" w:cs="宋体"/>
          <w:kern w:val="0"/>
          <w:sz w:val="24"/>
          <w:highlight w:val="none"/>
          <w:lang w:val="zh-CN"/>
        </w:rPr>
      </w:pPr>
    </w:p>
    <w:p>
      <w:pPr>
        <w:keepNext/>
        <w:keepLines/>
        <w:autoSpaceDE w:val="0"/>
        <w:autoSpaceDN w:val="0"/>
        <w:adjustRightInd w:val="0"/>
        <w:spacing w:after="260" w:line="360" w:lineRule="auto"/>
        <w:rPr>
          <w:rFonts w:ascii="宋体" w:cs="宋体"/>
          <w:kern w:val="0"/>
          <w:sz w:val="24"/>
          <w:highlight w:val="none"/>
          <w:lang w:val="zh-CN"/>
        </w:rPr>
      </w:pPr>
    </w:p>
    <w:p>
      <w:pPr>
        <w:keepNext/>
        <w:keepLines/>
        <w:autoSpaceDE w:val="0"/>
        <w:autoSpaceDN w:val="0"/>
        <w:adjustRightInd w:val="0"/>
        <w:spacing w:after="260" w:line="360" w:lineRule="auto"/>
        <w:rPr>
          <w:rFonts w:ascii="宋体" w:cs="宋体"/>
          <w:kern w:val="0"/>
          <w:sz w:val="24"/>
          <w:highlight w:val="none"/>
          <w:lang w:val="zh-CN"/>
        </w:rPr>
      </w:pPr>
    </w:p>
    <w:p>
      <w:pPr>
        <w:pStyle w:val="7"/>
        <w:rPr>
          <w:highlight w:val="none"/>
          <w:lang w:val="zh-CN"/>
        </w:rPr>
      </w:pPr>
    </w:p>
    <w:p>
      <w:pPr>
        <w:keepNext/>
        <w:keepLines/>
        <w:autoSpaceDE w:val="0"/>
        <w:autoSpaceDN w:val="0"/>
        <w:adjustRightInd w:val="0"/>
        <w:spacing w:after="260" w:line="360" w:lineRule="auto"/>
        <w:rPr>
          <w:bCs/>
          <w:sz w:val="24"/>
          <w:highlight w:val="none"/>
        </w:rPr>
      </w:pPr>
      <w:r>
        <w:rPr>
          <w:rFonts w:hint="eastAsia"/>
          <w:bCs/>
          <w:sz w:val="24"/>
          <w:highlight w:val="none"/>
          <w:lang w:val="zh-CN"/>
        </w:rPr>
        <w:t>附件</w:t>
      </w:r>
      <w:r>
        <w:rPr>
          <w:rFonts w:hint="eastAsia"/>
          <w:bCs/>
          <w:sz w:val="24"/>
          <w:highlight w:val="none"/>
        </w:rPr>
        <w:t>9</w:t>
      </w:r>
    </w:p>
    <w:p>
      <w:pPr>
        <w:tabs>
          <w:tab w:val="left" w:pos="1260"/>
        </w:tabs>
        <w:spacing w:line="440" w:lineRule="exact"/>
        <w:jc w:val="center"/>
        <w:rPr>
          <w:rFonts w:ascii="宋体" w:hAnsi="Arial" w:cs="宋体"/>
          <w:b/>
          <w:bCs/>
          <w:kern w:val="0"/>
          <w:sz w:val="28"/>
          <w:szCs w:val="28"/>
          <w:highlight w:val="none"/>
        </w:rPr>
      </w:pPr>
      <w:r>
        <w:rPr>
          <w:rFonts w:hint="eastAsia" w:ascii="宋体" w:hAnsi="Arial" w:cs="宋体"/>
          <w:b/>
          <w:bCs/>
          <w:kern w:val="0"/>
          <w:sz w:val="28"/>
          <w:szCs w:val="28"/>
          <w:highlight w:val="none"/>
        </w:rPr>
        <w:t>企业近三年的财务状况</w:t>
      </w:r>
    </w:p>
    <w:p>
      <w:pPr>
        <w:keepNext/>
        <w:keepLines/>
        <w:autoSpaceDE w:val="0"/>
        <w:autoSpaceDN w:val="0"/>
        <w:adjustRightInd w:val="0"/>
        <w:spacing w:after="260" w:line="360" w:lineRule="auto"/>
        <w:rPr>
          <w:bCs/>
          <w:sz w:val="24"/>
          <w:highlight w:val="none"/>
        </w:rPr>
      </w:pPr>
    </w:p>
    <w:p>
      <w:pPr>
        <w:keepNext/>
        <w:keepLines/>
        <w:autoSpaceDE w:val="0"/>
        <w:autoSpaceDN w:val="0"/>
        <w:adjustRightInd w:val="0"/>
        <w:spacing w:after="260" w:line="360" w:lineRule="auto"/>
        <w:rPr>
          <w:bCs/>
          <w:sz w:val="24"/>
          <w:highlight w:val="none"/>
          <w:lang w:val="zh-CN"/>
        </w:rPr>
      </w:pPr>
    </w:p>
    <w:p>
      <w:pPr>
        <w:keepNext/>
        <w:keepLines/>
        <w:autoSpaceDE w:val="0"/>
        <w:autoSpaceDN w:val="0"/>
        <w:adjustRightInd w:val="0"/>
        <w:spacing w:after="260" w:line="360" w:lineRule="auto"/>
        <w:rPr>
          <w:bCs/>
          <w:sz w:val="24"/>
          <w:highlight w:val="none"/>
          <w:lang w:val="zh-CN"/>
        </w:rPr>
      </w:pPr>
    </w:p>
    <w:p>
      <w:pPr>
        <w:keepNext/>
        <w:keepLines/>
        <w:autoSpaceDE w:val="0"/>
        <w:autoSpaceDN w:val="0"/>
        <w:adjustRightInd w:val="0"/>
        <w:spacing w:after="260" w:line="360" w:lineRule="auto"/>
        <w:rPr>
          <w:bCs/>
          <w:sz w:val="24"/>
          <w:highlight w:val="none"/>
          <w:lang w:val="zh-CN"/>
        </w:rPr>
      </w:pPr>
    </w:p>
    <w:p>
      <w:pPr>
        <w:keepNext/>
        <w:keepLines/>
        <w:autoSpaceDE w:val="0"/>
        <w:autoSpaceDN w:val="0"/>
        <w:adjustRightInd w:val="0"/>
        <w:spacing w:after="260" w:line="360" w:lineRule="auto"/>
        <w:rPr>
          <w:bCs/>
          <w:sz w:val="24"/>
          <w:highlight w:val="none"/>
          <w:lang w:val="zh-CN"/>
        </w:rPr>
      </w:pPr>
    </w:p>
    <w:p>
      <w:pPr>
        <w:keepNext/>
        <w:keepLines/>
        <w:autoSpaceDE w:val="0"/>
        <w:autoSpaceDN w:val="0"/>
        <w:adjustRightInd w:val="0"/>
        <w:spacing w:after="260" w:line="360" w:lineRule="auto"/>
        <w:rPr>
          <w:bCs/>
          <w:sz w:val="24"/>
          <w:highlight w:val="none"/>
          <w:lang w:val="zh-CN"/>
        </w:rPr>
      </w:pPr>
    </w:p>
    <w:p>
      <w:pPr>
        <w:keepNext/>
        <w:keepLines/>
        <w:autoSpaceDE w:val="0"/>
        <w:autoSpaceDN w:val="0"/>
        <w:adjustRightInd w:val="0"/>
        <w:spacing w:after="260" w:line="360" w:lineRule="auto"/>
        <w:rPr>
          <w:bCs/>
          <w:sz w:val="24"/>
          <w:highlight w:val="none"/>
        </w:rPr>
      </w:pPr>
      <w:r>
        <w:rPr>
          <w:rFonts w:hint="eastAsia"/>
          <w:bCs/>
          <w:sz w:val="24"/>
          <w:highlight w:val="none"/>
          <w:lang w:val="zh-CN"/>
        </w:rPr>
        <w:t>附件</w:t>
      </w:r>
      <w:r>
        <w:rPr>
          <w:rFonts w:hint="eastAsia"/>
          <w:bCs/>
          <w:sz w:val="24"/>
          <w:highlight w:val="none"/>
        </w:rPr>
        <w:t>10</w:t>
      </w:r>
    </w:p>
    <w:p>
      <w:pPr>
        <w:tabs>
          <w:tab w:val="left" w:pos="1260"/>
        </w:tabs>
        <w:spacing w:line="440" w:lineRule="exact"/>
        <w:jc w:val="center"/>
        <w:rPr>
          <w:rFonts w:ascii="宋体" w:hAnsi="Arial" w:cs="宋体"/>
          <w:b/>
          <w:bCs/>
          <w:kern w:val="0"/>
          <w:sz w:val="28"/>
          <w:szCs w:val="28"/>
          <w:highlight w:val="none"/>
        </w:rPr>
      </w:pPr>
      <w:r>
        <w:rPr>
          <w:rFonts w:hint="eastAsia" w:ascii="宋体" w:hAnsi="Arial" w:cs="宋体"/>
          <w:b/>
          <w:bCs/>
          <w:kern w:val="0"/>
          <w:sz w:val="28"/>
          <w:szCs w:val="28"/>
          <w:highlight w:val="none"/>
        </w:rPr>
        <w:t>企业近三年类似业绩</w:t>
      </w:r>
    </w:p>
    <w:p>
      <w:pPr>
        <w:keepNext/>
        <w:keepLines/>
        <w:autoSpaceDE w:val="0"/>
        <w:autoSpaceDN w:val="0"/>
        <w:adjustRightInd w:val="0"/>
        <w:spacing w:after="260" w:line="360" w:lineRule="auto"/>
        <w:jc w:val="center"/>
        <w:rPr>
          <w:bCs/>
          <w:sz w:val="24"/>
          <w:highlight w:val="none"/>
        </w:rPr>
      </w:pPr>
      <w:r>
        <w:rPr>
          <w:rFonts w:hint="eastAsia"/>
          <w:bCs/>
          <w:sz w:val="24"/>
          <w:highlight w:val="none"/>
        </w:rPr>
        <w:t>（格式自拟，需后附中标（成交）通知书或合同）</w:t>
      </w:r>
    </w:p>
    <w:p>
      <w:pPr>
        <w:keepNext/>
        <w:keepLines/>
        <w:autoSpaceDE w:val="0"/>
        <w:autoSpaceDN w:val="0"/>
        <w:adjustRightInd w:val="0"/>
        <w:spacing w:after="260" w:line="360" w:lineRule="auto"/>
        <w:rPr>
          <w:bCs/>
          <w:sz w:val="24"/>
          <w:highlight w:val="none"/>
          <w:lang w:val="zh-CN"/>
        </w:rPr>
      </w:pPr>
    </w:p>
    <w:p>
      <w:pPr>
        <w:pStyle w:val="7"/>
        <w:rPr>
          <w:bCs/>
          <w:sz w:val="24"/>
          <w:szCs w:val="20"/>
          <w:highlight w:val="none"/>
          <w:lang w:val="zh-CN"/>
        </w:rPr>
      </w:pPr>
    </w:p>
    <w:p>
      <w:pPr>
        <w:pStyle w:val="8"/>
        <w:rPr>
          <w:highlight w:val="none"/>
          <w:lang w:val="zh-CN"/>
        </w:rPr>
      </w:pPr>
    </w:p>
    <w:p>
      <w:pPr>
        <w:pStyle w:val="8"/>
        <w:rPr>
          <w:highlight w:val="none"/>
          <w:lang w:val="zh-CN"/>
        </w:rPr>
      </w:pPr>
    </w:p>
    <w:p>
      <w:pPr>
        <w:pStyle w:val="8"/>
        <w:rPr>
          <w:highlight w:val="none"/>
          <w:lang w:val="zh-CN"/>
        </w:rPr>
      </w:pPr>
    </w:p>
    <w:p>
      <w:pPr>
        <w:rPr>
          <w:highlight w:val="none"/>
          <w:lang w:val="zh-CN"/>
        </w:rPr>
      </w:pPr>
    </w:p>
    <w:p>
      <w:pPr>
        <w:pStyle w:val="8"/>
        <w:rPr>
          <w:highlight w:val="none"/>
          <w:lang w:val="zh-CN"/>
        </w:rPr>
      </w:pPr>
    </w:p>
    <w:p>
      <w:pPr>
        <w:pStyle w:val="8"/>
        <w:rPr>
          <w:highlight w:val="none"/>
          <w:lang w:val="zh-CN"/>
        </w:rPr>
      </w:pPr>
    </w:p>
    <w:p>
      <w:pPr>
        <w:pStyle w:val="8"/>
        <w:rPr>
          <w:highlight w:val="none"/>
          <w:lang w:val="zh-CN"/>
        </w:rPr>
      </w:pPr>
    </w:p>
    <w:p>
      <w:pPr>
        <w:keepNext/>
        <w:keepLines/>
        <w:autoSpaceDE w:val="0"/>
        <w:autoSpaceDN w:val="0"/>
        <w:adjustRightInd w:val="0"/>
        <w:spacing w:after="260" w:line="360" w:lineRule="auto"/>
        <w:rPr>
          <w:bCs/>
          <w:sz w:val="24"/>
          <w:highlight w:val="none"/>
        </w:rPr>
      </w:pPr>
      <w:r>
        <w:rPr>
          <w:rFonts w:hint="eastAsia"/>
          <w:bCs/>
          <w:sz w:val="24"/>
          <w:highlight w:val="none"/>
          <w:lang w:val="zh-CN"/>
        </w:rPr>
        <w:t>附件</w:t>
      </w:r>
      <w:r>
        <w:rPr>
          <w:rFonts w:hint="eastAsia"/>
          <w:bCs/>
          <w:sz w:val="24"/>
          <w:highlight w:val="none"/>
        </w:rPr>
        <w:t>11</w:t>
      </w:r>
    </w:p>
    <w:p>
      <w:pPr>
        <w:pStyle w:val="7"/>
        <w:jc w:val="center"/>
        <w:rPr>
          <w:rFonts w:hint="eastAsia" w:ascii="宋体" w:hAnsi="Arial" w:cs="宋体"/>
          <w:b/>
          <w:bCs/>
          <w:kern w:val="0"/>
          <w:sz w:val="28"/>
          <w:szCs w:val="28"/>
          <w:highlight w:val="none"/>
        </w:rPr>
      </w:pPr>
      <w:r>
        <w:rPr>
          <w:rFonts w:hint="eastAsia" w:ascii="宋体" w:hAnsi="Arial" w:cs="宋体"/>
          <w:b/>
          <w:bCs/>
          <w:kern w:val="0"/>
          <w:sz w:val="28"/>
          <w:szCs w:val="28"/>
          <w:highlight w:val="none"/>
        </w:rPr>
        <w:t>服务承诺</w:t>
      </w:r>
    </w:p>
    <w:p>
      <w:pPr>
        <w:pStyle w:val="8"/>
        <w:ind w:left="0" w:leftChars="0" w:firstLine="0" w:firstLineChars="0"/>
        <w:jc w:val="center"/>
        <w:rPr>
          <w:rFonts w:hint="eastAsia" w:eastAsia="宋体"/>
          <w:highlight w:val="none"/>
          <w:lang w:eastAsia="zh-CN"/>
        </w:rPr>
      </w:pPr>
      <w:r>
        <w:rPr>
          <w:rFonts w:hint="eastAsia"/>
          <w:bCs/>
          <w:sz w:val="24"/>
          <w:highlight w:val="none"/>
        </w:rPr>
        <w:t>（格式自拟</w:t>
      </w:r>
      <w:r>
        <w:rPr>
          <w:rFonts w:hint="eastAsia"/>
          <w:bCs/>
          <w:sz w:val="24"/>
          <w:highlight w:val="none"/>
          <w:lang w:eastAsia="zh-CN"/>
        </w:rPr>
        <w:t>）</w:t>
      </w:r>
    </w:p>
    <w:p>
      <w:pPr>
        <w:tabs>
          <w:tab w:val="left" w:pos="1260"/>
        </w:tabs>
        <w:spacing w:line="440" w:lineRule="exact"/>
        <w:rPr>
          <w:rFonts w:hint="eastAsia"/>
          <w:bCs/>
          <w:sz w:val="24"/>
          <w:highlight w:val="none"/>
          <w:lang w:val="zh-CN"/>
        </w:rPr>
      </w:pPr>
    </w:p>
    <w:p>
      <w:pPr>
        <w:tabs>
          <w:tab w:val="left" w:pos="1260"/>
        </w:tabs>
        <w:spacing w:line="440" w:lineRule="exact"/>
        <w:rPr>
          <w:rFonts w:hint="eastAsia"/>
          <w:bCs/>
          <w:sz w:val="24"/>
          <w:highlight w:val="none"/>
          <w:lang w:val="zh-CN"/>
        </w:rPr>
      </w:pPr>
    </w:p>
    <w:p>
      <w:pPr>
        <w:tabs>
          <w:tab w:val="left" w:pos="1260"/>
        </w:tabs>
        <w:spacing w:line="440" w:lineRule="exact"/>
        <w:rPr>
          <w:bCs/>
          <w:sz w:val="24"/>
          <w:highlight w:val="none"/>
        </w:rPr>
      </w:pPr>
      <w:r>
        <w:rPr>
          <w:rFonts w:hint="eastAsia"/>
          <w:bCs/>
          <w:sz w:val="24"/>
          <w:highlight w:val="none"/>
          <w:lang w:val="zh-CN"/>
        </w:rPr>
        <w:t>附件</w:t>
      </w:r>
      <w:r>
        <w:rPr>
          <w:rFonts w:hint="eastAsia"/>
          <w:bCs/>
          <w:sz w:val="24"/>
          <w:highlight w:val="none"/>
        </w:rPr>
        <w:t>12</w:t>
      </w:r>
    </w:p>
    <w:p>
      <w:pPr>
        <w:tabs>
          <w:tab w:val="left" w:pos="1260"/>
        </w:tabs>
        <w:spacing w:line="440" w:lineRule="exact"/>
        <w:jc w:val="center"/>
        <w:rPr>
          <w:rFonts w:ascii="宋体" w:hAnsi="Arial" w:cs="宋体"/>
          <w:b/>
          <w:bCs/>
          <w:kern w:val="0"/>
          <w:sz w:val="28"/>
          <w:szCs w:val="28"/>
          <w:highlight w:val="none"/>
        </w:rPr>
      </w:pPr>
      <w:r>
        <w:rPr>
          <w:rFonts w:hint="eastAsia" w:ascii="宋体" w:hAnsi="Arial" w:cs="宋体"/>
          <w:b/>
          <w:bCs/>
          <w:kern w:val="0"/>
          <w:sz w:val="28"/>
          <w:szCs w:val="28"/>
          <w:highlight w:val="none"/>
        </w:rPr>
        <w:t>项目组织方案</w:t>
      </w:r>
    </w:p>
    <w:p>
      <w:pPr>
        <w:spacing w:line="360" w:lineRule="auto"/>
        <w:rPr>
          <w:rFonts w:ascii="宋体" w:hAnsi="宋体" w:cs="宋体"/>
          <w:b/>
          <w:bCs/>
          <w:sz w:val="24"/>
          <w:highlight w:val="none"/>
        </w:rPr>
      </w:pPr>
    </w:p>
    <w:p>
      <w:pPr>
        <w:keepNext/>
        <w:keepLines/>
        <w:autoSpaceDE w:val="0"/>
        <w:autoSpaceDN w:val="0"/>
        <w:adjustRightInd w:val="0"/>
        <w:spacing w:after="260" w:line="360" w:lineRule="auto"/>
        <w:jc w:val="left"/>
        <w:rPr>
          <w:bCs/>
          <w:sz w:val="24"/>
          <w:highlight w:val="none"/>
        </w:rPr>
      </w:pPr>
      <w:r>
        <w:rPr>
          <w:rFonts w:hint="eastAsia"/>
          <w:bCs/>
          <w:sz w:val="24"/>
          <w:highlight w:val="none"/>
        </w:rPr>
        <w:t>项目组织方案组成</w:t>
      </w:r>
    </w:p>
    <w:p>
      <w:pPr>
        <w:keepNext/>
        <w:keepLines/>
        <w:autoSpaceDE w:val="0"/>
        <w:autoSpaceDN w:val="0"/>
        <w:adjustRightInd w:val="0"/>
        <w:spacing w:after="260" w:line="360" w:lineRule="auto"/>
        <w:jc w:val="left"/>
        <w:rPr>
          <w:bCs/>
          <w:sz w:val="24"/>
          <w:highlight w:val="none"/>
          <w:lang w:val="en-GB"/>
        </w:rPr>
      </w:pPr>
      <w:r>
        <w:rPr>
          <w:rFonts w:hint="eastAsia"/>
          <w:bCs/>
          <w:sz w:val="24"/>
          <w:highlight w:val="none"/>
          <w:lang w:val="en-GB"/>
        </w:rPr>
        <w:t>投标供应商应按采购文件要求的内容和顺序，对完成整个项目提出相应的实施方案。组织实施方案的内容应包括：1）工作和服务内容2）依据及目标3）针对本项目的咨询建议4）针对本项目招标重点、难点分析5）工作流程和方法6）任务，规范，程序叙述7）项目文档体系定制方案9）质量保证体系10）项目</w:t>
      </w:r>
      <w:r>
        <w:rPr>
          <w:rFonts w:hint="eastAsia"/>
          <w:bCs/>
          <w:sz w:val="24"/>
          <w:highlight w:val="none"/>
          <w:lang w:val="en-US" w:eastAsia="zh-CN"/>
        </w:rPr>
        <w:t>规划</w:t>
      </w:r>
      <w:r>
        <w:rPr>
          <w:rFonts w:hint="eastAsia"/>
          <w:bCs/>
          <w:sz w:val="24"/>
          <w:highlight w:val="none"/>
          <w:lang w:val="en-GB"/>
        </w:rPr>
        <w:t>编制与管理方案</w:t>
      </w:r>
    </w:p>
    <w:p>
      <w:pPr>
        <w:keepNext/>
        <w:keepLines/>
        <w:autoSpaceDE w:val="0"/>
        <w:autoSpaceDN w:val="0"/>
        <w:adjustRightInd w:val="0"/>
        <w:spacing w:after="260" w:line="360" w:lineRule="auto"/>
        <w:jc w:val="left"/>
        <w:rPr>
          <w:bCs/>
          <w:sz w:val="24"/>
          <w:highlight w:val="none"/>
        </w:rPr>
      </w:pPr>
      <w:r>
        <w:rPr>
          <w:rFonts w:hint="eastAsia"/>
          <w:bCs/>
          <w:sz w:val="24"/>
          <w:highlight w:val="none"/>
        </w:rPr>
        <w:t>包含不仅限于以上内容。</w:t>
      </w:r>
    </w:p>
    <w:p>
      <w:pPr>
        <w:keepNext/>
        <w:keepLines/>
        <w:autoSpaceDE w:val="0"/>
        <w:autoSpaceDN w:val="0"/>
        <w:adjustRightInd w:val="0"/>
        <w:spacing w:after="260" w:line="360" w:lineRule="auto"/>
        <w:rPr>
          <w:bCs/>
          <w:sz w:val="24"/>
          <w:highlight w:val="none"/>
        </w:rPr>
      </w:pPr>
    </w:p>
    <w:p>
      <w:pPr>
        <w:tabs>
          <w:tab w:val="left" w:pos="1260"/>
        </w:tabs>
        <w:spacing w:line="440" w:lineRule="exact"/>
        <w:rPr>
          <w:bCs/>
          <w:sz w:val="24"/>
          <w:highlight w:val="none"/>
          <w:lang w:val="zh-CN"/>
        </w:rPr>
      </w:pPr>
    </w:p>
    <w:p>
      <w:pPr>
        <w:tabs>
          <w:tab w:val="left" w:pos="1260"/>
        </w:tabs>
        <w:spacing w:line="440" w:lineRule="exact"/>
        <w:rPr>
          <w:bCs/>
          <w:sz w:val="24"/>
          <w:highlight w:val="none"/>
          <w:lang w:val="zh-CN"/>
        </w:rPr>
      </w:pPr>
    </w:p>
    <w:p>
      <w:pPr>
        <w:tabs>
          <w:tab w:val="left" w:pos="1260"/>
        </w:tabs>
        <w:spacing w:line="440" w:lineRule="exact"/>
        <w:rPr>
          <w:bCs/>
          <w:sz w:val="24"/>
          <w:highlight w:val="none"/>
          <w:lang w:val="zh-CN"/>
        </w:rPr>
      </w:pPr>
    </w:p>
    <w:p>
      <w:pPr>
        <w:tabs>
          <w:tab w:val="left" w:pos="1260"/>
        </w:tabs>
        <w:spacing w:line="440" w:lineRule="exact"/>
        <w:rPr>
          <w:bCs/>
          <w:sz w:val="24"/>
          <w:highlight w:val="none"/>
        </w:rPr>
      </w:pPr>
      <w:r>
        <w:rPr>
          <w:rFonts w:hint="eastAsia"/>
          <w:bCs/>
          <w:sz w:val="24"/>
          <w:highlight w:val="none"/>
          <w:lang w:val="zh-CN"/>
        </w:rPr>
        <w:t>附件</w:t>
      </w:r>
      <w:r>
        <w:rPr>
          <w:rFonts w:hint="eastAsia"/>
          <w:bCs/>
          <w:sz w:val="24"/>
          <w:highlight w:val="none"/>
        </w:rPr>
        <w:t>13</w:t>
      </w:r>
    </w:p>
    <w:p>
      <w:pPr>
        <w:tabs>
          <w:tab w:val="left" w:pos="1260"/>
        </w:tabs>
        <w:spacing w:line="440" w:lineRule="exact"/>
        <w:jc w:val="center"/>
        <w:rPr>
          <w:rFonts w:ascii="宋体" w:hAnsi="Arial" w:cs="宋体"/>
          <w:b/>
          <w:bCs/>
          <w:kern w:val="0"/>
          <w:sz w:val="28"/>
          <w:szCs w:val="28"/>
          <w:highlight w:val="none"/>
        </w:rPr>
      </w:pPr>
      <w:r>
        <w:rPr>
          <w:rFonts w:hint="eastAsia" w:ascii="宋体" w:hAnsi="Arial" w:cs="宋体"/>
          <w:b/>
          <w:bCs/>
          <w:kern w:val="0"/>
          <w:sz w:val="28"/>
          <w:szCs w:val="28"/>
          <w:highlight w:val="none"/>
        </w:rPr>
        <w:t>投标供应商认为需要提供的其它资料</w:t>
      </w:r>
    </w:p>
    <w:p>
      <w:pPr>
        <w:keepNext/>
        <w:keepLines/>
        <w:autoSpaceDE w:val="0"/>
        <w:autoSpaceDN w:val="0"/>
        <w:adjustRightInd w:val="0"/>
        <w:spacing w:after="260" w:line="360" w:lineRule="auto"/>
        <w:rPr>
          <w:bCs/>
          <w:sz w:val="24"/>
          <w:highlight w:val="none"/>
          <w:lang w:val="zh-CN"/>
        </w:rPr>
      </w:pPr>
      <w:r>
        <w:rPr>
          <w:rFonts w:hint="eastAsia"/>
          <w:bCs/>
          <w:sz w:val="24"/>
          <w:highlight w:val="none"/>
          <w:lang w:val="zh-CN"/>
        </w:rPr>
        <w:t xml:space="preserve">   </w:t>
      </w:r>
    </w:p>
    <w:p>
      <w:pPr>
        <w:pStyle w:val="7"/>
        <w:rPr>
          <w:bCs/>
          <w:sz w:val="24"/>
          <w:szCs w:val="20"/>
          <w:highlight w:val="none"/>
          <w:lang w:val="zh-CN"/>
        </w:rPr>
      </w:pPr>
    </w:p>
    <w:p>
      <w:pPr>
        <w:pStyle w:val="8"/>
        <w:rPr>
          <w:highlight w:val="none"/>
          <w:lang w:val="zh-CN"/>
        </w:rPr>
      </w:pPr>
    </w:p>
    <w:p>
      <w:pPr>
        <w:rPr>
          <w:highlight w:val="none"/>
          <w:lang w:val="zh-CN"/>
        </w:rPr>
      </w:pPr>
    </w:p>
    <w:p>
      <w:pPr>
        <w:pStyle w:val="7"/>
        <w:rPr>
          <w:highlight w:val="none"/>
          <w:lang w:val="zh-CN"/>
        </w:rPr>
      </w:pPr>
    </w:p>
    <w:p>
      <w:pPr>
        <w:pStyle w:val="8"/>
        <w:rPr>
          <w:highlight w:val="none"/>
          <w:lang w:val="zh-CN"/>
        </w:rPr>
      </w:pPr>
    </w:p>
    <w:p>
      <w:pPr>
        <w:tabs>
          <w:tab w:val="left" w:pos="1260"/>
        </w:tabs>
        <w:spacing w:line="440" w:lineRule="exact"/>
        <w:rPr>
          <w:bCs/>
          <w:sz w:val="24"/>
          <w:highlight w:val="none"/>
          <w:lang w:val="zh-CN"/>
        </w:rPr>
      </w:pPr>
    </w:p>
    <w:p>
      <w:pPr>
        <w:tabs>
          <w:tab w:val="left" w:pos="1260"/>
        </w:tabs>
        <w:spacing w:line="440" w:lineRule="exact"/>
        <w:rPr>
          <w:bCs/>
          <w:sz w:val="24"/>
          <w:highlight w:val="none"/>
          <w:lang w:val="zh-CN"/>
        </w:rPr>
      </w:pPr>
    </w:p>
    <w:p>
      <w:pPr>
        <w:tabs>
          <w:tab w:val="left" w:pos="1260"/>
        </w:tabs>
        <w:spacing w:line="440" w:lineRule="exact"/>
        <w:rPr>
          <w:bCs/>
          <w:sz w:val="24"/>
          <w:highlight w:val="none"/>
          <w:lang w:val="zh-CN"/>
        </w:rPr>
      </w:pPr>
    </w:p>
    <w:p>
      <w:pPr>
        <w:tabs>
          <w:tab w:val="left" w:pos="1260"/>
        </w:tabs>
        <w:spacing w:line="440" w:lineRule="exact"/>
        <w:rPr>
          <w:bCs/>
          <w:sz w:val="24"/>
          <w:highlight w:val="none"/>
          <w:lang w:val="zh-CN"/>
        </w:rPr>
      </w:pPr>
    </w:p>
    <w:p>
      <w:pPr>
        <w:tabs>
          <w:tab w:val="left" w:pos="1260"/>
        </w:tabs>
        <w:spacing w:line="440" w:lineRule="exact"/>
        <w:rPr>
          <w:bCs/>
          <w:sz w:val="24"/>
          <w:highlight w:val="none"/>
          <w:lang w:val="zh-CN"/>
        </w:rPr>
      </w:pPr>
    </w:p>
    <w:p>
      <w:pPr>
        <w:tabs>
          <w:tab w:val="left" w:pos="1260"/>
        </w:tabs>
        <w:spacing w:line="440" w:lineRule="exact"/>
        <w:rPr>
          <w:bCs/>
          <w:sz w:val="24"/>
          <w:highlight w:val="none"/>
          <w:lang w:val="zh-CN"/>
        </w:rPr>
      </w:pPr>
    </w:p>
    <w:p>
      <w:pPr>
        <w:pStyle w:val="8"/>
        <w:rPr>
          <w:highlight w:val="none"/>
        </w:rPr>
      </w:pPr>
    </w:p>
    <w:p>
      <w:pPr>
        <w:rPr>
          <w:highlight w:val="none"/>
        </w:rPr>
      </w:pPr>
    </w:p>
    <w:p>
      <w:pPr>
        <w:tabs>
          <w:tab w:val="left" w:pos="1260"/>
        </w:tabs>
        <w:spacing w:line="440" w:lineRule="exact"/>
        <w:rPr>
          <w:rFonts w:hint="eastAsia" w:ascii="Times New Roman" w:hAnsi="Times New Roman" w:eastAsia="宋体" w:cs="Times New Roman"/>
          <w:bCs/>
          <w:sz w:val="24"/>
          <w:highlight w:val="none"/>
          <w:lang w:val="zh-CN" w:eastAsia="zh-CN"/>
        </w:rPr>
      </w:pPr>
      <w:r>
        <w:rPr>
          <w:rFonts w:hint="eastAsia" w:ascii="Times New Roman" w:hAnsi="Times New Roman" w:eastAsia="宋体" w:cs="Times New Roman"/>
          <w:bCs/>
          <w:sz w:val="24"/>
          <w:highlight w:val="none"/>
          <w:lang w:val="zh-CN"/>
        </w:rPr>
        <w:t>附件1</w:t>
      </w:r>
      <w:r>
        <w:rPr>
          <w:rFonts w:hint="eastAsia" w:ascii="Times New Roman" w:hAnsi="Times New Roman" w:eastAsia="宋体" w:cs="Times New Roman"/>
          <w:bCs/>
          <w:sz w:val="24"/>
          <w:highlight w:val="none"/>
          <w:lang w:val="en-US" w:eastAsia="zh-CN"/>
        </w:rPr>
        <w:t>4</w:t>
      </w:r>
    </w:p>
    <w:p>
      <w:pPr>
        <w:pStyle w:val="7"/>
        <w:spacing w:line="360" w:lineRule="auto"/>
        <w:jc w:val="center"/>
        <w:rPr>
          <w:rFonts w:hint="eastAsia" w:ascii="宋体" w:hAnsi="宋体" w:cs="宋体"/>
          <w:b/>
          <w:sz w:val="32"/>
          <w:highlight w:val="none"/>
        </w:rPr>
      </w:pPr>
    </w:p>
    <w:p>
      <w:pPr>
        <w:pStyle w:val="7"/>
        <w:spacing w:line="360" w:lineRule="auto"/>
        <w:jc w:val="center"/>
        <w:rPr>
          <w:rFonts w:hint="eastAsia" w:ascii="宋体" w:hAnsi="宋体" w:cs="宋体"/>
          <w:b/>
          <w:sz w:val="32"/>
          <w:highlight w:val="none"/>
        </w:rPr>
      </w:pPr>
    </w:p>
    <w:p>
      <w:pPr>
        <w:pStyle w:val="11"/>
        <w:autoSpaceDE/>
        <w:autoSpaceDN/>
        <w:snapToGrid w:val="0"/>
        <w:ind w:left="0"/>
        <w:jc w:val="center"/>
        <w:rPr>
          <w:rFonts w:hint="eastAsia" w:ascii="宋体" w:hAnsi="宋体" w:eastAsia="宋体" w:cs="宋体"/>
          <w:color w:val="auto"/>
          <w:kern w:val="2"/>
          <w:szCs w:val="28"/>
          <w:highlight w:val="none"/>
          <w:lang w:val="en-US" w:bidi="ar-SA"/>
        </w:rPr>
      </w:pPr>
      <w:r>
        <w:rPr>
          <w:rFonts w:hint="eastAsia" w:ascii="宋体" w:hAnsi="宋体" w:eastAsia="宋体" w:cs="宋体"/>
          <w:color w:val="auto"/>
          <w:kern w:val="2"/>
          <w:szCs w:val="28"/>
          <w:highlight w:val="none"/>
          <w:lang w:val="en-US" w:bidi="ar-SA"/>
        </w:rPr>
        <w:t>其他材料（如有，请提供；如未提供，投标文件不作无效处理）</w:t>
      </w:r>
    </w:p>
    <w:p>
      <w:pPr>
        <w:pStyle w:val="11"/>
        <w:autoSpaceDE/>
        <w:autoSpaceDN/>
        <w:snapToGrid w:val="0"/>
        <w:ind w:left="0"/>
        <w:jc w:val="center"/>
        <w:rPr>
          <w:rFonts w:hint="eastAsia" w:ascii="宋体" w:hAnsi="宋体" w:eastAsia="宋体" w:cs="宋体"/>
          <w:color w:val="auto"/>
          <w:kern w:val="2"/>
          <w:szCs w:val="28"/>
          <w:highlight w:val="none"/>
          <w:lang w:val="en-US" w:bidi="ar-SA"/>
        </w:rPr>
      </w:pP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（1）</w:t>
      </w:r>
      <w:r>
        <w:rPr>
          <w:rFonts w:hint="eastAsia" w:ascii="Times New Roman" w:hAnsi="Times New Roman" w:eastAsia="宋体" w:cs="Times New Roman"/>
          <w:bCs/>
          <w:sz w:val="24"/>
          <w:highlight w:val="none"/>
          <w:lang w:val="en-US"/>
        </w:rPr>
        <w:t>监狱企业证明文件</w:t>
      </w:r>
      <w:r>
        <w:rPr>
          <w:rFonts w:hint="eastAsia" w:ascii="Times New Roman" w:hAnsi="Times New Roman" w:eastAsia="宋体" w:cs="Times New Roman"/>
          <w:bCs/>
          <w:sz w:val="24"/>
          <w:highlight w:val="none"/>
          <w:lang w:val="en-US" w:eastAsia="zh-CN"/>
        </w:rPr>
        <w:t>；</w:t>
      </w: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（2）</w:t>
      </w:r>
      <w:r>
        <w:rPr>
          <w:rFonts w:hint="eastAsia" w:ascii="Times New Roman" w:hAnsi="Times New Roman" w:eastAsia="宋体" w:cs="Times New Roman"/>
          <w:bCs/>
          <w:sz w:val="24"/>
          <w:highlight w:val="none"/>
          <w:lang w:val="en-US"/>
        </w:rPr>
        <w:t>中小企业声明函</w:t>
      </w:r>
      <w:r>
        <w:rPr>
          <w:rFonts w:hint="eastAsia" w:ascii="Times New Roman" w:hAnsi="Times New Roman" w:eastAsia="宋体" w:cs="Times New Roman"/>
          <w:bCs/>
          <w:sz w:val="24"/>
          <w:highlight w:val="none"/>
          <w:lang w:val="en-US" w:eastAsia="zh-CN"/>
        </w:rPr>
        <w:t>；</w:t>
      </w: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（3）</w:t>
      </w:r>
      <w:r>
        <w:rPr>
          <w:rFonts w:hint="eastAsia" w:ascii="Times New Roman" w:hAnsi="Times New Roman" w:eastAsia="宋体" w:cs="Times New Roman"/>
          <w:bCs/>
          <w:sz w:val="24"/>
          <w:highlight w:val="none"/>
          <w:lang w:val="en-US"/>
        </w:rPr>
        <w:t>制造商企业（单位）类型声明函</w:t>
      </w:r>
      <w:r>
        <w:rPr>
          <w:rFonts w:hint="eastAsia" w:ascii="Times New Roman" w:hAnsi="Times New Roman" w:eastAsia="宋体" w:cs="Times New Roman"/>
          <w:bCs/>
          <w:sz w:val="24"/>
          <w:highlight w:val="none"/>
          <w:lang w:val="en-US" w:eastAsia="zh-CN"/>
        </w:rPr>
        <w:t>（采购人采购的服务有伴随货物时，投标人所投货物为其它企业生产时须提供此声明函）</w:t>
      </w: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（4）</w:t>
      </w:r>
      <w:r>
        <w:rPr>
          <w:rFonts w:hint="eastAsia" w:ascii="Times New Roman" w:hAnsi="Times New Roman" w:eastAsia="宋体" w:cs="Times New Roman"/>
          <w:bCs/>
          <w:sz w:val="24"/>
          <w:highlight w:val="none"/>
          <w:lang w:val="en-US"/>
        </w:rPr>
        <w:t>残疾人福利性单位声明函</w:t>
      </w:r>
      <w:r>
        <w:rPr>
          <w:rFonts w:hint="eastAsia" w:ascii="Times New Roman" w:hAnsi="Times New Roman" w:eastAsia="宋体" w:cs="Times New Roman"/>
          <w:bCs/>
          <w:sz w:val="24"/>
          <w:highlight w:val="none"/>
          <w:lang w:val="en-US" w:eastAsia="zh-CN"/>
        </w:rPr>
        <w:t>；</w:t>
      </w:r>
    </w:p>
    <w:p>
      <w:pPr>
        <w:keepNext/>
        <w:keepLines/>
        <w:autoSpaceDE w:val="0"/>
        <w:autoSpaceDN w:val="0"/>
        <w:adjustRightInd w:val="0"/>
        <w:spacing w:after="260" w:line="360" w:lineRule="auto"/>
        <w:ind w:firstLine="720" w:firstLineChars="300"/>
        <w:jc w:val="left"/>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p>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GB"/>
        </w:rPr>
      </w:pPr>
    </w:p>
    <w:p>
      <w:pPr>
        <w:snapToGrid w:val="0"/>
        <w:spacing w:line="360" w:lineRule="auto"/>
        <w:rPr>
          <w:rFonts w:hint="eastAsia" w:ascii="宋体" w:hAnsi="宋体" w:eastAsia="宋体" w:cs="宋体"/>
          <w:color w:val="auto"/>
          <w:kern w:val="2"/>
          <w:sz w:val="24"/>
          <w:szCs w:val="24"/>
          <w:highlight w:val="none"/>
          <w:lang w:bidi="ar-SA"/>
        </w:rPr>
      </w:pPr>
    </w:p>
    <w:p>
      <w:pPr>
        <w:snapToGrid w:val="0"/>
        <w:spacing w:line="360" w:lineRule="auto"/>
        <w:rPr>
          <w:rFonts w:hint="eastAsia" w:ascii="宋体" w:hAnsi="宋体" w:eastAsia="宋体" w:cs="宋体"/>
          <w:color w:val="auto"/>
          <w:kern w:val="2"/>
          <w:sz w:val="24"/>
          <w:szCs w:val="24"/>
          <w:highlight w:val="none"/>
          <w:lang w:bidi="ar-SA"/>
        </w:rPr>
      </w:pPr>
    </w:p>
    <w:p>
      <w:pPr>
        <w:pStyle w:val="5"/>
        <w:rPr>
          <w:rFonts w:hint="eastAsia" w:ascii="宋体" w:hAnsi="宋体" w:eastAsia="宋体" w:cs="宋体"/>
          <w:color w:val="auto"/>
          <w:kern w:val="2"/>
          <w:sz w:val="24"/>
          <w:szCs w:val="24"/>
          <w:highlight w:val="none"/>
          <w:lang w:bidi="ar-SA"/>
        </w:rPr>
      </w:pPr>
    </w:p>
    <w:p>
      <w:pPr>
        <w:rPr>
          <w:rFonts w:hint="eastAsia" w:ascii="宋体" w:hAnsi="宋体" w:eastAsia="宋体" w:cs="宋体"/>
          <w:color w:val="auto"/>
          <w:kern w:val="2"/>
          <w:sz w:val="24"/>
          <w:szCs w:val="24"/>
          <w:highlight w:val="none"/>
          <w:lang w:bidi="ar-SA"/>
        </w:rPr>
      </w:pPr>
    </w:p>
    <w:p>
      <w:pPr>
        <w:pStyle w:val="5"/>
        <w:rPr>
          <w:rFonts w:hint="eastAsia" w:ascii="宋体" w:hAnsi="宋体" w:eastAsia="宋体" w:cs="宋体"/>
          <w:color w:val="auto"/>
          <w:kern w:val="2"/>
          <w:sz w:val="24"/>
          <w:szCs w:val="24"/>
          <w:highlight w:val="none"/>
          <w:lang w:bidi="ar-SA"/>
        </w:rPr>
      </w:pPr>
    </w:p>
    <w:p>
      <w:pPr>
        <w:rPr>
          <w:rFonts w:hint="eastAsia" w:ascii="宋体" w:hAnsi="宋体" w:eastAsia="宋体" w:cs="宋体"/>
          <w:color w:val="auto"/>
          <w:kern w:val="2"/>
          <w:sz w:val="24"/>
          <w:szCs w:val="24"/>
          <w:highlight w:val="none"/>
          <w:lang w:bidi="ar-SA"/>
        </w:rPr>
      </w:pPr>
    </w:p>
    <w:p>
      <w:pPr>
        <w:pStyle w:val="5"/>
        <w:rPr>
          <w:rFonts w:hint="eastAsia" w:ascii="宋体" w:hAnsi="宋体" w:eastAsia="宋体" w:cs="宋体"/>
          <w:color w:val="auto"/>
          <w:kern w:val="2"/>
          <w:sz w:val="24"/>
          <w:szCs w:val="24"/>
          <w:highlight w:val="none"/>
          <w:lang w:bidi="ar-SA"/>
        </w:rPr>
      </w:pPr>
    </w:p>
    <w:p>
      <w:pPr>
        <w:rPr>
          <w:rFonts w:hint="eastAsia" w:ascii="宋体" w:hAnsi="宋体" w:eastAsia="宋体" w:cs="宋体"/>
          <w:color w:val="auto"/>
          <w:kern w:val="2"/>
          <w:sz w:val="24"/>
          <w:szCs w:val="24"/>
          <w:highlight w:val="none"/>
          <w:lang w:bidi="ar-SA"/>
        </w:rPr>
      </w:pPr>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237" w:name="_Toc4541_WPSOffice_Level2"/>
      <w:bookmarkStart w:id="238" w:name="_Toc19164_WPSOffice_Level2"/>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bookmarkEnd w:id="237"/>
      <w:bookmarkEnd w:id="238"/>
    </w:p>
    <w:p>
      <w:pPr>
        <w:widowControl/>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郑重声明，根据《政府采购促进中小企业发展</w:t>
      </w:r>
      <w:r>
        <w:rPr>
          <w:rFonts w:hint="eastAsia" w:ascii="宋体" w:hAnsi="宋体" w:eastAsia="宋体" w:cs="宋体"/>
          <w:color w:val="auto"/>
          <w:kern w:val="0"/>
          <w:sz w:val="21"/>
          <w:szCs w:val="21"/>
          <w:highlight w:val="none"/>
          <w:lang w:val="en-US" w:eastAsia="zh-CN"/>
        </w:rPr>
        <w:t>管理</w:t>
      </w:r>
      <w:r>
        <w:rPr>
          <w:rFonts w:hint="eastAsia" w:ascii="宋体" w:hAnsi="宋体" w:eastAsia="宋体" w:cs="宋体"/>
          <w:color w:val="auto"/>
          <w:kern w:val="0"/>
          <w:sz w:val="21"/>
          <w:szCs w:val="21"/>
          <w:highlight w:val="none"/>
        </w:rPr>
        <w:t>办法》（财库[20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号）的规定，本公司</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联合体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参加</w:t>
      </w:r>
      <w:r>
        <w:rPr>
          <w:rFonts w:hint="eastAsia" w:ascii="宋体" w:hAnsi="宋体" w:eastAsia="宋体" w:cs="宋体"/>
          <w:color w:val="auto"/>
          <w:kern w:val="0"/>
          <w:sz w:val="21"/>
          <w:szCs w:val="21"/>
          <w:highlight w:val="none"/>
          <w:u w:val="single"/>
          <w:lang w:val="en-US" w:eastAsia="zh-CN"/>
        </w:rPr>
        <w:t>（单位名称）</w:t>
      </w:r>
      <w:r>
        <w:rPr>
          <w:rFonts w:hint="eastAsia" w:ascii="宋体" w:hAnsi="宋体" w:eastAsia="宋体" w:cs="宋体"/>
          <w:color w:val="auto"/>
          <w:kern w:val="0"/>
          <w:sz w:val="21"/>
          <w:szCs w:val="21"/>
          <w:highlight w:val="none"/>
          <w:u w:val="none"/>
          <w:lang w:val="en-US" w:eastAsia="zh-CN"/>
        </w:rPr>
        <w:t>的</w:t>
      </w:r>
      <w:r>
        <w:rPr>
          <w:rFonts w:hint="eastAsia" w:ascii="宋体" w:hAnsi="宋体" w:eastAsia="宋体" w:cs="宋体"/>
          <w:color w:val="auto"/>
          <w:kern w:val="0"/>
          <w:sz w:val="21"/>
          <w:szCs w:val="21"/>
          <w:highlight w:val="none"/>
          <w:u w:val="single"/>
          <w:lang w:val="en-US" w:eastAsia="zh-CN"/>
        </w:rPr>
        <w:t>（项目名称）</w:t>
      </w:r>
      <w:r>
        <w:rPr>
          <w:rFonts w:hint="eastAsia" w:ascii="宋体" w:hAnsi="宋体" w:eastAsia="宋体" w:cs="宋体"/>
          <w:color w:val="auto"/>
          <w:kern w:val="0"/>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widowControl/>
        <w:numPr>
          <w:ilvl w:val="0"/>
          <w:numId w:val="5"/>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（采购文件中明确的所属行业）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Cs w:val="21"/>
          <w:highlight w:val="none"/>
          <w:lang w:val="zh-CN"/>
        </w:rPr>
        <w:t>万</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position w:val="-4"/>
          <w:szCs w:val="21"/>
          <w:highlight w:val="none"/>
          <w:lang w:val="zh-CN"/>
        </w:rPr>
        <w:object>
          <v:shape id="_x0000_i1025" o:spt="75" type="#_x0000_t75" style="height:15pt;width:6pt;" o:ole="t" filled="f" stroked="f" coordsize="21600,21600">
            <v:path/>
            <v:fill on="f" focussize="0,0"/>
            <v:stroke on="f"/>
            <v:imagedata r:id="rId18" embosscolor="#FFFFFF" o:title=""/>
            <o:lock v:ext="edit" aspectratio="t"/>
            <w10:wrap type="none"/>
            <w10:anchorlock/>
          </v:shape>
          <o:OLEObject Type="Embed" ProgID="Equation.KSEE3" ShapeID="_x0000_i1025" DrawAspect="Content" ObjectID="_1468075725" r:id="rId17">
            <o:LockedField>false</o:LockedField>
          </o:OLEObject>
        </w:objec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pPr>
        <w:widowControl/>
        <w:numPr>
          <w:ilvl w:val="0"/>
          <w:numId w:val="5"/>
        </w:numPr>
        <w:spacing w:line="360" w:lineRule="auto"/>
        <w:ind w:firstLine="420" w:firstLineChars="20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single"/>
          <w:lang w:val="en-US" w:eastAsia="zh-CN"/>
        </w:rPr>
        <w:t>（标的名称）</w:t>
      </w:r>
      <w:r>
        <w:rPr>
          <w:rFonts w:hint="eastAsia" w:ascii="宋体" w:hAnsi="宋体" w:eastAsia="宋体" w:cs="宋体"/>
          <w:color w:val="auto"/>
          <w:kern w:val="0"/>
          <w:sz w:val="21"/>
          <w:szCs w:val="21"/>
          <w:highlight w:val="none"/>
          <w:u w:val="none"/>
          <w:lang w:val="en-US" w:eastAsia="zh-CN"/>
        </w:rPr>
        <w:t>，属于</w:t>
      </w:r>
      <w:r>
        <w:rPr>
          <w:rFonts w:hint="eastAsia" w:ascii="宋体" w:hAnsi="宋体" w:eastAsia="宋体" w:cs="宋体"/>
          <w:color w:val="auto"/>
          <w:kern w:val="0"/>
          <w:sz w:val="21"/>
          <w:szCs w:val="21"/>
          <w:highlight w:val="none"/>
          <w:u w:val="single"/>
          <w:lang w:val="en-US" w:eastAsia="zh-CN"/>
        </w:rPr>
        <w:t>（采购文件中明确的所属行业）</w:t>
      </w:r>
      <w:r>
        <w:rPr>
          <w:rFonts w:hint="eastAsia" w:ascii="宋体" w:hAnsi="宋体" w:eastAsia="宋体" w:cs="宋体"/>
          <w:color w:val="auto"/>
          <w:kern w:val="0"/>
          <w:sz w:val="21"/>
          <w:szCs w:val="21"/>
          <w:highlight w:val="none"/>
          <w:u w:val="none"/>
          <w:lang w:val="en-US" w:eastAsia="zh-CN"/>
        </w:rPr>
        <w:t>；承建（承接）企业为</w:t>
      </w:r>
      <w:r>
        <w:rPr>
          <w:rFonts w:hint="eastAsia" w:ascii="宋体" w:hAnsi="宋体" w:eastAsia="宋体" w:cs="宋体"/>
          <w:color w:val="auto"/>
          <w:kern w:val="0"/>
          <w:sz w:val="21"/>
          <w:szCs w:val="21"/>
          <w:highlight w:val="none"/>
          <w:u w:val="single"/>
          <w:lang w:val="en-US" w:eastAsia="zh-CN"/>
        </w:rPr>
        <w:t>（企业名称）</w:t>
      </w:r>
      <w:r>
        <w:rPr>
          <w:rFonts w:hint="eastAsia" w:ascii="宋体" w:hAnsi="宋体" w:eastAsia="宋体" w:cs="宋体"/>
          <w:color w:val="auto"/>
          <w:kern w:val="0"/>
          <w:sz w:val="21"/>
          <w:szCs w:val="21"/>
          <w:highlight w:val="none"/>
          <w:u w:val="none"/>
          <w:lang w:val="en-US" w:eastAsia="zh-CN"/>
        </w:rPr>
        <w:t>，从业人员</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人，营业收入为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万元，属于</w:t>
      </w:r>
      <w:r>
        <w:rPr>
          <w:rFonts w:hint="eastAsia" w:ascii="宋体" w:hAnsi="宋体" w:eastAsia="宋体" w:cs="宋体"/>
          <w:color w:val="auto"/>
          <w:kern w:val="0"/>
          <w:sz w:val="21"/>
          <w:szCs w:val="21"/>
          <w:highlight w:val="none"/>
          <w:u w:val="single"/>
          <w:lang w:val="en-US" w:eastAsia="zh-CN"/>
        </w:rPr>
        <w:t>（中型企业、小型企业、微型企业）</w:t>
      </w:r>
      <w:r>
        <w:rPr>
          <w:rFonts w:hint="eastAsia" w:ascii="宋体" w:hAnsi="宋体" w:eastAsia="宋体" w:cs="宋体"/>
          <w:color w:val="auto"/>
          <w:kern w:val="0"/>
          <w:sz w:val="21"/>
          <w:szCs w:val="21"/>
          <w:highlight w:val="none"/>
          <w:u w:val="none"/>
          <w:lang w:val="en-US" w:eastAsia="zh-CN"/>
        </w:rPr>
        <w:t>；</w:t>
      </w:r>
    </w:p>
    <w:p>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w:t>
      </w:r>
    </w:p>
    <w:p>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以上企业，不属于大企业的分支机构，不存在控股股东为大企业的情形，也不存在与大企业的负责人为同一人的情形。</w:t>
      </w:r>
    </w:p>
    <w:p>
      <w:pPr>
        <w:widowControl/>
        <w:numPr>
          <w:ilvl w:val="0"/>
          <w:numId w:val="0"/>
        </w:numPr>
        <w:spacing w:line="360" w:lineRule="auto"/>
        <w:ind w:firstLine="42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本企业对上述声明内容的真实性负责。如有虚假，将依法承担相应责任。</w:t>
      </w:r>
    </w:p>
    <w:p>
      <w:pPr>
        <w:autoSpaceDN w:val="0"/>
        <w:spacing w:line="440" w:lineRule="exact"/>
        <w:ind w:right="17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adjustRightInd w:val="0"/>
        <w:snapToGrid w:val="0"/>
        <w:spacing w:line="360" w:lineRule="auto"/>
        <w:ind w:right="105" w:rightChars="50" w:firstLine="476" w:firstLineChars="227"/>
        <w:jc w:val="left"/>
        <w:rPr>
          <w:rFonts w:hint="eastAsia" w:ascii="宋体" w:hAnsi="宋体" w:eastAsia="宋体" w:cs="宋体"/>
          <w:color w:val="auto"/>
          <w:sz w:val="21"/>
          <w:szCs w:val="21"/>
          <w:highlight w:val="none"/>
        </w:rPr>
      </w:pPr>
    </w:p>
    <w:p>
      <w:pPr>
        <w:adjustRightInd w:val="0"/>
        <w:snapToGrid w:val="0"/>
        <w:spacing w:line="480" w:lineRule="auto"/>
        <w:ind w:right="105" w:rightChar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名称（盖章）：</w:t>
      </w:r>
    </w:p>
    <w:p>
      <w:pPr>
        <w:adjustRightInd w:val="0"/>
        <w:snapToGrid w:val="0"/>
        <w:spacing w:line="480" w:lineRule="auto"/>
        <w:ind w:right="105" w:rightChars="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p>
    <w:p>
      <w:pPr>
        <w:adjustRightInd w:val="0"/>
        <w:snapToGrid w:val="0"/>
        <w:spacing w:line="480" w:lineRule="auto"/>
        <w:ind w:right="105" w:rightChars="50"/>
        <w:jc w:val="left"/>
        <w:rPr>
          <w:rFonts w:hint="eastAsia" w:ascii="宋体" w:hAnsi="宋体" w:eastAsia="宋体" w:cs="宋体"/>
          <w:color w:val="auto"/>
          <w:szCs w:val="21"/>
          <w:highlight w:val="none"/>
          <w:u w:val="single"/>
        </w:rPr>
      </w:pPr>
    </w:p>
    <w:p>
      <w:pPr>
        <w:adjustRightInd w:val="0"/>
        <w:snapToGrid w:val="0"/>
        <w:spacing w:line="480" w:lineRule="auto"/>
        <w:ind w:right="105" w:rightChars="50"/>
        <w:jc w:val="left"/>
        <w:rPr>
          <w:rFonts w:hint="eastAsia" w:ascii="宋体" w:hAnsi="宋体" w:eastAsia="宋体" w:cs="宋体"/>
          <w:color w:val="auto"/>
          <w:szCs w:val="21"/>
          <w:highlight w:val="none"/>
          <w:u w:val="single"/>
        </w:rPr>
      </w:pPr>
    </w:p>
    <w:p>
      <w:pPr>
        <w:pStyle w:val="70"/>
        <w:rPr>
          <w:rFonts w:hint="eastAsia" w:ascii="宋体" w:hAnsi="宋体" w:eastAsia="宋体" w:cs="宋体"/>
          <w:color w:val="auto"/>
          <w:szCs w:val="21"/>
          <w:highlight w:val="none"/>
          <w:u w:val="single"/>
        </w:rPr>
      </w:pPr>
    </w:p>
    <w:p>
      <w:pPr>
        <w:pStyle w:val="70"/>
        <w:rPr>
          <w:rFonts w:hint="eastAsia" w:ascii="宋体" w:hAnsi="宋体" w:eastAsia="宋体" w:cs="宋体"/>
          <w:color w:val="auto"/>
          <w:szCs w:val="21"/>
          <w:highlight w:val="none"/>
          <w:u w:val="single"/>
        </w:rPr>
      </w:pPr>
    </w:p>
    <w:p>
      <w:pPr>
        <w:keepNext w:val="0"/>
        <w:keepLines w:val="0"/>
        <w:widowControl/>
        <w:suppressLineNumbers w:val="0"/>
        <w:jc w:val="left"/>
        <w:rPr>
          <w:rFonts w:hint="eastAsia" w:ascii="宋体" w:hAnsi="宋体" w:eastAsia="宋体" w:cs="宋体"/>
          <w:color w:val="auto"/>
          <w:kern w:val="0"/>
          <w:sz w:val="11"/>
          <w:szCs w:val="11"/>
          <w:highlight w:val="none"/>
          <w:lang w:val="en-US"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position w:val="-4"/>
          <w:sz w:val="11"/>
          <w:szCs w:val="11"/>
          <w:highlight w:val="none"/>
          <w:lang w:val="zh-CN"/>
        </w:rPr>
        <w:object>
          <v:shape id="_x0000_i1026" o:spt="75" type="#_x0000_t75" style="height:15pt;width:6pt;" o:ole="t" filled="f" stroked="f" coordsize="21600,21600">
            <v:path/>
            <v:fill on="f" focussize="0,0"/>
            <v:stroke on="f"/>
            <v:imagedata r:id="rId18" embosscolor="#FFFFFF" o:title=""/>
            <o:lock v:ext="edit" aspectratio="t"/>
            <w10:wrap type="none"/>
            <w10:anchorlock/>
          </v:shape>
          <o:OLEObject Type="Embed" ProgID="Equation.KSEE3" ShapeID="_x0000_i1026" DrawAspect="Content" ObjectID="_1468075726" r:id="rId19">
            <o:LockedField>false</o:LockedField>
          </o:OLEObject>
        </w:object>
      </w:r>
      <w:r>
        <w:rPr>
          <w:rFonts w:hint="eastAsia" w:ascii="宋体" w:hAnsi="宋体" w:eastAsia="宋体" w:cs="宋体"/>
          <w:color w:val="auto"/>
          <w:kern w:val="0"/>
          <w:sz w:val="18"/>
          <w:szCs w:val="18"/>
          <w:highlight w:val="none"/>
          <w:lang w:val="en-US" w:eastAsia="zh-CN"/>
        </w:rPr>
        <w:t>从业人员、营业收入、资产总额填报上一年度数据，无上一年度数据的新成立企业可不填报。</w:t>
      </w:r>
    </w:p>
    <w:p>
      <w:pPr>
        <w:pStyle w:val="4"/>
        <w:adjustRightInd w:val="0"/>
        <w:snapToGrid w:val="0"/>
        <w:spacing w:before="0" w:after="0" w:line="240" w:lineRule="auto"/>
        <w:jc w:val="left"/>
        <w:rPr>
          <w:rFonts w:hint="eastAsia" w:ascii="宋体" w:hAnsi="宋体" w:eastAsia="宋体" w:cs="宋体"/>
          <w:color w:val="auto"/>
          <w:szCs w:val="28"/>
          <w:highlight w:val="none"/>
          <w:lang w:eastAsia="zh-CN"/>
        </w:rPr>
      </w:pPr>
      <w:r>
        <w:rPr>
          <w:rFonts w:hint="eastAsia" w:ascii="宋体" w:hAnsi="宋体" w:eastAsia="宋体" w:cs="宋体"/>
          <w:color w:val="auto"/>
          <w:szCs w:val="21"/>
          <w:highlight w:val="none"/>
        </w:rPr>
        <w:br w:type="page"/>
      </w:r>
    </w:p>
    <w:p>
      <w:pPr>
        <w:adjustRightInd w:val="0"/>
        <w:snapToGrid w:val="0"/>
        <w:spacing w:before="319" w:beforeLines="100" w:line="360" w:lineRule="auto"/>
        <w:ind w:right="105" w:rightChars="50"/>
        <w:jc w:val="center"/>
        <w:rPr>
          <w:rFonts w:hint="eastAsia" w:ascii="宋体" w:hAnsi="宋体" w:eastAsia="宋体" w:cs="宋体"/>
          <w:b/>
          <w:bCs/>
          <w:color w:val="auto"/>
          <w:sz w:val="32"/>
          <w:szCs w:val="32"/>
          <w:highlight w:val="none"/>
        </w:rPr>
      </w:pPr>
      <w:bookmarkStart w:id="239" w:name="_Toc21675_WPSOffice_Level2"/>
      <w:bookmarkStart w:id="240" w:name="_Toc25502_WPSOffice_Level2"/>
      <w:r>
        <w:rPr>
          <w:rFonts w:hint="eastAsia" w:ascii="宋体" w:hAnsi="宋体" w:eastAsia="宋体" w:cs="宋体"/>
          <w:b/>
          <w:bCs/>
          <w:color w:val="auto"/>
          <w:sz w:val="32"/>
          <w:szCs w:val="32"/>
          <w:highlight w:val="none"/>
        </w:rPr>
        <w:t>制造商企业（单位）类型声明函</w:t>
      </w:r>
      <w:bookmarkEnd w:id="239"/>
      <w:bookmarkEnd w:id="240"/>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本企业（单位）作为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项目的设备制造商，参加政府采购活动。根据《政府采购促进中小企业发展暂行办法》（</w:t>
      </w:r>
      <w:r>
        <w:rPr>
          <w:rFonts w:hint="eastAsia" w:ascii="宋体" w:hAnsi="宋体" w:eastAsia="宋体" w:cs="宋体"/>
          <w:color w:val="auto"/>
          <w:szCs w:val="21"/>
          <w:highlight w:val="none"/>
          <w:lang w:eastAsia="zh-CN"/>
        </w:rPr>
        <w:t>财库[2020]46号</w:t>
      </w:r>
      <w:r>
        <w:rPr>
          <w:rFonts w:hint="eastAsia" w:ascii="宋体" w:hAnsi="宋体" w:eastAsia="宋体" w:cs="宋体"/>
          <w:color w:val="auto"/>
          <w:szCs w:val="21"/>
          <w:highlight w:val="none"/>
        </w:rPr>
        <w:t>），《工业和信息化部、国家统计局、国家发展和改革委员会、财政部关于印发中小企业划型标准规定的通知》（工信部联企业[2011]300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（请填写：中型、小型、微型）企业。</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（请填写：是、不是）残疾人福利性单位。</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本次投标提供的货物（详见下表）是本企业（单位）制造的。</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本企业（单位）对上述声明的真实性负责。如有虚假，将依法承担相应责任。</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  名</w:t>
            </w:r>
          </w:p>
        </w:tc>
        <w:tc>
          <w:tcPr>
            <w:tcW w:w="1587"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42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42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w:t>
            </w:r>
          </w:p>
        </w:tc>
        <w:tc>
          <w:tcPr>
            <w:tcW w:w="134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2"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344"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2"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344"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2"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344"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82"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344"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zh-CN"/>
              </w:rPr>
              <w:t>投标文件中所提供的以上产品为本企业生产的产品，</w:t>
            </w:r>
            <w:r>
              <w:rPr>
                <w:rFonts w:hint="eastAsia" w:ascii="宋体" w:hAnsi="宋体" w:eastAsia="宋体" w:cs="宋体"/>
                <w:b/>
                <w:color w:val="auto"/>
                <w:szCs w:val="21"/>
                <w:highlight w:val="none"/>
              </w:rPr>
              <w:t>如有虚假</w:t>
            </w:r>
            <w:r>
              <w:rPr>
                <w:rFonts w:hint="eastAsia" w:ascii="宋体" w:hAnsi="宋体" w:eastAsia="宋体" w:cs="宋体"/>
                <w:b/>
                <w:color w:val="auto"/>
                <w:szCs w:val="21"/>
                <w:highlight w:val="none"/>
                <w:lang w:val="zh-CN"/>
              </w:rPr>
              <w:t>，我公司承担由此产生的一切后果</w:t>
            </w:r>
            <w:r>
              <w:rPr>
                <w:rFonts w:hint="eastAsia" w:ascii="宋体" w:hAnsi="宋体" w:eastAsia="宋体" w:cs="宋体"/>
                <w:color w:val="auto"/>
                <w:szCs w:val="21"/>
                <w:highlight w:val="none"/>
                <w:lang w:val="zh-CN"/>
              </w:rPr>
              <w:t>。</w:t>
            </w:r>
          </w:p>
        </w:tc>
      </w:tr>
    </w:tbl>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注：投标人所投产品为其它企业生产时须提供此声明函，仅作为价格扣除条件。</w:t>
      </w: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制造商名称（加盖单位公章）：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480" w:lineRule="auto"/>
        <w:ind w:right="105" w:rightChars="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adjustRightInd w:val="0"/>
        <w:snapToGrid w:val="0"/>
        <w:spacing w:line="480" w:lineRule="auto"/>
        <w:ind w:right="105" w:rightChars="50"/>
        <w:jc w:val="left"/>
        <w:rPr>
          <w:rFonts w:hint="eastAsia" w:ascii="宋体" w:hAnsi="宋体" w:eastAsia="宋体" w:cs="宋体"/>
          <w:color w:val="auto"/>
          <w:szCs w:val="21"/>
          <w:highlight w:val="none"/>
          <w:u w:val="single"/>
        </w:rPr>
      </w:pPr>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241" w:name="_Toc13566_WPSOffice_Level2"/>
      <w:bookmarkStart w:id="242" w:name="_Toc29880_WPSOffice_Level2"/>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241"/>
      <w:bookmarkEnd w:id="242"/>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8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  名</w:t>
            </w:r>
          </w:p>
        </w:tc>
        <w:tc>
          <w:tcPr>
            <w:tcW w:w="1587" w:type="dxa"/>
            <w:vAlign w:val="center"/>
          </w:tcPr>
          <w:p>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42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42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厂家</w:t>
            </w:r>
          </w:p>
        </w:tc>
        <w:tc>
          <w:tcPr>
            <w:tcW w:w="134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2"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344"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2"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344"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2"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344"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82"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427" w:type="dxa"/>
            <w:vAlign w:val="center"/>
          </w:tcPr>
          <w:p>
            <w:pPr>
              <w:jc w:val="center"/>
              <w:rPr>
                <w:rFonts w:hint="eastAsia" w:ascii="宋体" w:hAnsi="宋体" w:eastAsia="宋体" w:cs="宋体"/>
                <w:color w:val="auto"/>
                <w:szCs w:val="21"/>
                <w:highlight w:val="none"/>
              </w:rPr>
            </w:pPr>
          </w:p>
        </w:tc>
        <w:tc>
          <w:tcPr>
            <w:tcW w:w="1344" w:type="dxa"/>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vAlign w:val="center"/>
          </w:tcPr>
          <w:p>
            <w:pPr>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zh-CN"/>
              </w:rPr>
              <w:t>投标文件中所提供投标的以上伴随产品为我单位生产的产品，</w:t>
            </w:r>
            <w:r>
              <w:rPr>
                <w:rFonts w:hint="eastAsia" w:ascii="宋体" w:hAnsi="宋体" w:eastAsia="宋体" w:cs="宋体"/>
                <w:b/>
                <w:color w:val="auto"/>
                <w:szCs w:val="21"/>
                <w:highlight w:val="none"/>
              </w:rPr>
              <w:t>如有虚假</w:t>
            </w:r>
            <w:r>
              <w:rPr>
                <w:rFonts w:hint="eastAsia" w:ascii="宋体" w:hAnsi="宋体" w:eastAsia="宋体" w:cs="宋体"/>
                <w:b/>
                <w:color w:val="auto"/>
                <w:szCs w:val="21"/>
                <w:highlight w:val="none"/>
                <w:lang w:val="zh-CN"/>
              </w:rPr>
              <w:t>，我单位承担由此产生的一切后果</w:t>
            </w:r>
            <w:r>
              <w:rPr>
                <w:rFonts w:hint="eastAsia" w:ascii="宋体" w:hAnsi="宋体" w:eastAsia="宋体" w:cs="宋体"/>
                <w:color w:val="auto"/>
                <w:szCs w:val="21"/>
                <w:highlight w:val="none"/>
                <w:lang w:val="zh-CN"/>
              </w:rPr>
              <w:t>。</w:t>
            </w:r>
          </w:p>
        </w:tc>
      </w:tr>
    </w:tbl>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注：1、供应商为非残疾人福利性单位的，无需填写此声明函。</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3、如为本项目提供本单位伴随产品的，请填写此表格。</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投标人名称（加盖单位公章）：</w:t>
      </w:r>
      <w:r>
        <w:rPr>
          <w:rFonts w:hint="eastAsia" w:ascii="宋体" w:hAnsi="宋体" w:eastAsia="宋体" w:cs="宋体"/>
          <w:color w:val="auto"/>
          <w:szCs w:val="21"/>
          <w:highlight w:val="none"/>
          <w:u w:val="single"/>
        </w:rPr>
        <w:t xml:space="preserve">              </w:t>
      </w:r>
    </w:p>
    <w:p>
      <w:pPr>
        <w:adjustRightInd w:val="0"/>
        <w:snapToGrid w:val="0"/>
        <w:spacing w:line="480" w:lineRule="auto"/>
        <w:ind w:right="105" w:rightChars="50"/>
        <w:jc w:val="left"/>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adjustRightInd w:val="0"/>
        <w:snapToGrid w:val="0"/>
        <w:spacing w:line="360" w:lineRule="auto"/>
        <w:ind w:right="105" w:rightChars="50"/>
        <w:jc w:val="left"/>
        <w:rPr>
          <w:rFonts w:hint="eastAsia" w:ascii="宋体" w:hAnsi="宋体" w:eastAsia="宋体" w:cs="宋体"/>
          <w:color w:val="auto"/>
          <w:szCs w:val="21"/>
          <w:highlight w:val="none"/>
          <w:u w:val="single"/>
        </w:rPr>
      </w:pPr>
    </w:p>
    <w:p>
      <w:pPr>
        <w:widowControl/>
        <w:jc w:val="left"/>
        <w:rPr>
          <w:rFonts w:hint="eastAsia" w:ascii="宋体" w:hAnsi="宋体" w:eastAsia="宋体" w:cs="宋体"/>
          <w:color w:val="auto"/>
          <w:szCs w:val="21"/>
          <w:highlight w:val="none"/>
          <w:u w:val="single"/>
        </w:rPr>
      </w:pPr>
    </w:p>
    <w:p>
      <w:pPr>
        <w:adjustRightInd w:val="0"/>
        <w:snapToGrid w:val="0"/>
        <w:spacing w:line="360" w:lineRule="auto"/>
        <w:ind w:right="105" w:rightChars="50"/>
        <w:jc w:val="left"/>
        <w:rPr>
          <w:rFonts w:hint="eastAsia" w:ascii="宋体" w:hAnsi="宋体" w:eastAsia="宋体" w:cs="宋体"/>
          <w:color w:val="auto"/>
          <w:szCs w:val="21"/>
          <w:highlight w:val="none"/>
          <w:u w:val="single"/>
        </w:rPr>
      </w:pPr>
    </w:p>
    <w:p>
      <w:pPr>
        <w:pStyle w:val="5"/>
        <w:rPr>
          <w:rFonts w:hint="eastAsia" w:ascii="宋体" w:hAnsi="宋体" w:eastAsia="宋体" w:cs="宋体"/>
          <w:color w:val="auto"/>
          <w:kern w:val="2"/>
          <w:sz w:val="24"/>
          <w:szCs w:val="24"/>
          <w:highlight w:val="none"/>
          <w:lang w:bidi="ar-SA"/>
        </w:rPr>
      </w:pPr>
      <w:r>
        <w:rPr>
          <w:rFonts w:hint="eastAsia" w:ascii="宋体" w:hAnsi="宋体" w:eastAsia="宋体" w:cs="宋体"/>
          <w:color w:val="auto"/>
          <w:highlight w:val="none"/>
        </w:rPr>
        <w:br w:type="page"/>
      </w:r>
    </w:p>
    <w:p>
      <w:pPr>
        <w:pStyle w:val="7"/>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第六章   项目基本情况及采购内容</w:t>
      </w:r>
    </w:p>
    <w:p>
      <w:pPr>
        <w:pStyle w:val="8"/>
        <w:spacing w:line="360" w:lineRule="auto"/>
        <w:ind w:firstLine="0"/>
        <w:rPr>
          <w:color w:val="366091"/>
          <w:sz w:val="24"/>
          <w:szCs w:val="22"/>
          <w:highlight w:val="none"/>
        </w:rPr>
      </w:pPr>
    </w:p>
    <w:bookmarkEnd w:id="16"/>
    <w:p>
      <w:pPr>
        <w:spacing w:beforeLines="50" w:afterLines="50" w:line="540" w:lineRule="exact"/>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一、规划范围</w:t>
      </w:r>
    </w:p>
    <w:p>
      <w:pPr>
        <w:pStyle w:val="3"/>
        <w:adjustRightInd/>
        <w:spacing w:line="520" w:lineRule="exact"/>
        <w:ind w:firstLine="420" w:firstLineChars="200"/>
        <w:textAlignment w:val="auto"/>
        <w:rPr>
          <w:rFonts w:hint="eastAsia" w:ascii="宋体" w:hAnsi="宋体" w:eastAsia="宋体" w:cs="宋体"/>
          <w:b w:val="0"/>
          <w:color w:val="FF0000"/>
          <w:kern w:val="2"/>
          <w:sz w:val="21"/>
          <w:szCs w:val="21"/>
          <w:highlight w:val="yellow"/>
          <w:lang w:val="en-US" w:eastAsia="zh-CN" w:bidi="ar-SA"/>
        </w:rPr>
      </w:pPr>
      <w:r>
        <w:rPr>
          <w:rFonts w:hint="eastAsia" w:ascii="宋体" w:hAnsi="宋体" w:eastAsia="宋体" w:cs="宋体"/>
          <w:b w:val="0"/>
          <w:color w:val="FF0000"/>
          <w:kern w:val="2"/>
          <w:sz w:val="21"/>
          <w:szCs w:val="21"/>
          <w:highlight w:val="none"/>
          <w:lang w:val="en-US" w:eastAsia="zh-CN" w:bidi="ar-SA"/>
        </w:rPr>
        <w:t>对阿勒玛勒镇、阿勒玛勒镇阿勒玛勒村、别斯托别乡巴特巴克村、别斯托别乡喀拉哈西特村、则克台镇铁木里克村、则克台镇阿西勒村编制乡镇国土空间规划和村庄规划并形成规划数据库，数据库格式符合自治区平台接入标准（具体内容详见招标文件）。</w:t>
      </w:r>
    </w:p>
    <w:p>
      <w:pPr>
        <w:numPr>
          <w:ilvl w:val="0"/>
          <w:numId w:val="6"/>
        </w:numPr>
        <w:spacing w:line="520" w:lineRule="exact"/>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规划背景</w:t>
      </w:r>
    </w:p>
    <w:p>
      <w:pPr>
        <w:numPr>
          <w:ilvl w:val="0"/>
          <w:numId w:val="0"/>
        </w:numPr>
        <w:spacing w:line="520" w:lineRule="exact"/>
        <w:ind w:firstLine="840" w:firstLineChars="4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以第三次国土资源调查初步成果为基础，根据我县发展目标定位，落实国土空间管控要求和发展布局要求，落实《新疆维吾尔自治区村庄规划编制指南（试行）》，结合村庄资源禀赋，提出村庄发展定位与目标，确定村庄用途管制分区及用地布局，提出管控要求，编制形成阶段性规划成果。</w:t>
      </w:r>
    </w:p>
    <w:p>
      <w:pPr>
        <w:spacing w:beforeLines="50" w:afterLines="50" w:line="540" w:lineRule="exact"/>
        <w:ind w:firstLine="420"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在村庄规划编制期间，各项目所在村社积极组织村民会议或村民代表会议，充分征求村民意见，根据收集反馈的意见对阶段性村庄规划成果进行修改完善，形成一份内容相对完整的规划成果。</w:t>
      </w:r>
    </w:p>
    <w:p>
      <w:pPr>
        <w:spacing w:beforeLines="50" w:afterLines="50" w:line="540" w:lineRule="exact"/>
        <w:ind w:firstLine="422"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三、规划成果</w:t>
      </w:r>
    </w:p>
    <w:p>
      <w:pPr>
        <w:spacing w:line="520" w:lineRule="exact"/>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主要成果包括：</w:t>
      </w:r>
    </w:p>
    <w:p>
      <w:pPr>
        <w:spacing w:line="520" w:lineRule="exact"/>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1．成果报告</w:t>
      </w:r>
      <w:r>
        <w:rPr>
          <w:rFonts w:hint="eastAsia" w:ascii="宋体" w:hAnsi="宋体" w:cs="宋体"/>
          <w:b w:val="0"/>
          <w:color w:val="auto"/>
          <w:kern w:val="2"/>
          <w:sz w:val="21"/>
          <w:szCs w:val="21"/>
          <w:highlight w:val="none"/>
          <w:lang w:val="en-US" w:eastAsia="zh-CN" w:bidi="ar-SA"/>
        </w:rPr>
        <w:t>（包含图集及文本等内容）</w:t>
      </w:r>
      <w:r>
        <w:rPr>
          <w:rFonts w:hint="eastAsia" w:ascii="宋体" w:hAnsi="宋体" w:eastAsia="宋体" w:cs="宋体"/>
          <w:b w:val="0"/>
          <w:color w:val="auto"/>
          <w:kern w:val="2"/>
          <w:sz w:val="21"/>
          <w:szCs w:val="21"/>
          <w:highlight w:val="none"/>
          <w:lang w:val="en-US" w:eastAsia="zh-CN" w:bidi="ar-SA"/>
        </w:rPr>
        <w:t>。</w:t>
      </w:r>
    </w:p>
    <w:p>
      <w:pPr>
        <w:spacing w:line="520" w:lineRule="exact"/>
        <w:ind w:firstLine="420" w:firstLineChars="200"/>
        <w:rPr>
          <w:rFonts w:hint="eastAsia"/>
          <w:color w:val="auto"/>
          <w:lang w:val="en-US" w:eastAsia="zh-CN"/>
        </w:rPr>
      </w:pPr>
      <w:r>
        <w:rPr>
          <w:rFonts w:hint="eastAsia" w:ascii="宋体" w:hAnsi="宋体" w:eastAsia="宋体" w:cs="宋体"/>
          <w:b w:val="0"/>
          <w:color w:val="auto"/>
          <w:kern w:val="2"/>
          <w:sz w:val="21"/>
          <w:szCs w:val="21"/>
          <w:highlight w:val="none"/>
          <w:lang w:val="en-US" w:eastAsia="zh-CN" w:bidi="ar-SA"/>
        </w:rPr>
        <w:t>2．规划附表和附图。</w:t>
      </w:r>
    </w:p>
    <w:p>
      <w:pPr>
        <w:pStyle w:val="4"/>
        <w:spacing w:line="540" w:lineRule="exact"/>
        <w:ind w:firstLine="390" w:firstLineChars="185"/>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四、成果交付时间</w:t>
      </w:r>
    </w:p>
    <w:p>
      <w:pPr>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2022年6月30日前完成项目启动阶段，2022年7月1日至9月30日为成果编制阶段，2022年10月1日至12月31日为成果审查报批阶段。</w:t>
      </w:r>
    </w:p>
    <w:sectPr>
      <w:headerReference r:id="rId12" w:type="first"/>
      <w:footerReference r:id="rId15" w:type="first"/>
      <w:headerReference r:id="rId10" w:type="default"/>
      <w:footerReference r:id="rId13" w:type="default"/>
      <w:headerReference r:id="rId11" w:type="even"/>
      <w:footerReference r:id="rId14" w:type="even"/>
      <w:pgSz w:w="11906" w:h="16838"/>
      <w:pgMar w:top="1474" w:right="1295"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166"/>
      </w:tabs>
      <w:ind w:left="180" w:hanging="180" w:hangingChars="100"/>
      <w:jc w:val="left"/>
      <w:rPr>
        <w:rFonts w:hint="eastAsia" w:eastAsia="楷体_GB2312"/>
        <w:lang w:eastAsia="zh-CN"/>
      </w:rPr>
    </w:pPr>
    <w:r>
      <w:rPr>
        <w:rFonts w:hint="eastAsia" w:eastAsia="楷体_GB2312"/>
        <w:lang w:eastAsia="zh-CN"/>
      </w:rPr>
      <w:tab/>
    </w:r>
    <w:r>
      <w:rPr>
        <w:rFonts w:hint="eastAsia" w:eastAsia="楷体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w:pict>
        <v:shape id="4098"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w:r>
  </w:p>
  <w:p>
    <w:pPr>
      <w:pStyle w:val="1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right="360"/>
      <w:rPr>
        <w:rFonts w:ascii="仿宋_GB2312" w:eastAsia="仿宋_GB2312"/>
        <w:b/>
        <w:i/>
        <w:szCs w:val="18"/>
      </w:rPr>
    </w:pPr>
    <w:r>
      <w:rPr>
        <w:sz w:val="18"/>
      </w:rPr>
      <w:pict>
        <v:shape id="4100"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w:r>
    <w:r>
      <w:rPr>
        <w:rFonts w:ascii="仿宋_GB2312" w:eastAsia="仿宋_GB2312"/>
        <w:b/>
        <w:i/>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6"/>
      <w:rPr>
        <w:rFonts w:ascii="仿宋_GB2312" w:eastAsia="仿宋_GB2312"/>
        <w:b/>
        <w:i/>
        <w:sz w:val="15"/>
        <w:szCs w:val="15"/>
        <w:u w:val="single"/>
      </w:rPr>
    </w:pPr>
    <w:r>
      <w:rPr>
        <w:rFonts w:hint="eastAsia" w:ascii="仿宋_GB2312" w:eastAsia="仿宋_GB2312"/>
        <w:b/>
        <w:i/>
        <w:sz w:val="15"/>
        <w:szCs w:val="15"/>
        <w:u w:val="single"/>
      </w:rPr>
      <w:t xml:space="preserve">                                                                                                                           </w:t>
    </w:r>
  </w:p>
  <w:p>
    <w:pPr>
      <w:pStyle w:val="13"/>
      <w:ind w:right="-6"/>
      <w:rPr>
        <w:rFonts w:ascii="楷体" w:hAnsi="楷体" w:eastAsia="楷体"/>
        <w:b/>
        <w:i/>
        <w:sz w:val="15"/>
        <w:szCs w:val="15"/>
      </w:rPr>
    </w:pPr>
    <w:r>
      <w:rPr>
        <w:rFonts w:hint="eastAsia" w:ascii="楷体" w:hAnsi="楷体" w:eastAsia="楷体"/>
        <w:b/>
        <w:i/>
        <w:sz w:val="15"/>
        <w:szCs w:val="15"/>
      </w:rPr>
      <w:t>电话：0999-3626250     0999-3626250                                                            察布查尔锡伯自治县政府采购中心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pPr>
    <w:r>
      <w:rPr>
        <w:rFonts w:hint="eastAsia"/>
        <w:b/>
        <w:bCs/>
        <w:sz w:val="22"/>
        <w:szCs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18"/>
      </w:rPr>
      <w:pict>
        <v:shape id="4097" o:spid="_x0000_s2049" o:spt="136" type="#_x0000_t136" style="position:absolute;left:0pt;height:36.2pt;width:508.55pt;mso-position-horizontal:center;mso-position-horizontal-relative:margin;mso-position-vertical:center;mso-position-vertical-relative:margin;rotation:-2949120f;z-index:-251657216;mso-width-relative:page;mso-height-relative:page;" fillcolor="#C6D9F1" filled="t" stroked="f" coordsize="21600,21600">
          <v:path/>
          <v:fill on="t" opacity="32768f" focussize="0,0"/>
          <v:stroke on="f"/>
          <v:imagedata o:title=""/>
          <o:lock v:ext="edit" aspectratio="t"/>
          <v:textpath on="t" fitshape="t" fitpath="t" trim="t" xscale="f" string="新疆久质工程项目咨询管理有限公司"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 w:hAnsi="楷体" w:eastAsia="楷体"/>
        <w:szCs w:val="18"/>
      </w:rPr>
    </w:pPr>
    <w:r>
      <w:rPr>
        <w:sz w:val="18"/>
      </w:rPr>
      <w:pict>
        <v:shape id="4099" o:spid="_x0000_s2051" o:spt="136" type="#_x0000_t136" style="position:absolute;left:0pt;height:36.2pt;width:508.55pt;mso-position-horizontal:center;mso-position-horizontal-relative:margin;mso-position-vertical:center;mso-position-vertical-relative:margin;rotation:-2949120f;z-index:-251657216;mso-width-relative:page;mso-height-relative:page;" fillcolor="#C6D9F1" filled="t" stroked="f" coordsize="21600,21600">
          <v:path/>
          <v:fill on="t" opacity="32768f" focussize="0,0"/>
          <v:stroke on="f"/>
          <v:imagedata o:title=""/>
          <o:lock v:ext="edit" aspectratio="t"/>
          <v:textpath on="t" fitshape="t" fitpath="t" trim="t" xscale="f" string="新疆久质工程项目咨询管理有限公司" style="font-family:宋体;font-size:36pt;v-text-align:center;"/>
        </v:shape>
      </w:pict>
    </w:r>
    <w:r>
      <w:rPr>
        <w:rFonts w:hint="eastAsia" w:ascii="楷体" w:hAnsi="楷体" w:eastAsia="楷体"/>
        <w:b/>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 w:hAnsi="楷体" w:eastAsia="楷体"/>
        <w:b/>
        <w:i/>
        <w:sz w:val="21"/>
        <w:szCs w:val="21"/>
      </w:rPr>
    </w:pPr>
    <w:r>
      <w:rPr>
        <w:rFonts w:hint="eastAsia" w:ascii="楷体" w:hAnsi="楷体" w:eastAsia="楷体"/>
        <w:b/>
        <w:i/>
        <w:sz w:val="21"/>
        <w:szCs w:val="21"/>
      </w:rPr>
      <w:t>察布查尔锡伯自治县政府采购文件</w:t>
    </w:r>
    <w:r>
      <w:rPr>
        <w:rFonts w:hint="eastAsia" w:ascii="楷体" w:hAnsi="楷体" w:eastAsia="楷体"/>
        <w:b/>
        <w:sz w:val="21"/>
        <w:szCs w:val="21"/>
      </w:rPr>
      <w:t xml:space="preserve">     </w:t>
    </w:r>
    <w:r>
      <w:rPr>
        <w:rFonts w:hint="eastAsia" w:ascii="楷体" w:hAnsi="楷体" w:eastAsia="楷体"/>
        <w:sz w:val="21"/>
        <w:szCs w:val="21"/>
      </w:rPr>
      <w:t xml:space="preserve">                                    </w:t>
    </w:r>
    <w:r>
      <w:rPr>
        <w:rFonts w:hint="eastAsia" w:ascii="楷体" w:hAnsi="楷体" w:eastAsia="楷体"/>
        <w:b/>
        <w:i/>
        <w:sz w:val="21"/>
        <w:szCs w:val="21"/>
      </w:rPr>
      <w:t>CXCG-2017GK-017号</w:t>
    </w:r>
    <w:r>
      <w:rPr>
        <w:rFonts w:hint="eastAsia" w:ascii="楷体" w:hAnsi="楷体" w:eastAsia="楷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00000005"/>
    <w:multiLevelType w:val="singleLevel"/>
    <w:tmpl w:val="00000005"/>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I2ZTcxYWZmZThiMjQyODMzMjU5MTJlNzFkOWM1NGQifQ=="/>
  </w:docVars>
  <w:rsids>
    <w:rsidRoot w:val="00000000"/>
    <w:rsid w:val="035C4247"/>
    <w:rsid w:val="0425335F"/>
    <w:rsid w:val="0B56375B"/>
    <w:rsid w:val="0FF5484B"/>
    <w:rsid w:val="13C21A51"/>
    <w:rsid w:val="21E66970"/>
    <w:rsid w:val="271958B2"/>
    <w:rsid w:val="27892683"/>
    <w:rsid w:val="47F80A19"/>
    <w:rsid w:val="4B920BD1"/>
    <w:rsid w:val="4C730FE4"/>
    <w:rsid w:val="51B34885"/>
    <w:rsid w:val="56523212"/>
    <w:rsid w:val="5B1645F9"/>
    <w:rsid w:val="5CB70CC6"/>
    <w:rsid w:val="5D003EEC"/>
    <w:rsid w:val="63DA5F77"/>
    <w:rsid w:val="6C57760D"/>
    <w:rsid w:val="715D401E"/>
    <w:rsid w:val="727F1BA7"/>
    <w:rsid w:val="734A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tabs>
        <w:tab w:val="left" w:pos="360"/>
      </w:tabs>
      <w:ind w:left="360" w:hanging="360"/>
      <w:outlineLvl w:val="0"/>
    </w:pPr>
    <w:rPr>
      <w:b/>
    </w:rPr>
  </w:style>
  <w:style w:type="paragraph" w:styleId="4">
    <w:name w:val="heading 2"/>
    <w:basedOn w:val="1"/>
    <w:next w:val="1"/>
    <w:link w:val="28"/>
    <w:qFormat/>
    <w:uiPriority w:val="0"/>
    <w:pPr>
      <w:keepNext/>
      <w:keepLines/>
      <w:spacing w:before="260" w:after="260" w:line="416" w:lineRule="auto"/>
      <w:outlineLvl w:val="1"/>
    </w:pPr>
    <w:rPr>
      <w:rFonts w:ascii="Arial Black" w:hAnsi="Arial Black" w:eastAsia="黑体"/>
      <w:b/>
      <w:bCs/>
      <w:sz w:val="32"/>
      <w:szCs w:val="32"/>
    </w:rPr>
  </w:style>
  <w:style w:type="paragraph" w:styleId="5">
    <w:name w:val="heading 3"/>
    <w:basedOn w:val="1"/>
    <w:next w:val="1"/>
    <w:link w:val="29"/>
    <w:qFormat/>
    <w:uiPriority w:val="0"/>
    <w:pPr>
      <w:keepNext/>
      <w:keepLines/>
      <w:spacing w:before="260" w:after="260" w:line="416" w:lineRule="auto"/>
      <w:outlineLvl w:val="2"/>
    </w:pPr>
    <w:rPr>
      <w:b/>
      <w:bCs/>
      <w:sz w:val="32"/>
      <w:szCs w:val="32"/>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rPr>
  </w:style>
  <w:style w:type="paragraph" w:styleId="6">
    <w:name w:val="annotation text"/>
    <w:basedOn w:val="1"/>
    <w:qFormat/>
    <w:uiPriority w:val="99"/>
    <w:pPr>
      <w:jc w:val="left"/>
    </w:pPr>
  </w:style>
  <w:style w:type="paragraph" w:styleId="7">
    <w:name w:val="Body Text"/>
    <w:basedOn w:val="1"/>
    <w:next w:val="8"/>
    <w:link w:val="48"/>
    <w:qFormat/>
    <w:uiPriority w:val="0"/>
    <w:pPr>
      <w:spacing w:after="120"/>
    </w:pPr>
    <w:rPr>
      <w:szCs w:val="24"/>
    </w:rPr>
  </w:style>
  <w:style w:type="paragraph" w:styleId="8">
    <w:name w:val="Date"/>
    <w:basedOn w:val="1"/>
    <w:next w:val="1"/>
    <w:link w:val="44"/>
    <w:qFormat/>
    <w:uiPriority w:val="0"/>
    <w:pPr>
      <w:adjustRightInd w:val="0"/>
      <w:spacing w:line="360" w:lineRule="atLeast"/>
      <w:ind w:firstLine="454"/>
      <w:textAlignment w:val="baseline"/>
    </w:pPr>
    <w:rPr>
      <w:kern w:val="0"/>
    </w:rPr>
  </w:style>
  <w:style w:type="paragraph" w:styleId="9">
    <w:name w:val="Body Text Indent"/>
    <w:basedOn w:val="1"/>
    <w:link w:val="46"/>
    <w:qFormat/>
    <w:uiPriority w:val="0"/>
    <w:pPr>
      <w:spacing w:after="120"/>
      <w:ind w:left="420" w:leftChars="200"/>
    </w:pPr>
  </w:style>
  <w:style w:type="paragraph" w:styleId="10">
    <w:name w:val="Plain Text"/>
    <w:basedOn w:val="1"/>
    <w:link w:val="45"/>
    <w:qFormat/>
    <w:uiPriority w:val="0"/>
    <w:rPr>
      <w:rFonts w:ascii="宋体" w:hAnsi="Courier New" w:eastAsia="宋体" w:cs="宋体"/>
      <w:szCs w:val="22"/>
    </w:rPr>
  </w:style>
  <w:style w:type="paragraph" w:styleId="11">
    <w:name w:val="Body Text Indent 2"/>
    <w:basedOn w:val="1"/>
    <w:link w:val="43"/>
    <w:qFormat/>
    <w:uiPriority w:val="0"/>
    <w:pPr>
      <w:ind w:firstLine="480"/>
    </w:pPr>
    <w:rPr>
      <w:rFonts w:ascii="宋体" w:hAnsi="宋体"/>
      <w:sz w:val="30"/>
      <w:szCs w:val="24"/>
    </w:rPr>
  </w:style>
  <w:style w:type="paragraph" w:styleId="12">
    <w:name w:val="Balloon Text"/>
    <w:basedOn w:val="1"/>
    <w:link w:val="51"/>
    <w:qFormat/>
    <w:uiPriority w:val="0"/>
    <w:rPr>
      <w:sz w:val="18"/>
      <w:szCs w:val="18"/>
    </w:rPr>
  </w:style>
  <w:style w:type="paragraph" w:styleId="13">
    <w:name w:val="footer"/>
    <w:basedOn w:val="1"/>
    <w:link w:val="47"/>
    <w:qFormat/>
    <w:uiPriority w:val="0"/>
    <w:pPr>
      <w:tabs>
        <w:tab w:val="center" w:pos="4153"/>
        <w:tab w:val="right" w:pos="8306"/>
      </w:tabs>
      <w:snapToGrid w:val="0"/>
      <w:jc w:val="left"/>
    </w:pPr>
    <w:rPr>
      <w:sz w:val="18"/>
    </w:rPr>
  </w:style>
  <w:style w:type="paragraph" w:styleId="14">
    <w:name w:val="header"/>
    <w:basedOn w:val="1"/>
    <w:link w:val="42"/>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Body Text Indent 3"/>
    <w:basedOn w:val="1"/>
    <w:link w:val="50"/>
    <w:qFormat/>
    <w:uiPriority w:val="0"/>
    <w:pPr>
      <w:spacing w:line="360" w:lineRule="exact"/>
      <w:ind w:right="-512" w:rightChars="-244" w:firstLine="560" w:firstLineChars="200"/>
    </w:pPr>
    <w:rPr>
      <w:rFonts w:ascii="仿宋_GB2312" w:hAnsi="新宋体" w:eastAsia="仿宋_GB2312"/>
      <w:sz w:val="28"/>
      <w:szCs w:val="28"/>
    </w:rPr>
  </w:style>
  <w:style w:type="paragraph" w:styleId="17">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8">
    <w:name w:val="Title"/>
    <w:basedOn w:val="1"/>
    <w:next w:val="1"/>
    <w:link w:val="49"/>
    <w:qFormat/>
    <w:uiPriority w:val="0"/>
    <w:pPr>
      <w:spacing w:before="240" w:after="60"/>
      <w:jc w:val="center"/>
      <w:outlineLvl w:val="0"/>
    </w:pPr>
    <w:rPr>
      <w:rFonts w:ascii="Cambria" w:hAnsi="Cambria"/>
      <w:b/>
      <w:sz w:val="32"/>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Emphasis"/>
    <w:basedOn w:val="21"/>
    <w:qFormat/>
    <w:uiPriority w:val="0"/>
    <w:rPr>
      <w:i/>
      <w:iCs/>
    </w:rPr>
  </w:style>
  <w:style w:type="character" w:styleId="25">
    <w:name w:val="Hyperlink"/>
    <w:basedOn w:val="21"/>
    <w:qFormat/>
    <w:uiPriority w:val="0"/>
    <w:rPr>
      <w:color w:val="0000FF"/>
      <w:u w:val="single"/>
    </w:rPr>
  </w:style>
  <w:style w:type="character" w:styleId="26">
    <w:name w:val="HTML Sample"/>
    <w:qFormat/>
    <w:uiPriority w:val="0"/>
    <w:rPr>
      <w:rFonts w:ascii="Courier New" w:hAnsi="Courier New"/>
    </w:rPr>
  </w:style>
  <w:style w:type="character" w:customStyle="1" w:styleId="27">
    <w:name w:val="标题 1 字符"/>
    <w:basedOn w:val="21"/>
    <w:link w:val="3"/>
    <w:qFormat/>
    <w:uiPriority w:val="0"/>
    <w:rPr>
      <w:rFonts w:ascii="Times New Roman" w:hAnsi="Times New Roman" w:eastAsia="宋体" w:cs="Times New Roman"/>
      <w:b/>
      <w:szCs w:val="20"/>
    </w:rPr>
  </w:style>
  <w:style w:type="character" w:customStyle="1" w:styleId="28">
    <w:name w:val="标题 2 字符"/>
    <w:basedOn w:val="21"/>
    <w:link w:val="4"/>
    <w:qFormat/>
    <w:uiPriority w:val="0"/>
    <w:rPr>
      <w:rFonts w:ascii="Arial Black" w:hAnsi="Arial Black" w:eastAsia="黑体" w:cs="Times New Roman"/>
      <w:b/>
      <w:bCs/>
      <w:sz w:val="32"/>
      <w:szCs w:val="32"/>
    </w:rPr>
  </w:style>
  <w:style w:type="character" w:customStyle="1" w:styleId="29">
    <w:name w:val="标题 3 字符"/>
    <w:basedOn w:val="21"/>
    <w:link w:val="5"/>
    <w:qFormat/>
    <w:uiPriority w:val="0"/>
    <w:rPr>
      <w:rFonts w:ascii="Times New Roman" w:hAnsi="Times New Roman" w:eastAsia="宋体" w:cs="Times New Roman"/>
      <w:b/>
      <w:bCs/>
      <w:sz w:val="32"/>
      <w:szCs w:val="32"/>
    </w:rPr>
  </w:style>
  <w:style w:type="character" w:customStyle="1" w:styleId="30">
    <w:name w:val="纯文本 Char"/>
    <w:qFormat/>
    <w:uiPriority w:val="0"/>
    <w:rPr>
      <w:rFonts w:ascii="宋体" w:hAnsi="Courier New"/>
    </w:rPr>
  </w:style>
  <w:style w:type="character" w:customStyle="1" w:styleId="31">
    <w:name w:val="font01"/>
    <w:basedOn w:val="21"/>
    <w:qFormat/>
    <w:uiPriority w:val="0"/>
    <w:rPr>
      <w:rFonts w:hint="default" w:ascii="Times New Roman" w:hAnsi="Times New Roman" w:cs="Times New Roman"/>
      <w:color w:val="000000"/>
      <w:sz w:val="21"/>
      <w:szCs w:val="21"/>
    </w:rPr>
  </w:style>
  <w:style w:type="character" w:customStyle="1" w:styleId="32">
    <w:name w:val="shouchang1"/>
    <w:basedOn w:val="21"/>
    <w:qFormat/>
    <w:uiPriority w:val="0"/>
    <w:rPr>
      <w:color w:val="000000"/>
      <w:sz w:val="22"/>
      <w:szCs w:val="22"/>
      <w:u w:val="none"/>
    </w:rPr>
  </w:style>
  <w:style w:type="character" w:customStyle="1" w:styleId="33">
    <w:name w:val="font11"/>
    <w:basedOn w:val="21"/>
    <w:qFormat/>
    <w:uiPriority w:val="0"/>
    <w:rPr>
      <w:rFonts w:hint="eastAsia" w:ascii="宋体" w:hAnsi="宋体" w:eastAsia="宋体" w:cs="宋体"/>
      <w:color w:val="000000"/>
      <w:sz w:val="24"/>
      <w:szCs w:val="24"/>
    </w:rPr>
  </w:style>
  <w:style w:type="character" w:customStyle="1" w:styleId="34">
    <w:name w:val="ca-4"/>
    <w:basedOn w:val="21"/>
    <w:qFormat/>
    <w:uiPriority w:val="0"/>
  </w:style>
  <w:style w:type="character" w:customStyle="1" w:styleId="35">
    <w:name w:val="ca-3"/>
    <w:basedOn w:val="21"/>
    <w:qFormat/>
    <w:uiPriority w:val="0"/>
  </w:style>
  <w:style w:type="character" w:customStyle="1" w:styleId="36">
    <w:name w:val="apple-converted-space"/>
    <w:basedOn w:val="21"/>
    <w:qFormat/>
    <w:uiPriority w:val="0"/>
  </w:style>
  <w:style w:type="character" w:customStyle="1" w:styleId="37">
    <w:name w:val="ca-5"/>
    <w:basedOn w:val="21"/>
    <w:qFormat/>
    <w:uiPriority w:val="0"/>
  </w:style>
  <w:style w:type="character" w:customStyle="1" w:styleId="38">
    <w:name w:val="UP正文 Char Char"/>
    <w:basedOn w:val="21"/>
    <w:link w:val="39"/>
    <w:qFormat/>
    <w:uiPriority w:val="0"/>
    <w:rPr>
      <w:rFonts w:ascii="Tahoma" w:eastAsia="宋体" w:cs="宋体"/>
    </w:rPr>
  </w:style>
  <w:style w:type="paragraph" w:customStyle="1" w:styleId="39">
    <w:name w:val="UP正文"/>
    <w:basedOn w:val="1"/>
    <w:link w:val="38"/>
    <w:qFormat/>
    <w:uiPriority w:val="0"/>
    <w:pPr>
      <w:spacing w:line="360" w:lineRule="auto"/>
      <w:ind w:left="420" w:leftChars="200" w:firstLine="420" w:firstLineChars="200"/>
    </w:pPr>
    <w:rPr>
      <w:rFonts w:ascii="Tahoma" w:hAnsi="Calibri" w:cs="宋体"/>
      <w:szCs w:val="22"/>
    </w:rPr>
  </w:style>
  <w:style w:type="character" w:customStyle="1" w:styleId="40">
    <w:name w:val="ca-2"/>
    <w:basedOn w:val="21"/>
    <w:qFormat/>
    <w:uiPriority w:val="0"/>
  </w:style>
  <w:style w:type="character" w:customStyle="1" w:styleId="41">
    <w:name w:val="mark"/>
    <w:basedOn w:val="21"/>
    <w:qFormat/>
    <w:uiPriority w:val="0"/>
  </w:style>
  <w:style w:type="character" w:customStyle="1" w:styleId="42">
    <w:name w:val="页眉 字符"/>
    <w:basedOn w:val="21"/>
    <w:link w:val="14"/>
    <w:qFormat/>
    <w:uiPriority w:val="0"/>
    <w:rPr>
      <w:rFonts w:ascii="Times New Roman" w:hAnsi="Times New Roman" w:eastAsia="宋体" w:cs="Times New Roman"/>
      <w:sz w:val="18"/>
      <w:szCs w:val="20"/>
    </w:rPr>
  </w:style>
  <w:style w:type="character" w:customStyle="1" w:styleId="43">
    <w:name w:val="正文文本缩进 2 字符"/>
    <w:basedOn w:val="21"/>
    <w:link w:val="11"/>
    <w:qFormat/>
    <w:uiPriority w:val="0"/>
    <w:rPr>
      <w:rFonts w:ascii="宋体" w:hAnsi="宋体" w:eastAsia="宋体" w:cs="Times New Roman"/>
      <w:sz w:val="30"/>
      <w:szCs w:val="24"/>
    </w:rPr>
  </w:style>
  <w:style w:type="character" w:customStyle="1" w:styleId="44">
    <w:name w:val="日期 字符"/>
    <w:basedOn w:val="21"/>
    <w:link w:val="8"/>
    <w:qFormat/>
    <w:uiPriority w:val="0"/>
    <w:rPr>
      <w:rFonts w:ascii="Times New Roman" w:hAnsi="Times New Roman" w:eastAsia="宋体" w:cs="Times New Roman"/>
      <w:kern w:val="0"/>
      <w:szCs w:val="20"/>
    </w:rPr>
  </w:style>
  <w:style w:type="character" w:customStyle="1" w:styleId="45">
    <w:name w:val="纯文本 字符"/>
    <w:basedOn w:val="21"/>
    <w:link w:val="10"/>
    <w:qFormat/>
    <w:uiPriority w:val="99"/>
    <w:rPr>
      <w:rFonts w:ascii="宋体" w:hAnsi="Courier New" w:eastAsia="宋体" w:cs="Courier New"/>
      <w:szCs w:val="21"/>
    </w:rPr>
  </w:style>
  <w:style w:type="character" w:customStyle="1" w:styleId="46">
    <w:name w:val="正文文本缩进 字符"/>
    <w:basedOn w:val="21"/>
    <w:link w:val="9"/>
    <w:qFormat/>
    <w:uiPriority w:val="0"/>
    <w:rPr>
      <w:rFonts w:ascii="Times New Roman" w:hAnsi="Times New Roman" w:eastAsia="宋体" w:cs="Times New Roman"/>
      <w:szCs w:val="20"/>
    </w:rPr>
  </w:style>
  <w:style w:type="character" w:customStyle="1" w:styleId="47">
    <w:name w:val="页脚 字符"/>
    <w:basedOn w:val="21"/>
    <w:link w:val="13"/>
    <w:qFormat/>
    <w:uiPriority w:val="0"/>
    <w:rPr>
      <w:rFonts w:ascii="Times New Roman" w:hAnsi="Times New Roman" w:eastAsia="宋体" w:cs="Times New Roman"/>
      <w:sz w:val="18"/>
      <w:szCs w:val="20"/>
    </w:rPr>
  </w:style>
  <w:style w:type="character" w:customStyle="1" w:styleId="48">
    <w:name w:val="正文文本 字符"/>
    <w:basedOn w:val="21"/>
    <w:link w:val="7"/>
    <w:qFormat/>
    <w:uiPriority w:val="0"/>
    <w:rPr>
      <w:rFonts w:ascii="Times New Roman" w:hAnsi="Times New Roman" w:eastAsia="宋体" w:cs="Times New Roman"/>
      <w:szCs w:val="24"/>
    </w:rPr>
  </w:style>
  <w:style w:type="character" w:customStyle="1" w:styleId="49">
    <w:name w:val="标题 字符"/>
    <w:basedOn w:val="21"/>
    <w:link w:val="18"/>
    <w:qFormat/>
    <w:uiPriority w:val="0"/>
    <w:rPr>
      <w:rFonts w:ascii="Cambria" w:hAnsi="Cambria" w:eastAsia="宋体" w:cs="Times New Roman"/>
      <w:b/>
      <w:sz w:val="32"/>
      <w:szCs w:val="24"/>
    </w:rPr>
  </w:style>
  <w:style w:type="character" w:customStyle="1" w:styleId="50">
    <w:name w:val="正文文本缩进 3 字符"/>
    <w:basedOn w:val="21"/>
    <w:link w:val="16"/>
    <w:qFormat/>
    <w:uiPriority w:val="0"/>
    <w:rPr>
      <w:rFonts w:ascii="仿宋_GB2312" w:hAnsi="新宋体" w:eastAsia="仿宋_GB2312" w:cs="Times New Roman"/>
      <w:sz w:val="28"/>
      <w:szCs w:val="28"/>
    </w:rPr>
  </w:style>
  <w:style w:type="character" w:customStyle="1" w:styleId="51">
    <w:name w:val="批注框文本 字符"/>
    <w:basedOn w:val="21"/>
    <w:link w:val="12"/>
    <w:qFormat/>
    <w:uiPriority w:val="0"/>
    <w:rPr>
      <w:rFonts w:ascii="Times New Roman" w:hAnsi="Times New Roman" w:eastAsia="宋体" w:cs="Times New Roman"/>
      <w:sz w:val="18"/>
      <w:szCs w:val="18"/>
    </w:rPr>
  </w:style>
  <w:style w:type="paragraph" w:styleId="52">
    <w:name w:val="List Paragraph"/>
    <w:basedOn w:val="1"/>
    <w:qFormat/>
    <w:uiPriority w:val="34"/>
    <w:pPr>
      <w:ind w:firstLine="420" w:firstLineChars="200"/>
    </w:pPr>
    <w:rPr>
      <w:rFonts w:ascii="Calibri" w:hAnsi="Calibri"/>
      <w:szCs w:val="22"/>
    </w:rPr>
  </w:style>
  <w:style w:type="paragraph" w:customStyle="1" w:styleId="5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Char"/>
    <w:basedOn w:val="1"/>
    <w:qFormat/>
    <w:uiPriority w:val="0"/>
    <w:pPr>
      <w:spacing w:line="240" w:lineRule="atLeast"/>
      <w:ind w:left="420" w:firstLine="420"/>
    </w:pPr>
  </w:style>
  <w:style w:type="paragraph" w:customStyle="1" w:styleId="5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6">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符号)四标题1.1"/>
    <w:basedOn w:val="1"/>
    <w:qFormat/>
    <w:uiPriority w:val="0"/>
    <w:pPr>
      <w:tabs>
        <w:tab w:val="left" w:pos="576"/>
      </w:tabs>
      <w:spacing w:line="500" w:lineRule="exact"/>
      <w:ind w:left="576" w:hanging="576"/>
    </w:pPr>
    <w:rPr>
      <w:rFonts w:ascii="宋体" w:hAnsi="宋体" w:cs="宋体"/>
      <w:color w:val="000000"/>
      <w:kern w:val="0"/>
      <w:sz w:val="24"/>
    </w:rPr>
  </w:style>
  <w:style w:type="paragraph" w:customStyle="1" w:styleId="59">
    <w:name w:val="Char1"/>
    <w:basedOn w:val="1"/>
    <w:qFormat/>
    <w:uiPriority w:val="0"/>
    <w:pPr>
      <w:spacing w:line="240" w:lineRule="atLeast"/>
      <w:ind w:left="420" w:firstLine="420"/>
    </w:pPr>
    <w:rPr>
      <w:kern w:val="0"/>
      <w:szCs w:val="21"/>
    </w:rPr>
  </w:style>
  <w:style w:type="paragraph" w:customStyle="1" w:styleId="6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61">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62">
    <w:name w:val="列出段落1"/>
    <w:basedOn w:val="1"/>
    <w:qFormat/>
    <w:uiPriority w:val="0"/>
    <w:pPr>
      <w:ind w:firstLine="420" w:firstLineChars="200"/>
    </w:pPr>
  </w:style>
  <w:style w:type="paragraph" w:customStyle="1" w:styleId="63">
    <w:name w:val="(符号)五标题1.1.1"/>
    <w:basedOn w:val="1"/>
    <w:qFormat/>
    <w:uiPriority w:val="0"/>
    <w:pPr>
      <w:tabs>
        <w:tab w:val="left" w:pos="862"/>
      </w:tabs>
      <w:spacing w:line="500" w:lineRule="exact"/>
      <w:ind w:left="862" w:hanging="720"/>
    </w:pPr>
    <w:rPr>
      <w:rFonts w:ascii="宋体" w:hAnsi="宋体" w:cs="宋体"/>
      <w:color w:val="000000"/>
      <w:sz w:val="24"/>
    </w:rPr>
  </w:style>
  <w:style w:type="paragraph" w:customStyle="1" w:styleId="64">
    <w:name w:val="pa-1"/>
    <w:basedOn w:val="1"/>
    <w:qFormat/>
    <w:uiPriority w:val="0"/>
    <w:pPr>
      <w:spacing w:before="100" w:beforeAutospacing="1" w:after="100" w:afterAutospacing="1"/>
    </w:pPr>
    <w:rPr>
      <w:rFonts w:ascii="宋体" w:hAnsi="宋体" w:cs="宋体"/>
      <w:sz w:val="24"/>
      <w:szCs w:val="24"/>
    </w:rPr>
  </w:style>
  <w:style w:type="paragraph" w:customStyle="1" w:styleId="65">
    <w:name w:val="无间隔1"/>
    <w:basedOn w:val="1"/>
    <w:qFormat/>
    <w:uiPriority w:val="1"/>
    <w:pPr>
      <w:spacing w:line="400" w:lineRule="exact"/>
    </w:pPr>
    <w:rPr>
      <w:sz w:val="24"/>
    </w:rPr>
  </w:style>
  <w:style w:type="character" w:customStyle="1" w:styleId="66">
    <w:name w:val="样式 宋体 四号"/>
    <w:qFormat/>
    <w:uiPriority w:val="0"/>
    <w:rPr>
      <w:rFonts w:ascii="宋体" w:hAnsi="宋体"/>
      <w:bCs/>
      <w:sz w:val="28"/>
      <w:szCs w:val="28"/>
    </w:rPr>
  </w:style>
  <w:style w:type="paragraph" w:customStyle="1" w:styleId="67">
    <w:name w:val="正文缩进1"/>
    <w:basedOn w:val="1"/>
    <w:qFormat/>
    <w:uiPriority w:val="0"/>
    <w:pPr>
      <w:autoSpaceDE w:val="0"/>
      <w:autoSpaceDN w:val="0"/>
      <w:adjustRightInd w:val="0"/>
      <w:ind w:firstLine="420"/>
      <w:jc w:val="left"/>
    </w:pPr>
    <w:rPr>
      <w:rFonts w:ascii="宋体" w:hAnsi="Calibri" w:eastAsia="宋体" w:cs="宋体"/>
      <w:sz w:val="24"/>
      <w:szCs w:val="22"/>
    </w:rPr>
  </w:style>
  <w:style w:type="paragraph" w:customStyle="1" w:styleId="68">
    <w:name w:val="索引 11"/>
    <w:basedOn w:val="1"/>
    <w:next w:val="1"/>
    <w:qFormat/>
    <w:uiPriority w:val="0"/>
    <w:pPr>
      <w:spacing w:line="360" w:lineRule="auto"/>
    </w:pPr>
    <w:rPr>
      <w:rFonts w:ascii="仿宋_GB2312" w:eastAsia="仿宋_GB2312"/>
      <w:sz w:val="24"/>
    </w:rPr>
  </w:style>
  <w:style w:type="paragraph" w:customStyle="1" w:styleId="69">
    <w:name w:val="纯文本1"/>
    <w:basedOn w:val="1"/>
    <w:qFormat/>
    <w:uiPriority w:val="0"/>
    <w:rPr>
      <w:rFonts w:ascii="宋体" w:hAnsi="Courier New" w:eastAsia="宋体" w:cs="宋体"/>
      <w:szCs w:val="22"/>
    </w:rPr>
  </w:style>
  <w:style w:type="paragraph" w:customStyle="1" w:styleId="70">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28497</Words>
  <Characters>30014</Characters>
  <Paragraphs>1831</Paragraphs>
  <TotalTime>3</TotalTime>
  <ScaleCrop>false</ScaleCrop>
  <LinksUpToDate>false</LinksUpToDate>
  <CharactersWithSpaces>33380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2019-05-30T02:34:00Z</dcterms:created>
  <dc:creator>Administrator</dc:creator>
  <cp:lastModifiedBy>嗨</cp:lastModifiedBy>
  <cp:lastPrinted>2021-09-17T04:34:00Z</cp:lastPrinted>
  <dcterms:modified xsi:type="dcterms:W3CDTF">2022-05-30T02:44:13Z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E29D7AB3228846D18241F077C3DAA003</vt:lpwstr>
  </property>
</Properties>
</file>