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3BBE3">
      <w:pPr>
        <w:spacing w:line="500" w:lineRule="exact"/>
        <w:jc w:val="center"/>
        <w:rPr>
          <w:rFonts w:hint="eastAsia" w:ascii="华文中宋" w:hAnsi="华文中宋" w:eastAsia="华文中宋"/>
          <w:color w:val="auto"/>
          <w:sz w:val="32"/>
          <w:szCs w:val="32"/>
          <w:highlight w:val="none"/>
          <w:lang w:eastAsia="zh-CN"/>
        </w:rPr>
      </w:pPr>
      <w:bookmarkStart w:id="0" w:name="OLE_LINK6"/>
      <w:r>
        <w:rPr>
          <w:rFonts w:hint="eastAsia" w:ascii="华文中宋" w:hAnsi="华文中宋" w:eastAsia="华文中宋"/>
          <w:color w:val="auto"/>
          <w:sz w:val="32"/>
          <w:szCs w:val="32"/>
          <w:highlight w:val="none"/>
          <w:lang w:eastAsia="zh-CN"/>
        </w:rPr>
        <w:t>巴楚县公安局局恶劣天气高影响路段攻坚优化提升</w:t>
      </w:r>
    </w:p>
    <w:p w14:paraId="28D0241A">
      <w:pPr>
        <w:spacing w:line="500" w:lineRule="exact"/>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lang w:eastAsia="zh-CN"/>
        </w:rPr>
        <w:t>采购项目</w:t>
      </w:r>
    </w:p>
    <w:p w14:paraId="44D9F143">
      <w:pPr>
        <w:spacing w:line="500" w:lineRule="exact"/>
        <w:jc w:val="center"/>
        <w:rPr>
          <w:rFonts w:hint="eastAsia"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lang w:val="en-US" w:eastAsia="zh-CN"/>
        </w:rPr>
        <w:t>询价</w:t>
      </w:r>
      <w:r>
        <w:rPr>
          <w:rFonts w:hint="eastAsia" w:ascii="华文中宋" w:hAnsi="华文中宋" w:eastAsia="华文中宋"/>
          <w:color w:val="auto"/>
          <w:sz w:val="32"/>
          <w:szCs w:val="32"/>
          <w:highlight w:val="none"/>
        </w:rPr>
        <w:t>公告</w:t>
      </w:r>
    </w:p>
    <w:p w14:paraId="0CE0D48D">
      <w:pPr>
        <w:pStyle w:val="2"/>
        <w:tabs>
          <w:tab w:val="left" w:pos="0"/>
        </w:tabs>
        <w:autoSpaceDE w:val="0"/>
        <w:autoSpaceDN w:val="0"/>
        <w:adjustRightInd w:val="0"/>
        <w:spacing w:before="0" w:after="0" w:line="360" w:lineRule="auto"/>
        <w:jc w:val="center"/>
        <w:rPr>
          <w:rFonts w:hint="eastAsia" w:ascii="华文中宋" w:hAnsi="华文中宋" w:eastAsia="华文中宋"/>
          <w:color w:val="auto"/>
          <w:sz w:val="32"/>
          <w:szCs w:val="32"/>
          <w:highlight w:val="none"/>
          <w:lang w:val="en-US" w:eastAsia="zh-CN"/>
        </w:rPr>
      </w:pPr>
    </w:p>
    <w:p w14:paraId="4FC1FD61">
      <w:pPr>
        <w:pBdr>
          <w:top w:val="single" w:color="auto" w:sz="4" w:space="1"/>
          <w:left w:val="single" w:color="auto" w:sz="4" w:space="4"/>
          <w:bottom w:val="single" w:color="auto" w:sz="4" w:space="1"/>
          <w:right w:val="single" w:color="auto" w:sz="4" w:space="4"/>
        </w:pBd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项目概况</w:t>
      </w:r>
    </w:p>
    <w:p w14:paraId="206E7873">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巴楚县公安局局恶劣天气高影响路段攻坚优化提升采购项目</w:t>
      </w:r>
      <w:r>
        <w:rPr>
          <w:rFonts w:hint="eastAsia" w:ascii="仿宋" w:hAnsi="仿宋" w:eastAsia="仿宋"/>
          <w:color w:val="auto"/>
          <w:sz w:val="28"/>
          <w:szCs w:val="28"/>
          <w:highlight w:val="none"/>
        </w:rPr>
        <w:t>潜在供应商应在</w:t>
      </w:r>
      <w:r>
        <w:rPr>
          <w:rFonts w:hint="eastAsia" w:ascii="仿宋" w:hAnsi="仿宋" w:eastAsia="仿宋"/>
          <w:color w:val="auto"/>
          <w:sz w:val="28"/>
          <w:szCs w:val="28"/>
          <w:highlight w:val="none"/>
          <w:u w:val="single"/>
        </w:rPr>
        <w:t>新疆政府采购网</w:t>
      </w:r>
      <w:r>
        <w:rPr>
          <w:rFonts w:hint="eastAsia" w:ascii="仿宋" w:hAnsi="仿宋" w:eastAsia="仿宋"/>
          <w:color w:val="auto"/>
          <w:sz w:val="28"/>
          <w:szCs w:val="28"/>
          <w:highlight w:val="none"/>
        </w:rPr>
        <w:t>获取采购文件，并于</w:t>
      </w:r>
      <w:r>
        <w:rPr>
          <w:rFonts w:hint="eastAsia" w:ascii="仿宋_GB2312" w:eastAsia="仿宋_GB2312"/>
          <w:color w:val="auto"/>
          <w:sz w:val="28"/>
          <w:szCs w:val="21"/>
          <w:highlight w:val="none"/>
          <w:u w:val="single"/>
          <w:lang w:eastAsia="zh-CN"/>
        </w:rPr>
        <w:t>2025年7月8日12点00分</w:t>
      </w:r>
      <w:r>
        <w:rPr>
          <w:rFonts w:hint="eastAsia" w:ascii="仿宋" w:hAnsi="仿宋" w:eastAsia="仿宋"/>
          <w:bCs/>
          <w:color w:val="auto"/>
          <w:sz w:val="28"/>
          <w:szCs w:val="28"/>
          <w:highlight w:val="none"/>
        </w:rPr>
        <w:t>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615E8265">
      <w:pPr>
        <w:rPr>
          <w:color w:val="auto"/>
          <w:highlight w:val="none"/>
        </w:rPr>
      </w:pPr>
    </w:p>
    <w:p w14:paraId="6025D385">
      <w:pPr>
        <w:pStyle w:val="3"/>
        <w:numPr>
          <w:ilvl w:val="0"/>
          <w:numId w:val="1"/>
        </w:numPr>
        <w:spacing w:line="360" w:lineRule="auto"/>
        <w:rPr>
          <w:rFonts w:hint="eastAsia" w:ascii="黑体" w:hAnsi="黑体" w:cs="宋体"/>
          <w:b w:val="0"/>
          <w:color w:val="auto"/>
          <w:sz w:val="28"/>
          <w:szCs w:val="28"/>
          <w:highlight w:val="none"/>
        </w:rPr>
      </w:pPr>
      <w:bookmarkStart w:id="1" w:name="_Toc35393629"/>
      <w:bookmarkStart w:id="2" w:name="_Toc35393798"/>
      <w:bookmarkStart w:id="3" w:name="_Toc28359012"/>
      <w:bookmarkStart w:id="4" w:name="_Toc28359089"/>
      <w:r>
        <w:rPr>
          <w:rFonts w:hint="eastAsia" w:ascii="黑体" w:hAnsi="黑体" w:cs="宋体"/>
          <w:b w:val="0"/>
          <w:color w:val="auto"/>
          <w:sz w:val="28"/>
          <w:szCs w:val="28"/>
          <w:highlight w:val="none"/>
        </w:rPr>
        <w:t>项目基本情况</w:t>
      </w:r>
      <w:bookmarkEnd w:id="1"/>
      <w:bookmarkEnd w:id="2"/>
      <w:bookmarkEnd w:id="3"/>
      <w:bookmarkEnd w:id="4"/>
    </w:p>
    <w:p w14:paraId="249C13A9">
      <w:pPr>
        <w:pStyle w:val="3"/>
        <w:spacing w:line="360" w:lineRule="auto"/>
        <w:ind w:firstLine="560" w:firstLineChars="200"/>
        <w:rPr>
          <w:rFonts w:hint="eastAsia" w:ascii="仿宋" w:hAnsi="仿宋" w:eastAsia="仿宋"/>
          <w:b w:val="0"/>
          <w:color w:val="auto"/>
          <w:kern w:val="2"/>
          <w:sz w:val="28"/>
          <w:szCs w:val="28"/>
          <w:highlight w:val="none"/>
          <w:lang w:val="en-US" w:eastAsia="zh-CN"/>
        </w:rPr>
      </w:pPr>
      <w:r>
        <w:rPr>
          <w:rFonts w:hint="eastAsia" w:ascii="仿宋" w:hAnsi="仿宋" w:eastAsia="仿宋"/>
          <w:b w:val="0"/>
          <w:color w:val="auto"/>
          <w:kern w:val="2"/>
          <w:sz w:val="28"/>
          <w:szCs w:val="28"/>
          <w:highlight w:val="none"/>
          <w:lang w:val="en-US" w:eastAsia="zh-CN"/>
        </w:rPr>
        <w:t>项目编号：</w:t>
      </w:r>
      <w:r>
        <w:rPr>
          <w:rFonts w:hint="eastAsia" w:ascii="宋体" w:hAnsi="宋体" w:cs="宋体"/>
          <w:color w:val="auto"/>
          <w:sz w:val="30"/>
          <w:szCs w:val="22"/>
          <w:highlight w:val="none"/>
          <w:lang w:eastAsia="zh-CN"/>
        </w:rPr>
        <w:t>KSBCX(XJ)2025-13号</w:t>
      </w:r>
    </w:p>
    <w:p w14:paraId="5F5C700B">
      <w:pPr>
        <w:pStyle w:val="3"/>
        <w:spacing w:line="360" w:lineRule="auto"/>
        <w:ind w:firstLine="560" w:firstLineChars="200"/>
        <w:rPr>
          <w:rFonts w:hint="eastAsia" w:ascii="仿宋" w:hAnsi="仿宋" w:eastAsia="仿宋"/>
          <w:b w:val="0"/>
          <w:color w:val="auto"/>
          <w:kern w:val="2"/>
          <w:sz w:val="28"/>
          <w:szCs w:val="28"/>
          <w:highlight w:val="none"/>
          <w:u w:val="single"/>
          <w:lang w:val="en-US" w:eastAsia="zh-CN"/>
        </w:rPr>
      </w:pPr>
      <w:r>
        <w:rPr>
          <w:rFonts w:hint="eastAsia" w:ascii="仿宋" w:hAnsi="仿宋" w:eastAsia="仿宋"/>
          <w:b w:val="0"/>
          <w:color w:val="auto"/>
          <w:kern w:val="2"/>
          <w:sz w:val="28"/>
          <w:szCs w:val="28"/>
          <w:highlight w:val="none"/>
          <w:lang w:val="en-US" w:eastAsia="zh-CN"/>
        </w:rPr>
        <w:t>项目名称：</w:t>
      </w:r>
      <w:r>
        <w:rPr>
          <w:rFonts w:hint="eastAsia" w:ascii="仿宋" w:hAnsi="仿宋" w:eastAsia="仿宋"/>
          <w:b w:val="0"/>
          <w:color w:val="auto"/>
          <w:kern w:val="2"/>
          <w:sz w:val="28"/>
          <w:szCs w:val="28"/>
          <w:highlight w:val="none"/>
          <w:u w:val="single"/>
          <w:lang w:val="en-US" w:eastAsia="zh-CN"/>
        </w:rPr>
        <w:t>巴楚县公安局局恶劣天气高影响路段攻坚优化提升采购项目</w:t>
      </w:r>
    </w:p>
    <w:p w14:paraId="58F12AB3">
      <w:pPr>
        <w:spacing w:line="480" w:lineRule="exact"/>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 xml:space="preserve">采购方式： </w:t>
      </w:r>
      <w:r>
        <w:rPr>
          <w:rFonts w:hint="eastAsia" w:ascii="仿宋_GB2312" w:hAnsi="Times New Roman" w:eastAsia="仿宋_GB2312" w:cs="Times New Roman"/>
          <w:color w:val="auto"/>
          <w:kern w:val="2"/>
          <w:sz w:val="28"/>
          <w:szCs w:val="28"/>
          <w:highlight w:val="none"/>
          <w:lang w:val="en-US" w:eastAsia="zh-CN" w:bidi="ar-SA"/>
        </w:rPr>
        <w:sym w:font="Wingdings 2" w:char="0052"/>
      </w:r>
      <w:r>
        <w:rPr>
          <w:rFonts w:hint="eastAsia" w:ascii="仿宋_GB2312" w:hAnsi="Times New Roman" w:eastAsia="仿宋_GB2312" w:cs="Times New Roman"/>
          <w:color w:val="auto"/>
          <w:kern w:val="2"/>
          <w:sz w:val="28"/>
          <w:szCs w:val="28"/>
          <w:highlight w:val="none"/>
          <w:lang w:val="en-US" w:eastAsia="zh-CN" w:bidi="ar-SA"/>
        </w:rPr>
        <w:t>询价</w:t>
      </w:r>
    </w:p>
    <w:p w14:paraId="765F88B7">
      <w:pPr>
        <w:spacing w:line="480" w:lineRule="exact"/>
        <w:ind w:firstLine="560" w:firstLineChars="200"/>
        <w:rPr>
          <w:rFonts w:hint="default" w:ascii="仿宋_GB2312" w:hAnsi="Times New Roman" w:eastAsia="微软雅黑"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预算金额：</w:t>
      </w:r>
      <w:r>
        <w:rPr>
          <w:rFonts w:hint="eastAsia" w:ascii="仿宋" w:hAnsi="仿宋" w:eastAsia="仿宋" w:cs="仿宋"/>
          <w:i w:val="0"/>
          <w:iCs w:val="0"/>
          <w:caps w:val="0"/>
          <w:color w:val="auto"/>
          <w:spacing w:val="0"/>
          <w:sz w:val="27"/>
          <w:szCs w:val="27"/>
          <w:highlight w:val="none"/>
          <w:lang w:val="en-US" w:eastAsia="zh-CN"/>
        </w:rPr>
        <w:t>985000.00元</w:t>
      </w:r>
    </w:p>
    <w:p w14:paraId="6DCF8160">
      <w:pPr>
        <w:spacing w:line="480" w:lineRule="exact"/>
        <w:ind w:firstLine="560" w:firstLineChars="200"/>
        <w:rPr>
          <w:rFonts w:hint="default"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最高限价：</w:t>
      </w:r>
      <w:r>
        <w:rPr>
          <w:rFonts w:hint="eastAsia" w:ascii="仿宋" w:hAnsi="仿宋" w:eastAsia="仿宋" w:cs="仿宋"/>
          <w:i w:val="0"/>
          <w:iCs w:val="0"/>
          <w:caps w:val="0"/>
          <w:color w:val="auto"/>
          <w:spacing w:val="0"/>
          <w:sz w:val="27"/>
          <w:szCs w:val="27"/>
          <w:highlight w:val="none"/>
          <w:lang w:val="en-US" w:eastAsia="zh-CN"/>
        </w:rPr>
        <w:t>985000.00元</w:t>
      </w:r>
    </w:p>
    <w:p w14:paraId="7A1456C9">
      <w:pPr>
        <w:spacing w:line="480" w:lineRule="exact"/>
        <w:ind w:firstLine="560" w:firstLineChars="200"/>
        <w:rPr>
          <w:rFonts w:hint="eastAsia" w:ascii="仿宋" w:hAnsi="仿宋" w:eastAsia="仿宋" w:cs="仿宋"/>
          <w:color w:val="auto"/>
          <w:sz w:val="28"/>
          <w:szCs w:val="28"/>
          <w:highlight w:val="none"/>
        </w:rPr>
      </w:pPr>
    </w:p>
    <w:p w14:paraId="72CCA8C9">
      <w:pPr>
        <w:spacing w:line="48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标项一：</w:t>
      </w:r>
      <w:r>
        <w:rPr>
          <w:rFonts w:hint="eastAsia" w:ascii="仿宋" w:hAnsi="仿宋" w:eastAsia="仿宋" w:cs="仿宋"/>
          <w:color w:val="auto"/>
          <w:sz w:val="28"/>
          <w:szCs w:val="28"/>
          <w:highlight w:val="none"/>
          <w:lang w:val="en-US" w:eastAsia="zh-CN"/>
        </w:rPr>
        <w:t>货物采购</w:t>
      </w:r>
    </w:p>
    <w:p w14:paraId="28C7AB82">
      <w:pPr>
        <w:spacing w:line="48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数量:</w:t>
      </w:r>
      <w:r>
        <w:rPr>
          <w:rFonts w:hint="eastAsia" w:ascii="仿宋" w:hAnsi="仿宋" w:eastAsia="仿宋" w:cs="仿宋"/>
          <w:color w:val="auto"/>
          <w:sz w:val="28"/>
          <w:szCs w:val="28"/>
          <w:highlight w:val="none"/>
          <w:lang w:val="en-US" w:eastAsia="zh-CN"/>
        </w:rPr>
        <w:t>1批</w:t>
      </w:r>
    </w:p>
    <w:p w14:paraId="54DFA35B">
      <w:pPr>
        <w:spacing w:line="480" w:lineRule="exact"/>
        <w:ind w:firstLine="540" w:firstLineChars="20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rPr>
        <w:t>预算金额（元）:</w:t>
      </w:r>
      <w:r>
        <w:rPr>
          <w:rFonts w:hint="eastAsia" w:ascii="仿宋" w:hAnsi="仿宋" w:eastAsia="仿宋" w:cs="仿宋"/>
          <w:i w:val="0"/>
          <w:iCs w:val="0"/>
          <w:caps w:val="0"/>
          <w:color w:val="auto"/>
          <w:spacing w:val="0"/>
          <w:sz w:val="27"/>
          <w:szCs w:val="27"/>
          <w:highlight w:val="none"/>
          <w:lang w:val="en-US" w:eastAsia="zh-CN"/>
        </w:rPr>
        <w:t>985000.00元</w:t>
      </w:r>
    </w:p>
    <w:p w14:paraId="0E60A5F9">
      <w:pPr>
        <w:spacing w:line="480" w:lineRule="exact"/>
        <w:ind w:firstLine="540" w:firstLineChars="200"/>
        <w:rPr>
          <w:rFonts w:hint="default"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rPr>
        <w:t>采购需求：</w:t>
      </w:r>
      <w:r>
        <w:rPr>
          <w:rFonts w:hint="eastAsia" w:ascii="仿宋" w:hAnsi="仿宋" w:eastAsia="仿宋" w:cs="仿宋"/>
          <w:i w:val="0"/>
          <w:iCs w:val="0"/>
          <w:caps w:val="0"/>
          <w:color w:val="auto"/>
          <w:spacing w:val="0"/>
          <w:sz w:val="27"/>
          <w:szCs w:val="27"/>
          <w:highlight w:val="none"/>
          <w:lang w:val="en-US" w:eastAsia="zh-CN"/>
        </w:rPr>
        <w:t>详见询价文件。</w:t>
      </w:r>
    </w:p>
    <w:p w14:paraId="1ED8D754">
      <w:pPr>
        <w:spacing w:line="480" w:lineRule="exact"/>
        <w:ind w:firstLine="540" w:firstLineChars="200"/>
        <w:rPr>
          <w:color w:val="auto"/>
          <w:highlight w:val="none"/>
        </w:rPr>
      </w:pPr>
      <w:r>
        <w:rPr>
          <w:rFonts w:hint="eastAsia" w:ascii="仿宋" w:hAnsi="仿宋" w:eastAsia="仿宋" w:cs="仿宋"/>
          <w:i w:val="0"/>
          <w:iCs w:val="0"/>
          <w:caps w:val="0"/>
          <w:color w:val="auto"/>
          <w:spacing w:val="0"/>
          <w:sz w:val="27"/>
          <w:szCs w:val="27"/>
          <w:highlight w:val="none"/>
          <w:lang w:val="en-US" w:eastAsia="zh-CN"/>
        </w:rPr>
        <w:t>合同履约</w:t>
      </w:r>
      <w:r>
        <w:rPr>
          <w:rFonts w:hint="eastAsia" w:ascii="仿宋" w:hAnsi="仿宋" w:eastAsia="仿宋" w:cs="仿宋"/>
          <w:i w:val="0"/>
          <w:iCs w:val="0"/>
          <w:caps w:val="0"/>
          <w:color w:val="auto"/>
          <w:spacing w:val="0"/>
          <w:sz w:val="27"/>
          <w:szCs w:val="27"/>
          <w:highlight w:val="none"/>
        </w:rPr>
        <w:t>期限:</w:t>
      </w:r>
      <w:bookmarkStart w:id="5" w:name="OLE_LINK8"/>
      <w:r>
        <w:rPr>
          <w:rFonts w:hint="eastAsia" w:ascii="仿宋" w:hAnsi="仿宋" w:eastAsia="仿宋" w:cs="仿宋"/>
          <w:i w:val="0"/>
          <w:iCs w:val="0"/>
          <w:caps w:val="0"/>
          <w:color w:val="auto"/>
          <w:spacing w:val="0"/>
          <w:sz w:val="27"/>
          <w:szCs w:val="27"/>
          <w:highlight w:val="none"/>
        </w:rPr>
        <w:t>合同签订后30个工作日完成供货。（具体情况由中标单位和业主在合同中约定)</w:t>
      </w:r>
      <w:bookmarkEnd w:id="5"/>
    </w:p>
    <w:p w14:paraId="45B9D83D">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b/>
          <w:bCs/>
          <w:color w:val="auto"/>
          <w:sz w:val="28"/>
          <w:szCs w:val="28"/>
          <w:highlight w:val="none"/>
        </w:rPr>
        <w:t>不接受</w:t>
      </w:r>
      <w:r>
        <w:rPr>
          <w:rFonts w:hint="eastAsia" w:ascii="仿宋" w:hAnsi="仿宋" w:eastAsia="仿宋" w:cs="仿宋"/>
          <w:color w:val="auto"/>
          <w:sz w:val="28"/>
          <w:szCs w:val="28"/>
          <w:highlight w:val="none"/>
        </w:rPr>
        <w:t>联合体</w:t>
      </w:r>
      <w:r>
        <w:rPr>
          <w:rFonts w:hint="eastAsia" w:ascii="仿宋" w:hAnsi="仿宋" w:eastAsia="仿宋" w:cs="仿宋"/>
          <w:color w:val="auto"/>
          <w:sz w:val="28"/>
          <w:szCs w:val="28"/>
          <w:highlight w:val="none"/>
        </w:rPr>
        <w:tab/>
      </w:r>
    </w:p>
    <w:p w14:paraId="166F9B9D">
      <w:pPr>
        <w:pStyle w:val="3"/>
        <w:spacing w:line="480" w:lineRule="exact"/>
        <w:jc w:val="both"/>
        <w:rPr>
          <w:rFonts w:ascii="黑体" w:hAnsi="黑体" w:cs="宋体"/>
          <w:b w:val="0"/>
          <w:color w:val="auto"/>
          <w:sz w:val="28"/>
          <w:szCs w:val="28"/>
          <w:highlight w:val="none"/>
        </w:rPr>
      </w:pPr>
      <w:bookmarkStart w:id="6" w:name="_Toc28359090"/>
      <w:bookmarkStart w:id="7" w:name="_Toc35393630"/>
      <w:bookmarkStart w:id="8" w:name="_Toc35393799"/>
      <w:bookmarkStart w:id="9" w:name="_Toc28359013"/>
      <w:r>
        <w:rPr>
          <w:rFonts w:hint="eastAsia" w:ascii="黑体" w:hAnsi="黑体" w:cs="宋体"/>
          <w:b w:val="0"/>
          <w:color w:val="auto"/>
          <w:sz w:val="28"/>
          <w:szCs w:val="28"/>
          <w:highlight w:val="none"/>
        </w:rPr>
        <w:t>二、申请人的资格要求：</w:t>
      </w:r>
      <w:bookmarkEnd w:id="6"/>
      <w:bookmarkEnd w:id="7"/>
      <w:bookmarkEnd w:id="8"/>
      <w:bookmarkEnd w:id="9"/>
    </w:p>
    <w:p w14:paraId="52FA861C">
      <w:pPr>
        <w:spacing w:line="480" w:lineRule="exact"/>
        <w:ind w:firstLine="560" w:firstLineChars="200"/>
        <w:rPr>
          <w:rFonts w:hint="eastAsia" w:ascii="仿宋" w:hAnsi="仿宋" w:eastAsia="仿宋" w:cs="仿宋"/>
          <w:color w:val="auto"/>
          <w:sz w:val="28"/>
          <w:szCs w:val="28"/>
          <w:highlight w:val="none"/>
        </w:rPr>
      </w:pPr>
      <w:bookmarkStart w:id="10" w:name="_Toc23306"/>
      <w:r>
        <w:rPr>
          <w:rFonts w:hint="eastAsia" w:ascii="仿宋" w:hAnsi="仿宋" w:eastAsia="仿宋" w:cs="仿宋"/>
          <w:color w:val="auto"/>
          <w:sz w:val="28"/>
          <w:szCs w:val="28"/>
          <w:highlight w:val="none"/>
        </w:rPr>
        <w:t>1.符合《中华人民共和国政府采购法》第二十二条的规定,</w:t>
      </w:r>
      <w:bookmarkEnd w:id="10"/>
    </w:p>
    <w:p w14:paraId="5582DD50">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(1)合格有效的法人或者非法人组织营业执照;</w:t>
      </w:r>
    </w:p>
    <w:p w14:paraId="2AD9B80D">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(2)法定代表人授权书及被委托人身份证（法定代表人投标提供法定代表人身份证明）</w:t>
      </w:r>
    </w:p>
    <w:p w14:paraId="357E15FE">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参加政府采购活动前3年内在经营活动中没有重大违法记录的书面声明；</w:t>
      </w:r>
    </w:p>
    <w:p w14:paraId="09CA4A7A">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(4)有依法缴纳税收和社会保障资金的良好记录；</w:t>
      </w:r>
    </w:p>
    <w:p w14:paraId="5D00A325">
      <w:pPr>
        <w:spacing w:line="480" w:lineRule="exact"/>
        <w:ind w:firstLine="560" w:firstLineChars="200"/>
        <w:rPr>
          <w:rFonts w:hint="eastAsia" w:ascii="仿宋" w:hAnsi="仿宋" w:eastAsia="仿宋" w:cs="仿宋"/>
          <w:color w:val="auto"/>
          <w:sz w:val="28"/>
          <w:szCs w:val="28"/>
          <w:highlight w:val="none"/>
        </w:rPr>
      </w:pPr>
      <w:bookmarkStart w:id="11" w:name="OLE_LINK5"/>
      <w:r>
        <w:rPr>
          <w:rFonts w:hint="eastAsia" w:ascii="仿宋" w:hAnsi="仿宋" w:eastAsia="仿宋" w:cs="仿宋"/>
          <w:color w:val="auto"/>
          <w:sz w:val="28"/>
          <w:szCs w:val="28"/>
          <w:highlight w:val="none"/>
        </w:rPr>
        <w:t>(5)</w:t>
      </w:r>
      <w:bookmarkEnd w:id="11"/>
      <w:r>
        <w:rPr>
          <w:rFonts w:hint="eastAsia" w:ascii="仿宋" w:hAnsi="仿宋" w:eastAsia="仿宋" w:cs="仿宋"/>
          <w:color w:val="auto"/>
          <w:sz w:val="28"/>
          <w:szCs w:val="28"/>
          <w:highlight w:val="none"/>
        </w:rPr>
        <w:t xml:space="preserve"> 具有良好的商业信誉和健全的财务会计制度的证明文件；</w:t>
      </w:r>
    </w:p>
    <w:p w14:paraId="733F39C0">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rPr>
        <w:t>具有履行合同所必需的设备和专业技术能力</w:t>
      </w:r>
      <w:r>
        <w:rPr>
          <w:rFonts w:hint="eastAsia" w:ascii="仿宋" w:hAnsi="仿宋" w:eastAsia="仿宋" w:cs="仿宋"/>
          <w:color w:val="auto"/>
          <w:sz w:val="28"/>
          <w:szCs w:val="28"/>
          <w:highlight w:val="none"/>
          <w:lang w:eastAsia="zh-CN"/>
        </w:rPr>
        <w:t>；</w:t>
      </w:r>
    </w:p>
    <w:p w14:paraId="1CEC3916">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投标人参加采购活动前三年内，被“信用中国（www.creditchina.gov.cn）”网站列入失信被执行人和重大税收违法案件当事人名单的、被“中国政府采购网（www.ccgp.gov）”网站列入政府采购严重违法失信行为记录名单，将拒绝其参加本次政府采购活动;</w:t>
      </w:r>
    </w:p>
    <w:p w14:paraId="7ABC26FA">
      <w:pPr>
        <w:spacing w:line="480" w:lineRule="exact"/>
        <w:ind w:firstLine="560" w:firstLineChars="200"/>
        <w:rPr>
          <w:rFonts w:ascii="仿宋" w:hAnsi="仿宋" w:eastAsia="仿宋"/>
          <w:bCs/>
          <w:color w:val="auto"/>
          <w:sz w:val="28"/>
          <w:szCs w:val="28"/>
          <w:highlight w:val="none"/>
        </w:rPr>
      </w:pPr>
      <w:r>
        <w:rPr>
          <w:rFonts w:hint="eastAsia" w:ascii="黑体" w:hAnsi="黑体" w:eastAsia="黑体" w:cs="宋体"/>
          <w:color w:val="auto"/>
          <w:sz w:val="28"/>
          <w:szCs w:val="28"/>
          <w:highlight w:val="none"/>
        </w:rPr>
        <w:t>三、获取</w:t>
      </w:r>
      <w:r>
        <w:rPr>
          <w:rFonts w:hint="eastAsia" w:ascii="黑体" w:hAnsi="黑体" w:eastAsia="黑体" w:cs="宋体"/>
          <w:color w:val="auto"/>
          <w:sz w:val="28"/>
          <w:szCs w:val="28"/>
          <w:highlight w:val="none"/>
          <w:lang w:val="en-US" w:eastAsia="zh-CN"/>
        </w:rPr>
        <w:t>询价</w:t>
      </w:r>
      <w:r>
        <w:rPr>
          <w:rFonts w:hint="eastAsia" w:ascii="黑体" w:hAnsi="黑体" w:eastAsia="黑体" w:cs="宋体"/>
          <w:color w:val="auto"/>
          <w:sz w:val="28"/>
          <w:szCs w:val="28"/>
          <w:highlight w:val="none"/>
        </w:rPr>
        <w:t>文件时间。</w:t>
      </w:r>
      <w:r>
        <w:rPr>
          <w:rFonts w:hint="eastAsia" w:ascii="仿宋" w:hAnsi="仿宋" w:eastAsia="仿宋"/>
          <w:b/>
          <w:color w:val="auto"/>
          <w:sz w:val="28"/>
          <w:szCs w:val="28"/>
          <w:highlight w:val="none"/>
        </w:rPr>
        <w:t xml:space="preserve">  </w:t>
      </w:r>
    </w:p>
    <w:p w14:paraId="2E8A7088">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日，每天上午00:00至12:00，下午12:00至2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:00（北京时间，法定节假日除外）</w:t>
      </w:r>
    </w:p>
    <w:p w14:paraId="0A2EAB49">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地点：新疆政府采购网政采云平台（http://www.ccgp-xinjiang.gov.cn/）</w:t>
      </w:r>
    </w:p>
    <w:p w14:paraId="09C9EFCE">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方式：线上获取（登录政府采购云平台→项目采购→获取采购文件→申请，审核通过后可下载采购文件）</w:t>
      </w:r>
    </w:p>
    <w:p w14:paraId="064B2D6D">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售价：0.00元</w:t>
      </w:r>
    </w:p>
    <w:p w14:paraId="58BF45E8">
      <w:pPr>
        <w:pStyle w:val="3"/>
        <w:spacing w:line="480" w:lineRule="exact"/>
        <w:jc w:val="both"/>
        <w:rPr>
          <w:rFonts w:hint="eastAsia" w:ascii="黑体" w:hAnsi="黑体" w:cs="宋体"/>
          <w:b/>
          <w:color w:val="auto"/>
          <w:sz w:val="28"/>
          <w:szCs w:val="28"/>
          <w:highlight w:val="none"/>
        </w:rPr>
      </w:pPr>
      <w:r>
        <w:rPr>
          <w:rFonts w:hint="eastAsia" w:ascii="黑体" w:hAnsi="黑体" w:cs="宋体"/>
          <w:b/>
          <w:color w:val="auto"/>
          <w:sz w:val="28"/>
          <w:szCs w:val="28"/>
          <w:highlight w:val="none"/>
        </w:rPr>
        <w:t>四、</w:t>
      </w:r>
      <w:bookmarkStart w:id="12" w:name="_Toc31490"/>
      <w:bookmarkStart w:id="13" w:name="_Toc19911"/>
      <w:bookmarkStart w:id="14" w:name="_Toc9495"/>
      <w:bookmarkStart w:id="15" w:name="_Toc16520"/>
      <w:bookmarkStart w:id="16" w:name="_Toc35393634"/>
      <w:bookmarkStart w:id="17" w:name="_Toc28359094"/>
      <w:bookmarkStart w:id="18" w:name="_Toc28359017"/>
      <w:bookmarkStart w:id="19" w:name="_Toc35393803"/>
      <w:r>
        <w:rPr>
          <w:rFonts w:hint="eastAsia" w:ascii="黑体" w:hAnsi="黑体" w:cs="宋体"/>
          <w:b/>
          <w:color w:val="auto"/>
          <w:sz w:val="28"/>
          <w:szCs w:val="28"/>
          <w:highlight w:val="none"/>
        </w:rPr>
        <w:t>提交投标文件截止时间、开标时间和地点</w:t>
      </w:r>
      <w:bookmarkEnd w:id="12"/>
      <w:bookmarkEnd w:id="13"/>
      <w:bookmarkEnd w:id="14"/>
      <w:bookmarkEnd w:id="15"/>
    </w:p>
    <w:p w14:paraId="259C7221">
      <w:pPr>
        <w:spacing w:line="480" w:lineRule="exact"/>
        <w:ind w:firstLine="560" w:firstLineChars="200"/>
        <w:rPr>
          <w:rFonts w:hint="eastAsia" w:ascii="仿宋" w:hAnsi="仿宋" w:eastAsia="仿宋" w:cs="仿宋"/>
          <w:color w:val="auto"/>
          <w:sz w:val="28"/>
          <w:szCs w:val="28"/>
          <w:highlight w:val="none"/>
        </w:rPr>
      </w:pPr>
      <w:r>
        <w:rPr>
          <w:rFonts w:hint="eastAsia" w:ascii="仿宋_GB2312" w:eastAsia="仿宋_GB2312"/>
          <w:color w:val="auto"/>
          <w:sz w:val="28"/>
          <w:szCs w:val="21"/>
          <w:highlight w:val="none"/>
          <w:u w:val="single"/>
          <w:lang w:eastAsia="zh-CN"/>
        </w:rPr>
        <w:t>2025年7月8日12点00分</w:t>
      </w:r>
      <w:r>
        <w:rPr>
          <w:rFonts w:hint="eastAsia" w:ascii="仿宋_GB2312" w:hAnsi="Times New Roman" w:eastAsia="仿宋_GB2312" w:cs="Times New Roman"/>
          <w:b w:val="0"/>
          <w:bCs w:val="0"/>
          <w:color w:val="auto"/>
          <w:sz w:val="24"/>
          <w:highlight w:val="none"/>
          <w:u w:val="none"/>
          <w:lang w:val="en-US" w:eastAsia="zh-CN"/>
        </w:rPr>
        <w:t>（北京时间）</w:t>
      </w:r>
    </w:p>
    <w:p w14:paraId="583B4F16">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地点：政采云平台（https://login.zcygov.cn/user-login/#/login）</w:t>
      </w:r>
    </w:p>
    <w:p w14:paraId="70AF51FF">
      <w:pPr>
        <w:pStyle w:val="3"/>
        <w:spacing w:line="480" w:lineRule="exact"/>
        <w:jc w:val="both"/>
        <w:rPr>
          <w:rFonts w:ascii="黑体" w:hAnsi="黑体" w:cs="宋体"/>
          <w:color w:val="auto"/>
          <w:sz w:val="28"/>
          <w:szCs w:val="28"/>
          <w:highlight w:val="none"/>
        </w:rPr>
      </w:pPr>
      <w:r>
        <w:rPr>
          <w:rFonts w:hint="eastAsia" w:ascii="黑体" w:hAnsi="黑体" w:cs="宋体"/>
          <w:color w:val="auto"/>
          <w:sz w:val="28"/>
          <w:szCs w:val="28"/>
          <w:highlight w:val="none"/>
        </w:rPr>
        <w:t>五、公告期限</w:t>
      </w:r>
      <w:bookmarkEnd w:id="16"/>
      <w:bookmarkEnd w:id="17"/>
      <w:bookmarkEnd w:id="18"/>
      <w:bookmarkEnd w:id="19"/>
    </w:p>
    <w:p w14:paraId="43BE9EF2">
      <w:pPr>
        <w:spacing w:line="48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自本公告发布之日起</w:t>
      </w:r>
      <w:r>
        <w:rPr>
          <w:rFonts w:hint="eastAsia" w:ascii="仿宋" w:hAnsi="仿宋" w:eastAsia="仿宋" w:cs="宋体"/>
          <w:color w:val="auto"/>
          <w:sz w:val="28"/>
          <w:szCs w:val="28"/>
          <w:highlight w:val="none"/>
          <w:lang w:val="en-US" w:eastAsia="zh-CN"/>
        </w:rPr>
        <w:t>3</w:t>
      </w:r>
      <w:r>
        <w:rPr>
          <w:rFonts w:hint="eastAsia" w:ascii="仿宋" w:hAnsi="仿宋" w:eastAsia="仿宋" w:cs="宋体"/>
          <w:color w:val="auto"/>
          <w:sz w:val="28"/>
          <w:szCs w:val="28"/>
          <w:highlight w:val="none"/>
        </w:rPr>
        <w:t>个工作日。</w:t>
      </w:r>
    </w:p>
    <w:p w14:paraId="02C05CBC">
      <w:pPr>
        <w:pStyle w:val="3"/>
        <w:spacing w:line="480" w:lineRule="exact"/>
        <w:jc w:val="both"/>
        <w:rPr>
          <w:rFonts w:hint="eastAsia" w:ascii="黑体" w:hAnsi="黑体" w:cs="宋体"/>
          <w:b/>
          <w:color w:val="auto"/>
          <w:sz w:val="28"/>
          <w:szCs w:val="28"/>
          <w:highlight w:val="none"/>
        </w:rPr>
      </w:pPr>
      <w:bookmarkStart w:id="20" w:name="_Toc35393635"/>
      <w:bookmarkStart w:id="21" w:name="_Toc35393804"/>
      <w:r>
        <w:rPr>
          <w:rFonts w:hint="eastAsia" w:ascii="黑体" w:hAnsi="黑体" w:cs="宋体"/>
          <w:b/>
          <w:color w:val="auto"/>
          <w:sz w:val="28"/>
          <w:szCs w:val="28"/>
          <w:highlight w:val="none"/>
        </w:rPr>
        <w:t>六、其他补充事宜</w:t>
      </w:r>
      <w:bookmarkEnd w:id="20"/>
      <w:bookmarkEnd w:id="21"/>
    </w:p>
    <w:p w14:paraId="5EF2E495">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CBB79A8">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2.本项目实行网上投标，采用电子投标文件(供应商须使用CA加密设备通过政采云电子投标客户端制作投标文件)。若供应商参与投标，自行承担投标一切费用。</w:t>
      </w:r>
    </w:p>
    <w:p w14:paraId="50698B95">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6F5A76DD">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4.供应商将政采云电子交易客户端下载、安装完成后，可通过账号密码或CA登录客户端进行投标文件制作。在使用政采云投标客户端时，建议使用 WIN7及以上操作系统。客户端请至新疆政府采购网400-881-7190进行咨询。</w:t>
      </w:r>
    </w:p>
    <w:p w14:paraId="1160F498">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5.供应商在开标时须使用制作加密电子投标文件所使用的CA锁及电脑，电脑须提前配置好浏览器（建议使用谷歌浏览器），以便开标时解锁。</w:t>
      </w:r>
    </w:p>
    <w:p w14:paraId="521BF4A6">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采用保函形式的投标保证金，其保函需装订至投标文件中且所投标项及项目编号需使用国家通用语言文字，若投标文件中保函所保标项及项目编号未使用国家通用语言文字，否则，届时其投标将被拒绝。</w:t>
      </w:r>
    </w:p>
    <w:p w14:paraId="0DC1B3F1">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https://service.zcygov.cn/#/help，“项目采购”—“操作流程-电子招投标”—“政府采购项目电子交易管理操作指南-供应商”版面获取操作指南。</w:t>
      </w:r>
      <w:r>
        <w:rPr>
          <w:rFonts w:hint="eastAsia" w:ascii="仿宋" w:hAnsi="仿宋" w:eastAsia="仿宋" w:cs="仿宋"/>
          <w:color w:val="auto"/>
          <w:sz w:val="28"/>
          <w:szCs w:val="28"/>
          <w:highlight w:val="none"/>
          <w:lang w:val="en-US" w:eastAsia="zh-CN"/>
        </w:rPr>
        <w:fldChar w:fldCharType="end"/>
      </w:r>
    </w:p>
    <w:p w14:paraId="01424151">
      <w:pPr>
        <w:pStyle w:val="3"/>
        <w:spacing w:line="480" w:lineRule="exact"/>
        <w:jc w:val="both"/>
        <w:rPr>
          <w:rFonts w:ascii="黑体" w:hAnsi="黑体" w:cs="宋体"/>
          <w:b w:val="0"/>
          <w:color w:val="auto"/>
          <w:sz w:val="28"/>
          <w:szCs w:val="28"/>
          <w:highlight w:val="none"/>
        </w:rPr>
      </w:pPr>
      <w:r>
        <w:rPr>
          <w:rFonts w:hint="eastAsia" w:ascii="黑体" w:hAnsi="黑体" w:cs="宋体"/>
          <w:b w:val="0"/>
          <w:color w:val="auto"/>
          <w:sz w:val="28"/>
          <w:szCs w:val="28"/>
          <w:highlight w:val="none"/>
          <w:lang w:val="en-US" w:eastAsia="zh-CN"/>
        </w:rPr>
        <w:t>七</w:t>
      </w:r>
      <w:r>
        <w:rPr>
          <w:rFonts w:hint="eastAsia" w:ascii="黑体" w:hAnsi="黑体" w:cs="宋体"/>
          <w:b w:val="0"/>
          <w:color w:val="auto"/>
          <w:sz w:val="28"/>
          <w:szCs w:val="28"/>
          <w:highlight w:val="none"/>
        </w:rPr>
        <w:t>、凡对本次采购提出询问，请按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p>
    <w:p w14:paraId="662933C9">
      <w:pPr>
        <w:widowControl/>
        <w:spacing w:line="400" w:lineRule="exact"/>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1.采购人信息</w:t>
      </w:r>
    </w:p>
    <w:p w14:paraId="614658EA">
      <w:pPr>
        <w:spacing w:line="400" w:lineRule="exact"/>
        <w:ind w:firstLine="560" w:firstLineChars="200"/>
        <w:jc w:val="left"/>
        <w:rPr>
          <w:rFonts w:hint="eastAsia" w:ascii="仿宋" w:hAnsi="仿宋" w:eastAsia="仿宋" w:cs="Times New Roman"/>
          <w:color w:val="auto"/>
          <w:sz w:val="28"/>
          <w:szCs w:val="28"/>
          <w:highlight w:val="none"/>
          <w:lang w:eastAsia="zh-CN"/>
        </w:rPr>
      </w:pPr>
      <w:r>
        <w:rPr>
          <w:rFonts w:hint="eastAsia" w:ascii="仿宋" w:hAnsi="仿宋" w:eastAsia="仿宋"/>
          <w:color w:val="auto"/>
          <w:sz w:val="28"/>
          <w:szCs w:val="28"/>
          <w:highlight w:val="none"/>
        </w:rPr>
        <w:t>名</w:t>
      </w:r>
      <w:r>
        <w:rPr>
          <w:rFonts w:hint="eastAsia"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lang w:val="en-US" w:eastAsia="zh-CN"/>
        </w:rPr>
        <w:t xml:space="preserve"> </w:t>
      </w:r>
      <w:r>
        <w:rPr>
          <w:rFonts w:hint="eastAsia" w:ascii="仿宋" w:hAnsi="仿宋" w:eastAsia="仿宋" w:cs="Times New Roman"/>
          <w:color w:val="auto"/>
          <w:sz w:val="28"/>
          <w:szCs w:val="28"/>
          <w:highlight w:val="none"/>
        </w:rPr>
        <w:t>称：</w:t>
      </w:r>
      <w:r>
        <w:rPr>
          <w:rFonts w:hint="eastAsia" w:ascii="仿宋" w:hAnsi="仿宋" w:eastAsia="仿宋" w:cs="Times New Roman"/>
          <w:color w:val="auto"/>
          <w:sz w:val="28"/>
          <w:szCs w:val="28"/>
          <w:highlight w:val="none"/>
          <w:lang w:eastAsia="zh-CN"/>
        </w:rPr>
        <w:t>巴楚县公安局</w:t>
      </w:r>
    </w:p>
    <w:p w14:paraId="22F829E9">
      <w:pPr>
        <w:spacing w:line="400" w:lineRule="exact"/>
        <w:ind w:firstLine="560" w:firstLineChars="200"/>
        <w:jc w:val="left"/>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联系人：</w:t>
      </w:r>
      <w:r>
        <w:rPr>
          <w:rFonts w:hint="eastAsia" w:ascii="仿宋" w:hAnsi="仿宋" w:eastAsia="仿宋" w:cs="Times New Roman"/>
          <w:color w:val="auto"/>
          <w:sz w:val="28"/>
          <w:szCs w:val="28"/>
          <w:highlight w:val="none"/>
          <w:lang w:val="en-US" w:eastAsia="zh-CN"/>
        </w:rPr>
        <w:t>姚涛</w:t>
      </w:r>
    </w:p>
    <w:p w14:paraId="5B5732D7">
      <w:pPr>
        <w:spacing w:line="400" w:lineRule="exact"/>
        <w:ind w:firstLine="560" w:firstLineChars="200"/>
        <w:jc w:val="left"/>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地  址：</w:t>
      </w:r>
      <w:r>
        <w:rPr>
          <w:rFonts w:hint="eastAsia" w:ascii="仿宋" w:hAnsi="仿宋" w:eastAsia="仿宋" w:cs="Times New Roman"/>
          <w:color w:val="auto"/>
          <w:sz w:val="28"/>
          <w:szCs w:val="28"/>
          <w:highlight w:val="none"/>
          <w:lang w:eastAsia="zh-CN"/>
        </w:rPr>
        <w:t>巴楚县公安局</w:t>
      </w:r>
    </w:p>
    <w:p w14:paraId="1C3B157D">
      <w:pPr>
        <w:spacing w:line="400" w:lineRule="exact"/>
        <w:ind w:firstLine="560" w:firstLineChars="200"/>
        <w:jc w:val="left"/>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联系方式：</w:t>
      </w:r>
      <w:r>
        <w:rPr>
          <w:rFonts w:hint="eastAsia" w:ascii="仿宋" w:hAnsi="仿宋" w:eastAsia="仿宋" w:cs="Times New Roman"/>
          <w:color w:val="auto"/>
          <w:sz w:val="28"/>
          <w:szCs w:val="28"/>
          <w:highlight w:val="none"/>
          <w:lang w:eastAsia="zh-CN"/>
        </w:rPr>
        <w:t>15660365001</w:t>
      </w:r>
    </w:p>
    <w:p w14:paraId="1FF4B1B7">
      <w:pPr>
        <w:spacing w:line="400" w:lineRule="exact"/>
        <w:ind w:firstLine="560" w:firstLineChars="200"/>
        <w:jc w:val="left"/>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2、采购代理机构信息</w:t>
      </w:r>
    </w:p>
    <w:p w14:paraId="1AAC54C2">
      <w:pPr>
        <w:spacing w:line="400" w:lineRule="exact"/>
        <w:ind w:firstLine="560" w:firstLineChars="200"/>
        <w:jc w:val="left"/>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名  称：巴楚县政府采购中心</w:t>
      </w:r>
    </w:p>
    <w:p w14:paraId="4E9F131C">
      <w:pPr>
        <w:spacing w:line="400" w:lineRule="exact"/>
        <w:ind w:firstLine="560" w:firstLineChars="200"/>
        <w:jc w:val="left"/>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地　址：</w:t>
      </w:r>
      <w:r>
        <w:rPr>
          <w:rFonts w:hint="eastAsia" w:ascii="仿宋" w:hAnsi="仿宋" w:eastAsia="仿宋" w:cs="Times New Roman"/>
          <w:color w:val="auto"/>
          <w:sz w:val="28"/>
          <w:szCs w:val="28"/>
          <w:highlight w:val="none"/>
          <w:lang w:eastAsia="zh-CN"/>
        </w:rPr>
        <w:t>巴楚县扶贫孵化产业园办公楼五楼</w:t>
      </w:r>
      <w:r>
        <w:rPr>
          <w:rFonts w:hint="eastAsia" w:ascii="仿宋" w:hAnsi="仿宋" w:eastAsia="仿宋" w:cs="Times New Roman"/>
          <w:color w:val="auto"/>
          <w:sz w:val="28"/>
          <w:szCs w:val="28"/>
          <w:highlight w:val="none"/>
          <w:lang w:val="en-US" w:eastAsia="zh-CN"/>
        </w:rPr>
        <w:t>5楼</w:t>
      </w:r>
    </w:p>
    <w:p w14:paraId="364B8243">
      <w:pPr>
        <w:spacing w:line="400" w:lineRule="exact"/>
        <w:ind w:firstLine="560" w:firstLineChars="200"/>
        <w:jc w:val="left"/>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联系方式：0998-5720880</w:t>
      </w:r>
    </w:p>
    <w:p w14:paraId="3AD967F5">
      <w:pPr>
        <w:widowControl/>
        <w:spacing w:line="400" w:lineRule="exact"/>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3.监督单位：巴楚县政府采购管理办公室</w:t>
      </w:r>
    </w:p>
    <w:p w14:paraId="1C2F2AB4">
      <w:pPr>
        <w:widowControl/>
        <w:spacing w:line="400" w:lineRule="exact"/>
        <w:ind w:firstLine="560" w:firstLineChars="200"/>
        <w:jc w:val="left"/>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rPr>
        <w:t>联系人： 陈</w:t>
      </w:r>
      <w:r>
        <w:rPr>
          <w:rFonts w:hint="eastAsia" w:ascii="仿宋" w:hAnsi="仿宋" w:eastAsia="仿宋" w:cs="宋体"/>
          <w:color w:val="auto"/>
          <w:sz w:val="28"/>
          <w:szCs w:val="28"/>
          <w:highlight w:val="none"/>
          <w:lang w:val="en-US" w:eastAsia="zh-CN"/>
        </w:rPr>
        <w:t>丽芳</w:t>
      </w:r>
    </w:p>
    <w:p w14:paraId="4EA16E2B">
      <w:pPr>
        <w:widowControl/>
        <w:spacing w:line="400" w:lineRule="exact"/>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监督投诉电话：0998-6210069</w:t>
      </w:r>
    </w:p>
    <w:p w14:paraId="3119DDCA">
      <w:pPr>
        <w:spacing w:line="400" w:lineRule="exact"/>
        <w:ind w:firstLine="560" w:firstLineChars="200"/>
        <w:rPr>
          <w:rFonts w:ascii="仿宋" w:hAnsi="仿宋" w:eastAsia="仿宋"/>
          <w:color w:val="auto"/>
          <w:sz w:val="28"/>
          <w:szCs w:val="28"/>
          <w:highlight w:val="none"/>
        </w:rPr>
      </w:pPr>
      <w:r>
        <w:rPr>
          <w:rFonts w:hint="eastAsia" w:ascii="仿宋" w:hAnsi="仿宋" w:eastAsia="仿宋" w:cs="宋体"/>
          <w:color w:val="auto"/>
          <w:sz w:val="28"/>
          <w:szCs w:val="28"/>
          <w:highlight w:val="none"/>
        </w:rPr>
        <w:t>地  址：</w:t>
      </w:r>
      <w:r>
        <w:rPr>
          <w:rFonts w:hint="eastAsia" w:ascii="仿宋" w:hAnsi="仿宋" w:eastAsia="仿宋"/>
          <w:color w:val="auto"/>
          <w:sz w:val="28"/>
          <w:szCs w:val="28"/>
          <w:highlight w:val="none"/>
        </w:rPr>
        <w:t>巴楚县财政大楼6楼</w:t>
      </w:r>
      <w:bookmarkEnd w:id="0"/>
    </w:p>
    <w:p w14:paraId="705663FC">
      <w:pPr>
        <w:rPr>
          <w:color w:val="auto"/>
          <w:highlight w:val="none"/>
        </w:rPr>
      </w:pPr>
    </w:p>
    <w:p w14:paraId="044C2EBE">
      <w:pPr>
        <w:widowControl/>
        <w:tabs>
          <w:tab w:val="left" w:pos="7153"/>
        </w:tabs>
        <w:spacing w:line="270" w:lineRule="atLeast"/>
        <w:jc w:val="left"/>
        <w:rPr>
          <w:rFonts w:hint="eastAsia" w:ascii="宋体" w:hAnsi="宋体"/>
          <w:b/>
          <w:color w:val="auto"/>
          <w:sz w:val="36"/>
          <w:highlight w:val="none"/>
        </w:rPr>
      </w:pPr>
    </w:p>
    <w:p w14:paraId="6AF9C1AD">
      <w:pPr>
        <w:pStyle w:val="6"/>
        <w:jc w:val="both"/>
        <w:rPr>
          <w:rFonts w:hint="eastAsia" w:ascii="宋体" w:hAnsi="宋体"/>
          <w:b/>
          <w:color w:val="auto"/>
          <w:sz w:val="36"/>
          <w:highlight w:val="none"/>
        </w:rPr>
      </w:pPr>
    </w:p>
    <w:p w14:paraId="137C80BF">
      <w:bookmarkStart w:id="22" w:name="_GoBack"/>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9077C"/>
    <w:multiLevelType w:val="singleLevel"/>
    <w:tmpl w:val="964907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B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keepLines/>
      <w:spacing w:before="260" w:beforeLines="0" w:beforeAutospacing="0" w:after="260" w:afterLines="0" w:afterAutospacing="0" w:line="413" w:lineRule="auto"/>
      <w:outlineLvl w:val="1"/>
    </w:pPr>
    <w:rPr>
      <w:rFonts w:ascii="Arial" w:hAnsi="Arial" w:eastAsia="黑体"/>
      <w:kern w:val="0"/>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样式 表内容 + 行距: 固定值 28 磅"/>
    <w:basedOn w:val="7"/>
    <w:qFormat/>
    <w:uiPriority w:val="0"/>
    <w:pPr>
      <w:spacing w:line="240" w:lineRule="auto"/>
    </w:pPr>
    <w:rPr>
      <w:rFonts w:cs="宋体"/>
      <w:szCs w:val="20"/>
    </w:rPr>
  </w:style>
  <w:style w:type="paragraph" w:customStyle="1" w:styleId="7">
    <w:name w:val="表内容"/>
    <w:basedOn w:val="1"/>
    <w:next w:val="1"/>
    <w:qFormat/>
    <w:uiPriority w:val="0"/>
    <w:pPr>
      <w:jc w:val="center"/>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2025-06-30T11:45:16Z</dcterms:created>
  <dc:creator>lenovo</dc:creator>
  <cp:lastModifiedBy>笑不语</cp:lastModifiedBy>
  <dcterms:modified xsi:type="dcterms:W3CDTF">2025-06-30T11:45:19Z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eyJoZGlkIjoiN2RlNzBjZDMxNjczNzgzZjY2MTU1ZDZkYzVmMmI1MTciLCJ1c2VySWQiOiIyNDUzNTQwOTUifQ==</vt:lpwstr>
  </property>
  <property fmtid="{D5CDD505-2E9C-101B-9397-08002B2CF9AE}" pid="4" name="ICV">
    <vt:lpwstr>147DACA8A2B24E3095C93D7CB09D43C3_12</vt:lpwstr>
  </property>
</Properties>
</file>